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5866E" w14:textId="77777777" w:rsidR="00DF10AA" w:rsidRPr="00DF10AA" w:rsidRDefault="36B8C7C7" w:rsidP="00DF10AA">
      <w:pPr>
        <w:suppressAutoHyphens/>
        <w:spacing w:line="288" w:lineRule="auto"/>
        <w:jc w:val="right"/>
        <w:rPr>
          <w:rFonts w:ascii="Liberation Serif" w:hAnsi="Liberation Serif" w:cs="Liberation Serif"/>
          <w:color w:val="auto"/>
          <w:lang w:eastAsia="zh-CN" w:bidi="ar-SA"/>
        </w:rPr>
      </w:pPr>
      <w:r>
        <w:t xml:space="preserve"> </w:t>
      </w:r>
      <w:r w:rsidR="002955B0">
        <w:tab/>
      </w:r>
      <w:r w:rsidR="00DF10AA" w:rsidRPr="00DF10AA">
        <w:rPr>
          <w:rFonts w:ascii="Liberation Serif" w:hAnsi="Liberation Serif" w:cs="Liberation Serif"/>
          <w:b/>
          <w:bCs/>
          <w:color w:val="auto"/>
          <w:lang w:eastAsia="zh-CN" w:bidi="ar-SA"/>
        </w:rPr>
        <w:t>Znak sprawy: ZP.382.20.2022</w:t>
      </w:r>
    </w:p>
    <w:p w14:paraId="46A32D76" w14:textId="0D86CCD7" w:rsidR="00DF10AA" w:rsidRPr="00DF10AA" w:rsidRDefault="00DF10AA" w:rsidP="00DF10AA">
      <w:pPr>
        <w:suppressAutoHyphens/>
        <w:spacing w:after="0" w:line="288" w:lineRule="auto"/>
        <w:jc w:val="right"/>
        <w:rPr>
          <w:rFonts w:ascii="Liberation Serif" w:hAnsi="Liberation Serif" w:cs="Liberation Serif"/>
          <w:color w:val="auto"/>
          <w:lang w:eastAsia="zh-CN" w:bidi="ar-SA"/>
        </w:rPr>
      </w:pPr>
      <w:r w:rsidRPr="00DF10AA">
        <w:rPr>
          <w:rFonts w:ascii="Liberation Serif" w:hAnsi="Liberation Serif" w:cs="Liberation Serif"/>
          <w:b/>
          <w:bCs/>
          <w:color w:val="auto"/>
          <w:lang w:eastAsia="zh-CN" w:bidi="ar-SA"/>
        </w:rPr>
        <w:t xml:space="preserve">Załącznik nr </w:t>
      </w:r>
      <w:r>
        <w:rPr>
          <w:rFonts w:ascii="Liberation Serif" w:hAnsi="Liberation Serif" w:cs="Liberation Serif"/>
          <w:b/>
          <w:bCs/>
          <w:color w:val="auto"/>
          <w:lang w:eastAsia="zh-CN" w:bidi="ar-SA"/>
        </w:rPr>
        <w:t>5</w:t>
      </w:r>
      <w:r w:rsidRPr="00DF10AA">
        <w:rPr>
          <w:rFonts w:ascii="Liberation Serif" w:hAnsi="Liberation Serif" w:cs="Liberation Serif"/>
          <w:b/>
          <w:bCs/>
          <w:color w:val="auto"/>
          <w:lang w:eastAsia="zh-CN" w:bidi="ar-SA"/>
        </w:rPr>
        <w:t xml:space="preserve"> do SWZ</w:t>
      </w:r>
    </w:p>
    <w:p w14:paraId="40C16A88" w14:textId="1A51CA4B" w:rsidR="00DF10AA" w:rsidRPr="00DF10AA" w:rsidRDefault="00DF10AA" w:rsidP="00DF10AA">
      <w:pPr>
        <w:spacing w:after="0"/>
        <w:jc w:val="center"/>
        <w:rPr>
          <w:b/>
          <w:bCs/>
        </w:rPr>
      </w:pPr>
      <w:r w:rsidRPr="00DF10AA">
        <w:rPr>
          <w:b/>
          <w:bCs/>
        </w:rPr>
        <w:t>ZADANIE NR 1</w:t>
      </w:r>
    </w:p>
    <w:p w14:paraId="1D5C7352" w14:textId="77777777" w:rsidR="00DF10AA" w:rsidRDefault="00DF10AA" w:rsidP="7D06146C">
      <w:pPr>
        <w:spacing w:after="142"/>
        <w:ind w:left="10" w:right="51" w:hanging="10"/>
        <w:jc w:val="center"/>
        <w:rPr>
          <w:b/>
          <w:bCs/>
          <w:sz w:val="24"/>
          <w:szCs w:val="24"/>
        </w:rPr>
      </w:pPr>
    </w:p>
    <w:p w14:paraId="13AE795D" w14:textId="0E6CB526" w:rsidR="7D06146C" w:rsidRDefault="00DF10AA" w:rsidP="7D06146C">
      <w:pPr>
        <w:spacing w:after="142"/>
        <w:ind w:left="10" w:right="51" w:hanging="10"/>
        <w:jc w:val="center"/>
        <w:rPr>
          <w:b/>
          <w:bCs/>
          <w:color w:val="000000" w:themeColor="text1"/>
          <w:sz w:val="24"/>
          <w:szCs w:val="24"/>
        </w:rPr>
      </w:pPr>
      <w:r>
        <w:rPr>
          <w:b/>
          <w:bCs/>
          <w:sz w:val="24"/>
          <w:szCs w:val="24"/>
        </w:rPr>
        <w:t>SZCZEGÓŁOWY OPIS PRZEDMIOTU ZAMÓWIENIA</w:t>
      </w:r>
    </w:p>
    <w:p w14:paraId="6E8E6E64" w14:textId="77777777" w:rsidR="00581D6F" w:rsidRDefault="00581D6F" w:rsidP="00753C57">
      <w:pPr>
        <w:spacing w:after="11"/>
        <w:rPr>
          <w:b/>
          <w:bCs/>
          <w:sz w:val="28"/>
          <w:szCs w:val="28"/>
        </w:rPr>
      </w:pPr>
    </w:p>
    <w:p w14:paraId="1D1C5B3C" w14:textId="2AE86DA9" w:rsidR="6808ED86" w:rsidRDefault="00C754BD" w:rsidP="00C754BD">
      <w:pPr>
        <w:spacing w:after="11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>D</w:t>
      </w:r>
      <w:r w:rsidRPr="6808ED86">
        <w:rPr>
          <w:b/>
          <w:bCs/>
          <w:color w:val="000000" w:themeColor="text1"/>
        </w:rPr>
        <w:t>ostawa, wstępna konfiguracja oraz uruchomienie serwera wraz z wymaganymi licencjami</w:t>
      </w:r>
      <w:r>
        <w:rPr>
          <w:b/>
          <w:bCs/>
          <w:color w:val="000000" w:themeColor="text1"/>
        </w:rPr>
        <w:t xml:space="preserve"> oraz </w:t>
      </w:r>
      <w:r w:rsidRPr="6808ED86">
        <w:rPr>
          <w:b/>
          <w:bCs/>
          <w:color w:val="000000" w:themeColor="text1"/>
        </w:rPr>
        <w:t>konfiguracja usługi katalogowej</w:t>
      </w:r>
    </w:p>
    <w:p w14:paraId="1B53100F" w14:textId="6DDF23BA" w:rsidR="00CA5DE9" w:rsidRDefault="002955B0" w:rsidP="00765755">
      <w:pPr>
        <w:spacing w:after="5" w:line="249" w:lineRule="auto"/>
        <w:ind w:right="5012" w:firstLine="360"/>
        <w:jc w:val="both"/>
        <w:rPr>
          <w:b/>
        </w:rPr>
      </w:pPr>
      <w:r>
        <w:rPr>
          <w:b/>
        </w:rPr>
        <w:t>1.</w:t>
      </w:r>
      <w:r w:rsidR="00CA5DE9">
        <w:rPr>
          <w:b/>
        </w:rPr>
        <w:t>1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Przedmiot zamówienia</w:t>
      </w:r>
    </w:p>
    <w:p w14:paraId="0FFA3C42" w14:textId="17B87AFE" w:rsidR="007D02B5" w:rsidRDefault="002955B0" w:rsidP="00765755">
      <w:pPr>
        <w:spacing w:after="5" w:line="249" w:lineRule="auto"/>
        <w:ind w:right="5012" w:firstLine="360"/>
        <w:jc w:val="both"/>
      </w:pPr>
      <w:r>
        <w:t xml:space="preserve">Przedmiotem zamówienia jest: </w:t>
      </w:r>
    </w:p>
    <w:p w14:paraId="0BCA7D72" w14:textId="58426984" w:rsidR="0647E4FC" w:rsidRPr="006668F4" w:rsidRDefault="0647E4FC" w:rsidP="00531767">
      <w:pPr>
        <w:numPr>
          <w:ilvl w:val="0"/>
          <w:numId w:val="11"/>
        </w:numPr>
        <w:spacing w:after="5" w:line="249" w:lineRule="auto"/>
        <w:ind w:hanging="360"/>
        <w:jc w:val="both"/>
      </w:pPr>
      <w:r w:rsidRPr="006668F4">
        <w:rPr>
          <w:color w:val="000000" w:themeColor="text1"/>
        </w:rPr>
        <w:t>dostawa Sprzętu fabrycznie nowego lub używanego, nie finansowanego wcześniej z krajowych lub unijnych funduszy projektowych;</w:t>
      </w:r>
    </w:p>
    <w:p w14:paraId="3F222D87" w14:textId="13B8439D" w:rsidR="58FF3AA3" w:rsidRDefault="58FF3AA3" w:rsidP="00531767">
      <w:pPr>
        <w:pStyle w:val="Akapitzlist"/>
        <w:numPr>
          <w:ilvl w:val="0"/>
          <w:numId w:val="11"/>
        </w:numPr>
        <w:spacing w:after="5" w:line="249" w:lineRule="auto"/>
        <w:ind w:left="360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t>konfiguracja</w:t>
      </w:r>
      <w:r w:rsidR="009705D8">
        <w:t xml:space="preserve"> serwera;</w:t>
      </w:r>
    </w:p>
    <w:p w14:paraId="2E9C24AC" w14:textId="5D7FBB45" w:rsidR="007D02B5" w:rsidRDefault="7B27CF6D" w:rsidP="00531767">
      <w:pPr>
        <w:numPr>
          <w:ilvl w:val="0"/>
          <w:numId w:val="11"/>
        </w:numPr>
        <w:spacing w:after="5" w:line="249" w:lineRule="auto"/>
        <w:ind w:hanging="360"/>
        <w:jc w:val="both"/>
      </w:pPr>
      <w:r w:rsidRPr="0647E4FC">
        <w:rPr>
          <w:color w:val="000000" w:themeColor="text1"/>
        </w:rPr>
        <w:t>konfiguracja usługi katalogowej;</w:t>
      </w:r>
    </w:p>
    <w:p w14:paraId="7F2AFDEB" w14:textId="642FA7A9" w:rsidR="007D02B5" w:rsidRDefault="7B27CF6D" w:rsidP="00531767">
      <w:pPr>
        <w:numPr>
          <w:ilvl w:val="0"/>
          <w:numId w:val="11"/>
        </w:numPr>
        <w:spacing w:after="5" w:line="249" w:lineRule="auto"/>
        <w:ind w:hanging="360"/>
        <w:jc w:val="both"/>
      </w:pPr>
      <w:r w:rsidRPr="0647E4FC">
        <w:rPr>
          <w:color w:val="000000" w:themeColor="text1"/>
        </w:rPr>
        <w:t>utworzenie polityki bezpieczeństwa w dziedzinie haseł;</w:t>
      </w:r>
    </w:p>
    <w:p w14:paraId="1E1A350A" w14:textId="42B4E323" w:rsidR="007D02B5" w:rsidRDefault="7B27CF6D" w:rsidP="00531767">
      <w:pPr>
        <w:numPr>
          <w:ilvl w:val="0"/>
          <w:numId w:val="11"/>
        </w:numPr>
        <w:spacing w:after="5" w:line="249" w:lineRule="auto"/>
        <w:ind w:hanging="360"/>
        <w:jc w:val="both"/>
      </w:pPr>
      <w:r w:rsidRPr="0647E4FC">
        <w:rPr>
          <w:color w:val="000000" w:themeColor="text1"/>
        </w:rPr>
        <w:t>konfiguracja polityk w oparciu o wskazania Zamawiającego (</w:t>
      </w:r>
      <w:r w:rsidR="009705D8">
        <w:rPr>
          <w:color w:val="000000" w:themeColor="text1"/>
        </w:rPr>
        <w:t>5</w:t>
      </w:r>
      <w:r w:rsidRPr="0647E4FC">
        <w:rPr>
          <w:color w:val="000000" w:themeColor="text1"/>
        </w:rPr>
        <w:t xml:space="preserve"> polityk);</w:t>
      </w:r>
    </w:p>
    <w:p w14:paraId="44B25E34" w14:textId="646159F3" w:rsidR="007D02B5" w:rsidRDefault="079698A9" w:rsidP="00531767">
      <w:pPr>
        <w:numPr>
          <w:ilvl w:val="0"/>
          <w:numId w:val="11"/>
        </w:numPr>
        <w:spacing w:after="5" w:line="249" w:lineRule="auto"/>
        <w:ind w:hanging="360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t>dostarczenie przez Wykonawcę dokumentacji dostarczonego Sprzętu;</w:t>
      </w:r>
    </w:p>
    <w:p w14:paraId="09D4DD17" w14:textId="5E77F0EF" w:rsidR="007D02B5" w:rsidRDefault="079698A9" w:rsidP="00531767">
      <w:pPr>
        <w:numPr>
          <w:ilvl w:val="0"/>
          <w:numId w:val="11"/>
        </w:numPr>
        <w:spacing w:after="5" w:line="249" w:lineRule="auto"/>
        <w:ind w:hanging="360"/>
        <w:jc w:val="both"/>
      </w:pPr>
      <w:r>
        <w:t>dostawa Oprogramowania i zapewnienie możliwości korzystania przez Zamawiającego z Oprogramowania na warunkach licencyjnych mających zastosowanie do Oprogramowania.</w:t>
      </w:r>
    </w:p>
    <w:p w14:paraId="463279EC" w14:textId="32EF19D3" w:rsidR="007D02B5" w:rsidRDefault="007D02B5">
      <w:pPr>
        <w:spacing w:after="12"/>
      </w:pPr>
    </w:p>
    <w:p w14:paraId="197C1FEA" w14:textId="01DAD916" w:rsidR="007D02B5" w:rsidRDefault="002955B0" w:rsidP="00765755">
      <w:pPr>
        <w:spacing w:after="5" w:line="249" w:lineRule="auto"/>
        <w:ind w:left="370" w:hanging="10"/>
        <w:jc w:val="both"/>
      </w:pPr>
      <w:r w:rsidRPr="6EF07693">
        <w:rPr>
          <w:b/>
          <w:bCs/>
        </w:rPr>
        <w:t>1.</w:t>
      </w:r>
      <w:r w:rsidR="00CA5DE9" w:rsidRPr="6EF07693">
        <w:rPr>
          <w:b/>
          <w:bCs/>
        </w:rPr>
        <w:t>2</w:t>
      </w:r>
      <w:r w:rsidRPr="6EF07693">
        <w:rPr>
          <w:rFonts w:ascii="Arial" w:eastAsia="Arial" w:hAnsi="Arial" w:cs="Arial"/>
          <w:b/>
          <w:bCs/>
        </w:rPr>
        <w:t xml:space="preserve"> </w:t>
      </w:r>
      <w:r w:rsidRPr="6EF07693">
        <w:rPr>
          <w:b/>
          <w:bCs/>
        </w:rPr>
        <w:t xml:space="preserve">Termin realizacji zamówienia </w:t>
      </w:r>
    </w:p>
    <w:p w14:paraId="676567A8" w14:textId="77777777" w:rsidR="001A1BBD" w:rsidRDefault="001A1BBD" w:rsidP="006020D4">
      <w:pPr>
        <w:spacing w:after="5" w:line="249" w:lineRule="auto"/>
        <w:ind w:left="10"/>
        <w:rPr>
          <w:color w:val="000000" w:themeColor="text1"/>
        </w:rPr>
      </w:pPr>
    </w:p>
    <w:p w14:paraId="54DB33A4" w14:textId="6BF31479" w:rsidR="6EF07693" w:rsidRDefault="6EF07693" w:rsidP="006020D4">
      <w:pPr>
        <w:spacing w:after="5" w:line="249" w:lineRule="auto"/>
        <w:ind w:left="10"/>
        <w:rPr>
          <w:color w:val="000000" w:themeColor="text1"/>
        </w:rPr>
      </w:pPr>
      <w:bookmarkStart w:id="0" w:name="_Hlk117098993"/>
      <w:r w:rsidRPr="72D327C7">
        <w:rPr>
          <w:color w:val="000000" w:themeColor="text1"/>
        </w:rPr>
        <w:t xml:space="preserve">Zamawiający wymaga, aby dostawa sprzętu, o którym mowa w pkt 1.1 do Zamawiającego nastąpiła w terminie do </w:t>
      </w:r>
      <w:r w:rsidR="00600014">
        <w:rPr>
          <w:color w:val="000000" w:themeColor="text1"/>
        </w:rPr>
        <w:t>3</w:t>
      </w:r>
      <w:r w:rsidRPr="72D327C7">
        <w:rPr>
          <w:color w:val="000000" w:themeColor="text1"/>
        </w:rPr>
        <w:t xml:space="preserve"> tygodni od podpisania umowy.</w:t>
      </w:r>
      <w:bookmarkEnd w:id="0"/>
      <w:r w:rsidRPr="72D327C7">
        <w:rPr>
          <w:color w:val="000000" w:themeColor="text1"/>
        </w:rPr>
        <w:t xml:space="preserve"> W terminie 2 tygodni od dostarczenia sprzętu Dostawca jest zobligowany do ustalenia terminu wdrożenia z Zamawiającym.</w:t>
      </w:r>
    </w:p>
    <w:p w14:paraId="40037116" w14:textId="6F5AF475" w:rsidR="007D02B5" w:rsidRDefault="007D02B5">
      <w:pPr>
        <w:spacing w:after="0"/>
        <w:rPr>
          <w:b/>
          <w:bCs/>
        </w:rPr>
      </w:pPr>
    </w:p>
    <w:p w14:paraId="407A52A6" w14:textId="0A8EBB3F" w:rsidR="001A1BBD" w:rsidRPr="001A1BBD" w:rsidRDefault="001A1BBD" w:rsidP="001A1BBD">
      <w:pPr>
        <w:spacing w:after="0"/>
        <w:rPr>
          <w:b/>
          <w:bCs/>
        </w:rPr>
      </w:pPr>
      <w:bookmarkStart w:id="1" w:name="_Hlk117098708"/>
      <w:r w:rsidRPr="001A1BBD">
        <w:rPr>
          <w:b/>
          <w:bCs/>
        </w:rPr>
        <w:t xml:space="preserve">Nazwa </w:t>
      </w:r>
      <w:proofErr w:type="gramStart"/>
      <w:r w:rsidRPr="001A1BBD">
        <w:rPr>
          <w:b/>
          <w:bCs/>
        </w:rPr>
        <w:t>producenta:</w:t>
      </w:r>
      <w:r w:rsidRPr="001A1BBD">
        <w:rPr>
          <w:b/>
          <w:bCs/>
        </w:rPr>
        <w:t xml:space="preserve">   </w:t>
      </w:r>
      <w:proofErr w:type="gramEnd"/>
      <w:r w:rsidRPr="001A1BBD">
        <w:rPr>
          <w:b/>
          <w:bCs/>
        </w:rPr>
        <w:t xml:space="preserve">    </w:t>
      </w:r>
      <w:r w:rsidRPr="001A1BBD">
        <w:rPr>
          <w:b/>
          <w:bCs/>
        </w:rPr>
        <w:t>…………………………………………</w:t>
      </w:r>
    </w:p>
    <w:p w14:paraId="6AE2A55A" w14:textId="1201CA03" w:rsidR="001A1BBD" w:rsidRPr="001A1BBD" w:rsidRDefault="001A1BBD" w:rsidP="001A1BBD">
      <w:pPr>
        <w:spacing w:after="0"/>
        <w:rPr>
          <w:b/>
          <w:bCs/>
        </w:rPr>
      </w:pPr>
      <w:r w:rsidRPr="001A1BBD">
        <w:rPr>
          <w:b/>
          <w:bCs/>
        </w:rPr>
        <w:t>Nazwa i typ Sprzętu:</w:t>
      </w:r>
      <w:r w:rsidRPr="001A1BBD">
        <w:rPr>
          <w:b/>
          <w:bCs/>
        </w:rPr>
        <w:tab/>
        <w:t>…………………………………</w:t>
      </w:r>
      <w:proofErr w:type="gramStart"/>
      <w:r w:rsidRPr="001A1BBD">
        <w:rPr>
          <w:b/>
          <w:bCs/>
        </w:rPr>
        <w:t>……</w:t>
      </w:r>
      <w:r w:rsidRPr="001A1BBD">
        <w:rPr>
          <w:b/>
          <w:bCs/>
        </w:rPr>
        <w:t>.</w:t>
      </w:r>
      <w:proofErr w:type="gramEnd"/>
      <w:r w:rsidRPr="001A1BBD">
        <w:rPr>
          <w:b/>
          <w:bCs/>
        </w:rPr>
        <w:t>.</w:t>
      </w:r>
      <w:r w:rsidRPr="001A1BBD">
        <w:rPr>
          <w:b/>
          <w:bCs/>
        </w:rPr>
        <w:tab/>
      </w:r>
    </w:p>
    <w:p w14:paraId="6E00E649" w14:textId="5404B6C5" w:rsidR="001A1BBD" w:rsidRPr="001A1BBD" w:rsidRDefault="001A1BBD" w:rsidP="001A1BBD">
      <w:pPr>
        <w:spacing w:after="0"/>
        <w:rPr>
          <w:b/>
          <w:bCs/>
        </w:rPr>
      </w:pPr>
      <w:r w:rsidRPr="001A1BBD">
        <w:rPr>
          <w:b/>
          <w:bCs/>
        </w:rPr>
        <w:t xml:space="preserve">Kraj </w:t>
      </w:r>
      <w:proofErr w:type="gramStart"/>
      <w:r w:rsidRPr="001A1BBD">
        <w:rPr>
          <w:b/>
          <w:bCs/>
        </w:rPr>
        <w:t>pochodzenia:</w:t>
      </w:r>
      <w:r w:rsidRPr="001A1BBD">
        <w:rPr>
          <w:b/>
          <w:bCs/>
        </w:rPr>
        <w:t xml:space="preserve">   </w:t>
      </w:r>
      <w:proofErr w:type="gramEnd"/>
      <w:r w:rsidRPr="001A1BBD">
        <w:rPr>
          <w:b/>
          <w:bCs/>
        </w:rPr>
        <w:t xml:space="preserve">      </w:t>
      </w:r>
      <w:r w:rsidRPr="001A1BBD">
        <w:rPr>
          <w:b/>
          <w:bCs/>
        </w:rPr>
        <w:t xml:space="preserve"> …………………………………………</w:t>
      </w:r>
    </w:p>
    <w:p w14:paraId="338F63C0" w14:textId="77777777" w:rsidR="001A1BBD" w:rsidRDefault="001A1BBD" w:rsidP="001A1BBD">
      <w:pPr>
        <w:spacing w:after="0"/>
      </w:pPr>
    </w:p>
    <w:bookmarkEnd w:id="1"/>
    <w:p w14:paraId="46C916A3" w14:textId="77777777" w:rsidR="001A1BBD" w:rsidRDefault="001A1BBD" w:rsidP="0647E4FC">
      <w:pPr>
        <w:rPr>
          <w:b/>
          <w:bCs/>
          <w:color w:val="000000" w:themeColor="text1"/>
        </w:rPr>
      </w:pPr>
    </w:p>
    <w:p w14:paraId="28EC6EC1" w14:textId="4FA6A307" w:rsidR="00C754BD" w:rsidRDefault="0647E4FC" w:rsidP="0647E4FC">
      <w:pPr>
        <w:rPr>
          <w:b/>
          <w:bCs/>
          <w:color w:val="000000" w:themeColor="text1"/>
        </w:rPr>
      </w:pPr>
      <w:r w:rsidRPr="006668F4">
        <w:rPr>
          <w:b/>
          <w:bCs/>
          <w:color w:val="000000" w:themeColor="text1"/>
        </w:rPr>
        <w:t>Zestawienie wymaganych parametrów technicznych (1 sztuka)</w:t>
      </w:r>
    </w:p>
    <w:tbl>
      <w:tblPr>
        <w:tblW w:w="10774" w:type="dxa"/>
        <w:tblInd w:w="-859" w:type="dxa"/>
        <w:tblLayout w:type="fixed"/>
        <w:tblLook w:val="01E0" w:firstRow="1" w:lastRow="1" w:firstColumn="1" w:lastColumn="1" w:noHBand="0" w:noVBand="0"/>
      </w:tblPr>
      <w:tblGrid>
        <w:gridCol w:w="2411"/>
        <w:gridCol w:w="4961"/>
        <w:gridCol w:w="3402"/>
      </w:tblGrid>
      <w:tr w:rsidR="001A1BBD" w:rsidRPr="00A868FC" w14:paraId="0480DCBB" w14:textId="0B0EFF76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8D3C2" w14:textId="77777777" w:rsidR="001A1BBD" w:rsidRPr="00A868FC" w:rsidRDefault="001A1BBD" w:rsidP="009705D8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A868FC">
              <w:rPr>
                <w:b/>
                <w:bCs/>
                <w:color w:val="000000" w:themeColor="text1"/>
                <w:sz w:val="20"/>
                <w:szCs w:val="20"/>
              </w:rPr>
              <w:t>Element konfiguracji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760B807" w14:textId="6CEBCB00" w:rsidR="001A1BBD" w:rsidRPr="00A868FC" w:rsidRDefault="001A1BBD" w:rsidP="009705D8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Parametry/</w:t>
            </w:r>
            <w:r w:rsidRPr="00A868FC">
              <w:rPr>
                <w:b/>
                <w:bCs/>
                <w:color w:val="000000" w:themeColor="text1"/>
                <w:sz w:val="20"/>
                <w:szCs w:val="20"/>
              </w:rPr>
              <w:t>Wymagania minimalne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92DE22" w14:textId="77777777" w:rsidR="001A1BBD" w:rsidRDefault="001A1BBD" w:rsidP="001A1BBD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Parametr ofertowany</w:t>
            </w:r>
          </w:p>
          <w:p w14:paraId="596B08CA" w14:textId="1127E970" w:rsidR="001A1BBD" w:rsidRPr="00A868FC" w:rsidRDefault="001A1BBD" w:rsidP="001A1BBD">
            <w:pPr>
              <w:spacing w:line="240" w:lineRule="auto"/>
              <w:contextualSpacing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b/>
                <w:bCs/>
                <w:color w:val="000000" w:themeColor="text1"/>
                <w:sz w:val="20"/>
                <w:szCs w:val="20"/>
              </w:rPr>
              <w:t>TAK/NIE</w:t>
            </w:r>
          </w:p>
        </w:tc>
      </w:tr>
      <w:tr w:rsidR="001A1BBD" w:rsidRPr="002D50EE" w14:paraId="43BDE326" w14:textId="27D2F710" w:rsidTr="001A1BBD">
        <w:trPr>
          <w:trHeight w:val="475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0B2E5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Obudowa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BEE65A3" w14:textId="5C741A81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Maksymalnie 2U RACK 19 cali wraz z szynami montażowymi.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35CE538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5678D6F0" w14:textId="730C5042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006D6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Procesor</w:t>
            </w:r>
          </w:p>
          <w:p w14:paraId="6FD33E5E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160C9B4E" w14:textId="7A106592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Procesor ośmiordzeniowy, </w:t>
            </w:r>
            <w:proofErr w:type="gramStart"/>
            <w:r w:rsidRPr="00C754BD">
              <w:rPr>
                <w:color w:val="000000" w:themeColor="text1"/>
                <w:sz w:val="20"/>
                <w:szCs w:val="20"/>
              </w:rPr>
              <w:t>szesnastowątkowy,  x</w:t>
            </w:r>
            <w:proofErr w:type="gramEnd"/>
            <w:r w:rsidRPr="00C754BD">
              <w:rPr>
                <w:color w:val="000000" w:themeColor="text1"/>
                <w:sz w:val="20"/>
                <w:szCs w:val="20"/>
              </w:rPr>
              <w:t>86 - 64 bity, o bazowym taktowaniu 2.10GHz i taktowaniu w trybie turbo 3.20GHz, cache 11MB, osiągający wynik co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C754BD">
              <w:rPr>
                <w:color w:val="000000" w:themeColor="text1"/>
                <w:sz w:val="20"/>
                <w:szCs w:val="20"/>
              </w:rPr>
              <w:t>najmniej 19,480 w teście Passmark CPU Benchmarks, dla konfiguracji wieloprocesorowej (Dual CPU)</w:t>
            </w:r>
          </w:p>
          <w:p w14:paraId="7CAEBC40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hyperlink r:id="rId10" w:history="1">
              <w:r w:rsidRPr="00C754BD">
                <w:rPr>
                  <w:rStyle w:val="Hipercze"/>
                  <w:sz w:val="20"/>
                  <w:szCs w:val="20"/>
                </w:rPr>
                <w:t>https://www.cpubenchmark.net/CPU_mega_page.html</w:t>
              </w:r>
            </w:hyperlink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F87ED77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4CADD82E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444B308E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3A6FD695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3A0FFB28" w14:textId="13EE191A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DAA068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lastRenderedPageBreak/>
              <w:t>Liczba procesorów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48B33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2 procesory – 8 rdzeniowe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045BF88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62847EEF" w14:textId="51DEB380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22ED8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Pamięć operacyjna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0FEFCCD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96GB RDIMM DDR4 2400MT/s w modułach o pojemności przynajmniej 16GB każdy.</w:t>
            </w:r>
          </w:p>
          <w:p w14:paraId="31353D7C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Płyta główna z minimum 24 slotami na pamięć i umożliwiająca instalację do minimum 3TB.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9B9E290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679928AA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63423783" w14:textId="6567A60A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67C35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Sloty rozszerzeń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3D7A783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3 aktywne gniazda PCI-Express generacji 3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459C01F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C714B" w14:paraId="5D6F9C68" w14:textId="6402D83E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87E25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Dysk twardy</w:t>
            </w:r>
          </w:p>
          <w:p w14:paraId="23EC3E50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91F5A0E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Obudowa przystosowana do zainstalowania co najmniej 10 sztuk dysków typu Hot Swap SAS/SATA/SSD</w:t>
            </w:r>
          </w:p>
          <w:p w14:paraId="02CEA082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Zamontowane dyski:</w:t>
            </w:r>
          </w:p>
          <w:p w14:paraId="4BF05166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- 3x 600GB 15K SAS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49E7D09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4F2F8302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5C2EA5E1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0CBE415F" w14:textId="78D7510C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03745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Kontroler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7E524B6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Serwer wyposażony w kontroler dyskowy, zapewniający obsługę 10 napędów dyskowych oraz obsługujący poziomy: RAID 0,1,5,6,10,50,60, z dwurdzeniowym procesorem, 12GB/s, 2GB cache.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74D33B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F81756" w14:paraId="4BC6BBAE" w14:textId="30C4C430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E9886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Interfejsy sieciowe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B8E43AA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 xml:space="preserve">Minimum 2 porty Ethernet 100/1000 Mb/s RJ-45 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07A735B1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A1BBD" w:rsidRPr="002D50EE" w14:paraId="2CAEF0B6" w14:textId="1BCA39CA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AE3D8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Karta graficzna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CA3A2F1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Zintegrowana karta graficzna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817B248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755CAB" w14:paraId="152ED8BD" w14:textId="6836CC53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54504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Porty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8458E8F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Porty od frontu: </w:t>
            </w:r>
          </w:p>
          <w:p w14:paraId="5F7AD133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dedykowany port iDRAC Direct USB</w:t>
            </w:r>
          </w:p>
          <w:p w14:paraId="05B875C9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USB 2.0</w:t>
            </w:r>
          </w:p>
          <w:p w14:paraId="108B54D9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VGA</w:t>
            </w:r>
          </w:p>
          <w:p w14:paraId="4C42BE7B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  <w:p w14:paraId="3792509F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Porty od tyłu: </w:t>
            </w:r>
          </w:p>
          <w:p w14:paraId="032BB8BC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dedykowany port sieciowy iDRAC</w:t>
            </w:r>
          </w:p>
          <w:p w14:paraId="3F5AB706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Serial</w:t>
            </w:r>
          </w:p>
          <w:p w14:paraId="162C39E6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2 x USB 3.0 </w:t>
            </w:r>
          </w:p>
          <w:p w14:paraId="39B5F96F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1 x VGA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26155D9" w14:textId="77777777" w:rsidR="001A1BBD" w:rsidRDefault="001A1BBD">
            <w:pPr>
              <w:rPr>
                <w:color w:val="000000" w:themeColor="text1"/>
                <w:sz w:val="20"/>
                <w:szCs w:val="20"/>
              </w:rPr>
            </w:pPr>
          </w:p>
          <w:p w14:paraId="194976DA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76F09F51" w14:textId="590F40CD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3D941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Zasilacz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267107E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2 szt., typu Hot-plug, redundantne, każdy o mocy minimum 750W.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935E8F1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444FB6A5" w14:textId="05A556E4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CD5D9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Chłodzenie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449D34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Zestaw wentylatorów redundantnych typu hot-plug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3032093" w14:textId="77777777" w:rsidR="001A1BBD" w:rsidRPr="00C754BD" w:rsidRDefault="001A1BBD" w:rsidP="001A1BBD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2D50EE" w14:paraId="397DE762" w14:textId="09CF56E3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EC13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Karta/moduł zarządzający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3E73CB0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Niezależna od system operacyjnego, zintegrowana z płytą główną serwera lub jako dodatkowa karta w slocie PCI Express, jednak nie może ona powodować zmniejszenia minimalnej liczby gniazd PCIe w serwerze, posiadająca minimalną funkcjonalność:</w:t>
            </w:r>
          </w:p>
          <w:p w14:paraId="69100061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monitorowanie podzespołów serwera: temperatura, zasilacze, wentylatory, procesory, pamięć RAM, kontrolery macierzowe i </w:t>
            </w:r>
            <w:proofErr w:type="gramStart"/>
            <w:r w:rsidRPr="00C754BD">
              <w:rPr>
                <w:color w:val="000000" w:themeColor="text1"/>
                <w:sz w:val="20"/>
                <w:szCs w:val="20"/>
              </w:rPr>
              <w:t>dyski(</w:t>
            </w:r>
            <w:proofErr w:type="gramEnd"/>
            <w:r w:rsidRPr="00C754BD">
              <w:rPr>
                <w:color w:val="000000" w:themeColor="text1"/>
                <w:sz w:val="20"/>
                <w:szCs w:val="20"/>
              </w:rPr>
              <w:t xml:space="preserve">fizyczne i logiczne), karty sieciowe </w:t>
            </w:r>
          </w:p>
          <w:p w14:paraId="25EB7E47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wparcie dla agentów zarządzających oraz możliwość pracy w trybie bezagentowym – bez </w:t>
            </w:r>
            <w:r w:rsidRPr="00C754BD">
              <w:rPr>
                <w:color w:val="000000" w:themeColor="text1"/>
                <w:sz w:val="20"/>
                <w:szCs w:val="20"/>
              </w:rPr>
              <w:lastRenderedPageBreak/>
              <w:t>agentów zarządzania instalowanych w systemie operacyjnym z generowaniem alertów SNMP</w:t>
            </w:r>
          </w:p>
          <w:p w14:paraId="565838FE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dostęp do karty zarządzającej poprzez </w:t>
            </w:r>
          </w:p>
          <w:p w14:paraId="118F41E4" w14:textId="77777777" w:rsidR="001A1BBD" w:rsidRPr="00C754BD" w:rsidRDefault="001A1BBD" w:rsidP="009705D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dedykowany port RJ45 z tyłu serwera lub </w:t>
            </w:r>
          </w:p>
          <w:p w14:paraId="3FDF8498" w14:textId="77777777" w:rsidR="001A1BBD" w:rsidRPr="00C754BD" w:rsidRDefault="001A1BBD" w:rsidP="009705D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przez współdzielony port zintegrowanej karty sieciowej serwera  </w:t>
            </w:r>
          </w:p>
          <w:p w14:paraId="7CEEA0F8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      dostęp do karty możliwy </w:t>
            </w:r>
          </w:p>
          <w:p w14:paraId="69A23D8E" w14:textId="77777777" w:rsidR="001A1BBD" w:rsidRPr="00C754BD" w:rsidRDefault="001A1BBD" w:rsidP="009705D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 poziomu przeglądarki webowej (GUI)</w:t>
            </w:r>
          </w:p>
          <w:p w14:paraId="10206D58" w14:textId="77777777" w:rsidR="001A1BBD" w:rsidRPr="00C754BD" w:rsidRDefault="001A1BBD" w:rsidP="009705D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z poziomu linii komend zgodnie z DMTF System Management Architecture for Server Hardware, Server Management Command Line Protocol (SM CLP)</w:t>
            </w:r>
          </w:p>
          <w:p w14:paraId="470F8D01" w14:textId="77777777" w:rsidR="001A1BBD" w:rsidRPr="00C754BD" w:rsidRDefault="001A1BBD" w:rsidP="009705D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 poziomu skryptu (XML/Perl)</w:t>
            </w:r>
          </w:p>
          <w:p w14:paraId="3AA13681" w14:textId="77777777" w:rsidR="001A1BBD" w:rsidRPr="00C754BD" w:rsidRDefault="001A1BBD" w:rsidP="009705D8">
            <w:pPr>
              <w:pStyle w:val="Akapitzlist"/>
              <w:numPr>
                <w:ilvl w:val="1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poprzez interfejs IPMI 2.0 (Intelligent Platform Management Interface)</w:t>
            </w:r>
          </w:p>
          <w:p w14:paraId="55B4D638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wbudowane narzędzia diagnostyczne</w:t>
            </w:r>
          </w:p>
          <w:p w14:paraId="158AF6A4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zdalna konfiguracji </w:t>
            </w:r>
            <w:proofErr w:type="gramStart"/>
            <w:r w:rsidRPr="00C754BD">
              <w:rPr>
                <w:color w:val="000000" w:themeColor="text1"/>
                <w:sz w:val="20"/>
                <w:szCs w:val="20"/>
              </w:rPr>
              <w:t>serwera(</w:t>
            </w:r>
            <w:proofErr w:type="gramEnd"/>
            <w:r w:rsidRPr="00C754BD">
              <w:rPr>
                <w:color w:val="000000" w:themeColor="text1"/>
                <w:sz w:val="20"/>
                <w:szCs w:val="20"/>
              </w:rPr>
              <w:t>BIOS) i instalacji systemu operacyjnego</w:t>
            </w:r>
          </w:p>
          <w:p w14:paraId="0F24B252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obsługa mechanizmu remote </w:t>
            </w:r>
            <w:proofErr w:type="gramStart"/>
            <w:r w:rsidRPr="00C754BD">
              <w:rPr>
                <w:color w:val="000000" w:themeColor="text1"/>
                <w:sz w:val="20"/>
                <w:szCs w:val="20"/>
              </w:rPr>
              <w:t>support  -</w:t>
            </w:r>
            <w:proofErr w:type="gramEnd"/>
            <w:r w:rsidRPr="00C754BD">
              <w:rPr>
                <w:color w:val="000000" w:themeColor="text1"/>
                <w:sz w:val="20"/>
                <w:szCs w:val="20"/>
              </w:rPr>
              <w:t xml:space="preserve"> automatyczne połączenie karty z serwisem producenta sprzętu, automatyczne przesyłanie alertów, zgłoszeń serwisowych i zdalne monitorowanie</w:t>
            </w:r>
          </w:p>
          <w:p w14:paraId="0DD9A4DF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wbudowany mechanizm logowania zdarzeń serwera i karty zarządzającej w tym włączanie/wyłączanie serwera, restart, zmiany w konfiguracji, logowanie użytkowników</w:t>
            </w:r>
          </w:p>
          <w:p w14:paraId="7196B183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przesyłanie alertów poprzez e-mail oraz przekierowanie SNMP (SNMP passthrough)</w:t>
            </w:r>
          </w:p>
          <w:p w14:paraId="3D24D8C4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obsługa zdalnego serwera logowania (remote syslog)</w:t>
            </w:r>
          </w:p>
          <w:p w14:paraId="499C9984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wirtualna zadalna konsola, tekstowa i graficzna, z dostępem do myszy i klawiatury i możliwością podłączenia wirtualnych napędów FDD, CD/DVD i USB i i wirtualnych folderów </w:t>
            </w:r>
          </w:p>
          <w:p w14:paraId="17BA2D47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mechanizm przechwytywania, nagrywania i odtwarzania sekwencji video dla ostatniej </w:t>
            </w:r>
            <w:proofErr w:type="gramStart"/>
            <w:r w:rsidRPr="00C754BD">
              <w:rPr>
                <w:color w:val="000000" w:themeColor="text1"/>
                <w:sz w:val="20"/>
                <w:szCs w:val="20"/>
              </w:rPr>
              <w:t>awarii  i</w:t>
            </w:r>
            <w:proofErr w:type="gramEnd"/>
            <w:r w:rsidRPr="00C754BD">
              <w:rPr>
                <w:color w:val="000000" w:themeColor="text1"/>
                <w:sz w:val="20"/>
                <w:szCs w:val="20"/>
              </w:rPr>
              <w:t xml:space="preserve"> ostatniego startu serwera a także nagrywanie na żądanie</w:t>
            </w:r>
          </w:p>
          <w:p w14:paraId="5C67CBD7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funkcja zdalnej konsoli szeregowej - Textcons przez SSH (wirtualny port szeregowy) z funkcją nagrywania i odtwarzania sekwencji zdarzeń i aktywności </w:t>
            </w:r>
          </w:p>
          <w:p w14:paraId="1503E926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monitorowanie zasilania oraz zużycia energii przez serwer w czasie rzeczywistym z możliwością graficznej prezentacji</w:t>
            </w:r>
          </w:p>
          <w:p w14:paraId="52141BD0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 xml:space="preserve">konfiguracja maksymalnego poziomu pobieranej mocy przez serwer (capping) </w:t>
            </w:r>
          </w:p>
          <w:p w14:paraId="687BDF90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zdalna aktualizacja oprogramowania (firmware)</w:t>
            </w:r>
          </w:p>
          <w:p w14:paraId="733C91D1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możliwość równoczesnej obsługi przez 6 administratorów</w:t>
            </w:r>
          </w:p>
          <w:p w14:paraId="75B2FE73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autentykacja dwuskładnikowa (Kerberos)</w:t>
            </w:r>
          </w:p>
          <w:p w14:paraId="6ED887F9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lastRenderedPageBreak/>
              <w:t>wsparcie dla Microsoft Active Directory</w:t>
            </w:r>
          </w:p>
          <w:p w14:paraId="03E54197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obsługa SSL i SSH</w:t>
            </w:r>
          </w:p>
          <w:p w14:paraId="0D11E126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enkrypcja AES/3DES oraz RC4 dla zdalnej konsoli</w:t>
            </w:r>
          </w:p>
          <w:p w14:paraId="01F7377D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wsparcie dla IPv4 oraz iPv6, obsługa SNMP v3 oraz RESTful API</w:t>
            </w:r>
          </w:p>
          <w:p w14:paraId="0418713C" w14:textId="77777777" w:rsidR="001A1BBD" w:rsidRPr="00C754BD" w:rsidRDefault="001A1BBD" w:rsidP="009705D8">
            <w:pPr>
              <w:pStyle w:val="Akapitzlist"/>
              <w:numPr>
                <w:ilvl w:val="0"/>
                <w:numId w:val="24"/>
              </w:numPr>
              <w:spacing w:line="240" w:lineRule="auto"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wsparcie dla Integrated Remote Console for Windows clients</w:t>
            </w:r>
          </w:p>
          <w:p w14:paraId="38BCAE7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możliwość autokonfiguracji sieci karty zarządzającej (DNS/DHCP)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7244F4AA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:rsidRPr="00F81756" w14:paraId="6A459460" w14:textId="1637CB28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27531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lastRenderedPageBreak/>
              <w:t>Wsparcie dla systemów operacyjnych i systemów wirtualizacyjnych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AF6A36D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Microsoft Windows Server 2016, 2019, 2022</w:t>
            </w:r>
          </w:p>
          <w:p w14:paraId="62E88980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Red Hat Enterprise Linux (RHEL) 7.6, 8.0</w:t>
            </w:r>
          </w:p>
          <w:p w14:paraId="0DEFEBEA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SUSE Linux Enterprise Server (SLES) 12 SP3, 15</w:t>
            </w:r>
          </w:p>
          <w:p w14:paraId="483A1F83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ClearOS</w:t>
            </w:r>
          </w:p>
          <w:p w14:paraId="78D7C492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VMware ESXi 6.0 U3, 6.5 U2 through U.3 &amp; 6.7 U1 through U3, 7.0</w:t>
            </w:r>
          </w:p>
          <w:p w14:paraId="089D0908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Ubuntu Server 16.04, LTS, 18.04 LTS, 20.04 LTS</w:t>
            </w:r>
          </w:p>
          <w:p w14:paraId="0B703247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  <w:r w:rsidRPr="00C754BD">
              <w:rPr>
                <w:color w:val="000000" w:themeColor="text1"/>
                <w:sz w:val="20"/>
                <w:szCs w:val="20"/>
                <w:lang w:val="en-US"/>
              </w:rPr>
              <w:t>Citrix XenServer 7.1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07DD98D" w14:textId="77777777" w:rsidR="001A1BBD" w:rsidRDefault="001A1BBD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14:paraId="75797B58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A1BBD" w:rsidRPr="002D50EE" w14:paraId="47698DA7" w14:textId="77BA46C1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5A04C4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Wsparcie techniczne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A75772B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C754BD">
              <w:rPr>
                <w:color w:val="000000" w:themeColor="text1"/>
                <w:sz w:val="20"/>
                <w:szCs w:val="20"/>
              </w:rPr>
              <w:t>Gwarancja świadczona na okres 36 miesięcy od dnia podpisania umowy, wraz z usługą zachowania dysku twardego po awarii. Serwis gwarancyjny świadczony jest na miejscu, pod adresem użytkowania sprzętu, wskazanym w toku postępowania.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03947F5" w14:textId="77777777" w:rsidR="001A1BBD" w:rsidRPr="00C754BD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  <w:tr w:rsidR="001A1BBD" w14:paraId="797DF86C" w14:textId="04C68870" w:rsidTr="001A1BBD">
        <w:trPr>
          <w:trHeight w:val="810"/>
        </w:trPr>
        <w:tc>
          <w:tcPr>
            <w:tcW w:w="2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DEE8B" w14:textId="2D26F1F9" w:rsidR="001A1BBD" w:rsidRPr="006668F4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6668F4">
              <w:rPr>
                <w:color w:val="000000" w:themeColor="text1"/>
                <w:sz w:val="20"/>
                <w:szCs w:val="20"/>
              </w:rPr>
              <w:t>Licencje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4B41A3" w14:textId="0505945D" w:rsidR="001A1BBD" w:rsidRPr="006668F4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  <w:r w:rsidRPr="006668F4">
              <w:rPr>
                <w:color w:val="000000" w:themeColor="text1"/>
                <w:sz w:val="20"/>
                <w:szCs w:val="20"/>
              </w:rPr>
              <w:t xml:space="preserve">Dostarczenie </w:t>
            </w:r>
            <w:r>
              <w:rPr>
                <w:color w:val="000000" w:themeColor="text1"/>
                <w:sz w:val="20"/>
                <w:szCs w:val="20"/>
              </w:rPr>
              <w:t>2</w:t>
            </w:r>
            <w:r w:rsidRPr="006668F4">
              <w:rPr>
                <w:color w:val="000000" w:themeColor="text1"/>
                <w:sz w:val="20"/>
                <w:szCs w:val="20"/>
              </w:rPr>
              <w:t xml:space="preserve"> licencji </w:t>
            </w:r>
            <w:r>
              <w:rPr>
                <w:color w:val="000000" w:themeColor="text1"/>
                <w:sz w:val="20"/>
                <w:szCs w:val="20"/>
              </w:rPr>
              <w:t>16</w:t>
            </w:r>
            <w:r w:rsidRPr="006668F4">
              <w:rPr>
                <w:color w:val="000000" w:themeColor="text1"/>
                <w:sz w:val="20"/>
                <w:szCs w:val="20"/>
              </w:rPr>
              <w:t xml:space="preserve"> core pack Windows Server Standard 2022 lub równoważnych. Licencje nie mogą być przypisane do sprzętu.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F6CEA88" w14:textId="77777777" w:rsidR="001A1BBD" w:rsidRPr="006668F4" w:rsidRDefault="001A1BBD" w:rsidP="009705D8">
            <w:pPr>
              <w:spacing w:line="240" w:lineRule="auto"/>
              <w:contextualSpacing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7397D476" w14:textId="73B135BD" w:rsidR="0647E4FC" w:rsidRDefault="0647E4FC" w:rsidP="0647E4FC">
      <w:pPr>
        <w:spacing w:after="0"/>
        <w:rPr>
          <w:color w:val="000000" w:themeColor="text1"/>
          <w:sz w:val="24"/>
          <w:szCs w:val="24"/>
        </w:rPr>
      </w:pPr>
    </w:p>
    <w:p w14:paraId="72DAB96B" w14:textId="07EEB930" w:rsidR="0647E4FC" w:rsidRDefault="0647E4FC" w:rsidP="0647E4FC">
      <w:pPr>
        <w:spacing w:after="0"/>
        <w:rPr>
          <w:color w:val="000000" w:themeColor="text1"/>
          <w:sz w:val="24"/>
          <w:szCs w:val="24"/>
        </w:rPr>
      </w:pPr>
    </w:p>
    <w:p w14:paraId="0FAD3D80" w14:textId="12384F73" w:rsidR="008D1E01" w:rsidRPr="008D1E01" w:rsidRDefault="6EF07693" w:rsidP="6EF07693">
      <w:pPr>
        <w:spacing w:after="0"/>
        <w:rPr>
          <w:shd w:val="clear" w:color="auto" w:fill="FFFFFF"/>
        </w:rPr>
      </w:pPr>
      <w:r w:rsidRPr="6EF0769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71158">
        <w:rPr>
          <w:rStyle w:val="normaltextrun"/>
          <w:b/>
          <w:bCs/>
          <w:shd w:val="clear" w:color="auto" w:fill="FFFFFF"/>
        </w:rPr>
        <w:t xml:space="preserve">1.5 Zestawienie wymaganych parametrów technicznych </w:t>
      </w:r>
      <w:proofErr w:type="gramStart"/>
      <w:r w:rsidR="00471158">
        <w:rPr>
          <w:rStyle w:val="normaltextrun"/>
          <w:b/>
          <w:bCs/>
          <w:shd w:val="clear" w:color="auto" w:fill="FFFFFF"/>
        </w:rPr>
        <w:t>odnośnie</w:t>
      </w:r>
      <w:proofErr w:type="gramEnd"/>
      <w:r w:rsidR="00471158">
        <w:rPr>
          <w:rStyle w:val="normaltextrun"/>
          <w:b/>
          <w:bCs/>
          <w:shd w:val="clear" w:color="auto" w:fill="FFFFFF"/>
        </w:rPr>
        <w:t xml:space="preserve"> systemów operacyjnych:</w:t>
      </w:r>
      <w:r w:rsidR="00471158">
        <w:rPr>
          <w:rStyle w:val="eop"/>
          <w:shd w:val="clear" w:color="auto" w:fill="FFFFFF"/>
        </w:rPr>
        <w:t> </w:t>
      </w:r>
    </w:p>
    <w:p w14:paraId="4AC758D5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Możliwość dynamicznego obniżania poboru energii przez rdzenie procesorów niewykorzystywane w bieżącej pracy. Mechanizm ten musi uwzględniać specyfikę procesorów wyposażonych w mechanizmy wielowątkowości. </w:t>
      </w:r>
    </w:p>
    <w:p w14:paraId="5CA7CEC0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="Times New Roman"/>
        </w:rPr>
      </w:pPr>
      <w:r w:rsidRPr="00DE418C">
        <w:rPr>
          <w:rFonts w:eastAsia="Times New Roman"/>
        </w:rPr>
        <w:t>Wbudowane wsparcie instalacji i pracy na wolumenach które: </w:t>
      </w:r>
    </w:p>
    <w:p w14:paraId="2CB380C1" w14:textId="733ED7CA" w:rsidR="00DE418C" w:rsidRPr="00DE418C" w:rsidRDefault="00DE418C" w:rsidP="00531767">
      <w:pPr>
        <w:pStyle w:val="Akapitzlist"/>
        <w:numPr>
          <w:ilvl w:val="1"/>
          <w:numId w:val="1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pozwalają na zmianę rozmiaru w czasie pracy systemu, </w:t>
      </w:r>
    </w:p>
    <w:p w14:paraId="7D5F4041" w14:textId="2DE6865D" w:rsidR="00DE418C" w:rsidRPr="00DE418C" w:rsidRDefault="00DE418C" w:rsidP="00531767">
      <w:pPr>
        <w:pStyle w:val="Akapitzlist"/>
        <w:numPr>
          <w:ilvl w:val="1"/>
          <w:numId w:val="1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umożliwiają tworzenie w czasie pracy systemu migawek, dających użytkownikom końcowym (lokalnym i sieciowym) prosty wgląd w poprzednie wersje plików i folderów, </w:t>
      </w:r>
    </w:p>
    <w:p w14:paraId="4A30FD24" w14:textId="21E26F77" w:rsidR="00DE418C" w:rsidRPr="00DE418C" w:rsidRDefault="00DE418C" w:rsidP="00531767">
      <w:pPr>
        <w:pStyle w:val="Akapitzlist"/>
        <w:numPr>
          <w:ilvl w:val="1"/>
          <w:numId w:val="1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umożliwiają kompresję „w locie” dla wybranych plików i/lub folderów, </w:t>
      </w:r>
    </w:p>
    <w:p w14:paraId="546C2DE9" w14:textId="163F7403" w:rsidR="00DE418C" w:rsidRPr="00DE418C" w:rsidRDefault="00DE418C" w:rsidP="00531767">
      <w:pPr>
        <w:pStyle w:val="Akapitzlist"/>
        <w:numPr>
          <w:ilvl w:val="1"/>
          <w:numId w:val="13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umożliwiają zdefiniowanie list kontroli dostępu (ACL). </w:t>
      </w:r>
    </w:p>
    <w:p w14:paraId="4D8E7AA3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Wbudowany mechanizm klasyfikowania i indeksowania plików (dokumentów) w oparciu o ich zawartość. </w:t>
      </w:r>
    </w:p>
    <w:p w14:paraId="6E03AB69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Wbudowane szyfrowanie dysków przy pomocy mechanizmów posiadających certyfikat FIPS 140-2 lub równoważny wydany przez NIST lub inną agendę rządową zajmującą się bezpieczeństwem informacji. </w:t>
      </w:r>
    </w:p>
    <w:p w14:paraId="1DD3C013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Możliwość uruchamiania aplikacji internetowych wykorzystujących technologię ASP.NET. </w:t>
      </w:r>
    </w:p>
    <w:p w14:paraId="5F7C6627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Możliwość dystrybucji ruchu sieciowego HTTP pomiędzy kilka serwerów. </w:t>
      </w:r>
    </w:p>
    <w:p w14:paraId="4267CA6C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Wbudowana zapora internetowa (firewall) z obsługi definiowanych reguł dla ochrony połączeń internetowych i intranetowych. </w:t>
      </w:r>
    </w:p>
    <w:p w14:paraId="22CD6C6D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Graficzny interfejs użytkownika. </w:t>
      </w:r>
    </w:p>
    <w:p w14:paraId="3DC5473F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Zlokalizowane w języku polskim, co najmniej następujące elementy: menu, przeglądarka internetowa, pomoc, komunikaty systemowe. </w:t>
      </w:r>
    </w:p>
    <w:p w14:paraId="544B17D3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lastRenderedPageBreak/>
        <w:t>Możliwość zmiany języka interfejsu po zainstalowaniu systemu dla co najmniej języka polskiego i angielskiego. </w:t>
      </w:r>
    </w:p>
    <w:p w14:paraId="5FDDCE9F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Możliwość zdalnej konfiguracji, administrowania oraz aktualizowania systemu. </w:t>
      </w:r>
    </w:p>
    <w:p w14:paraId="5B4C82DA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Dostępność bezpłatnych narzędzi producenta systemu umożliwiających badanie i wdrażanie zdefiniowanego zestawu polityk bezpieczeństwa. </w:t>
      </w:r>
    </w:p>
    <w:p w14:paraId="2144BDEA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Pochodzący od producenta systemu serwis zarządzania polityką konsumpcji informacji w dokumentach (Digital Rights Management). </w:t>
      </w:r>
    </w:p>
    <w:p w14:paraId="65366FE1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="Times New Roman"/>
        </w:rPr>
      </w:pPr>
      <w:r w:rsidRPr="00DE418C">
        <w:rPr>
          <w:rFonts w:eastAsia="Times New Roman"/>
        </w:rPr>
        <w:t>Możliwość implementacji następujących funkcjonalności bez potrzeby instalowania dodatkowych produktów (oprogramowania) innych producentów wymagających dodatkowych licencji: </w:t>
      </w:r>
    </w:p>
    <w:p w14:paraId="746EFB94" w14:textId="2AFCDA78" w:rsidR="00DE418C" w:rsidRPr="00D5516F" w:rsidRDefault="00DE418C" w:rsidP="00531767">
      <w:pPr>
        <w:pStyle w:val="Akapitzlist"/>
        <w:numPr>
          <w:ilvl w:val="1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5516F">
        <w:rPr>
          <w:rFonts w:eastAsia="Times New Roman"/>
        </w:rPr>
        <w:t>podstawowe usługi sieciowe: DHCP oraz DNS wspierający DNSSEC, </w:t>
      </w:r>
    </w:p>
    <w:p w14:paraId="60B64BBC" w14:textId="38CE4234" w:rsidR="00DE418C" w:rsidRPr="00D5516F" w:rsidRDefault="00DE418C" w:rsidP="00531767">
      <w:pPr>
        <w:pStyle w:val="Akapitzlist"/>
        <w:numPr>
          <w:ilvl w:val="1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5516F">
        <w:rPr>
          <w:rFonts w:eastAsia="Times New Roman"/>
        </w:rPr>
        <w:t>usługi katalogowe oparte o LDAP i pozwalające na uwierzytelnianie użytkowników stacji roboczych, bez konieczności instalowania dodatkowego oprogramowania na tych stacjach, pozwalające na zarzadzanie zasobami w sieci (użytkownicy, komputery, drukarki, udziały sieciowe), z możliwością wykorzystania następujących funkcji: </w:t>
      </w:r>
    </w:p>
    <w:p w14:paraId="4C844596" w14:textId="58225EAF" w:rsidR="00DE418C" w:rsidRPr="00DE418C" w:rsidRDefault="00DE418C" w:rsidP="00531767">
      <w:pPr>
        <w:pStyle w:val="Akapitzlist"/>
        <w:numPr>
          <w:ilvl w:val="2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podłączenie do domeny w trybie offline – bez dostępnego połączenia sieciowego z domeną, </w:t>
      </w:r>
    </w:p>
    <w:p w14:paraId="096E609D" w14:textId="4BAB2110" w:rsidR="00DE418C" w:rsidRPr="00DE418C" w:rsidRDefault="00DE418C" w:rsidP="00531767">
      <w:pPr>
        <w:pStyle w:val="Akapitzlist"/>
        <w:numPr>
          <w:ilvl w:val="2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ustanawianie praw dostępu do zasobów domeny na bazie sposobu logowania użytkownika – na przykład typu certyfikatu użytego do logowania, </w:t>
      </w:r>
    </w:p>
    <w:p w14:paraId="6A7D27B2" w14:textId="27AF354F" w:rsidR="00DE418C" w:rsidRPr="00DE418C" w:rsidRDefault="00DE418C" w:rsidP="00531767">
      <w:pPr>
        <w:pStyle w:val="Akapitzlist"/>
        <w:numPr>
          <w:ilvl w:val="2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odzyskiwanie przypadkowo skasowanych obiektów usługi katalogowej z mechanizmu kosza. </w:t>
      </w:r>
    </w:p>
    <w:p w14:paraId="5E68CE80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Zdalna dystrybucja oprogramowania na stacje robocze. </w:t>
      </w:r>
    </w:p>
    <w:p w14:paraId="75C6E17C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Praca zdalna na serwerze z wykorzystaniem terminala (cienkiego klienta) lub odpowiednio skonfigurowanej stacji roboczej. </w:t>
      </w:r>
    </w:p>
    <w:p w14:paraId="69C53BD8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eastAsia="Times New Roman"/>
        </w:rPr>
      </w:pPr>
      <w:r w:rsidRPr="00DE418C">
        <w:rPr>
          <w:rFonts w:eastAsia="Times New Roman"/>
        </w:rPr>
        <w:t>PKI (Centrum Certyfikatów (CA), obsługa klucza publicznego i prywatnego) umożliwiające: </w:t>
      </w:r>
    </w:p>
    <w:p w14:paraId="4E95B997" w14:textId="086394C7" w:rsidR="00DE418C" w:rsidRPr="00DE418C" w:rsidRDefault="00DE418C" w:rsidP="00531767">
      <w:pPr>
        <w:pStyle w:val="Akapitzlist"/>
        <w:numPr>
          <w:ilvl w:val="1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dystrybucję certyfikatów poprzez http, </w:t>
      </w:r>
    </w:p>
    <w:p w14:paraId="60FDB3D0" w14:textId="52D03994" w:rsidR="00DE418C" w:rsidRPr="00DE418C" w:rsidRDefault="00DE418C" w:rsidP="00531767">
      <w:pPr>
        <w:pStyle w:val="Akapitzlist"/>
        <w:numPr>
          <w:ilvl w:val="1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konsolidację CA dla wielu lasów domeny, </w:t>
      </w:r>
    </w:p>
    <w:p w14:paraId="7FE82A38" w14:textId="71A44A87" w:rsidR="00DE418C" w:rsidRPr="00DE418C" w:rsidRDefault="00DE418C" w:rsidP="00531767">
      <w:pPr>
        <w:pStyle w:val="Akapitzlist"/>
        <w:numPr>
          <w:ilvl w:val="1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automatyczne rejestrowania certyfikat6w pomiędzy różnymi lasami domen. </w:t>
      </w:r>
    </w:p>
    <w:p w14:paraId="497FF53B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Szyfrowanie plików i folderów. </w:t>
      </w:r>
    </w:p>
    <w:p w14:paraId="4CEFA250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Szyfrowanie połączeń sieciowych pomiędzy serwerami oraz serwerami i stacjami roboczymi (IPSec). </w:t>
      </w:r>
    </w:p>
    <w:p w14:paraId="2032B4A6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Serwis udostępniania stron WWW </w:t>
      </w:r>
    </w:p>
    <w:p w14:paraId="5449191F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Wsparcie dla protokołu IP w wersji 6 (Ipv6). </w:t>
      </w:r>
    </w:p>
    <w:p w14:paraId="1355ABC8" w14:textId="77777777" w:rsidR="00DE418C" w:rsidRPr="00DE418C" w:rsidRDefault="00DE418C" w:rsidP="00531767">
      <w:pPr>
        <w:numPr>
          <w:ilvl w:val="0"/>
          <w:numId w:val="12"/>
        </w:numPr>
        <w:spacing w:after="0" w:line="240" w:lineRule="auto"/>
        <w:jc w:val="both"/>
        <w:textAlignment w:val="baseline"/>
        <w:rPr>
          <w:rFonts w:ascii="Segoe UI" w:eastAsia="Times New Roman" w:hAnsi="Segoe UI" w:cs="Segoe UI"/>
        </w:rPr>
      </w:pPr>
      <w:r w:rsidRPr="00DE418C">
        <w:rPr>
          <w:rFonts w:eastAsia="Times New Roman"/>
        </w:rPr>
        <w:t>Wbudowane usługi VPN pozwalające na zestawienie równoczesnych połączeń i niewymagające instalacji dodatkowego oprogramowania na komputerach z systemem Windows. </w:t>
      </w:r>
    </w:p>
    <w:p w14:paraId="6F94AB6D" w14:textId="77777777" w:rsidR="00471158" w:rsidRDefault="00471158" w:rsidP="00C15518">
      <w:pPr>
        <w:spacing w:after="0"/>
        <w:ind w:right="56"/>
        <w:rPr>
          <w:b/>
          <w:bCs/>
          <w:color w:val="000000" w:themeColor="text1"/>
        </w:rPr>
      </w:pPr>
    </w:p>
    <w:p w14:paraId="180AE623" w14:textId="77777777" w:rsidR="00D5516F" w:rsidRDefault="00D5516F" w:rsidP="00C15518">
      <w:pPr>
        <w:spacing w:after="0"/>
        <w:ind w:right="56"/>
        <w:rPr>
          <w:b/>
          <w:bCs/>
          <w:color w:val="000000" w:themeColor="text1"/>
        </w:rPr>
      </w:pPr>
    </w:p>
    <w:p w14:paraId="2A48AC18" w14:textId="7E1630AB" w:rsidR="00471158" w:rsidRDefault="00D5516F" w:rsidP="00234790">
      <w:pPr>
        <w:spacing w:after="0"/>
        <w:ind w:right="56" w:firstLine="360"/>
        <w:rPr>
          <w:b/>
          <w:bCs/>
          <w:color w:val="000000" w:themeColor="text1"/>
        </w:rPr>
      </w:pPr>
      <w:r>
        <w:rPr>
          <w:rStyle w:val="normaltextrun"/>
          <w:b/>
          <w:bCs/>
          <w:shd w:val="clear" w:color="auto" w:fill="FFFFFF"/>
        </w:rPr>
        <w:t>1.6 Wymagane prace wdrożeniowe</w:t>
      </w:r>
      <w:r>
        <w:rPr>
          <w:rStyle w:val="eop"/>
          <w:shd w:val="clear" w:color="auto" w:fill="FFFFFF"/>
        </w:rPr>
        <w:t> </w:t>
      </w:r>
    </w:p>
    <w:p w14:paraId="0E57DE08" w14:textId="77777777" w:rsidR="00471158" w:rsidRDefault="00471158" w:rsidP="00C15518">
      <w:pPr>
        <w:spacing w:after="0"/>
        <w:ind w:right="56"/>
        <w:rPr>
          <w:b/>
          <w:bCs/>
          <w:color w:val="000000" w:themeColor="text1"/>
        </w:rPr>
      </w:pPr>
    </w:p>
    <w:p w14:paraId="028CA140" w14:textId="48DCF98C" w:rsidR="00B75B4C" w:rsidRPr="00C754BD" w:rsidRDefault="34138645" w:rsidP="00C754BD">
      <w:pPr>
        <w:spacing w:after="0" w:line="240" w:lineRule="auto"/>
        <w:ind w:right="45"/>
        <w:jc w:val="both"/>
        <w:textAlignment w:val="baseline"/>
        <w:rPr>
          <w:rFonts w:ascii="Verdana" w:eastAsia="Times New Roman" w:hAnsi="Verdana" w:cs="Times New Roman"/>
        </w:rPr>
      </w:pPr>
      <w:r w:rsidRPr="00C754BD">
        <w:rPr>
          <w:rFonts w:eastAsia="Times New Roman"/>
          <w:b/>
          <w:bCs/>
        </w:rPr>
        <w:t>Wdrożenie usługi katalogowej w infrastrukturze Zamawiającego </w:t>
      </w:r>
    </w:p>
    <w:p w14:paraId="63AE950A" w14:textId="46AB784F" w:rsidR="6EF07693" w:rsidRPr="00AE4509" w:rsidRDefault="6EF07693" w:rsidP="00AE4509">
      <w:pPr>
        <w:numPr>
          <w:ilvl w:val="1"/>
          <w:numId w:val="16"/>
        </w:numPr>
        <w:spacing w:after="0"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 w:rsidRPr="6EF07693">
        <w:rPr>
          <w:color w:val="000000" w:themeColor="text1"/>
        </w:rPr>
        <w:t xml:space="preserve">Dostarczenie licencji </w:t>
      </w:r>
      <w:r w:rsidR="00767C46">
        <w:rPr>
          <w:color w:val="000000" w:themeColor="text1"/>
        </w:rPr>
        <w:t xml:space="preserve">dostępowych do środowiska </w:t>
      </w:r>
      <w:r w:rsidR="00D424D4">
        <w:rPr>
          <w:color w:val="000000" w:themeColor="text1"/>
        </w:rPr>
        <w:t>dla urządzeń (Device CAL)</w:t>
      </w:r>
      <w:r w:rsidRPr="6EF07693">
        <w:rPr>
          <w:color w:val="000000" w:themeColor="text1"/>
        </w:rPr>
        <w:t xml:space="preserve"> w najnowszej dostępnej wersji w ilości </w:t>
      </w:r>
      <w:r w:rsidR="00753C57">
        <w:rPr>
          <w:color w:val="000000" w:themeColor="text1"/>
        </w:rPr>
        <w:t>150</w:t>
      </w:r>
      <w:r w:rsidRPr="6EF07693">
        <w:rPr>
          <w:color w:val="000000" w:themeColor="text1"/>
        </w:rPr>
        <w:t xml:space="preserve"> sztuk</w:t>
      </w:r>
      <w:r w:rsidRPr="00AE4509">
        <w:rPr>
          <w:color w:val="000000" w:themeColor="text1"/>
        </w:rPr>
        <w:t> </w:t>
      </w:r>
    </w:p>
    <w:p w14:paraId="2CBE2F11" w14:textId="1BD725DE" w:rsidR="6EF07693" w:rsidRDefault="009705D8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Konfiguracja</w:t>
      </w:r>
      <w:r w:rsidR="6EF07693" w:rsidRPr="6EF07693">
        <w:rPr>
          <w:color w:val="000000" w:themeColor="text1"/>
        </w:rPr>
        <w:t xml:space="preserve"> usługi katalogowej</w:t>
      </w:r>
      <w:r w:rsidR="00EF0583">
        <w:rPr>
          <w:color w:val="000000" w:themeColor="text1"/>
        </w:rPr>
        <w:t xml:space="preserve"> na dostarczonym serwerze</w:t>
      </w:r>
    </w:p>
    <w:p w14:paraId="7AFAD144" w14:textId="789A5CFF" w:rsidR="6EF07693" w:rsidRDefault="6EF07693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 w:rsidRPr="6EF07693">
        <w:rPr>
          <w:color w:val="000000" w:themeColor="text1"/>
        </w:rPr>
        <w:t>Utworzenie schematu organizacyjnego oraz nadanie odpowiednich uprawnień poszczególnym użytkownikom, po ustaleniach z Zamawiającym </w:t>
      </w:r>
    </w:p>
    <w:p w14:paraId="2E7B7F97" w14:textId="7F739200" w:rsidR="6EF07693" w:rsidRPr="00EF0583" w:rsidRDefault="6EF07693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 w:rsidRPr="6EF07693">
        <w:rPr>
          <w:color w:val="000000" w:themeColor="text1"/>
        </w:rPr>
        <w:t xml:space="preserve">Utworzenie </w:t>
      </w:r>
      <w:r w:rsidR="009705D8">
        <w:rPr>
          <w:color w:val="000000" w:themeColor="text1"/>
        </w:rPr>
        <w:t xml:space="preserve">do </w:t>
      </w:r>
      <w:r w:rsidR="00EF0583">
        <w:rPr>
          <w:color w:val="000000" w:themeColor="text1"/>
        </w:rPr>
        <w:t>5</w:t>
      </w:r>
      <w:r w:rsidRPr="6EF07693">
        <w:rPr>
          <w:color w:val="000000" w:themeColor="text1"/>
        </w:rPr>
        <w:t xml:space="preserve"> polityk </w:t>
      </w:r>
      <w:r w:rsidR="009705D8">
        <w:rPr>
          <w:color w:val="000000" w:themeColor="text1"/>
        </w:rPr>
        <w:t xml:space="preserve">w tym bezpieczeństwa haseł </w:t>
      </w:r>
      <w:r w:rsidRPr="6EF07693">
        <w:rPr>
          <w:color w:val="000000" w:themeColor="text1"/>
        </w:rPr>
        <w:t>w oparciu o wskazania zamawiającego</w:t>
      </w:r>
      <w:r w:rsidR="00EF0583">
        <w:rPr>
          <w:color w:val="000000" w:themeColor="text1"/>
        </w:rPr>
        <w:t xml:space="preserve"> oraz do 10 obiektów OU</w:t>
      </w:r>
    </w:p>
    <w:p w14:paraId="61D191CC" w14:textId="24E12C79" w:rsidR="00EF0583" w:rsidRPr="009705D8" w:rsidRDefault="00EF0583" w:rsidP="00EF0583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Na wskazanym</w:t>
      </w:r>
      <w:r w:rsidR="0042563A">
        <w:rPr>
          <w:color w:val="000000" w:themeColor="text1"/>
        </w:rPr>
        <w:t xml:space="preserve"> przez Zamawiającego</w:t>
      </w:r>
      <w:r>
        <w:rPr>
          <w:color w:val="000000" w:themeColor="text1"/>
        </w:rPr>
        <w:t xml:space="preserve"> zasobie wirtualnym, Wykonawca zobowiązuje się do utworzenia drugiego, zapasowego kontrolera domeny oraz skonfigurowania replikacji pomiędzy kontrolerami</w:t>
      </w:r>
    </w:p>
    <w:p w14:paraId="0AC1D65C" w14:textId="074E16BA" w:rsidR="0042563A" w:rsidRPr="0042563A" w:rsidRDefault="009705D8" w:rsidP="0042563A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lastRenderedPageBreak/>
        <w:t xml:space="preserve">Wykonawca zobowiązuje się do dostarczenia </w:t>
      </w:r>
      <w:r w:rsidR="0042563A">
        <w:rPr>
          <w:color w:val="000000" w:themeColor="text1"/>
        </w:rPr>
        <w:t xml:space="preserve">wstępnie skonfigurowanego </w:t>
      </w:r>
      <w:r>
        <w:rPr>
          <w:color w:val="000000" w:themeColor="text1"/>
        </w:rPr>
        <w:t xml:space="preserve">serwera </w:t>
      </w:r>
      <w:r w:rsidR="006131B7">
        <w:rPr>
          <w:color w:val="000000" w:themeColor="text1"/>
        </w:rPr>
        <w:t>Zamawiającemu</w:t>
      </w:r>
    </w:p>
    <w:p w14:paraId="074D5855" w14:textId="2D6CBE11" w:rsidR="009705D8" w:rsidRPr="00EF0583" w:rsidRDefault="006131B7" w:rsidP="00EF0583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Zamawiający akceptuje przekazanie serwera za pośrednictwem firmy kurierskiej, nie jest wymagane dostarczenie serwera przez Wykonawcę</w:t>
      </w:r>
      <w:r w:rsidR="009705D8">
        <w:rPr>
          <w:color w:val="000000" w:themeColor="text1"/>
        </w:rPr>
        <w:t xml:space="preserve"> </w:t>
      </w:r>
      <w:r w:rsidR="0042563A">
        <w:rPr>
          <w:color w:val="000000" w:themeColor="text1"/>
        </w:rPr>
        <w:t>własnym zasobem</w:t>
      </w:r>
    </w:p>
    <w:p w14:paraId="07506529" w14:textId="0FF7577A" w:rsidR="6EF07693" w:rsidRPr="00EF0583" w:rsidRDefault="00EF0583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Zamawiający deklaruje montaż w infrastrukturze skonfigurowanego serwera we własnym zakresie</w:t>
      </w:r>
    </w:p>
    <w:p w14:paraId="1EE3A7A8" w14:textId="3CF1284E" w:rsidR="00EF0583" w:rsidRPr="00EF0583" w:rsidRDefault="00EF0583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 xml:space="preserve">Zamawiający zobowiązuje się przeprowadzić dalsze prace </w:t>
      </w:r>
      <w:r w:rsidR="0042563A">
        <w:rPr>
          <w:color w:val="000000" w:themeColor="text1"/>
        </w:rPr>
        <w:t>po</w:t>
      </w:r>
      <w:r>
        <w:rPr>
          <w:color w:val="000000" w:themeColor="text1"/>
        </w:rPr>
        <w:t>wdrożeniowe, polegające na dodawaniu stacji roboczych do nowo utworzonej domeny we własnym zakresie</w:t>
      </w:r>
    </w:p>
    <w:p w14:paraId="06C770B6" w14:textId="0B123CC4" w:rsidR="00EF0583" w:rsidRPr="00AE4509" w:rsidRDefault="00EF0583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Po uruchomieniu usługi katal</w:t>
      </w:r>
      <w:r w:rsidR="00AE4509">
        <w:rPr>
          <w:color w:val="000000" w:themeColor="text1"/>
        </w:rPr>
        <w:t>o</w:t>
      </w:r>
      <w:r>
        <w:rPr>
          <w:color w:val="000000" w:themeColor="text1"/>
        </w:rPr>
        <w:t xml:space="preserve">gowej, Wykonawca musi zapewnić minimum </w:t>
      </w:r>
      <w:r w:rsidR="00EB0691">
        <w:rPr>
          <w:color w:val="000000" w:themeColor="text1"/>
        </w:rPr>
        <w:t>20</w:t>
      </w:r>
      <w:r>
        <w:rPr>
          <w:color w:val="000000" w:themeColor="text1"/>
        </w:rPr>
        <w:t xml:space="preserve"> godzin konsultacji, świadczonych od poniedziałku do piątku w dni robocze </w:t>
      </w:r>
      <w:r w:rsidR="00AE4509">
        <w:rPr>
          <w:color w:val="000000" w:themeColor="text1"/>
        </w:rPr>
        <w:t>w godzinach 8:00 – 16:00</w:t>
      </w:r>
    </w:p>
    <w:p w14:paraId="27D7AF5A" w14:textId="55B1D550" w:rsidR="00AE4509" w:rsidRPr="006131B7" w:rsidRDefault="00AE4509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Czas na wykorzystanie godzin konsultacyjnych wynosi 6</w:t>
      </w:r>
      <w:r w:rsidR="00EB0691">
        <w:rPr>
          <w:color w:val="000000" w:themeColor="text1"/>
        </w:rPr>
        <w:t xml:space="preserve"> </w:t>
      </w:r>
      <w:r>
        <w:rPr>
          <w:color w:val="000000" w:themeColor="text1"/>
        </w:rPr>
        <w:t>mcy od czasu uruchomienia serwerów usługi katalogowej w infrastrukturze Klienta</w:t>
      </w:r>
    </w:p>
    <w:p w14:paraId="2A750AF4" w14:textId="164CF976" w:rsidR="006131B7" w:rsidRPr="00EF0583" w:rsidRDefault="006131B7" w:rsidP="00531767">
      <w:pPr>
        <w:pStyle w:val="Akapitzlist"/>
        <w:numPr>
          <w:ilvl w:val="1"/>
          <w:numId w:val="16"/>
        </w:numPr>
        <w:spacing w:line="240" w:lineRule="auto"/>
        <w:jc w:val="both"/>
        <w:rPr>
          <w:rFonts w:asciiTheme="minorHAnsi" w:eastAsiaTheme="minorEastAsia" w:hAnsiTheme="minorHAnsi" w:cstheme="minorBidi"/>
          <w:color w:val="000000" w:themeColor="text1"/>
        </w:rPr>
      </w:pPr>
      <w:r>
        <w:rPr>
          <w:color w:val="000000" w:themeColor="text1"/>
        </w:rPr>
        <w:t>Zamawiający zobowiązuje się do przekazania wszelkich niezbędnych dostępów oraz umożliwienia pracy zdalnej na infrastrukturze celem wykonania prac konfiguracyjnych przez Wykonawcę</w:t>
      </w:r>
    </w:p>
    <w:p w14:paraId="5C8EEE57" w14:textId="5A95B3B7" w:rsidR="00AC6701" w:rsidRDefault="006131B7" w:rsidP="00AA61D7">
      <w:pPr>
        <w:pStyle w:val="Akapitzlist"/>
        <w:numPr>
          <w:ilvl w:val="1"/>
          <w:numId w:val="16"/>
        </w:numPr>
        <w:spacing w:after="5" w:line="249" w:lineRule="auto"/>
        <w:jc w:val="both"/>
        <w:rPr>
          <w:color w:val="000000" w:themeColor="text1"/>
        </w:rPr>
      </w:pPr>
      <w:r>
        <w:rPr>
          <w:color w:val="000000" w:themeColor="text1"/>
        </w:rPr>
        <w:t>Wykonawca zobowiązuje się do przekazania dokumentacji wykonanych prac</w:t>
      </w:r>
    </w:p>
    <w:p w14:paraId="0FABF2D0" w14:textId="77777777" w:rsid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502CA2EF" w14:textId="77777777" w:rsid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49965E66" w14:textId="77777777" w:rsidR="00C56386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  <w:r w:rsidRPr="00C56386">
        <w:rPr>
          <w:rFonts w:cs="Times New Roman"/>
          <w:color w:val="auto"/>
          <w:sz w:val="20"/>
          <w:szCs w:val="20"/>
          <w:lang w:eastAsia="en-US" w:bidi="ar-SA"/>
        </w:rPr>
        <w:t>UWAGA!</w:t>
      </w:r>
    </w:p>
    <w:p w14:paraId="28B058DB" w14:textId="77777777" w:rsidR="00C56386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  <w:r w:rsidRPr="00C56386">
        <w:rPr>
          <w:rFonts w:cs="Times New Roman"/>
          <w:color w:val="auto"/>
          <w:sz w:val="20"/>
          <w:szCs w:val="20"/>
          <w:lang w:eastAsia="en-US" w:bidi="ar-SA"/>
        </w:rPr>
        <w:t xml:space="preserve">Wykonawca zobowiązany jest wypełnić wszystkie wiersze w kolumnie „Parametr oferowany”, przy czym: </w:t>
      </w:r>
    </w:p>
    <w:p w14:paraId="104D8F52" w14:textId="77777777" w:rsidR="00C56386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  <w:r w:rsidRPr="00C56386">
        <w:rPr>
          <w:rFonts w:cs="Times New Roman"/>
          <w:color w:val="auto"/>
          <w:sz w:val="20"/>
          <w:szCs w:val="20"/>
          <w:lang w:eastAsia="en-US" w:bidi="ar-SA"/>
        </w:rPr>
        <w:t>a)</w:t>
      </w:r>
      <w:r w:rsidRPr="00C56386">
        <w:rPr>
          <w:rFonts w:cs="Times New Roman"/>
          <w:color w:val="auto"/>
          <w:sz w:val="20"/>
          <w:szCs w:val="20"/>
          <w:lang w:eastAsia="en-US" w:bidi="ar-SA"/>
        </w:rPr>
        <w:tab/>
        <w:t>W przypadku, gdy Zamawiający wymaga podania parametru w formie wartości liczbowej, Wykonawca winien podać wartość cyfrowo;</w:t>
      </w:r>
    </w:p>
    <w:p w14:paraId="0A7FF464" w14:textId="77777777" w:rsidR="00C56386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  <w:r w:rsidRPr="00C56386">
        <w:rPr>
          <w:rFonts w:cs="Times New Roman"/>
          <w:color w:val="auto"/>
          <w:sz w:val="20"/>
          <w:szCs w:val="20"/>
          <w:lang w:eastAsia="en-US" w:bidi="ar-SA"/>
        </w:rPr>
        <w:t>b)</w:t>
      </w:r>
      <w:r w:rsidRPr="00C56386">
        <w:rPr>
          <w:rFonts w:cs="Times New Roman"/>
          <w:color w:val="auto"/>
          <w:sz w:val="20"/>
          <w:szCs w:val="20"/>
          <w:lang w:eastAsia="en-US" w:bidi="ar-SA"/>
        </w:rPr>
        <w:tab/>
        <w:t>W przypadku, gdy Zamawiający wymaga podania parametru w formie wartości słownej, Wykonawca winien podać wartość słownie, wpisując odpowiednie sformułowanie lub opis;</w:t>
      </w:r>
    </w:p>
    <w:p w14:paraId="69CF4B43" w14:textId="77777777" w:rsidR="00C56386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  <w:r w:rsidRPr="00C56386">
        <w:rPr>
          <w:rFonts w:cs="Times New Roman"/>
          <w:color w:val="auto"/>
          <w:sz w:val="20"/>
          <w:szCs w:val="20"/>
          <w:lang w:eastAsia="en-US" w:bidi="ar-SA"/>
        </w:rPr>
        <w:t>c)</w:t>
      </w:r>
      <w:r w:rsidRPr="00C56386">
        <w:rPr>
          <w:rFonts w:cs="Times New Roman"/>
          <w:color w:val="auto"/>
          <w:sz w:val="20"/>
          <w:szCs w:val="20"/>
          <w:lang w:eastAsia="en-US" w:bidi="ar-SA"/>
        </w:rPr>
        <w:tab/>
        <w:t>W przypadku, gdy Zamawiający wymaga określenia czy sprzęt posiada lub nie posiada danego parametru, Wykonawca winien wpisać odpowiednio TAK lub NIE;</w:t>
      </w:r>
    </w:p>
    <w:p w14:paraId="50872640" w14:textId="77777777" w:rsidR="00C56386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</w:p>
    <w:p w14:paraId="79F47C95" w14:textId="6BD34814" w:rsidR="00320A1E" w:rsidRPr="00C56386" w:rsidRDefault="00C56386" w:rsidP="00C56386">
      <w:pPr>
        <w:spacing w:after="0" w:line="240" w:lineRule="auto"/>
        <w:rPr>
          <w:rFonts w:cs="Times New Roman"/>
          <w:color w:val="auto"/>
          <w:sz w:val="20"/>
          <w:szCs w:val="20"/>
          <w:lang w:eastAsia="en-US" w:bidi="ar-SA"/>
        </w:rPr>
      </w:pPr>
      <w:r w:rsidRPr="00C56386">
        <w:rPr>
          <w:rFonts w:cs="Times New Roman"/>
          <w:color w:val="auto"/>
          <w:sz w:val="20"/>
          <w:szCs w:val="20"/>
          <w:lang w:eastAsia="en-US" w:bidi="ar-SA"/>
        </w:rPr>
        <w:t>Oferta Wykonawcy, który nie wpisze żadnej wartości odpowiednio liczbowej/słownej/sformułowania TAK lub NIE, w obrębie poszczególnych parametrów, wpisze wartość parametru powyżej maksimum lub poniżej minimum (w zależności od parametru) określonego przez Zamawiającego lub wpisze, że sprzęt nie posiada parametru, w przypadku, gdy będzie on obligatoryjny, zostanie odrzucona na podstawie art. 226 ust. 1 pkt 5 PZP.</w:t>
      </w:r>
    </w:p>
    <w:p w14:paraId="77C08774" w14:textId="77777777" w:rsid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3617806D" w14:textId="335C51F2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..................................................................</w:t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</w:p>
    <w:p w14:paraId="3EA69FA1" w14:textId="77777777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  <w:r w:rsidRPr="00320A1E">
        <w:rPr>
          <w:rFonts w:cs="Times New Roman"/>
          <w:color w:val="auto"/>
          <w:sz w:val="18"/>
          <w:szCs w:val="18"/>
          <w:lang w:eastAsia="en-US" w:bidi="ar-SA"/>
        </w:rPr>
        <w:tab/>
      </w:r>
    </w:p>
    <w:p w14:paraId="1946A8A6" w14:textId="77777777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 xml:space="preserve">miejscowość i data                                                    </w:t>
      </w:r>
    </w:p>
    <w:p w14:paraId="46C0B4E2" w14:textId="77777777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69E80E00" w14:textId="77777777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066E1648" w14:textId="77777777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48597A6F" w14:textId="77777777" w:rsidR="00320A1E" w:rsidRPr="00320A1E" w:rsidRDefault="00320A1E" w:rsidP="00320A1E">
      <w:pPr>
        <w:spacing w:after="0" w:line="240" w:lineRule="auto"/>
        <w:rPr>
          <w:rFonts w:cs="Times New Roman"/>
          <w:color w:val="auto"/>
          <w:sz w:val="18"/>
          <w:szCs w:val="18"/>
          <w:lang w:eastAsia="en-US" w:bidi="ar-SA"/>
        </w:rPr>
      </w:pPr>
    </w:p>
    <w:p w14:paraId="2BBAC998" w14:textId="77777777" w:rsidR="00320A1E" w:rsidRPr="00320A1E" w:rsidRDefault="00320A1E" w:rsidP="00320A1E">
      <w:pPr>
        <w:spacing w:after="0" w:line="240" w:lineRule="auto"/>
        <w:jc w:val="center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Formularz podpisany przy pomocy podpisu elektronicznego</w:t>
      </w:r>
    </w:p>
    <w:p w14:paraId="37D49AD2" w14:textId="77777777" w:rsidR="00320A1E" w:rsidRPr="00320A1E" w:rsidRDefault="00320A1E" w:rsidP="00320A1E">
      <w:pPr>
        <w:spacing w:after="0" w:line="240" w:lineRule="auto"/>
        <w:jc w:val="center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dokument należy wypełnić i podpisać kwalifikowanym podpisem elektronicznym, podpisem zaufanym lub osobistym</w:t>
      </w:r>
    </w:p>
    <w:p w14:paraId="72443284" w14:textId="77777777" w:rsidR="00320A1E" w:rsidRPr="00320A1E" w:rsidRDefault="00320A1E" w:rsidP="00320A1E">
      <w:pPr>
        <w:spacing w:after="0" w:line="240" w:lineRule="auto"/>
        <w:jc w:val="center"/>
        <w:rPr>
          <w:rFonts w:cs="Times New Roman"/>
          <w:color w:val="auto"/>
          <w:sz w:val="18"/>
          <w:szCs w:val="18"/>
          <w:lang w:eastAsia="en-US" w:bidi="ar-SA"/>
        </w:rPr>
      </w:pPr>
      <w:r w:rsidRPr="00320A1E">
        <w:rPr>
          <w:rFonts w:cs="Times New Roman"/>
          <w:color w:val="auto"/>
          <w:sz w:val="18"/>
          <w:szCs w:val="18"/>
          <w:lang w:eastAsia="en-US" w:bidi="ar-SA"/>
        </w:rPr>
        <w:t>Zamawiający zaleca zapisanie dokumentu w formacie PDF</w:t>
      </w:r>
    </w:p>
    <w:p w14:paraId="3727190D" w14:textId="3F9EF58E" w:rsidR="261DD1DB" w:rsidRDefault="261DD1DB" w:rsidP="002D03DA">
      <w:pPr>
        <w:spacing w:after="5" w:line="249" w:lineRule="auto"/>
        <w:jc w:val="both"/>
      </w:pPr>
    </w:p>
    <w:sectPr w:rsidR="261DD1DB" w:rsidSect="00DF10AA">
      <w:headerReference w:type="even" r:id="rId11"/>
      <w:headerReference w:type="default" r:id="rId12"/>
      <w:headerReference w:type="first" r:id="rId13"/>
      <w:pgSz w:w="11906" w:h="16838"/>
      <w:pgMar w:top="568" w:right="1366" w:bottom="1443" w:left="141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CEFE3" w14:textId="77777777" w:rsidR="00CB195D" w:rsidRDefault="00CB195D">
      <w:pPr>
        <w:spacing w:after="0" w:line="240" w:lineRule="auto"/>
      </w:pPr>
      <w:r>
        <w:separator/>
      </w:r>
    </w:p>
  </w:endnote>
  <w:endnote w:type="continuationSeparator" w:id="0">
    <w:p w14:paraId="5AB8B727" w14:textId="77777777" w:rsidR="00CB195D" w:rsidRDefault="00CB195D">
      <w:pPr>
        <w:spacing w:after="0" w:line="240" w:lineRule="auto"/>
      </w:pPr>
      <w:r>
        <w:continuationSeparator/>
      </w:r>
    </w:p>
  </w:endnote>
  <w:endnote w:type="continuationNotice" w:id="1">
    <w:p w14:paraId="5EBEE559" w14:textId="77777777" w:rsidR="00CB195D" w:rsidRDefault="00CB195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quot;&quot;Calibri&quot;,sans-serif&quot;,serif">
    <w:altName w:val="Cambria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&quot;Calibri&quot;,sans-serif">
    <w:altName w:val="Cambria"/>
    <w:panose1 w:val="00000000000000000000"/>
    <w:charset w:val="00"/>
    <w:family w:val="roman"/>
    <w:notTrueType/>
    <w:pitch w:val="default"/>
  </w:font>
  <w:font w:name="DokChampa">
    <w:altName w:val="Leelawadee UI"/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33A92" w14:textId="77777777" w:rsidR="00CB195D" w:rsidRDefault="00CB195D">
      <w:pPr>
        <w:spacing w:after="0" w:line="240" w:lineRule="auto"/>
      </w:pPr>
      <w:r>
        <w:separator/>
      </w:r>
    </w:p>
  </w:footnote>
  <w:footnote w:type="continuationSeparator" w:id="0">
    <w:p w14:paraId="7CBAE399" w14:textId="77777777" w:rsidR="00CB195D" w:rsidRDefault="00CB195D">
      <w:pPr>
        <w:spacing w:after="0" w:line="240" w:lineRule="auto"/>
      </w:pPr>
      <w:r>
        <w:continuationSeparator/>
      </w:r>
    </w:p>
  </w:footnote>
  <w:footnote w:type="continuationNotice" w:id="1">
    <w:p w14:paraId="0EC266E9" w14:textId="77777777" w:rsidR="00CB195D" w:rsidRDefault="00CB195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189F0" w14:textId="77777777" w:rsidR="00735DD7" w:rsidRDefault="00735DD7">
    <w:pPr>
      <w:spacing w:after="0"/>
      <w:jc w:val="righ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allowOverlap="0" wp14:anchorId="4FD01333" wp14:editId="7C7D786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02285"/>
          <wp:effectExtent l="0" t="0" r="0" b="0"/>
          <wp:wrapSquare wrapText="bothSides"/>
          <wp:docPr id="16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46957399" w14:textId="77777777" w:rsidR="00735DD7" w:rsidRDefault="00735DD7">
    <w:pPr>
      <w:spacing w:after="0"/>
    </w:pPr>
    <w:r>
      <w:t xml:space="preserve"> </w:t>
    </w:r>
  </w:p>
  <w:p w14:paraId="6E8087A3" w14:textId="77777777" w:rsidR="00735DD7" w:rsidRDefault="00735DD7">
    <w:r>
      <w:rPr>
        <w:noProof/>
        <w:color w:val="2B579A"/>
        <w:shd w:val="clear" w:color="auto" w:fill="E6E6E6"/>
      </w:rPr>
      <mc:AlternateContent>
        <mc:Choice Requires="wpg">
          <w:drawing>
            <wp:anchor distT="0" distB="0" distL="114300" distR="114300" simplePos="0" relativeHeight="251658241" behindDoc="1" locked="0" layoutInCell="1" allowOverlap="1" wp14:anchorId="7480B7F8" wp14:editId="091E99E9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698" name="Group 3169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 w14:anchorId="2F9A4032">
            <v:group id="Group 31698" style="position:absolute;margin-left:0;margin-top:0;width:0;height:0;z-index:-251658239;mso-position-horizontal-relative:page;mso-position-vertical-relative:page" coordsize="1,1" o:spid="_x0000_s1026" w14:anchorId="622C00A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"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B1CA6" w14:textId="3B3DB426" w:rsidR="00735DD7" w:rsidRDefault="00735DD7">
    <w:pPr>
      <w:spacing w:after="0"/>
      <w:jc w:val="right"/>
    </w:pPr>
  </w:p>
  <w:p w14:paraId="2DA6FE0C" w14:textId="77777777" w:rsidR="00735DD7" w:rsidRDefault="00735DD7">
    <w:pPr>
      <w:spacing w:after="0"/>
    </w:pPr>
    <w:r>
      <w:t xml:space="preserve"> </w:t>
    </w:r>
  </w:p>
  <w:p w14:paraId="7A6CE1DB" w14:textId="77777777" w:rsidR="00735DD7" w:rsidRDefault="00735DD7">
    <w:r>
      <w:rPr>
        <w:noProof/>
        <w:color w:val="2B579A"/>
        <w:shd w:val="clear" w:color="auto" w:fill="E6E6E6"/>
      </w:rPr>
      <mc:AlternateContent>
        <mc:Choice Requires="wpg">
          <w:drawing>
            <wp:anchor distT="0" distB="0" distL="114300" distR="114300" simplePos="0" relativeHeight="251658243" behindDoc="1" locked="0" layoutInCell="1" allowOverlap="1" wp14:anchorId="3B84A14E" wp14:editId="6A2D05A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686" name="Group 3168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 xmlns:a14="http://schemas.microsoft.com/office/drawing/2010/main">
          <w:pict w14:anchorId="6B8230DE">
            <v:group id="Group 31686" style="position:absolute;margin-left:0;margin-top:0;width:0;height:0;z-index:-251658237;mso-position-horizontal-relative:page;mso-position-vertical-relative:page" coordsize="1,1" o:spid="_x0000_s1026" w14:anchorId="5F6183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"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39302" w14:textId="77777777" w:rsidR="00735DD7" w:rsidRDefault="00735DD7">
    <w:pPr>
      <w:spacing w:after="0"/>
      <w:jc w:val="righ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4" behindDoc="0" locked="0" layoutInCell="1" allowOverlap="0" wp14:anchorId="5C3F9D9B" wp14:editId="0F8E2265">
          <wp:simplePos x="0" y="0"/>
          <wp:positionH relativeFrom="page">
            <wp:posOffset>899795</wp:posOffset>
          </wp:positionH>
          <wp:positionV relativeFrom="page">
            <wp:posOffset>449580</wp:posOffset>
          </wp:positionV>
          <wp:extent cx="5760720" cy="502285"/>
          <wp:effectExtent l="0" t="0" r="0" b="0"/>
          <wp:wrapSquare wrapText="bothSides"/>
          <wp:docPr id="17" name="Picture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02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</w:t>
    </w:r>
  </w:p>
  <w:p w14:paraId="1DBB749E" w14:textId="77777777" w:rsidR="00735DD7" w:rsidRDefault="00735DD7">
    <w:pPr>
      <w:spacing w:after="0"/>
    </w:pPr>
    <w:r>
      <w:t xml:space="preserve"> </w:t>
    </w:r>
  </w:p>
  <w:p w14:paraId="3B75906A" w14:textId="77777777" w:rsidR="00735DD7" w:rsidRDefault="00735DD7">
    <w:r>
      <w:rPr>
        <w:noProof/>
        <w:color w:val="2B579A"/>
        <w:shd w:val="clear" w:color="auto" w:fill="E6E6E6"/>
      </w:rPr>
      <mc:AlternateContent>
        <mc:Choice Requires="wpg">
          <w:drawing>
            <wp:anchor distT="0" distB="0" distL="114300" distR="114300" simplePos="0" relativeHeight="251658245" behindDoc="1" locked="0" layoutInCell="1" allowOverlap="1" wp14:anchorId="5ACA436C" wp14:editId="1C89720F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1" cy="1"/>
              <wp:effectExtent l="0" t="0" r="0" b="0"/>
              <wp:wrapNone/>
              <wp:docPr id="31674" name="Group 3167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" cy="1"/>
                        <a:chOff x="0" y="0"/>
                        <a:chExt cx="1" cy="1"/>
                      </a:xfrm>
                    </wpg:grpSpPr>
                  </wpg:wgp>
                </a:graphicData>
              </a:graphic>
            </wp:anchor>
          </w:drawing>
        </mc:Choice>
        <mc:Fallback xmlns:a="http://schemas.openxmlformats.org/drawingml/2006/main" xmlns:pic="http://schemas.openxmlformats.org/drawingml/2006/picture">
          <w:pict w14:anchorId="4B97DEC8">
            <v:group id="Group 31674" style="position:absolute;margin-left:0;margin-top:0;width:0;height:0;z-index:-251658235;mso-position-horizontal-relative:page;mso-position-vertical-relative:page" coordsize="1,1" o:spid="_x0000_s1026" w14:anchorId="7CF0074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">
              <w10:wrap anchorx="page" anchory="page"/>
            </v:group>
          </w:pict>
        </mc:Fallback>
      </mc:AlternateConten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O1HfhhW0LYmL2" int2:id="Jh5iLs32">
      <int2:state int2:value="Rejected" int2:type="LegacyProofing"/>
    </int2:textHash>
    <int2:textHash int2:hashCode="Vud3Cl4OYqTaLG" int2:id="0ksWT5LA">
      <int2:state int2:value="Rejected" int2:type="LegacyProofing"/>
    </int2:textHash>
    <int2:textHash int2:hashCode="BJ3LCC+X834mWb" int2:id="9W94pxv7">
      <int2:state int2:value="Rejected" int2:type="LegacyProofing"/>
    </int2:textHash>
    <int2:textHash int2:hashCode="Rik4NlabOWj0wd" int2:id="ZJpvphP5">
      <int2:state int2:value="Rejected" int2:type="LegacyProofing"/>
    </int2:textHash>
    <int2:textHash int2:hashCode="RTypTB4Qs4Ucot" int2:id="S4aNbLaX">
      <int2:state int2:value="Rejected" int2:type="LegacyProofing"/>
    </int2:textHash>
    <int2:textHash int2:hashCode="U1KHVfYIh3cCh9" int2:id="OxzN9iaN">
      <int2:state int2:value="Rejected" int2:type="LegacyProofing"/>
    </int2:textHash>
    <int2:textHash int2:hashCode="taX7mUsrCMhr4Z" int2:id="FtumnoiI">
      <int2:state int2:value="Rejected" int2:type="LegacyProofing"/>
    </int2:textHash>
    <int2:textHash int2:hashCode="7FVwdXAX5/xnfD" int2:id="uk8F4F7R">
      <int2:state int2:value="Rejected" int2:type="LegacyProofing"/>
    </int2:textHash>
    <int2:textHash int2:hashCode="YVy988pSOpzD0u" int2:id="rLta35IG">
      <int2:state int2:value="Rejected" int2:type="LegacyProofing"/>
    </int2:textHash>
    <int2:textHash int2:hashCode="sTENrWE+thO6VQ" int2:id="EdS95ea0">
      <int2:state int2:value="Rejected" int2:type="LegacyProofing"/>
    </int2:textHash>
    <int2:textHash int2:hashCode="PUgpLk0nFPEcKt" int2:id="T6ohv80q">
      <int2:state int2:value="Rejected" int2:type="LegacyProofing"/>
    </int2:textHash>
    <int2:textHash int2:hashCode="vOkV3z+yqmeE8t" int2:id="n7LGb7Wb">
      <int2:state int2:value="Rejected" int2:type="LegacyProofing"/>
    </int2:textHash>
    <int2:textHash int2:hashCode="J8u4Bb1fIDS0fL" int2:id="mDxU6ioy">
      <int2:state int2:value="Rejected" int2:type="LegacyProofing"/>
    </int2:textHash>
    <int2:textHash int2:hashCode="+f8dkgoF8XtKlN" int2:id="D63gyBsF">
      <int2:state int2:value="Rejected" int2:type="LegacyProofing"/>
    </int2:textHash>
    <int2:textHash int2:hashCode="q0B1FIzdMHiv6a" int2:id="4i61X7J0">
      <int2:state int2:value="Rejected" int2:type="LegacyProofing"/>
    </int2:textHash>
    <int2:textHash int2:hashCode="MWygCZOF6+bX/L" int2:id="Jaf4NzvR">
      <int2:state int2:value="Rejected" int2:type="LegacyProofing"/>
    </int2:textHash>
    <int2:textHash int2:hashCode="ntA3uElDxMqjpS" int2:id="wmwT7r7t">
      <int2:state int2:value="Rejected" int2:type="LegacyProofing"/>
    </int2:textHash>
    <int2:textHash int2:hashCode="vbxn2/xA3cvk/m" int2:id="o7sUSlEL">
      <int2:state int2:value="Rejected" int2:type="LegacyProofing"/>
    </int2:textHash>
    <int2:textHash int2:hashCode="9wiOlloF4gKsaE" int2:id="zVGkEEG8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7CE8"/>
    <w:multiLevelType w:val="hybridMultilevel"/>
    <w:tmpl w:val="68D2A600"/>
    <w:lvl w:ilvl="0" w:tplc="D08ACE96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FED0F61C">
      <w:start w:val="1"/>
      <w:numFmt w:val="bullet"/>
      <w:lvlText w:val="-"/>
      <w:lvlJc w:val="left"/>
      <w:pPr>
        <w:ind w:left="1440" w:hanging="360"/>
      </w:pPr>
      <w:rPr>
        <w:rFonts w:ascii="&quot;&quot;Calibri&quot;,sans-serif&quot;,serif" w:hAnsi="&quot;&quot;Calibri&quot;,sans-serif&quot;,serif" w:hint="default"/>
      </w:rPr>
    </w:lvl>
    <w:lvl w:ilvl="2" w:tplc="1B3668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A6CD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767B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0E860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8465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8AD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564B3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64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C6C457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E8E185D"/>
    <w:multiLevelType w:val="hybridMultilevel"/>
    <w:tmpl w:val="B652E968"/>
    <w:lvl w:ilvl="0" w:tplc="F85EF1BA">
      <w:start w:val="1"/>
      <w:numFmt w:val="decimal"/>
      <w:lvlText w:val="%1."/>
      <w:lvlJc w:val="left"/>
      <w:pPr>
        <w:ind w:left="720" w:hanging="360"/>
      </w:pPr>
    </w:lvl>
    <w:lvl w:ilvl="1" w:tplc="1CFE8A54">
      <w:start w:val="1"/>
      <w:numFmt w:val="lowerLetter"/>
      <w:lvlText w:val="%2)"/>
      <w:lvlJc w:val="left"/>
      <w:pPr>
        <w:ind w:left="1440" w:hanging="360"/>
      </w:pPr>
    </w:lvl>
    <w:lvl w:ilvl="2" w:tplc="4808ED0A">
      <w:start w:val="1"/>
      <w:numFmt w:val="lowerRoman"/>
      <w:lvlText w:val="%3."/>
      <w:lvlJc w:val="right"/>
      <w:pPr>
        <w:ind w:left="2160" w:hanging="180"/>
      </w:pPr>
    </w:lvl>
    <w:lvl w:ilvl="3" w:tplc="4D66B4A6">
      <w:start w:val="1"/>
      <w:numFmt w:val="decimal"/>
      <w:lvlText w:val="%4."/>
      <w:lvlJc w:val="left"/>
      <w:pPr>
        <w:ind w:left="2880" w:hanging="360"/>
      </w:pPr>
    </w:lvl>
    <w:lvl w:ilvl="4" w:tplc="F274F7A6">
      <w:start w:val="1"/>
      <w:numFmt w:val="lowerLetter"/>
      <w:lvlText w:val="%5."/>
      <w:lvlJc w:val="left"/>
      <w:pPr>
        <w:ind w:left="3600" w:hanging="360"/>
      </w:pPr>
    </w:lvl>
    <w:lvl w:ilvl="5" w:tplc="6734A46E">
      <w:start w:val="1"/>
      <w:numFmt w:val="lowerRoman"/>
      <w:lvlText w:val="%6."/>
      <w:lvlJc w:val="right"/>
      <w:pPr>
        <w:ind w:left="4320" w:hanging="180"/>
      </w:pPr>
    </w:lvl>
    <w:lvl w:ilvl="6" w:tplc="AE56BCCE">
      <w:start w:val="1"/>
      <w:numFmt w:val="decimal"/>
      <w:lvlText w:val="%7."/>
      <w:lvlJc w:val="left"/>
      <w:pPr>
        <w:ind w:left="5040" w:hanging="360"/>
      </w:pPr>
    </w:lvl>
    <w:lvl w:ilvl="7" w:tplc="E0BC277A">
      <w:start w:val="1"/>
      <w:numFmt w:val="lowerLetter"/>
      <w:lvlText w:val="%8."/>
      <w:lvlJc w:val="left"/>
      <w:pPr>
        <w:ind w:left="5760" w:hanging="360"/>
      </w:pPr>
    </w:lvl>
    <w:lvl w:ilvl="8" w:tplc="D9F2DC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419AA"/>
    <w:multiLevelType w:val="hybridMultilevel"/>
    <w:tmpl w:val="799CDDCE"/>
    <w:lvl w:ilvl="0" w:tplc="AAD2D4B0">
      <w:start w:val="1"/>
      <w:numFmt w:val="decimal"/>
      <w:lvlText w:val="%1)"/>
      <w:lvlJc w:val="left"/>
      <w:pPr>
        <w:ind w:left="360" w:hanging="360"/>
      </w:pPr>
    </w:lvl>
    <w:lvl w:ilvl="1" w:tplc="009A950E">
      <w:start w:val="1"/>
      <w:numFmt w:val="lowerLetter"/>
      <w:lvlText w:val="%2."/>
      <w:lvlJc w:val="left"/>
      <w:pPr>
        <w:ind w:left="1440" w:hanging="360"/>
      </w:pPr>
    </w:lvl>
    <w:lvl w:ilvl="2" w:tplc="A4A83C4A">
      <w:start w:val="1"/>
      <w:numFmt w:val="lowerRoman"/>
      <w:lvlText w:val="%3."/>
      <w:lvlJc w:val="right"/>
      <w:pPr>
        <w:ind w:left="2160" w:hanging="180"/>
      </w:pPr>
    </w:lvl>
    <w:lvl w:ilvl="3" w:tplc="4EFA20AA">
      <w:start w:val="1"/>
      <w:numFmt w:val="decimal"/>
      <w:lvlText w:val="%4."/>
      <w:lvlJc w:val="left"/>
      <w:pPr>
        <w:ind w:left="2880" w:hanging="360"/>
      </w:pPr>
    </w:lvl>
    <w:lvl w:ilvl="4" w:tplc="86B8B198">
      <w:start w:val="1"/>
      <w:numFmt w:val="lowerLetter"/>
      <w:lvlText w:val="%5."/>
      <w:lvlJc w:val="left"/>
      <w:pPr>
        <w:ind w:left="3600" w:hanging="360"/>
      </w:pPr>
    </w:lvl>
    <w:lvl w:ilvl="5" w:tplc="A8A0A70A">
      <w:start w:val="1"/>
      <w:numFmt w:val="lowerRoman"/>
      <w:lvlText w:val="%6."/>
      <w:lvlJc w:val="right"/>
      <w:pPr>
        <w:ind w:left="4320" w:hanging="180"/>
      </w:pPr>
    </w:lvl>
    <w:lvl w:ilvl="6" w:tplc="C10CA03C">
      <w:start w:val="1"/>
      <w:numFmt w:val="decimal"/>
      <w:lvlText w:val="%7."/>
      <w:lvlJc w:val="left"/>
      <w:pPr>
        <w:ind w:left="5040" w:hanging="360"/>
      </w:pPr>
    </w:lvl>
    <w:lvl w:ilvl="7" w:tplc="A234161A">
      <w:start w:val="1"/>
      <w:numFmt w:val="lowerLetter"/>
      <w:lvlText w:val="%8."/>
      <w:lvlJc w:val="left"/>
      <w:pPr>
        <w:ind w:left="5760" w:hanging="360"/>
      </w:pPr>
    </w:lvl>
    <w:lvl w:ilvl="8" w:tplc="53A08B1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B125E"/>
    <w:multiLevelType w:val="multilevel"/>
    <w:tmpl w:val="E50804F2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30C93C9"/>
    <w:multiLevelType w:val="hybridMultilevel"/>
    <w:tmpl w:val="7DCA4700"/>
    <w:lvl w:ilvl="0" w:tplc="18C0ECFA">
      <w:start w:val="3"/>
      <w:numFmt w:val="decimal"/>
      <w:lvlText w:val="%1)"/>
      <w:lvlJc w:val="left"/>
      <w:pPr>
        <w:ind w:left="360" w:hanging="360"/>
      </w:pPr>
    </w:lvl>
    <w:lvl w:ilvl="1" w:tplc="F7FC0E28">
      <w:start w:val="1"/>
      <w:numFmt w:val="lowerLetter"/>
      <w:lvlText w:val="%2."/>
      <w:lvlJc w:val="left"/>
      <w:pPr>
        <w:ind w:left="720" w:hanging="360"/>
      </w:pPr>
    </w:lvl>
    <w:lvl w:ilvl="2" w:tplc="9B080A90">
      <w:start w:val="1"/>
      <w:numFmt w:val="lowerRoman"/>
      <w:lvlText w:val="%3."/>
      <w:lvlJc w:val="right"/>
      <w:pPr>
        <w:ind w:left="1080" w:hanging="180"/>
      </w:pPr>
    </w:lvl>
    <w:lvl w:ilvl="3" w:tplc="BC081CE6">
      <w:start w:val="1"/>
      <w:numFmt w:val="decimal"/>
      <w:lvlText w:val="%4."/>
      <w:lvlJc w:val="left"/>
      <w:pPr>
        <w:ind w:left="1440" w:hanging="360"/>
      </w:pPr>
    </w:lvl>
    <w:lvl w:ilvl="4" w:tplc="1F462754">
      <w:start w:val="1"/>
      <w:numFmt w:val="lowerLetter"/>
      <w:lvlText w:val="%5."/>
      <w:lvlJc w:val="left"/>
      <w:pPr>
        <w:ind w:left="1800" w:hanging="360"/>
      </w:pPr>
    </w:lvl>
    <w:lvl w:ilvl="5" w:tplc="04BAA686">
      <w:start w:val="1"/>
      <w:numFmt w:val="lowerRoman"/>
      <w:lvlText w:val="%6."/>
      <w:lvlJc w:val="right"/>
      <w:pPr>
        <w:ind w:left="2160" w:hanging="180"/>
      </w:pPr>
    </w:lvl>
    <w:lvl w:ilvl="6" w:tplc="0B5E62FE">
      <w:start w:val="1"/>
      <w:numFmt w:val="decimal"/>
      <w:lvlText w:val="%7."/>
      <w:lvlJc w:val="left"/>
      <w:pPr>
        <w:ind w:left="2520" w:hanging="360"/>
      </w:pPr>
    </w:lvl>
    <w:lvl w:ilvl="7" w:tplc="0660D6F2">
      <w:start w:val="1"/>
      <w:numFmt w:val="lowerLetter"/>
      <w:lvlText w:val="%8."/>
      <w:lvlJc w:val="left"/>
      <w:pPr>
        <w:ind w:left="2880" w:hanging="360"/>
      </w:pPr>
    </w:lvl>
    <w:lvl w:ilvl="8" w:tplc="A27261AC">
      <w:start w:val="1"/>
      <w:numFmt w:val="lowerRoman"/>
      <w:lvlText w:val="%9."/>
      <w:lvlJc w:val="right"/>
      <w:pPr>
        <w:ind w:left="3240" w:hanging="180"/>
      </w:pPr>
    </w:lvl>
  </w:abstractNum>
  <w:abstractNum w:abstractNumId="7" w15:restartNumberingAfterBreak="0">
    <w:nsid w:val="318571E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4CF1E63"/>
    <w:multiLevelType w:val="multilevel"/>
    <w:tmpl w:val="F2949796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8F84063"/>
    <w:multiLevelType w:val="hybridMultilevel"/>
    <w:tmpl w:val="BAAAB9DA"/>
    <w:lvl w:ilvl="0" w:tplc="FFFFFFFF">
      <w:start w:val="1"/>
      <w:numFmt w:val="decimal"/>
      <w:lvlText w:val="%1)"/>
      <w:lvlJc w:val="left"/>
      <w:pPr>
        <w:ind w:left="705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1DADD84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07C0F5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BFC6B2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B8932C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4C296A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9FA832A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72806C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3AA34C2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B4B7444"/>
    <w:multiLevelType w:val="hybridMultilevel"/>
    <w:tmpl w:val="3AC2796A"/>
    <w:lvl w:ilvl="0" w:tplc="7A80E936">
      <w:start w:val="1"/>
      <w:numFmt w:val="decimal"/>
      <w:lvlText w:val="%1)"/>
      <w:lvlJc w:val="left"/>
      <w:pPr>
        <w:ind w:left="360" w:hanging="360"/>
      </w:pPr>
    </w:lvl>
    <w:lvl w:ilvl="1" w:tplc="4CFCAF50">
      <w:start w:val="1"/>
      <w:numFmt w:val="lowerLetter"/>
      <w:lvlText w:val="%2."/>
      <w:lvlJc w:val="left"/>
      <w:pPr>
        <w:ind w:left="1440" w:hanging="360"/>
      </w:pPr>
    </w:lvl>
    <w:lvl w:ilvl="2" w:tplc="26DE98BE">
      <w:start w:val="1"/>
      <w:numFmt w:val="lowerRoman"/>
      <w:lvlText w:val="%3."/>
      <w:lvlJc w:val="right"/>
      <w:pPr>
        <w:ind w:left="2160" w:hanging="180"/>
      </w:pPr>
    </w:lvl>
    <w:lvl w:ilvl="3" w:tplc="5F70B6BE">
      <w:start w:val="1"/>
      <w:numFmt w:val="decimal"/>
      <w:lvlText w:val="%4."/>
      <w:lvlJc w:val="left"/>
      <w:pPr>
        <w:ind w:left="2880" w:hanging="360"/>
      </w:pPr>
    </w:lvl>
    <w:lvl w:ilvl="4" w:tplc="1772B19C">
      <w:start w:val="1"/>
      <w:numFmt w:val="lowerLetter"/>
      <w:lvlText w:val="%5."/>
      <w:lvlJc w:val="left"/>
      <w:pPr>
        <w:ind w:left="3600" w:hanging="360"/>
      </w:pPr>
    </w:lvl>
    <w:lvl w:ilvl="5" w:tplc="5E1E107E">
      <w:start w:val="1"/>
      <w:numFmt w:val="lowerRoman"/>
      <w:lvlText w:val="%6."/>
      <w:lvlJc w:val="right"/>
      <w:pPr>
        <w:ind w:left="4320" w:hanging="180"/>
      </w:pPr>
    </w:lvl>
    <w:lvl w:ilvl="6" w:tplc="1D68A306">
      <w:start w:val="1"/>
      <w:numFmt w:val="decimal"/>
      <w:lvlText w:val="%7."/>
      <w:lvlJc w:val="left"/>
      <w:pPr>
        <w:ind w:left="5040" w:hanging="360"/>
      </w:pPr>
    </w:lvl>
    <w:lvl w:ilvl="7" w:tplc="C34A6BF0">
      <w:start w:val="1"/>
      <w:numFmt w:val="lowerLetter"/>
      <w:lvlText w:val="%8."/>
      <w:lvlJc w:val="left"/>
      <w:pPr>
        <w:ind w:left="5760" w:hanging="360"/>
      </w:pPr>
    </w:lvl>
    <w:lvl w:ilvl="8" w:tplc="6E0C44E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A903A9"/>
    <w:multiLevelType w:val="multilevel"/>
    <w:tmpl w:val="F21229BC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F3C2D1F"/>
    <w:multiLevelType w:val="multilevel"/>
    <w:tmpl w:val="89F0650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25D1AAE"/>
    <w:multiLevelType w:val="hybridMultilevel"/>
    <w:tmpl w:val="50D0932C"/>
    <w:lvl w:ilvl="0" w:tplc="6E2E69C4">
      <w:start w:val="1"/>
      <w:numFmt w:val="decimal"/>
      <w:lvlText w:val="%1)"/>
      <w:lvlJc w:val="left"/>
      <w:pPr>
        <w:ind w:left="705" w:hanging="360"/>
      </w:pPr>
    </w:lvl>
    <w:lvl w:ilvl="1" w:tplc="F6C0C8BA">
      <w:start w:val="1"/>
      <w:numFmt w:val="lowerLetter"/>
      <w:lvlText w:val="%2."/>
      <w:lvlJc w:val="left"/>
      <w:pPr>
        <w:ind w:left="1440" w:hanging="360"/>
      </w:pPr>
    </w:lvl>
    <w:lvl w:ilvl="2" w:tplc="37DEA8B0">
      <w:start w:val="1"/>
      <w:numFmt w:val="lowerRoman"/>
      <w:lvlText w:val="%3."/>
      <w:lvlJc w:val="right"/>
      <w:pPr>
        <w:ind w:left="2160" w:hanging="180"/>
      </w:pPr>
    </w:lvl>
    <w:lvl w:ilvl="3" w:tplc="F81C0464">
      <w:start w:val="1"/>
      <w:numFmt w:val="decimal"/>
      <w:lvlText w:val="%4."/>
      <w:lvlJc w:val="left"/>
      <w:pPr>
        <w:ind w:left="2880" w:hanging="360"/>
      </w:pPr>
    </w:lvl>
    <w:lvl w:ilvl="4" w:tplc="C4684D1C">
      <w:start w:val="1"/>
      <w:numFmt w:val="lowerLetter"/>
      <w:lvlText w:val="%5."/>
      <w:lvlJc w:val="left"/>
      <w:pPr>
        <w:ind w:left="3600" w:hanging="360"/>
      </w:pPr>
    </w:lvl>
    <w:lvl w:ilvl="5" w:tplc="99641BF0">
      <w:start w:val="1"/>
      <w:numFmt w:val="lowerRoman"/>
      <w:lvlText w:val="%6."/>
      <w:lvlJc w:val="right"/>
      <w:pPr>
        <w:ind w:left="4320" w:hanging="180"/>
      </w:pPr>
    </w:lvl>
    <w:lvl w:ilvl="6" w:tplc="36C6DC88">
      <w:start w:val="1"/>
      <w:numFmt w:val="decimal"/>
      <w:lvlText w:val="%7."/>
      <w:lvlJc w:val="left"/>
      <w:pPr>
        <w:ind w:left="5040" w:hanging="360"/>
      </w:pPr>
    </w:lvl>
    <w:lvl w:ilvl="7" w:tplc="EB88557E">
      <w:start w:val="1"/>
      <w:numFmt w:val="lowerLetter"/>
      <w:lvlText w:val="%8."/>
      <w:lvlJc w:val="left"/>
      <w:pPr>
        <w:ind w:left="5760" w:hanging="360"/>
      </w:pPr>
    </w:lvl>
    <w:lvl w:ilvl="8" w:tplc="56BCBB4C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AB3817"/>
    <w:multiLevelType w:val="hybridMultilevel"/>
    <w:tmpl w:val="F90E3668"/>
    <w:lvl w:ilvl="0" w:tplc="7D3A803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B1627D34">
      <w:start w:val="1"/>
      <w:numFmt w:val="bullet"/>
      <w:lvlText w:val="-"/>
      <w:lvlJc w:val="left"/>
      <w:pPr>
        <w:ind w:left="1440" w:hanging="360"/>
      </w:pPr>
      <w:rPr>
        <w:rFonts w:ascii="&quot;Calibri&quot;,sans-serif" w:hAnsi="&quot;Calibri&quot;,sans-serif" w:hint="default"/>
      </w:rPr>
    </w:lvl>
    <w:lvl w:ilvl="2" w:tplc="D9CABA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C2009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F6D2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58BD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36C2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3CC8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F9006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E3095D"/>
    <w:multiLevelType w:val="multilevel"/>
    <w:tmpl w:val="31D4093E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5DB45051"/>
    <w:multiLevelType w:val="hybridMultilevel"/>
    <w:tmpl w:val="1E32B002"/>
    <w:lvl w:ilvl="0" w:tplc="DA58E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9002D7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BC006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58BC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1E3B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0969C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C5E00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E7CC8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C27A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ACF142"/>
    <w:multiLevelType w:val="hybridMultilevel"/>
    <w:tmpl w:val="D41CE2B4"/>
    <w:lvl w:ilvl="0" w:tplc="8F6A65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26EA8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0F0B8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C657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2E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A241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FC44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E07D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3569D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D9A3D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85F4066"/>
    <w:multiLevelType w:val="multilevel"/>
    <w:tmpl w:val="97CAB44A"/>
    <w:lvl w:ilvl="0">
      <w:start w:val="2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74D865B6"/>
    <w:multiLevelType w:val="multilevel"/>
    <w:tmpl w:val="5F5A7A1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6074251"/>
    <w:multiLevelType w:val="multilevel"/>
    <w:tmpl w:val="DA9C1FA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794B0E17"/>
    <w:multiLevelType w:val="multilevel"/>
    <w:tmpl w:val="CEFC22F0"/>
    <w:lvl w:ilvl="0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FC03558"/>
    <w:multiLevelType w:val="hybridMultilevel"/>
    <w:tmpl w:val="5504DC22"/>
    <w:lvl w:ilvl="0" w:tplc="99806C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5D29B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9CCDA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A404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31E245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D5436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B0CE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B0A20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EAE3C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523128">
    <w:abstractNumId w:val="0"/>
  </w:num>
  <w:num w:numId="2" w16cid:durableId="318963993">
    <w:abstractNumId w:val="10"/>
  </w:num>
  <w:num w:numId="3" w16cid:durableId="1815484710">
    <w:abstractNumId w:val="23"/>
  </w:num>
  <w:num w:numId="4" w16cid:durableId="2145540866">
    <w:abstractNumId w:val="4"/>
  </w:num>
  <w:num w:numId="5" w16cid:durableId="1133673700">
    <w:abstractNumId w:val="3"/>
  </w:num>
  <w:num w:numId="6" w16cid:durableId="1181509106">
    <w:abstractNumId w:val="17"/>
  </w:num>
  <w:num w:numId="7" w16cid:durableId="1966884123">
    <w:abstractNumId w:val="6"/>
  </w:num>
  <w:num w:numId="8" w16cid:durableId="851644252">
    <w:abstractNumId w:val="13"/>
  </w:num>
  <w:num w:numId="9" w16cid:durableId="1677685619">
    <w:abstractNumId w:val="18"/>
  </w:num>
  <w:num w:numId="10" w16cid:durableId="1390570916">
    <w:abstractNumId w:val="16"/>
  </w:num>
  <w:num w:numId="11" w16cid:durableId="1705060919">
    <w:abstractNumId w:val="9"/>
  </w:num>
  <w:num w:numId="12" w16cid:durableId="414016416">
    <w:abstractNumId w:val="21"/>
  </w:num>
  <w:num w:numId="13" w16cid:durableId="1095395034">
    <w:abstractNumId w:val="20"/>
  </w:num>
  <w:num w:numId="14" w16cid:durableId="47188190">
    <w:abstractNumId w:val="15"/>
  </w:num>
  <w:num w:numId="15" w16cid:durableId="268004306">
    <w:abstractNumId w:val="22"/>
  </w:num>
  <w:num w:numId="16" w16cid:durableId="1708604024">
    <w:abstractNumId w:val="12"/>
  </w:num>
  <w:num w:numId="17" w16cid:durableId="1119255782">
    <w:abstractNumId w:val="11"/>
  </w:num>
  <w:num w:numId="18" w16cid:durableId="387460002">
    <w:abstractNumId w:val="1"/>
  </w:num>
  <w:num w:numId="19" w16cid:durableId="2119325290">
    <w:abstractNumId w:val="2"/>
  </w:num>
  <w:num w:numId="20" w16cid:durableId="1372538613">
    <w:abstractNumId w:val="5"/>
  </w:num>
  <w:num w:numId="21" w16cid:durableId="499152524">
    <w:abstractNumId w:val="7"/>
  </w:num>
  <w:num w:numId="22" w16cid:durableId="1407340787">
    <w:abstractNumId w:val="19"/>
  </w:num>
  <w:num w:numId="23" w16cid:durableId="346446658">
    <w:abstractNumId w:val="8"/>
  </w:num>
  <w:num w:numId="24" w16cid:durableId="2096705781">
    <w:abstractNumId w:val="14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02B5"/>
    <w:rsid w:val="00037821"/>
    <w:rsid w:val="0004561A"/>
    <w:rsid w:val="00047012"/>
    <w:rsid w:val="000561E0"/>
    <w:rsid w:val="00073BE3"/>
    <w:rsid w:val="0007E3C6"/>
    <w:rsid w:val="000D5436"/>
    <w:rsid w:val="000E0880"/>
    <w:rsid w:val="000E2EF5"/>
    <w:rsid w:val="000E393E"/>
    <w:rsid w:val="000E7A98"/>
    <w:rsid w:val="000F37D7"/>
    <w:rsid w:val="00101C3B"/>
    <w:rsid w:val="0011033F"/>
    <w:rsid w:val="00145E55"/>
    <w:rsid w:val="00156D67"/>
    <w:rsid w:val="00174A04"/>
    <w:rsid w:val="00187671"/>
    <w:rsid w:val="001893DB"/>
    <w:rsid w:val="001A1BBD"/>
    <w:rsid w:val="001A1D78"/>
    <w:rsid w:val="001B1B45"/>
    <w:rsid w:val="001F7B93"/>
    <w:rsid w:val="00201929"/>
    <w:rsid w:val="00203923"/>
    <w:rsid w:val="00215634"/>
    <w:rsid w:val="00232DD3"/>
    <w:rsid w:val="00234790"/>
    <w:rsid w:val="002672C6"/>
    <w:rsid w:val="002955B0"/>
    <w:rsid w:val="002A3582"/>
    <w:rsid w:val="002D03DA"/>
    <w:rsid w:val="002E0997"/>
    <w:rsid w:val="00315AC7"/>
    <w:rsid w:val="00320A1E"/>
    <w:rsid w:val="0034937C"/>
    <w:rsid w:val="003672A6"/>
    <w:rsid w:val="003A06D6"/>
    <w:rsid w:val="003A529C"/>
    <w:rsid w:val="003C5FAA"/>
    <w:rsid w:val="003E60FF"/>
    <w:rsid w:val="003F2374"/>
    <w:rsid w:val="0042563A"/>
    <w:rsid w:val="00441D56"/>
    <w:rsid w:val="004511F6"/>
    <w:rsid w:val="00471158"/>
    <w:rsid w:val="00480DEC"/>
    <w:rsid w:val="0049653D"/>
    <w:rsid w:val="004A13F1"/>
    <w:rsid w:val="004A3DD7"/>
    <w:rsid w:val="004A7BDB"/>
    <w:rsid w:val="004B0A5D"/>
    <w:rsid w:val="004C74CF"/>
    <w:rsid w:val="004D47E2"/>
    <w:rsid w:val="005023AF"/>
    <w:rsid w:val="0052113B"/>
    <w:rsid w:val="005258D1"/>
    <w:rsid w:val="00531767"/>
    <w:rsid w:val="00540D9A"/>
    <w:rsid w:val="00544973"/>
    <w:rsid w:val="00553F1B"/>
    <w:rsid w:val="00581D6F"/>
    <w:rsid w:val="005B1545"/>
    <w:rsid w:val="005B37F3"/>
    <w:rsid w:val="00600014"/>
    <w:rsid w:val="006020D4"/>
    <w:rsid w:val="00605F33"/>
    <w:rsid w:val="006131B7"/>
    <w:rsid w:val="0061745B"/>
    <w:rsid w:val="006257AE"/>
    <w:rsid w:val="00632B5E"/>
    <w:rsid w:val="006425D3"/>
    <w:rsid w:val="00642B79"/>
    <w:rsid w:val="006668F4"/>
    <w:rsid w:val="006677AD"/>
    <w:rsid w:val="00674BAC"/>
    <w:rsid w:val="00693905"/>
    <w:rsid w:val="00694AAF"/>
    <w:rsid w:val="006B7B1D"/>
    <w:rsid w:val="006E1A16"/>
    <w:rsid w:val="006F1862"/>
    <w:rsid w:val="006F299F"/>
    <w:rsid w:val="00704229"/>
    <w:rsid w:val="00734827"/>
    <w:rsid w:val="00735DD7"/>
    <w:rsid w:val="007423A4"/>
    <w:rsid w:val="00753C57"/>
    <w:rsid w:val="007557BF"/>
    <w:rsid w:val="00757676"/>
    <w:rsid w:val="00765755"/>
    <w:rsid w:val="00767C46"/>
    <w:rsid w:val="00783A2A"/>
    <w:rsid w:val="007A6938"/>
    <w:rsid w:val="007C5614"/>
    <w:rsid w:val="007D02B5"/>
    <w:rsid w:val="007E1F7A"/>
    <w:rsid w:val="00810152"/>
    <w:rsid w:val="008376FB"/>
    <w:rsid w:val="00855214"/>
    <w:rsid w:val="00860333"/>
    <w:rsid w:val="008A1111"/>
    <w:rsid w:val="008B5F52"/>
    <w:rsid w:val="008B6019"/>
    <w:rsid w:val="008C56A1"/>
    <w:rsid w:val="008D1E01"/>
    <w:rsid w:val="008D6459"/>
    <w:rsid w:val="00910A9C"/>
    <w:rsid w:val="00912FFA"/>
    <w:rsid w:val="00914F17"/>
    <w:rsid w:val="009152EA"/>
    <w:rsid w:val="00944170"/>
    <w:rsid w:val="009616D3"/>
    <w:rsid w:val="009705D8"/>
    <w:rsid w:val="009F28F2"/>
    <w:rsid w:val="00A03FE2"/>
    <w:rsid w:val="00A13AB9"/>
    <w:rsid w:val="00A15253"/>
    <w:rsid w:val="00A16043"/>
    <w:rsid w:val="00A186A6"/>
    <w:rsid w:val="00A73FC8"/>
    <w:rsid w:val="00A75ABB"/>
    <w:rsid w:val="00A868FC"/>
    <w:rsid w:val="00A87477"/>
    <w:rsid w:val="00A87F21"/>
    <w:rsid w:val="00A95A1D"/>
    <w:rsid w:val="00AA1EEA"/>
    <w:rsid w:val="00AC6701"/>
    <w:rsid w:val="00AE4509"/>
    <w:rsid w:val="00AF67E9"/>
    <w:rsid w:val="00B40F52"/>
    <w:rsid w:val="00B485DE"/>
    <w:rsid w:val="00B75B4C"/>
    <w:rsid w:val="00B8674E"/>
    <w:rsid w:val="00B950ED"/>
    <w:rsid w:val="00BB0986"/>
    <w:rsid w:val="00BE1866"/>
    <w:rsid w:val="00BE560E"/>
    <w:rsid w:val="00C0426B"/>
    <w:rsid w:val="00C109E5"/>
    <w:rsid w:val="00C15518"/>
    <w:rsid w:val="00C1774A"/>
    <w:rsid w:val="00C42688"/>
    <w:rsid w:val="00C47B1A"/>
    <w:rsid w:val="00C52CE4"/>
    <w:rsid w:val="00C56386"/>
    <w:rsid w:val="00C754BD"/>
    <w:rsid w:val="00C97A8D"/>
    <w:rsid w:val="00C97EC4"/>
    <w:rsid w:val="00CA5DE9"/>
    <w:rsid w:val="00CB195D"/>
    <w:rsid w:val="00CE725C"/>
    <w:rsid w:val="00D10E51"/>
    <w:rsid w:val="00D2061B"/>
    <w:rsid w:val="00D3457F"/>
    <w:rsid w:val="00D424D4"/>
    <w:rsid w:val="00D43C24"/>
    <w:rsid w:val="00D52EE5"/>
    <w:rsid w:val="00D5516F"/>
    <w:rsid w:val="00DC0E63"/>
    <w:rsid w:val="00DC6A56"/>
    <w:rsid w:val="00DD0043"/>
    <w:rsid w:val="00DE418C"/>
    <w:rsid w:val="00DF10AA"/>
    <w:rsid w:val="00DF2BE6"/>
    <w:rsid w:val="00E07ACF"/>
    <w:rsid w:val="00E15B27"/>
    <w:rsid w:val="00E60768"/>
    <w:rsid w:val="00E71588"/>
    <w:rsid w:val="00E73088"/>
    <w:rsid w:val="00EB0691"/>
    <w:rsid w:val="00EC6159"/>
    <w:rsid w:val="00ED7D15"/>
    <w:rsid w:val="00EE0B16"/>
    <w:rsid w:val="00EF0583"/>
    <w:rsid w:val="00EF0FAC"/>
    <w:rsid w:val="00F10161"/>
    <w:rsid w:val="00F35805"/>
    <w:rsid w:val="00F358E0"/>
    <w:rsid w:val="00F47173"/>
    <w:rsid w:val="00F61A64"/>
    <w:rsid w:val="00F644B6"/>
    <w:rsid w:val="00F81756"/>
    <w:rsid w:val="00F95036"/>
    <w:rsid w:val="00FC3478"/>
    <w:rsid w:val="00FC4345"/>
    <w:rsid w:val="00FD5C2A"/>
    <w:rsid w:val="00FE1F7E"/>
    <w:rsid w:val="00FE3F81"/>
    <w:rsid w:val="01001624"/>
    <w:rsid w:val="01544BFC"/>
    <w:rsid w:val="01823259"/>
    <w:rsid w:val="01854892"/>
    <w:rsid w:val="0195C386"/>
    <w:rsid w:val="01BDA721"/>
    <w:rsid w:val="01C7D404"/>
    <w:rsid w:val="01F097A1"/>
    <w:rsid w:val="02123E36"/>
    <w:rsid w:val="022057AA"/>
    <w:rsid w:val="023B5174"/>
    <w:rsid w:val="0250563F"/>
    <w:rsid w:val="02645F30"/>
    <w:rsid w:val="0297827E"/>
    <w:rsid w:val="02CB6508"/>
    <w:rsid w:val="0327BFEC"/>
    <w:rsid w:val="036548A2"/>
    <w:rsid w:val="03891388"/>
    <w:rsid w:val="03F2C9B2"/>
    <w:rsid w:val="041F1B69"/>
    <w:rsid w:val="048AD58E"/>
    <w:rsid w:val="04A40B91"/>
    <w:rsid w:val="04C6CDD5"/>
    <w:rsid w:val="04C95118"/>
    <w:rsid w:val="04CFF834"/>
    <w:rsid w:val="04E3CA5F"/>
    <w:rsid w:val="051234C2"/>
    <w:rsid w:val="055FC1D6"/>
    <w:rsid w:val="058274ED"/>
    <w:rsid w:val="05C9C60C"/>
    <w:rsid w:val="05DBB399"/>
    <w:rsid w:val="0647E4FC"/>
    <w:rsid w:val="06652179"/>
    <w:rsid w:val="0677254A"/>
    <w:rsid w:val="06C97A32"/>
    <w:rsid w:val="07262542"/>
    <w:rsid w:val="079698A9"/>
    <w:rsid w:val="07E381C0"/>
    <w:rsid w:val="07EACB48"/>
    <w:rsid w:val="07FD50A9"/>
    <w:rsid w:val="07FEBAE4"/>
    <w:rsid w:val="0849D584"/>
    <w:rsid w:val="08A7FC2B"/>
    <w:rsid w:val="08CC7E83"/>
    <w:rsid w:val="08D79738"/>
    <w:rsid w:val="0900C8DB"/>
    <w:rsid w:val="090166CE"/>
    <w:rsid w:val="091EEB0C"/>
    <w:rsid w:val="092BCCCD"/>
    <w:rsid w:val="099E5116"/>
    <w:rsid w:val="09B7FF50"/>
    <w:rsid w:val="09CD1060"/>
    <w:rsid w:val="09DC0B8F"/>
    <w:rsid w:val="0A1404F9"/>
    <w:rsid w:val="0A2AE3B0"/>
    <w:rsid w:val="0A674570"/>
    <w:rsid w:val="0A742B0B"/>
    <w:rsid w:val="0A9D372F"/>
    <w:rsid w:val="0AA0B386"/>
    <w:rsid w:val="0AA2C2FB"/>
    <w:rsid w:val="0AD57C1D"/>
    <w:rsid w:val="0AD9B34B"/>
    <w:rsid w:val="0AE57EA8"/>
    <w:rsid w:val="0AF9B360"/>
    <w:rsid w:val="0AFC4DC5"/>
    <w:rsid w:val="0B00490E"/>
    <w:rsid w:val="0B41C726"/>
    <w:rsid w:val="0B5D7B73"/>
    <w:rsid w:val="0B705A87"/>
    <w:rsid w:val="0BBC6E38"/>
    <w:rsid w:val="0BE20B81"/>
    <w:rsid w:val="0C2D298E"/>
    <w:rsid w:val="0C3E935C"/>
    <w:rsid w:val="0C506A3B"/>
    <w:rsid w:val="0CD06467"/>
    <w:rsid w:val="0CD1B9CE"/>
    <w:rsid w:val="0CD939B1"/>
    <w:rsid w:val="0CDB4B4B"/>
    <w:rsid w:val="0CEFF2D7"/>
    <w:rsid w:val="0CF621AC"/>
    <w:rsid w:val="0CF9EE27"/>
    <w:rsid w:val="0D32814E"/>
    <w:rsid w:val="0D3D5407"/>
    <w:rsid w:val="0D4577C9"/>
    <w:rsid w:val="0D551BF8"/>
    <w:rsid w:val="0D583E99"/>
    <w:rsid w:val="0DA41BB0"/>
    <w:rsid w:val="0DB70224"/>
    <w:rsid w:val="0DC8D2B1"/>
    <w:rsid w:val="0DD439FE"/>
    <w:rsid w:val="0DD863C6"/>
    <w:rsid w:val="0E0A9F78"/>
    <w:rsid w:val="0E5FEC13"/>
    <w:rsid w:val="0E81AC6D"/>
    <w:rsid w:val="0EE7E4C4"/>
    <w:rsid w:val="0F2199C9"/>
    <w:rsid w:val="0F3AB693"/>
    <w:rsid w:val="0F526F14"/>
    <w:rsid w:val="0F6A9D6D"/>
    <w:rsid w:val="0F936B88"/>
    <w:rsid w:val="0F95C1E2"/>
    <w:rsid w:val="0FC192B6"/>
    <w:rsid w:val="0FC84F0A"/>
    <w:rsid w:val="0FD3BA31"/>
    <w:rsid w:val="0FF2062D"/>
    <w:rsid w:val="102DA1EB"/>
    <w:rsid w:val="103D4A7D"/>
    <w:rsid w:val="106091D1"/>
    <w:rsid w:val="10705C78"/>
    <w:rsid w:val="10AFC341"/>
    <w:rsid w:val="10D686F4"/>
    <w:rsid w:val="11694393"/>
    <w:rsid w:val="11736010"/>
    <w:rsid w:val="11DE7478"/>
    <w:rsid w:val="11E002D0"/>
    <w:rsid w:val="11FC6232"/>
    <w:rsid w:val="121AE764"/>
    <w:rsid w:val="125773B6"/>
    <w:rsid w:val="12725755"/>
    <w:rsid w:val="12778CD3"/>
    <w:rsid w:val="127C14E0"/>
    <w:rsid w:val="1290A5DC"/>
    <w:rsid w:val="12DCA77F"/>
    <w:rsid w:val="12F9C66A"/>
    <w:rsid w:val="130F4D30"/>
    <w:rsid w:val="133BCA45"/>
    <w:rsid w:val="137E727B"/>
    <w:rsid w:val="1382AA07"/>
    <w:rsid w:val="13D7C104"/>
    <w:rsid w:val="13F34417"/>
    <w:rsid w:val="13F3AA0D"/>
    <w:rsid w:val="14061EC8"/>
    <w:rsid w:val="140F6CA8"/>
    <w:rsid w:val="142233E2"/>
    <w:rsid w:val="142BE381"/>
    <w:rsid w:val="14437B82"/>
    <w:rsid w:val="1493D2A7"/>
    <w:rsid w:val="14A022E2"/>
    <w:rsid w:val="14AB1D91"/>
    <w:rsid w:val="14B63524"/>
    <w:rsid w:val="14CDD832"/>
    <w:rsid w:val="14D30A19"/>
    <w:rsid w:val="14E29CDF"/>
    <w:rsid w:val="150EF8BE"/>
    <w:rsid w:val="151F4D45"/>
    <w:rsid w:val="15362448"/>
    <w:rsid w:val="15483201"/>
    <w:rsid w:val="1566E896"/>
    <w:rsid w:val="15B78C35"/>
    <w:rsid w:val="15D8A30B"/>
    <w:rsid w:val="163CB4B6"/>
    <w:rsid w:val="165E7BB5"/>
    <w:rsid w:val="167ED7EF"/>
    <w:rsid w:val="167F5873"/>
    <w:rsid w:val="16897255"/>
    <w:rsid w:val="16926B0B"/>
    <w:rsid w:val="16943B9E"/>
    <w:rsid w:val="16D7B076"/>
    <w:rsid w:val="16EF2040"/>
    <w:rsid w:val="170162C9"/>
    <w:rsid w:val="1718166B"/>
    <w:rsid w:val="172CABAE"/>
    <w:rsid w:val="1734A0D2"/>
    <w:rsid w:val="175CDA89"/>
    <w:rsid w:val="17B65A78"/>
    <w:rsid w:val="17FBB651"/>
    <w:rsid w:val="180F6656"/>
    <w:rsid w:val="18204A2E"/>
    <w:rsid w:val="18444F40"/>
    <w:rsid w:val="187380D7"/>
    <w:rsid w:val="18BBACC9"/>
    <w:rsid w:val="18CC6AB3"/>
    <w:rsid w:val="18E168EF"/>
    <w:rsid w:val="18E50057"/>
    <w:rsid w:val="190C6772"/>
    <w:rsid w:val="1927D3E8"/>
    <w:rsid w:val="19586865"/>
    <w:rsid w:val="197E8EB4"/>
    <w:rsid w:val="19B6F935"/>
    <w:rsid w:val="19BC1A8F"/>
    <w:rsid w:val="19EE4BBA"/>
    <w:rsid w:val="19EE5FA0"/>
    <w:rsid w:val="19EF950B"/>
    <w:rsid w:val="1A173EBE"/>
    <w:rsid w:val="1A3684A5"/>
    <w:rsid w:val="1A4365FC"/>
    <w:rsid w:val="1A769C5C"/>
    <w:rsid w:val="1A998151"/>
    <w:rsid w:val="1AC68C36"/>
    <w:rsid w:val="1AFEDBD5"/>
    <w:rsid w:val="1B052A31"/>
    <w:rsid w:val="1B116054"/>
    <w:rsid w:val="1B1A5F15"/>
    <w:rsid w:val="1B6C2E61"/>
    <w:rsid w:val="1BEBECA2"/>
    <w:rsid w:val="1C040B75"/>
    <w:rsid w:val="1C0CDE6C"/>
    <w:rsid w:val="1C1909B1"/>
    <w:rsid w:val="1C2D642C"/>
    <w:rsid w:val="1C323D6F"/>
    <w:rsid w:val="1C4D000F"/>
    <w:rsid w:val="1C69066D"/>
    <w:rsid w:val="1C7234A6"/>
    <w:rsid w:val="1C813FCE"/>
    <w:rsid w:val="1CC33254"/>
    <w:rsid w:val="1CEA54C5"/>
    <w:rsid w:val="1D04DF1E"/>
    <w:rsid w:val="1D276436"/>
    <w:rsid w:val="1D5F56B8"/>
    <w:rsid w:val="1DC5CE1E"/>
    <w:rsid w:val="1E1300A2"/>
    <w:rsid w:val="1EE0420F"/>
    <w:rsid w:val="1EF5AA31"/>
    <w:rsid w:val="1F154F83"/>
    <w:rsid w:val="1F157A71"/>
    <w:rsid w:val="1F3AC81B"/>
    <w:rsid w:val="1F3B68F5"/>
    <w:rsid w:val="1F3EEF18"/>
    <w:rsid w:val="1F732F8B"/>
    <w:rsid w:val="1F86C184"/>
    <w:rsid w:val="1F98B9A9"/>
    <w:rsid w:val="1FAED103"/>
    <w:rsid w:val="1FDD0192"/>
    <w:rsid w:val="200C91D8"/>
    <w:rsid w:val="201A4D4D"/>
    <w:rsid w:val="20258188"/>
    <w:rsid w:val="20275EFB"/>
    <w:rsid w:val="203CD0D0"/>
    <w:rsid w:val="20455224"/>
    <w:rsid w:val="2064E309"/>
    <w:rsid w:val="206FD3FD"/>
    <w:rsid w:val="2078C95D"/>
    <w:rsid w:val="20917A92"/>
    <w:rsid w:val="2099545F"/>
    <w:rsid w:val="20A9AE2B"/>
    <w:rsid w:val="2100D54F"/>
    <w:rsid w:val="211CC27B"/>
    <w:rsid w:val="212291E5"/>
    <w:rsid w:val="2122B9D9"/>
    <w:rsid w:val="21348A0A"/>
    <w:rsid w:val="213C0B73"/>
    <w:rsid w:val="216A788E"/>
    <w:rsid w:val="21D25C4D"/>
    <w:rsid w:val="22284CFD"/>
    <w:rsid w:val="223524C0"/>
    <w:rsid w:val="22491BCD"/>
    <w:rsid w:val="22884B35"/>
    <w:rsid w:val="22916DF4"/>
    <w:rsid w:val="229DFDB6"/>
    <w:rsid w:val="22D5D8FE"/>
    <w:rsid w:val="22E2042A"/>
    <w:rsid w:val="22F1917E"/>
    <w:rsid w:val="230E2610"/>
    <w:rsid w:val="23290B41"/>
    <w:rsid w:val="232B50F7"/>
    <w:rsid w:val="2344B31E"/>
    <w:rsid w:val="23599649"/>
    <w:rsid w:val="235BFEC1"/>
    <w:rsid w:val="2362F26A"/>
    <w:rsid w:val="236DD23B"/>
    <w:rsid w:val="237CF2E6"/>
    <w:rsid w:val="2381643C"/>
    <w:rsid w:val="23883B6F"/>
    <w:rsid w:val="23DD7116"/>
    <w:rsid w:val="249EB7F4"/>
    <w:rsid w:val="24F170A3"/>
    <w:rsid w:val="24F566AA"/>
    <w:rsid w:val="2534D7D5"/>
    <w:rsid w:val="253E3C8F"/>
    <w:rsid w:val="2554EF36"/>
    <w:rsid w:val="25C90EB6"/>
    <w:rsid w:val="25D967CC"/>
    <w:rsid w:val="260EF9B7"/>
    <w:rsid w:val="260F7C96"/>
    <w:rsid w:val="261DD1DB"/>
    <w:rsid w:val="26293240"/>
    <w:rsid w:val="2642C9DC"/>
    <w:rsid w:val="268199AD"/>
    <w:rsid w:val="26AEE108"/>
    <w:rsid w:val="26B3BA4B"/>
    <w:rsid w:val="26BE565C"/>
    <w:rsid w:val="26E688E5"/>
    <w:rsid w:val="26F005F9"/>
    <w:rsid w:val="26F5C1C6"/>
    <w:rsid w:val="270462E6"/>
    <w:rsid w:val="270A331F"/>
    <w:rsid w:val="2775382D"/>
    <w:rsid w:val="27D658B6"/>
    <w:rsid w:val="27F858AA"/>
    <w:rsid w:val="28253321"/>
    <w:rsid w:val="2837D0C3"/>
    <w:rsid w:val="284BFB86"/>
    <w:rsid w:val="284F7F4B"/>
    <w:rsid w:val="28789891"/>
    <w:rsid w:val="288BD65A"/>
    <w:rsid w:val="28A60380"/>
    <w:rsid w:val="28EF936B"/>
    <w:rsid w:val="28F78CB9"/>
    <w:rsid w:val="2911088E"/>
    <w:rsid w:val="29139411"/>
    <w:rsid w:val="295CAFB5"/>
    <w:rsid w:val="29B42DC7"/>
    <w:rsid w:val="29CA4E4B"/>
    <w:rsid w:val="29E6458E"/>
    <w:rsid w:val="29EC346A"/>
    <w:rsid w:val="29F0D865"/>
    <w:rsid w:val="2A09DC22"/>
    <w:rsid w:val="2A305877"/>
    <w:rsid w:val="2A5DCA66"/>
    <w:rsid w:val="2A85C31E"/>
    <w:rsid w:val="2A884512"/>
    <w:rsid w:val="2A93B092"/>
    <w:rsid w:val="2AACD8EF"/>
    <w:rsid w:val="2AE2A9EB"/>
    <w:rsid w:val="2B416E15"/>
    <w:rsid w:val="2B63E4F5"/>
    <w:rsid w:val="2B87200D"/>
    <w:rsid w:val="2B8804CB"/>
    <w:rsid w:val="2BA37B66"/>
    <w:rsid w:val="2BCAB1E7"/>
    <w:rsid w:val="2BE0D902"/>
    <w:rsid w:val="2BE857A0"/>
    <w:rsid w:val="2C09FDF2"/>
    <w:rsid w:val="2C124542"/>
    <w:rsid w:val="2C1A012D"/>
    <w:rsid w:val="2C44DF09"/>
    <w:rsid w:val="2C718E37"/>
    <w:rsid w:val="2CA86106"/>
    <w:rsid w:val="2D38A2EF"/>
    <w:rsid w:val="2D59C4CD"/>
    <w:rsid w:val="2DACEFE1"/>
    <w:rsid w:val="2DBB0890"/>
    <w:rsid w:val="2DCAFDDC"/>
    <w:rsid w:val="2DE0AF6A"/>
    <w:rsid w:val="2E0CDF79"/>
    <w:rsid w:val="2E43C6DC"/>
    <w:rsid w:val="2E890925"/>
    <w:rsid w:val="2E8CAB92"/>
    <w:rsid w:val="2EA2E8C2"/>
    <w:rsid w:val="2EF2A59E"/>
    <w:rsid w:val="2EF49344"/>
    <w:rsid w:val="2F3360D3"/>
    <w:rsid w:val="2F66CE3D"/>
    <w:rsid w:val="2F6AAABF"/>
    <w:rsid w:val="2FA3EBE5"/>
    <w:rsid w:val="2FD3B5FB"/>
    <w:rsid w:val="3024D986"/>
    <w:rsid w:val="3041A450"/>
    <w:rsid w:val="3096A70D"/>
    <w:rsid w:val="30B40118"/>
    <w:rsid w:val="30C8D195"/>
    <w:rsid w:val="310FE238"/>
    <w:rsid w:val="311AD36F"/>
    <w:rsid w:val="311B8030"/>
    <w:rsid w:val="314E1DFE"/>
    <w:rsid w:val="3153B98B"/>
    <w:rsid w:val="315D50A8"/>
    <w:rsid w:val="3181FA3A"/>
    <w:rsid w:val="319391EE"/>
    <w:rsid w:val="319A9E20"/>
    <w:rsid w:val="31BB06A1"/>
    <w:rsid w:val="31D82EE4"/>
    <w:rsid w:val="31E16355"/>
    <w:rsid w:val="31F47B2F"/>
    <w:rsid w:val="31F76712"/>
    <w:rsid w:val="3202A5B3"/>
    <w:rsid w:val="32081453"/>
    <w:rsid w:val="320D4FF8"/>
    <w:rsid w:val="32126956"/>
    <w:rsid w:val="322128A3"/>
    <w:rsid w:val="3245F230"/>
    <w:rsid w:val="32C02F59"/>
    <w:rsid w:val="3308174E"/>
    <w:rsid w:val="3323863B"/>
    <w:rsid w:val="3345CD94"/>
    <w:rsid w:val="338B4497"/>
    <w:rsid w:val="339E7614"/>
    <w:rsid w:val="33C9E719"/>
    <w:rsid w:val="34138645"/>
    <w:rsid w:val="344782FA"/>
    <w:rsid w:val="345320F2"/>
    <w:rsid w:val="345E34AB"/>
    <w:rsid w:val="3460B9B0"/>
    <w:rsid w:val="346CFC72"/>
    <w:rsid w:val="346DB146"/>
    <w:rsid w:val="34775D08"/>
    <w:rsid w:val="34DE92FA"/>
    <w:rsid w:val="34FBED16"/>
    <w:rsid w:val="35111A1A"/>
    <w:rsid w:val="35222CE4"/>
    <w:rsid w:val="354A26BE"/>
    <w:rsid w:val="35677EB1"/>
    <w:rsid w:val="358979FA"/>
    <w:rsid w:val="35B3311D"/>
    <w:rsid w:val="35C8FF0B"/>
    <w:rsid w:val="35E9E9B8"/>
    <w:rsid w:val="36340380"/>
    <w:rsid w:val="3658ED8D"/>
    <w:rsid w:val="36670311"/>
    <w:rsid w:val="3694741E"/>
    <w:rsid w:val="3697BD77"/>
    <w:rsid w:val="36B8C7C7"/>
    <w:rsid w:val="36C65CD8"/>
    <w:rsid w:val="36CDAF36"/>
    <w:rsid w:val="36F64DC4"/>
    <w:rsid w:val="372A6E83"/>
    <w:rsid w:val="374396E0"/>
    <w:rsid w:val="3764CF6C"/>
    <w:rsid w:val="3779540C"/>
    <w:rsid w:val="37CB59AF"/>
    <w:rsid w:val="37CCFF91"/>
    <w:rsid w:val="37CFD3E1"/>
    <w:rsid w:val="37FB29BF"/>
    <w:rsid w:val="38247875"/>
    <w:rsid w:val="382F927F"/>
    <w:rsid w:val="3862028E"/>
    <w:rsid w:val="3863691F"/>
    <w:rsid w:val="38921E25"/>
    <w:rsid w:val="38A1EC92"/>
    <w:rsid w:val="38CF589D"/>
    <w:rsid w:val="390E03FB"/>
    <w:rsid w:val="391ACB1E"/>
    <w:rsid w:val="395C9904"/>
    <w:rsid w:val="396F56FE"/>
    <w:rsid w:val="3973AB15"/>
    <w:rsid w:val="3999C0CB"/>
    <w:rsid w:val="39FC8AB2"/>
    <w:rsid w:val="3A0A9635"/>
    <w:rsid w:val="3A1E2111"/>
    <w:rsid w:val="3A2DEE86"/>
    <w:rsid w:val="3A5779AF"/>
    <w:rsid w:val="3A5C21CF"/>
    <w:rsid w:val="3ACD78BA"/>
    <w:rsid w:val="3ADCF2CA"/>
    <w:rsid w:val="3AE8C982"/>
    <w:rsid w:val="3B085A97"/>
    <w:rsid w:val="3B098C12"/>
    <w:rsid w:val="3B556BCF"/>
    <w:rsid w:val="3BDD466F"/>
    <w:rsid w:val="3BEB6A44"/>
    <w:rsid w:val="3BFDDFA6"/>
    <w:rsid w:val="3C0C142B"/>
    <w:rsid w:val="3C11E3DB"/>
    <w:rsid w:val="3C954E01"/>
    <w:rsid w:val="3CB9F149"/>
    <w:rsid w:val="3CEE46D8"/>
    <w:rsid w:val="3D0303A2"/>
    <w:rsid w:val="3D359E5C"/>
    <w:rsid w:val="3D3C33DC"/>
    <w:rsid w:val="3D948BDF"/>
    <w:rsid w:val="3DA2C9C0"/>
    <w:rsid w:val="3DA775E4"/>
    <w:rsid w:val="3DA7E48C"/>
    <w:rsid w:val="3DADB43C"/>
    <w:rsid w:val="3DBD11A0"/>
    <w:rsid w:val="3DF1A729"/>
    <w:rsid w:val="3E066473"/>
    <w:rsid w:val="3E14938C"/>
    <w:rsid w:val="3E342471"/>
    <w:rsid w:val="3EB23A15"/>
    <w:rsid w:val="3EC4ACB5"/>
    <w:rsid w:val="3EC94CEF"/>
    <w:rsid w:val="3ED2AAA3"/>
    <w:rsid w:val="3F0068F9"/>
    <w:rsid w:val="3F112E16"/>
    <w:rsid w:val="3F8D778A"/>
    <w:rsid w:val="3F96924F"/>
    <w:rsid w:val="3FA234D4"/>
    <w:rsid w:val="3FC9B587"/>
    <w:rsid w:val="3FEF9BCC"/>
    <w:rsid w:val="401160E4"/>
    <w:rsid w:val="40140207"/>
    <w:rsid w:val="4025E79A"/>
    <w:rsid w:val="406701EB"/>
    <w:rsid w:val="40A8A78A"/>
    <w:rsid w:val="40AF58FB"/>
    <w:rsid w:val="40C8918E"/>
    <w:rsid w:val="40F24613"/>
    <w:rsid w:val="41336CBE"/>
    <w:rsid w:val="414D81E3"/>
    <w:rsid w:val="418F8042"/>
    <w:rsid w:val="41A3EDA5"/>
    <w:rsid w:val="41A45AD1"/>
    <w:rsid w:val="41BBF67F"/>
    <w:rsid w:val="41C1B7FB"/>
    <w:rsid w:val="41F0D9A4"/>
    <w:rsid w:val="420777CB"/>
    <w:rsid w:val="42235CA1"/>
    <w:rsid w:val="42426ABE"/>
    <w:rsid w:val="42762DAA"/>
    <w:rsid w:val="427F6089"/>
    <w:rsid w:val="4283328C"/>
    <w:rsid w:val="428D4679"/>
    <w:rsid w:val="42B2CD40"/>
    <w:rsid w:val="42B50AB4"/>
    <w:rsid w:val="42C5184C"/>
    <w:rsid w:val="42CB68BD"/>
    <w:rsid w:val="43367F27"/>
    <w:rsid w:val="4340A297"/>
    <w:rsid w:val="43724526"/>
    <w:rsid w:val="438A449B"/>
    <w:rsid w:val="439236B1"/>
    <w:rsid w:val="439CBE12"/>
    <w:rsid w:val="43DD4DDC"/>
    <w:rsid w:val="449F91C4"/>
    <w:rsid w:val="44B9B39E"/>
    <w:rsid w:val="44DB8E67"/>
    <w:rsid w:val="45161787"/>
    <w:rsid w:val="451DED0A"/>
    <w:rsid w:val="4525850E"/>
    <w:rsid w:val="452AFDC0"/>
    <w:rsid w:val="4532ABAC"/>
    <w:rsid w:val="4538415A"/>
    <w:rsid w:val="454F469F"/>
    <w:rsid w:val="4565E677"/>
    <w:rsid w:val="4581E618"/>
    <w:rsid w:val="45DFA683"/>
    <w:rsid w:val="45ECAB76"/>
    <w:rsid w:val="463D4D29"/>
    <w:rsid w:val="46529B2D"/>
    <w:rsid w:val="46C1E55D"/>
    <w:rsid w:val="4703179E"/>
    <w:rsid w:val="4713BB29"/>
    <w:rsid w:val="47435BAB"/>
    <w:rsid w:val="4758F937"/>
    <w:rsid w:val="4793CDF4"/>
    <w:rsid w:val="47D17F7B"/>
    <w:rsid w:val="47D4A02E"/>
    <w:rsid w:val="47D91D8A"/>
    <w:rsid w:val="480A0A4F"/>
    <w:rsid w:val="483E8E7C"/>
    <w:rsid w:val="485FA6B0"/>
    <w:rsid w:val="48A4E671"/>
    <w:rsid w:val="48BD4CDB"/>
    <w:rsid w:val="48E7B5BE"/>
    <w:rsid w:val="48F091D1"/>
    <w:rsid w:val="490BAC1B"/>
    <w:rsid w:val="4912AB52"/>
    <w:rsid w:val="492625F8"/>
    <w:rsid w:val="492A63E9"/>
    <w:rsid w:val="492B15A9"/>
    <w:rsid w:val="496B13D2"/>
    <w:rsid w:val="49CB0179"/>
    <w:rsid w:val="49CCDE17"/>
    <w:rsid w:val="4A22642E"/>
    <w:rsid w:val="4A571065"/>
    <w:rsid w:val="4AF795EF"/>
    <w:rsid w:val="4AFB208B"/>
    <w:rsid w:val="4AFD9164"/>
    <w:rsid w:val="4B2B402B"/>
    <w:rsid w:val="4B8EA79A"/>
    <w:rsid w:val="4BBBA89F"/>
    <w:rsid w:val="4BD688C1"/>
    <w:rsid w:val="4BD75CEC"/>
    <w:rsid w:val="4BF1BD69"/>
    <w:rsid w:val="4C1B2F83"/>
    <w:rsid w:val="4C62B66B"/>
    <w:rsid w:val="4C6BFA92"/>
    <w:rsid w:val="4C7377DE"/>
    <w:rsid w:val="4CAA4A38"/>
    <w:rsid w:val="4CC7108C"/>
    <w:rsid w:val="4D73CFA0"/>
    <w:rsid w:val="4D93880B"/>
    <w:rsid w:val="4D97B620"/>
    <w:rsid w:val="4DAD153E"/>
    <w:rsid w:val="4DAEA5DC"/>
    <w:rsid w:val="4DB50120"/>
    <w:rsid w:val="4DBA5A26"/>
    <w:rsid w:val="4DD1D87E"/>
    <w:rsid w:val="4DDEBD37"/>
    <w:rsid w:val="4DF13EEB"/>
    <w:rsid w:val="4DFA6514"/>
    <w:rsid w:val="4E5F3E24"/>
    <w:rsid w:val="4EA396C4"/>
    <w:rsid w:val="4ECDBAB4"/>
    <w:rsid w:val="4EEAC198"/>
    <w:rsid w:val="4EFACDC2"/>
    <w:rsid w:val="4EFC52A4"/>
    <w:rsid w:val="4F0551EC"/>
    <w:rsid w:val="4F37CBE3"/>
    <w:rsid w:val="4F46800A"/>
    <w:rsid w:val="4F74CA44"/>
    <w:rsid w:val="4FB9CD8A"/>
    <w:rsid w:val="4FC3BC97"/>
    <w:rsid w:val="4FDA7C7C"/>
    <w:rsid w:val="500DA929"/>
    <w:rsid w:val="504E7FC3"/>
    <w:rsid w:val="506218BD"/>
    <w:rsid w:val="508C8C54"/>
    <w:rsid w:val="508F19C2"/>
    <w:rsid w:val="5091A5B2"/>
    <w:rsid w:val="50982305"/>
    <w:rsid w:val="50B2AFE9"/>
    <w:rsid w:val="50BB415A"/>
    <w:rsid w:val="50D51443"/>
    <w:rsid w:val="50DCA9FD"/>
    <w:rsid w:val="50DED26B"/>
    <w:rsid w:val="50E5072A"/>
    <w:rsid w:val="5196DEE6"/>
    <w:rsid w:val="51A65CEE"/>
    <w:rsid w:val="51E2EB84"/>
    <w:rsid w:val="520ADE0F"/>
    <w:rsid w:val="52251776"/>
    <w:rsid w:val="52713E12"/>
    <w:rsid w:val="528ED56D"/>
    <w:rsid w:val="52D31C04"/>
    <w:rsid w:val="52E44B48"/>
    <w:rsid w:val="52EA1586"/>
    <w:rsid w:val="535DCF56"/>
    <w:rsid w:val="53814123"/>
    <w:rsid w:val="53905676"/>
    <w:rsid w:val="5391710D"/>
    <w:rsid w:val="53A1DA5A"/>
    <w:rsid w:val="53DC2588"/>
    <w:rsid w:val="5401D015"/>
    <w:rsid w:val="5425DA19"/>
    <w:rsid w:val="5443BACB"/>
    <w:rsid w:val="54A0C208"/>
    <w:rsid w:val="550778DE"/>
    <w:rsid w:val="551D1184"/>
    <w:rsid w:val="554CEB92"/>
    <w:rsid w:val="556516D5"/>
    <w:rsid w:val="557651AC"/>
    <w:rsid w:val="559F1549"/>
    <w:rsid w:val="55BDAF14"/>
    <w:rsid w:val="55CEE9EB"/>
    <w:rsid w:val="5612DCD8"/>
    <w:rsid w:val="5630BF2B"/>
    <w:rsid w:val="5688EA6B"/>
    <w:rsid w:val="56BEC1E2"/>
    <w:rsid w:val="56C2ACDE"/>
    <w:rsid w:val="56D31D6C"/>
    <w:rsid w:val="56EC8BAC"/>
    <w:rsid w:val="571D7130"/>
    <w:rsid w:val="572128EE"/>
    <w:rsid w:val="5729B56B"/>
    <w:rsid w:val="572E0B89"/>
    <w:rsid w:val="575191EF"/>
    <w:rsid w:val="57B3672F"/>
    <w:rsid w:val="5807893D"/>
    <w:rsid w:val="58750878"/>
    <w:rsid w:val="5879C277"/>
    <w:rsid w:val="587BE1F0"/>
    <w:rsid w:val="5880AFD2"/>
    <w:rsid w:val="58B71814"/>
    <w:rsid w:val="58C0B26A"/>
    <w:rsid w:val="58CBC517"/>
    <w:rsid w:val="58FAAEAA"/>
    <w:rsid w:val="58FF3AA3"/>
    <w:rsid w:val="594F3790"/>
    <w:rsid w:val="59A1778B"/>
    <w:rsid w:val="59D63AC7"/>
    <w:rsid w:val="5A18DFAC"/>
    <w:rsid w:val="5A2E32F5"/>
    <w:rsid w:val="5A35FC08"/>
    <w:rsid w:val="5A3887F8"/>
    <w:rsid w:val="5A480493"/>
    <w:rsid w:val="5A7DE321"/>
    <w:rsid w:val="5AAD011A"/>
    <w:rsid w:val="5AE17C10"/>
    <w:rsid w:val="5B7D050E"/>
    <w:rsid w:val="5BBA8ECE"/>
    <w:rsid w:val="5BFCFF50"/>
    <w:rsid w:val="5C20FF65"/>
    <w:rsid w:val="5C48D17B"/>
    <w:rsid w:val="5C9A5182"/>
    <w:rsid w:val="5CDAFA60"/>
    <w:rsid w:val="5D3C1659"/>
    <w:rsid w:val="5D4908ED"/>
    <w:rsid w:val="5D7C939C"/>
    <w:rsid w:val="5D906A72"/>
    <w:rsid w:val="5D94238D"/>
    <w:rsid w:val="5DE51445"/>
    <w:rsid w:val="5E7BC8B7"/>
    <w:rsid w:val="5EAEC6B6"/>
    <w:rsid w:val="5EE63E47"/>
    <w:rsid w:val="5F28A2B5"/>
    <w:rsid w:val="5F34A012"/>
    <w:rsid w:val="5FA79885"/>
    <w:rsid w:val="5FE17A53"/>
    <w:rsid w:val="600209BB"/>
    <w:rsid w:val="6055ED38"/>
    <w:rsid w:val="608BC1B7"/>
    <w:rsid w:val="60D0C139"/>
    <w:rsid w:val="6152D71D"/>
    <w:rsid w:val="617D9E48"/>
    <w:rsid w:val="6182B7A6"/>
    <w:rsid w:val="6184E8C3"/>
    <w:rsid w:val="61ADEED9"/>
    <w:rsid w:val="61AE8EBD"/>
    <w:rsid w:val="61B5BB83"/>
    <w:rsid w:val="6202C261"/>
    <w:rsid w:val="621BBCA9"/>
    <w:rsid w:val="62A1C7E1"/>
    <w:rsid w:val="62A28CA2"/>
    <w:rsid w:val="62ACA954"/>
    <w:rsid w:val="62D62F22"/>
    <w:rsid w:val="631E8807"/>
    <w:rsid w:val="6324B1C6"/>
    <w:rsid w:val="63402B64"/>
    <w:rsid w:val="634B7F94"/>
    <w:rsid w:val="63C6821D"/>
    <w:rsid w:val="63CBFA76"/>
    <w:rsid w:val="63F0EA37"/>
    <w:rsid w:val="640861FB"/>
    <w:rsid w:val="640DD839"/>
    <w:rsid w:val="6424D67A"/>
    <w:rsid w:val="642DE4FF"/>
    <w:rsid w:val="6442FCCD"/>
    <w:rsid w:val="6484D4B2"/>
    <w:rsid w:val="64BC8985"/>
    <w:rsid w:val="64E60C45"/>
    <w:rsid w:val="6511A6B9"/>
    <w:rsid w:val="651A5A0A"/>
    <w:rsid w:val="653AF3DD"/>
    <w:rsid w:val="653EBD1B"/>
    <w:rsid w:val="6549E6FF"/>
    <w:rsid w:val="65555E5B"/>
    <w:rsid w:val="657A82A7"/>
    <w:rsid w:val="65D3D2DE"/>
    <w:rsid w:val="660B9931"/>
    <w:rsid w:val="6620A513"/>
    <w:rsid w:val="6620D4FD"/>
    <w:rsid w:val="66432A2B"/>
    <w:rsid w:val="6647205E"/>
    <w:rsid w:val="66A8D617"/>
    <w:rsid w:val="66D80BE4"/>
    <w:rsid w:val="67433DCC"/>
    <w:rsid w:val="675F2ADF"/>
    <w:rsid w:val="67654ED3"/>
    <w:rsid w:val="676AA110"/>
    <w:rsid w:val="67844CD8"/>
    <w:rsid w:val="67D59DD1"/>
    <w:rsid w:val="6808ED86"/>
    <w:rsid w:val="682F56C6"/>
    <w:rsid w:val="6844A678"/>
    <w:rsid w:val="68765DDD"/>
    <w:rsid w:val="68972714"/>
    <w:rsid w:val="68C492E2"/>
    <w:rsid w:val="68DF238F"/>
    <w:rsid w:val="6936CC46"/>
    <w:rsid w:val="69B97D68"/>
    <w:rsid w:val="69CCDE7E"/>
    <w:rsid w:val="69D10FD0"/>
    <w:rsid w:val="6A1D5822"/>
    <w:rsid w:val="6A28CF7E"/>
    <w:rsid w:val="6A2D5597"/>
    <w:rsid w:val="6A35C20C"/>
    <w:rsid w:val="6A38578D"/>
    <w:rsid w:val="6A3B3BFA"/>
    <w:rsid w:val="6A432980"/>
    <w:rsid w:val="6A8E1BA4"/>
    <w:rsid w:val="6A9CEF95"/>
    <w:rsid w:val="6AC8212F"/>
    <w:rsid w:val="6B0D49F4"/>
    <w:rsid w:val="6B4C6C87"/>
    <w:rsid w:val="6B52E200"/>
    <w:rsid w:val="6B7684DC"/>
    <w:rsid w:val="6BAFD25C"/>
    <w:rsid w:val="6BC925F8"/>
    <w:rsid w:val="6BE54A52"/>
    <w:rsid w:val="6BE80913"/>
    <w:rsid w:val="6BFD7913"/>
    <w:rsid w:val="6C11F592"/>
    <w:rsid w:val="6C974CEF"/>
    <w:rsid w:val="6CA5121C"/>
    <w:rsid w:val="6CA90EF4"/>
    <w:rsid w:val="6CEEB261"/>
    <w:rsid w:val="6CF11E2A"/>
    <w:rsid w:val="6D22D320"/>
    <w:rsid w:val="6D64F659"/>
    <w:rsid w:val="6D6576DD"/>
    <w:rsid w:val="6D6A9837"/>
    <w:rsid w:val="6D9DB6A5"/>
    <w:rsid w:val="6DB4CA59"/>
    <w:rsid w:val="6DBF56FF"/>
    <w:rsid w:val="6DC8387E"/>
    <w:rsid w:val="6DE9DF13"/>
    <w:rsid w:val="6E105B84"/>
    <w:rsid w:val="6E1BA82A"/>
    <w:rsid w:val="6E2DE94B"/>
    <w:rsid w:val="6E4E0214"/>
    <w:rsid w:val="6E942C26"/>
    <w:rsid w:val="6EF07693"/>
    <w:rsid w:val="6F136713"/>
    <w:rsid w:val="6F169AA3"/>
    <w:rsid w:val="6F5B2760"/>
    <w:rsid w:val="6FC3C77D"/>
    <w:rsid w:val="6FC9B9AC"/>
    <w:rsid w:val="6FDC8A64"/>
    <w:rsid w:val="6FE9D275"/>
    <w:rsid w:val="6FEA0C71"/>
    <w:rsid w:val="703C275D"/>
    <w:rsid w:val="703CB957"/>
    <w:rsid w:val="704DDE01"/>
    <w:rsid w:val="70C5DACC"/>
    <w:rsid w:val="70FFD940"/>
    <w:rsid w:val="71402DC4"/>
    <w:rsid w:val="71587011"/>
    <w:rsid w:val="715C00A2"/>
    <w:rsid w:val="7160B8CA"/>
    <w:rsid w:val="717532B5"/>
    <w:rsid w:val="7175D84B"/>
    <w:rsid w:val="71A0C8F6"/>
    <w:rsid w:val="71C12ED3"/>
    <w:rsid w:val="71CB8DD7"/>
    <w:rsid w:val="71E1A313"/>
    <w:rsid w:val="71F64443"/>
    <w:rsid w:val="720CB5BA"/>
    <w:rsid w:val="724E3B65"/>
    <w:rsid w:val="724E43DF"/>
    <w:rsid w:val="72548BD6"/>
    <w:rsid w:val="72643032"/>
    <w:rsid w:val="72704E6B"/>
    <w:rsid w:val="729FBC48"/>
    <w:rsid w:val="72A5B360"/>
    <w:rsid w:val="72D327C7"/>
    <w:rsid w:val="72DA024D"/>
    <w:rsid w:val="73041E5D"/>
    <w:rsid w:val="73208318"/>
    <w:rsid w:val="732C6B45"/>
    <w:rsid w:val="73347331"/>
    <w:rsid w:val="7340C31F"/>
    <w:rsid w:val="73C946C2"/>
    <w:rsid w:val="73E1AA96"/>
    <w:rsid w:val="742D20C9"/>
    <w:rsid w:val="748BD60C"/>
    <w:rsid w:val="74A8892F"/>
    <w:rsid w:val="74A908D1"/>
    <w:rsid w:val="74AFFB87"/>
    <w:rsid w:val="74BD4398"/>
    <w:rsid w:val="74CE219A"/>
    <w:rsid w:val="7522B7B4"/>
    <w:rsid w:val="753C198A"/>
    <w:rsid w:val="755799A2"/>
    <w:rsid w:val="756948E2"/>
    <w:rsid w:val="757BE640"/>
    <w:rsid w:val="75A6DAB5"/>
    <w:rsid w:val="75AB0370"/>
    <w:rsid w:val="75ACA724"/>
    <w:rsid w:val="75BE9D1A"/>
    <w:rsid w:val="761F1A55"/>
    <w:rsid w:val="76441BCB"/>
    <w:rsid w:val="764B0876"/>
    <w:rsid w:val="7667EBB6"/>
    <w:rsid w:val="7668D2CC"/>
    <w:rsid w:val="768D224E"/>
    <w:rsid w:val="76A5F773"/>
    <w:rsid w:val="76A7CDCE"/>
    <w:rsid w:val="771E78F8"/>
    <w:rsid w:val="772A8BD0"/>
    <w:rsid w:val="774CA2E2"/>
    <w:rsid w:val="7755F267"/>
    <w:rsid w:val="77A0F43B"/>
    <w:rsid w:val="77DFEC2C"/>
    <w:rsid w:val="77EBC19B"/>
    <w:rsid w:val="77ED67AE"/>
    <w:rsid w:val="77F26F2F"/>
    <w:rsid w:val="78439E2F"/>
    <w:rsid w:val="789F9911"/>
    <w:rsid w:val="789FEE4B"/>
    <w:rsid w:val="78AAA4FD"/>
    <w:rsid w:val="78B438C2"/>
    <w:rsid w:val="797172F1"/>
    <w:rsid w:val="79A022E1"/>
    <w:rsid w:val="79ADD4F4"/>
    <w:rsid w:val="79BE665B"/>
    <w:rsid w:val="7A46755E"/>
    <w:rsid w:val="7AC72B1B"/>
    <w:rsid w:val="7B0D4352"/>
    <w:rsid w:val="7B1651A7"/>
    <w:rsid w:val="7B17CC32"/>
    <w:rsid w:val="7B27CF6D"/>
    <w:rsid w:val="7B2BFA5A"/>
    <w:rsid w:val="7B6861DF"/>
    <w:rsid w:val="7B9232B1"/>
    <w:rsid w:val="7BB455AD"/>
    <w:rsid w:val="7BF1EA1B"/>
    <w:rsid w:val="7CADF7E7"/>
    <w:rsid w:val="7CB7E55C"/>
    <w:rsid w:val="7CE32809"/>
    <w:rsid w:val="7CF2C2D9"/>
    <w:rsid w:val="7D06146C"/>
    <w:rsid w:val="7D103E57"/>
    <w:rsid w:val="7D785071"/>
    <w:rsid w:val="7DF2A1A7"/>
    <w:rsid w:val="7E52C621"/>
    <w:rsid w:val="7EFF56B9"/>
    <w:rsid w:val="7F1CB0D5"/>
    <w:rsid w:val="7F359DB5"/>
    <w:rsid w:val="7F38923B"/>
    <w:rsid w:val="7F61044C"/>
    <w:rsid w:val="7FA2035F"/>
    <w:rsid w:val="7FAF61E1"/>
    <w:rsid w:val="7FEAEEBD"/>
    <w:rsid w:val="7FECFF01"/>
    <w:rsid w:val="7FF6B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CF488E"/>
  <w15:docId w15:val="{CF68881D-A225-4BC4-BC84-646490085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lo-L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left="10" w:hanging="10"/>
      <w:outlineLvl w:val="0"/>
    </w:pPr>
    <w:rPr>
      <w:rFonts w:ascii="Calibri" w:eastAsia="Calibri" w:hAnsi="Calibri" w:cs="Calibri"/>
      <w:b/>
      <w:color w:val="000000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b/>
      <w:color w:val="000000"/>
      <w:sz w:val="22"/>
      <w:u w:val="single" w:color="000000"/>
    </w:rPr>
  </w:style>
  <w:style w:type="table" w:customStyle="1" w:styleId="Tabela-Siatka1">
    <w:name w:val="Tabela - Siatka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75A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5AB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5ABB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5AB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5ABB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75A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5ABB"/>
    <w:rPr>
      <w:rFonts w:ascii="Segoe UI" w:eastAsia="Calibri" w:hAnsi="Segoe UI" w:cs="Segoe UI"/>
      <w:color w:val="000000"/>
      <w:sz w:val="18"/>
      <w:szCs w:val="18"/>
    </w:rPr>
  </w:style>
  <w:style w:type="paragraph" w:styleId="Akapitzlist">
    <w:name w:val="List Paragraph"/>
    <w:basedOn w:val="Normalny"/>
    <w:link w:val="AkapitzlistZnak"/>
    <w:uiPriority w:val="34"/>
    <w:qFormat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semiHidden/>
    <w:unhideWhenUsed/>
    <w:rsid w:val="00BB0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B0986"/>
    <w:rPr>
      <w:rFonts w:ascii="Calibri" w:eastAsia="Calibri" w:hAnsi="Calibri" w:cs="Calibri"/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BB0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0986"/>
    <w:rPr>
      <w:rFonts w:ascii="Calibri" w:eastAsia="Calibri" w:hAnsi="Calibri" w:cs="Calibri"/>
      <w:color w:val="000000"/>
    </w:rPr>
  </w:style>
  <w:style w:type="paragraph" w:customStyle="1" w:styleId="paragraph">
    <w:name w:val="paragraph"/>
    <w:basedOn w:val="Normalny"/>
    <w:rsid w:val="00AA1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ormaltextrun">
    <w:name w:val="normaltextrun"/>
    <w:basedOn w:val="Domylnaczcionkaakapitu"/>
    <w:rsid w:val="00AA1EEA"/>
  </w:style>
  <w:style w:type="character" w:customStyle="1" w:styleId="eop">
    <w:name w:val="eop"/>
    <w:basedOn w:val="Domylnaczcionkaakapitu"/>
    <w:rsid w:val="00AA1EEA"/>
  </w:style>
  <w:style w:type="character" w:customStyle="1" w:styleId="spellingerror">
    <w:name w:val="spellingerror"/>
    <w:basedOn w:val="Domylnaczcionkaakapitu"/>
    <w:rsid w:val="00AA1EEA"/>
  </w:style>
  <w:style w:type="character" w:customStyle="1" w:styleId="contextualspellingandgrammarerror">
    <w:name w:val="contextualspellingandgrammarerror"/>
    <w:basedOn w:val="Domylnaczcionkaakapitu"/>
    <w:rsid w:val="00AA1EEA"/>
  </w:style>
  <w:style w:type="character" w:customStyle="1" w:styleId="scxw176197291">
    <w:name w:val="scxw176197291"/>
    <w:basedOn w:val="Domylnaczcionkaakapitu"/>
    <w:rsid w:val="008D1E01"/>
  </w:style>
  <w:style w:type="character" w:customStyle="1" w:styleId="tabchar">
    <w:name w:val="tabchar"/>
    <w:basedOn w:val="Domylnaczcionkaakapitu"/>
    <w:rsid w:val="00DE418C"/>
  </w:style>
  <w:style w:type="paragraph" w:styleId="NormalnyWeb">
    <w:name w:val="Normal (Web)"/>
    <w:basedOn w:val="Normalny"/>
    <w:uiPriority w:val="99"/>
    <w:unhideWhenUsed/>
    <w:rsid w:val="004A3DD7"/>
    <w:pPr>
      <w:spacing w:after="0" w:line="240" w:lineRule="auto"/>
    </w:pPr>
    <w:rPr>
      <w:rFonts w:eastAsiaTheme="minorHAnsi"/>
      <w:color w:val="auto"/>
    </w:rPr>
  </w:style>
  <w:style w:type="character" w:styleId="Wzmianka">
    <w:name w:val="Mention"/>
    <w:basedOn w:val="Domylnaczcionkaakapitu"/>
    <w:uiPriority w:val="99"/>
    <w:unhideWhenUsed/>
    <w:rPr>
      <w:color w:val="2B579A"/>
      <w:shd w:val="clear" w:color="auto" w:fill="E6E6E6"/>
    </w:rPr>
  </w:style>
  <w:style w:type="character" w:customStyle="1" w:styleId="AkapitzlistZnak">
    <w:name w:val="Akapit z listą Znak"/>
    <w:link w:val="Akapitzlist"/>
    <w:uiPriority w:val="34"/>
    <w:qFormat/>
    <w:rsid w:val="00C754BD"/>
    <w:rPr>
      <w:rFonts w:ascii="Calibri" w:eastAsia="Calibri" w:hAnsi="Calibri" w:cs="Calibri"/>
      <w:color w:val="00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54B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868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91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9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0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07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6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1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1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9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0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72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7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7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7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2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16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59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7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7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7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8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2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0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0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06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9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36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8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0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5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1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1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2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7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7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75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1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6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11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0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6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9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63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9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4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36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9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7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9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4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3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44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5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1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4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1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6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740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67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35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1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37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938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576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95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02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8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8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68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636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5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0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75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9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43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136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2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69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30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323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3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27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62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97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47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590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857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0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03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151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301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35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634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98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07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41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0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146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32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834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15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8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24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29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637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86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5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02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69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0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1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91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1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3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07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89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51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98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29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2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768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047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39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44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593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64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1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33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13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941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41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256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2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5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33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7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73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27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35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6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48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3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1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77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04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00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4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85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64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2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73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804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54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79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608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0632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15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110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8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675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6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4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75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20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50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4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92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01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85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244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5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7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09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63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45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45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765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96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386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4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329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0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139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5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5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22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00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9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67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5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7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90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4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21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37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87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5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53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65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95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379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52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1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16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831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099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946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67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1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60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168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05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33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97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2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7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21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77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74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84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18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2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0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5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1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09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8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11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2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45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0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10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06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0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265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17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18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317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246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54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83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1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9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4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80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1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6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1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0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microsoft.com/office/2020/10/relationships/intelligence" Target="intelligence2.xml"/><Relationship Id="rId2" Type="http://schemas.openxmlformats.org/officeDocument/2006/relationships/customXml" Target="../customXml/item2.xml"/><Relationship Id="rId16" Type="http://schemas.microsoft.com/office/2019/05/relationships/documenttasks" Target="documenttasks/documenttasks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cpubenchmark.net/CPU_mega_page.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documenttasks/documenttasks1.xml><?xml version="1.0" encoding="utf-8"?>
<t:Tasks xmlns:t="http://schemas.microsoft.com/office/tasks/2019/documenttasks" xmlns:oel="http://schemas.microsoft.com/office/2019/extlst">
  <t:Task id="{D1254A34-8299-4EC3-AD9D-6CC835FE1B88}">
    <t:Anchor>
      <t:Comment id="1331268603"/>
    </t:Anchor>
    <t:History>
      <t:Event id="{69739290-ECD3-4CC4-BF6D-968330991D8B}" time="2022-05-10T08:28:26.942Z">
        <t:Attribution userId="S::tomasz.nalewaj@eximoproject.pl::b0edff28-0c01-46cb-9db4-23c69a1bf358" userProvider="AD" userName="Tomasz Nalewaj"/>
        <t:Anchor>
          <t:Comment id="1331268603"/>
        </t:Anchor>
        <t:Create/>
      </t:Event>
      <t:Event id="{146ECC37-5800-4608-BCC1-F7A7D87C493C}" time="2022-05-10T08:28:26.942Z">
        <t:Attribution userId="S::tomasz.nalewaj@eximoproject.pl::b0edff28-0c01-46cb-9db4-23c69a1bf358" userProvider="AD" userName="Tomasz Nalewaj"/>
        <t:Anchor>
          <t:Comment id="1331268603"/>
        </t:Anchor>
        <t:Assign userId="S::Michal.Leksandrowicz@eximoproject.pl::a5dd37f6-09fa-41b3-b6ab-38b50a6ed90e" userProvider="AD" userName="Michał Leksandrowicz"/>
      </t:Event>
      <t:Event id="{E547F7CD-1336-458F-8A82-36B47D618E6A}" time="2022-05-10T08:28:26.942Z">
        <t:Attribution userId="S::tomasz.nalewaj@eximoproject.pl::b0edff28-0c01-46cb-9db4-23c69a1bf358" userProvider="AD" userName="Tomasz Nalewaj"/>
        <t:Anchor>
          <t:Comment id="1331268603"/>
        </t:Anchor>
        <t:SetTitle title="@Michał / @Mateusz Smorawiński prośba o określenie czy jest pełen BP czy tylko szkolenie - jeżeli samo szkolenie cały punkt do usunięcia"/>
      </t:Event>
    </t:History>
  </t:Task>
</t:Task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BA7455346848E4EB7BF737869DC69E1" ma:contentTypeVersion="14" ma:contentTypeDescription="Utwórz nowy dokument." ma:contentTypeScope="" ma:versionID="9d3110a870eae1e7fb33402120c28536">
  <xsd:schema xmlns:xsd="http://www.w3.org/2001/XMLSchema" xmlns:xs="http://www.w3.org/2001/XMLSchema" xmlns:p="http://schemas.microsoft.com/office/2006/metadata/properties" xmlns:ns3="ac817256-6417-463e-9e54-557bdbe392de" xmlns:ns4="e6738723-cd00-4de4-823c-8d759a285568" targetNamespace="http://schemas.microsoft.com/office/2006/metadata/properties" ma:root="true" ma:fieldsID="b407f86a0791311a371328c9af5387a9" ns3:_="" ns4:_="">
    <xsd:import namespace="ac817256-6417-463e-9e54-557bdbe392de"/>
    <xsd:import namespace="e6738723-cd00-4de4-823c-8d759a28556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817256-6417-463e-9e54-557bdbe392d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738723-cd00-4de4-823c-8d759a285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DCADFE-FAB7-47CB-A420-2312D1921A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817256-6417-463e-9e54-557bdbe392de"/>
    <ds:schemaRef ds:uri="e6738723-cd00-4de4-823c-8d759a2855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4DCA26-C672-4230-A01B-55E98E28EAB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233DC83-3B78-48B1-9642-E74C3BDEB0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1846</Words>
  <Characters>11079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Zieniewska Katarzyna</dc:creator>
  <cp:keywords/>
  <cp:lastModifiedBy>Aurelia Wójcik</cp:lastModifiedBy>
  <cp:revision>8</cp:revision>
  <dcterms:created xsi:type="dcterms:W3CDTF">2022-10-12T08:08:00Z</dcterms:created>
  <dcterms:modified xsi:type="dcterms:W3CDTF">2022-10-19T17:17:00Z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0x010100EBA7455346848E4EB7BF737869DC69E1</vt:lpwstr>
  </property>
</Properties>
</file>