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60FF" w14:textId="77777777" w:rsidR="00DB7602" w:rsidRPr="00B94FB1" w:rsidRDefault="00DB7602" w:rsidP="0000596C">
      <w:pPr>
        <w:tabs>
          <w:tab w:val="left" w:pos="1752"/>
        </w:tabs>
        <w:jc w:val="right"/>
      </w:pPr>
      <w:r>
        <w:tab/>
      </w:r>
    </w:p>
    <w:tbl>
      <w:tblPr>
        <w:tblW w:w="9949" w:type="dxa"/>
        <w:tblInd w:w="70" w:type="dxa"/>
        <w:tblLayout w:type="fixed"/>
        <w:tblCellMar>
          <w:left w:w="70" w:type="dxa"/>
          <w:right w:w="70" w:type="dxa"/>
        </w:tblCellMar>
        <w:tblLook w:val="0000" w:firstRow="0" w:lastRow="0" w:firstColumn="0" w:lastColumn="0" w:noHBand="0" w:noVBand="0"/>
      </w:tblPr>
      <w:tblGrid>
        <w:gridCol w:w="4820"/>
        <w:gridCol w:w="850"/>
        <w:gridCol w:w="4253"/>
        <w:gridCol w:w="26"/>
      </w:tblGrid>
      <w:tr w:rsidR="00DB7602" w:rsidRPr="00DD55C2" w14:paraId="19626881" w14:textId="77777777" w:rsidTr="00DB7602">
        <w:trPr>
          <w:trHeight w:val="1440"/>
        </w:trPr>
        <w:tc>
          <w:tcPr>
            <w:tcW w:w="5670" w:type="dxa"/>
            <w:gridSpan w:val="2"/>
            <w:tcBorders>
              <w:top w:val="single" w:sz="4" w:space="0" w:color="auto"/>
              <w:left w:val="single" w:sz="4" w:space="0" w:color="auto"/>
              <w:bottom w:val="single" w:sz="4" w:space="0" w:color="auto"/>
            </w:tcBorders>
          </w:tcPr>
          <w:p w14:paraId="3E1FE47D" w14:textId="77777777" w:rsidR="00DB7602" w:rsidRPr="00DD55C2" w:rsidRDefault="00DB7602" w:rsidP="00DB7602">
            <w:pPr>
              <w:rPr>
                <w:rFonts w:ascii="Calibri" w:eastAsia="Times New Roman" w:hAnsi="Calibri" w:cs="Tahoma"/>
                <w:b/>
                <w:i/>
              </w:rPr>
            </w:pPr>
            <w:r w:rsidRPr="00DD55C2">
              <w:rPr>
                <w:rFonts w:ascii="Calibri" w:eastAsia="Times New Roman" w:hAnsi="Calibri" w:cs="Tahoma"/>
                <w:b/>
                <w:i/>
                <w:sz w:val="16"/>
                <w:szCs w:val="16"/>
              </w:rPr>
              <w:t>[Nazwa Zamawiającego]</w:t>
            </w:r>
            <w:r w:rsidRPr="00DD55C2">
              <w:rPr>
                <w:rFonts w:ascii="Calibri" w:eastAsia="Times New Roman" w:hAnsi="Calibri" w:cs="Tahoma"/>
                <w:b/>
                <w:i/>
              </w:rPr>
              <w:t xml:space="preserve"> Gmina Oława</w:t>
            </w:r>
          </w:p>
          <w:p w14:paraId="688D5EAF" w14:textId="77777777" w:rsidR="00DB7602" w:rsidRPr="00DD55C2" w:rsidRDefault="00DB7602" w:rsidP="00DB7602">
            <w:pPr>
              <w:snapToGrid w:val="0"/>
              <w:rPr>
                <w:rFonts w:ascii="Calibri" w:eastAsia="Times New Roman" w:hAnsi="Calibri" w:cs="Tahoma"/>
                <w:b/>
                <w:i/>
              </w:rPr>
            </w:pPr>
            <w:r w:rsidRPr="00DD55C2">
              <w:rPr>
                <w:rFonts w:ascii="Calibri" w:eastAsia="Times New Roman" w:hAnsi="Calibri" w:cs="Tahoma"/>
                <w:b/>
                <w:i/>
                <w:sz w:val="16"/>
                <w:szCs w:val="16"/>
              </w:rPr>
              <w:t>[adres]</w:t>
            </w:r>
            <w:r w:rsidRPr="00DD55C2">
              <w:rPr>
                <w:rFonts w:ascii="Calibri" w:eastAsia="Times New Roman" w:hAnsi="Calibri" w:cs="Tahoma"/>
                <w:b/>
                <w:i/>
              </w:rPr>
              <w:t xml:space="preserve"> pl. Marszałka Józefa Piłsudskiego 28</w:t>
            </w:r>
          </w:p>
          <w:p w14:paraId="12764029" w14:textId="77777777" w:rsidR="00DB7602" w:rsidRPr="00DD55C2" w:rsidRDefault="00DB7602" w:rsidP="00DB7602">
            <w:pPr>
              <w:rPr>
                <w:rFonts w:ascii="Calibri" w:hAnsi="Calibri"/>
                <w:b/>
                <w:i/>
                <w:sz w:val="20"/>
                <w:szCs w:val="20"/>
              </w:rPr>
            </w:pPr>
            <w:r w:rsidRPr="00DD55C2">
              <w:rPr>
                <w:rFonts w:ascii="Calibri" w:hAnsi="Calibri"/>
                <w:b/>
                <w:i/>
                <w:sz w:val="16"/>
                <w:szCs w:val="16"/>
              </w:rPr>
              <w:t>[miejscowość z kodem pocztowym]</w:t>
            </w:r>
            <w:r w:rsidRPr="00DD55C2">
              <w:rPr>
                <w:rFonts w:ascii="Calibri" w:hAnsi="Calibri"/>
                <w:b/>
                <w:i/>
                <w:sz w:val="20"/>
                <w:szCs w:val="20"/>
              </w:rPr>
              <w:t xml:space="preserve"> </w:t>
            </w:r>
            <w:r w:rsidRPr="00DD55C2">
              <w:rPr>
                <w:rFonts w:ascii="Calibri" w:hAnsi="Calibri"/>
                <w:b/>
                <w:i/>
              </w:rPr>
              <w:t>55-200 Oława</w:t>
            </w:r>
          </w:p>
          <w:p w14:paraId="25DFE64C" w14:textId="77777777" w:rsidR="00DB7602" w:rsidRDefault="00DB7602" w:rsidP="00DB7602">
            <w:pPr>
              <w:rPr>
                <w:rFonts w:ascii="Calibri" w:hAnsi="Calibri"/>
                <w:b/>
                <w:i/>
              </w:rPr>
            </w:pPr>
            <w:r w:rsidRPr="00DD55C2">
              <w:rPr>
                <w:rFonts w:ascii="Calibri" w:hAnsi="Calibri"/>
                <w:b/>
                <w:i/>
                <w:sz w:val="16"/>
                <w:szCs w:val="16"/>
              </w:rPr>
              <w:t>[kraj]</w:t>
            </w:r>
            <w:r w:rsidRPr="00DD55C2">
              <w:rPr>
                <w:rFonts w:ascii="Calibri" w:hAnsi="Calibri"/>
                <w:b/>
                <w:i/>
                <w:sz w:val="28"/>
                <w:szCs w:val="28"/>
              </w:rPr>
              <w:t xml:space="preserve"> </w:t>
            </w:r>
            <w:r w:rsidRPr="00DD55C2">
              <w:rPr>
                <w:rFonts w:ascii="Calibri" w:hAnsi="Calibri"/>
                <w:b/>
                <w:i/>
              </w:rPr>
              <w:t>Polska</w:t>
            </w:r>
          </w:p>
          <w:p w14:paraId="5D881D8A" w14:textId="556981E4" w:rsidR="00C94A51" w:rsidRPr="00C94A51" w:rsidRDefault="00C94A51" w:rsidP="00C94A51">
            <w:pPr>
              <w:snapToGrid w:val="0"/>
              <w:rPr>
                <w:rFonts w:ascii="Calibri" w:eastAsia="Times New Roman" w:hAnsi="Calibri" w:cs="Tahoma"/>
                <w:b/>
                <w:i/>
                <w:lang w:val="de-DE"/>
              </w:rPr>
            </w:pPr>
            <w:r w:rsidRPr="00DD55C2">
              <w:rPr>
                <w:rFonts w:ascii="Calibri" w:eastAsia="Times New Roman" w:hAnsi="Calibri" w:cs="Tahoma"/>
                <w:i/>
                <w:sz w:val="16"/>
                <w:szCs w:val="16"/>
                <w:lang w:val="de-DE"/>
              </w:rPr>
              <w:t>[</w:t>
            </w:r>
            <w:proofErr w:type="spellStart"/>
            <w:r w:rsidRPr="00DD55C2">
              <w:rPr>
                <w:rFonts w:ascii="Calibri" w:eastAsia="Times New Roman" w:hAnsi="Calibri" w:cs="Tahoma"/>
                <w:i/>
                <w:sz w:val="16"/>
                <w:szCs w:val="16"/>
                <w:lang w:val="de-DE"/>
              </w:rPr>
              <w:t>numer</w:t>
            </w:r>
            <w:proofErr w:type="spellEnd"/>
            <w:r w:rsidRPr="00DD55C2">
              <w:rPr>
                <w:rFonts w:ascii="Calibri" w:eastAsia="Times New Roman" w:hAnsi="Calibri" w:cs="Tahoma"/>
                <w:i/>
                <w:sz w:val="16"/>
                <w:szCs w:val="16"/>
                <w:lang w:val="de-DE"/>
              </w:rPr>
              <w:t xml:space="preserve"> </w:t>
            </w:r>
            <w:proofErr w:type="spellStart"/>
            <w:r w:rsidRPr="00DD55C2">
              <w:rPr>
                <w:rFonts w:ascii="Calibri" w:eastAsia="Times New Roman" w:hAnsi="Calibri" w:cs="Tahoma"/>
                <w:i/>
                <w:sz w:val="16"/>
                <w:szCs w:val="16"/>
                <w:lang w:val="de-DE"/>
              </w:rPr>
              <w:t>telefonu</w:t>
            </w:r>
            <w:proofErr w:type="spellEnd"/>
            <w:r w:rsidRPr="00DD55C2">
              <w:rPr>
                <w:rFonts w:ascii="Calibri" w:eastAsia="Times New Roman" w:hAnsi="Calibri" w:cs="Tahoma"/>
                <w:i/>
                <w:sz w:val="16"/>
                <w:szCs w:val="16"/>
                <w:lang w:val="de-DE"/>
              </w:rPr>
              <w:t>]</w:t>
            </w:r>
            <w:r w:rsidRPr="00DD55C2">
              <w:rPr>
                <w:rFonts w:ascii="Calibri" w:eastAsia="Times New Roman" w:hAnsi="Calibri" w:cs="Tahoma"/>
                <w:b/>
                <w:i/>
                <w:sz w:val="16"/>
                <w:szCs w:val="16"/>
                <w:lang w:val="de-DE"/>
              </w:rPr>
              <w:t xml:space="preserve">  </w:t>
            </w:r>
            <w:r w:rsidRPr="00DD55C2">
              <w:rPr>
                <w:rFonts w:ascii="Calibri" w:hAnsi="Calibri"/>
                <w:b/>
                <w:i/>
              </w:rPr>
              <w:t>71/313-30-44</w:t>
            </w:r>
          </w:p>
        </w:tc>
        <w:tc>
          <w:tcPr>
            <w:tcW w:w="4279" w:type="dxa"/>
            <w:gridSpan w:val="2"/>
            <w:tcBorders>
              <w:top w:val="single" w:sz="4" w:space="0" w:color="auto"/>
              <w:bottom w:val="single" w:sz="4" w:space="0" w:color="auto"/>
              <w:right w:val="single" w:sz="4" w:space="0" w:color="auto"/>
            </w:tcBorders>
          </w:tcPr>
          <w:p w14:paraId="6ABE8B72" w14:textId="74D3C93C" w:rsidR="00DB7602" w:rsidRPr="00DD55C2" w:rsidRDefault="00DB7602" w:rsidP="00DB7602">
            <w:pPr>
              <w:rPr>
                <w:rFonts w:ascii="Calibri" w:hAnsi="Calibri"/>
                <w:sz w:val="16"/>
                <w:szCs w:val="16"/>
              </w:rPr>
            </w:pPr>
          </w:p>
          <w:p w14:paraId="2AF879B9" w14:textId="77777777" w:rsidR="00DB7602" w:rsidRPr="00DD55C2" w:rsidRDefault="00DB7602" w:rsidP="00DB7602">
            <w:pPr>
              <w:rPr>
                <w:rFonts w:ascii="Calibri" w:hAnsi="Calibri"/>
                <w:sz w:val="16"/>
                <w:szCs w:val="16"/>
              </w:rPr>
            </w:pPr>
          </w:p>
        </w:tc>
      </w:tr>
      <w:tr w:rsidR="00DB7602" w:rsidRPr="002A6368" w14:paraId="14C75E79" w14:textId="77777777" w:rsidTr="00DB7602">
        <w:trPr>
          <w:gridAfter w:val="1"/>
          <w:wAfter w:w="26" w:type="dxa"/>
        </w:trPr>
        <w:tc>
          <w:tcPr>
            <w:tcW w:w="4820" w:type="dxa"/>
            <w:tcBorders>
              <w:top w:val="single" w:sz="4" w:space="0" w:color="auto"/>
              <w:left w:val="single" w:sz="4" w:space="0" w:color="auto"/>
              <w:bottom w:val="single" w:sz="4" w:space="0" w:color="auto"/>
              <w:right w:val="single" w:sz="4" w:space="0" w:color="auto"/>
            </w:tcBorders>
          </w:tcPr>
          <w:p w14:paraId="6F4FDC7A" w14:textId="77777777" w:rsidR="00DB7602" w:rsidRPr="002A6368" w:rsidRDefault="00DB7602" w:rsidP="00DB7602">
            <w:pPr>
              <w:snapToGrid w:val="0"/>
              <w:rPr>
                <w:rFonts w:ascii="Calibri" w:eastAsia="Times New Roman" w:hAnsi="Calibri" w:cs="Tahoma"/>
                <w:b/>
              </w:rPr>
            </w:pPr>
            <w:r w:rsidRPr="002A6368">
              <w:rPr>
                <w:rFonts w:ascii="Calibri" w:eastAsia="Times New Roman" w:hAnsi="Calibri" w:cs="Tahoma"/>
                <w:b/>
              </w:rPr>
              <w:t>Nr sprawy</w:t>
            </w:r>
          </w:p>
        </w:tc>
        <w:tc>
          <w:tcPr>
            <w:tcW w:w="5103" w:type="dxa"/>
            <w:gridSpan w:val="2"/>
            <w:tcBorders>
              <w:top w:val="single" w:sz="4" w:space="0" w:color="auto"/>
              <w:left w:val="single" w:sz="4" w:space="0" w:color="auto"/>
              <w:bottom w:val="single" w:sz="4" w:space="0" w:color="auto"/>
              <w:right w:val="single" w:sz="4" w:space="0" w:color="auto"/>
            </w:tcBorders>
          </w:tcPr>
          <w:p w14:paraId="65CA1653" w14:textId="0CD0EF18" w:rsidR="00DB7602" w:rsidRPr="002A6368" w:rsidRDefault="00DB7602" w:rsidP="003B6081">
            <w:pPr>
              <w:snapToGrid w:val="0"/>
              <w:jc w:val="right"/>
              <w:rPr>
                <w:rFonts w:ascii="Calibri" w:eastAsia="Times New Roman" w:hAnsi="Calibri" w:cs="Tahoma"/>
                <w:b/>
                <w:i/>
              </w:rPr>
            </w:pPr>
            <w:r w:rsidRPr="002A6368">
              <w:rPr>
                <w:rFonts w:ascii="Calibri" w:eastAsia="Times New Roman" w:hAnsi="Calibri" w:cs="Tahoma"/>
                <w:b/>
                <w:i/>
              </w:rPr>
              <w:t>RG.</w:t>
            </w:r>
            <w:r w:rsidRPr="00630589">
              <w:rPr>
                <w:rFonts w:ascii="Calibri" w:eastAsia="Times New Roman" w:hAnsi="Calibri" w:cs="Tahoma"/>
                <w:b/>
                <w:i/>
              </w:rPr>
              <w:t>271</w:t>
            </w:r>
            <w:r w:rsidR="00C72A1F">
              <w:rPr>
                <w:rFonts w:ascii="Calibri" w:eastAsia="Times New Roman" w:hAnsi="Calibri" w:cs="Tahoma"/>
                <w:b/>
                <w:i/>
              </w:rPr>
              <w:t>.</w:t>
            </w:r>
            <w:r w:rsidR="00B524C5">
              <w:rPr>
                <w:rFonts w:ascii="Calibri" w:eastAsia="Times New Roman" w:hAnsi="Calibri" w:cs="Tahoma"/>
                <w:b/>
                <w:i/>
              </w:rPr>
              <w:t>31</w:t>
            </w:r>
            <w:r w:rsidRPr="00630589">
              <w:rPr>
                <w:rFonts w:ascii="Calibri" w:eastAsia="Times New Roman" w:hAnsi="Calibri" w:cs="Tahoma"/>
                <w:b/>
                <w:i/>
              </w:rPr>
              <w:t>.20</w:t>
            </w:r>
            <w:r>
              <w:rPr>
                <w:rFonts w:ascii="Calibri" w:eastAsia="Times New Roman" w:hAnsi="Calibri" w:cs="Tahoma"/>
                <w:b/>
                <w:i/>
              </w:rPr>
              <w:t>2</w:t>
            </w:r>
            <w:r w:rsidR="003222BF">
              <w:rPr>
                <w:rFonts w:ascii="Calibri" w:eastAsia="Times New Roman" w:hAnsi="Calibri" w:cs="Tahoma"/>
                <w:b/>
                <w:i/>
              </w:rPr>
              <w:t>4</w:t>
            </w:r>
            <w:r w:rsidRPr="002A6368">
              <w:rPr>
                <w:rFonts w:ascii="Calibri" w:eastAsia="Times New Roman" w:hAnsi="Calibri" w:cs="Tahoma"/>
                <w:b/>
                <w:i/>
              </w:rPr>
              <w:t>.ZP</w:t>
            </w:r>
          </w:p>
        </w:tc>
      </w:tr>
    </w:tbl>
    <w:p w14:paraId="3F800626" w14:textId="4EAAB03C" w:rsidR="00DB7602" w:rsidRDefault="00DB7602" w:rsidP="00DB7602">
      <w:pPr>
        <w:rPr>
          <w:rFonts w:ascii="Calibri" w:eastAsia="Times New Roman" w:hAnsi="Calibri" w:cs="Tahoma"/>
          <w:b/>
        </w:rPr>
      </w:pPr>
      <w:r w:rsidRPr="002A6368">
        <w:rPr>
          <w:rFonts w:ascii="Calibri" w:eastAsia="Times New Roman" w:hAnsi="Calibri" w:cs="Tahoma"/>
          <w:b/>
        </w:rPr>
        <w:t xml:space="preserve"> </w:t>
      </w:r>
    </w:p>
    <w:p w14:paraId="0537DB7F" w14:textId="77777777" w:rsidR="00606EB7" w:rsidRPr="002A6368" w:rsidRDefault="00606EB7" w:rsidP="00DB7602">
      <w:pPr>
        <w:rPr>
          <w:rFonts w:ascii="Calibri" w:eastAsia="Times New Roman" w:hAnsi="Calibri" w:cs="Tahoma"/>
          <w:b/>
        </w:rPr>
      </w:pPr>
    </w:p>
    <w:p w14:paraId="0EA26AE7" w14:textId="640BA999" w:rsidR="00732F03" w:rsidRDefault="00732F03">
      <w:pPr>
        <w:pStyle w:val="Tekstpodstawowy"/>
        <w:spacing w:before="10"/>
        <w:rPr>
          <w:b/>
          <w:sz w:val="17"/>
        </w:rPr>
      </w:pPr>
    </w:p>
    <w:p w14:paraId="2E764BE4" w14:textId="7CC405FE" w:rsidR="00732F03" w:rsidRDefault="00732F03" w:rsidP="00606EB7">
      <w:pPr>
        <w:pStyle w:val="Tekstpodstawowy"/>
        <w:spacing w:before="10"/>
        <w:jc w:val="center"/>
        <w:rPr>
          <w:b/>
          <w:sz w:val="17"/>
        </w:rPr>
      </w:pPr>
    </w:p>
    <w:p w14:paraId="295D4710" w14:textId="77777777" w:rsidR="00B524C5" w:rsidRPr="00B524C5" w:rsidRDefault="00B524C5" w:rsidP="00B524C5">
      <w:pPr>
        <w:widowControl/>
        <w:adjustRightInd w:val="0"/>
        <w:jc w:val="center"/>
        <w:rPr>
          <w:rFonts w:eastAsiaTheme="minorHAnsi"/>
          <w:color w:val="000000"/>
          <w:sz w:val="24"/>
          <w:szCs w:val="24"/>
        </w:rPr>
      </w:pPr>
    </w:p>
    <w:p w14:paraId="7A7BF4B2" w14:textId="349C07B7" w:rsidR="00B524C5" w:rsidRPr="00B524C5" w:rsidRDefault="00B524C5" w:rsidP="00B524C5">
      <w:pPr>
        <w:widowControl/>
        <w:adjustRightInd w:val="0"/>
        <w:jc w:val="center"/>
        <w:rPr>
          <w:rFonts w:eastAsiaTheme="minorHAnsi"/>
          <w:color w:val="000000"/>
          <w:sz w:val="28"/>
          <w:szCs w:val="28"/>
        </w:rPr>
      </w:pPr>
      <w:r w:rsidRPr="00B524C5">
        <w:rPr>
          <w:rFonts w:eastAsiaTheme="minorHAnsi"/>
          <w:b/>
          <w:bCs/>
          <w:color w:val="000000"/>
          <w:sz w:val="28"/>
          <w:szCs w:val="28"/>
        </w:rPr>
        <w:t>SPECYFIKACJA WARUNKÓW ZAMÓWIENIA</w:t>
      </w:r>
    </w:p>
    <w:p w14:paraId="0067403D" w14:textId="60E0C03C" w:rsidR="00B524C5" w:rsidRPr="00B524C5" w:rsidRDefault="00B524C5" w:rsidP="00B524C5">
      <w:pPr>
        <w:widowControl/>
        <w:adjustRightInd w:val="0"/>
        <w:jc w:val="center"/>
        <w:rPr>
          <w:rFonts w:eastAsiaTheme="minorHAnsi"/>
          <w:color w:val="000000"/>
        </w:rPr>
      </w:pPr>
      <w:r w:rsidRPr="00B524C5">
        <w:rPr>
          <w:rFonts w:eastAsiaTheme="minorHAnsi"/>
          <w:color w:val="000000"/>
        </w:rPr>
        <w:t>(zwana dalej „SWZ”)</w:t>
      </w:r>
    </w:p>
    <w:p w14:paraId="1418031C" w14:textId="293BA5F3" w:rsidR="00B524C5" w:rsidRDefault="00B524C5" w:rsidP="00B524C5">
      <w:pPr>
        <w:widowControl/>
        <w:adjustRightInd w:val="0"/>
        <w:jc w:val="center"/>
        <w:rPr>
          <w:rFonts w:eastAsiaTheme="minorHAnsi"/>
          <w:color w:val="000000"/>
          <w:sz w:val="20"/>
          <w:szCs w:val="20"/>
        </w:rPr>
      </w:pPr>
      <w:r w:rsidRPr="00B524C5">
        <w:rPr>
          <w:rFonts w:eastAsiaTheme="minorHAnsi"/>
          <w:color w:val="000000"/>
          <w:sz w:val="20"/>
          <w:szCs w:val="20"/>
        </w:rPr>
        <w:t>w postępowaniu prowadzonym pn.:</w:t>
      </w:r>
    </w:p>
    <w:p w14:paraId="105A8476" w14:textId="77777777" w:rsidR="00B524C5" w:rsidRPr="00B524C5" w:rsidRDefault="00B524C5" w:rsidP="00B524C5">
      <w:pPr>
        <w:widowControl/>
        <w:adjustRightInd w:val="0"/>
        <w:rPr>
          <w:rFonts w:eastAsiaTheme="minorHAnsi"/>
          <w:color w:val="000000"/>
          <w:sz w:val="24"/>
          <w:szCs w:val="24"/>
        </w:rPr>
      </w:pPr>
    </w:p>
    <w:p w14:paraId="5BC80D4B" w14:textId="2D18A380" w:rsidR="00B524C5" w:rsidRPr="00B524C5" w:rsidRDefault="00B524C5" w:rsidP="00B524C5">
      <w:pPr>
        <w:widowControl/>
        <w:adjustRightInd w:val="0"/>
        <w:jc w:val="center"/>
        <w:rPr>
          <w:rFonts w:eastAsiaTheme="minorHAnsi"/>
          <w:color w:val="000000"/>
          <w:sz w:val="20"/>
          <w:szCs w:val="20"/>
        </w:rPr>
      </w:pPr>
      <w:r w:rsidRPr="00B524C5">
        <w:rPr>
          <w:rFonts w:eastAsiaTheme="minorHAnsi"/>
          <w:color w:val="000000"/>
          <w:sz w:val="24"/>
          <w:szCs w:val="24"/>
        </w:rPr>
        <w:t xml:space="preserve"> </w:t>
      </w:r>
      <w:r w:rsidRPr="00B524C5">
        <w:rPr>
          <w:rFonts w:eastAsiaTheme="minorHAnsi"/>
          <w:b/>
          <w:bCs/>
          <w:color w:val="000000"/>
          <w:sz w:val="28"/>
          <w:szCs w:val="28"/>
        </w:rPr>
        <w:t>„Dostawa</w:t>
      </w:r>
      <w:r>
        <w:rPr>
          <w:rFonts w:eastAsiaTheme="minorHAnsi"/>
          <w:b/>
          <w:bCs/>
          <w:color w:val="000000"/>
          <w:sz w:val="28"/>
          <w:szCs w:val="28"/>
        </w:rPr>
        <w:t xml:space="preserve"> kruszyw na terenie gminy Oława”</w:t>
      </w:r>
    </w:p>
    <w:p w14:paraId="30722B2E" w14:textId="4CB7F3F8" w:rsidR="00B524C5" w:rsidRPr="00B524C5" w:rsidRDefault="00B524C5" w:rsidP="00B524C5">
      <w:pPr>
        <w:widowControl/>
        <w:adjustRightInd w:val="0"/>
        <w:jc w:val="center"/>
        <w:rPr>
          <w:rFonts w:eastAsiaTheme="minorHAnsi"/>
          <w:color w:val="000000"/>
          <w:sz w:val="20"/>
          <w:szCs w:val="20"/>
        </w:rPr>
      </w:pPr>
      <w:r w:rsidRPr="00B524C5">
        <w:rPr>
          <w:rFonts w:eastAsiaTheme="minorHAnsi"/>
          <w:color w:val="000000"/>
          <w:sz w:val="20"/>
          <w:szCs w:val="20"/>
        </w:rPr>
        <w:t>w trybie podstawowym na podstawie przepisów ustawy</w:t>
      </w:r>
    </w:p>
    <w:p w14:paraId="26EF6173" w14:textId="48176083" w:rsidR="00B524C5" w:rsidRPr="00B524C5" w:rsidRDefault="00B524C5" w:rsidP="00B524C5">
      <w:pPr>
        <w:widowControl/>
        <w:adjustRightInd w:val="0"/>
        <w:jc w:val="center"/>
        <w:rPr>
          <w:rFonts w:eastAsiaTheme="minorHAnsi"/>
          <w:color w:val="000000"/>
          <w:sz w:val="20"/>
          <w:szCs w:val="20"/>
        </w:rPr>
      </w:pPr>
      <w:r w:rsidRPr="00B524C5">
        <w:rPr>
          <w:rFonts w:eastAsiaTheme="minorHAnsi"/>
          <w:color w:val="000000"/>
          <w:sz w:val="20"/>
          <w:szCs w:val="20"/>
        </w:rPr>
        <w:t>z dnia 11 września 2019 r. Prawo zamówień publicznych</w:t>
      </w:r>
    </w:p>
    <w:p w14:paraId="7E642C7D" w14:textId="487A352B" w:rsidR="00732F03" w:rsidRPr="00B524C5" w:rsidRDefault="00B524C5" w:rsidP="00B524C5">
      <w:pPr>
        <w:pStyle w:val="Tekstpodstawowy"/>
        <w:spacing w:before="10"/>
        <w:jc w:val="center"/>
        <w:rPr>
          <w:b/>
          <w:color w:val="FF0000"/>
          <w:sz w:val="17"/>
        </w:rPr>
      </w:pPr>
      <w:r w:rsidRPr="00B524C5">
        <w:rPr>
          <w:rFonts w:eastAsiaTheme="minorHAnsi"/>
          <w:color w:val="000000"/>
        </w:rPr>
        <w:t>(Dz. U. z 2023 r., poz. 1605 ze zm.)</w:t>
      </w:r>
    </w:p>
    <w:p w14:paraId="37328B16" w14:textId="77777777" w:rsidR="00DB7602" w:rsidRPr="00B524C5" w:rsidRDefault="00DB7602">
      <w:pPr>
        <w:pStyle w:val="Tekstpodstawowy"/>
        <w:spacing w:before="10"/>
        <w:rPr>
          <w:b/>
          <w:color w:val="FF0000"/>
          <w:sz w:val="17"/>
        </w:rPr>
      </w:pPr>
    </w:p>
    <w:p w14:paraId="290E9E64" w14:textId="77777777" w:rsidR="00DB7602" w:rsidRPr="00B524C5" w:rsidRDefault="00DB7602" w:rsidP="008C3F42">
      <w:pPr>
        <w:pStyle w:val="Tekstpodstawowy"/>
        <w:spacing w:before="10"/>
        <w:jc w:val="right"/>
        <w:rPr>
          <w:b/>
          <w:color w:val="FF0000"/>
          <w:sz w:val="17"/>
        </w:rPr>
      </w:pPr>
    </w:p>
    <w:p w14:paraId="023ED546" w14:textId="77777777" w:rsidR="006731BF" w:rsidRPr="00B524C5" w:rsidRDefault="006731BF" w:rsidP="00322901">
      <w:pPr>
        <w:pStyle w:val="Tekstpodstawowy"/>
        <w:spacing w:line="360" w:lineRule="auto"/>
        <w:rPr>
          <w:color w:val="FF0000"/>
          <w:sz w:val="19"/>
          <w:szCs w:val="19"/>
        </w:rPr>
      </w:pPr>
    </w:p>
    <w:p w14:paraId="2D5E0AC6" w14:textId="78EE9DEB" w:rsidR="00520F86" w:rsidRPr="00B524C5" w:rsidRDefault="00520F86">
      <w:pPr>
        <w:pStyle w:val="Tekstpodstawowy"/>
        <w:rPr>
          <w:b/>
          <w:color w:val="FF0000"/>
          <w:sz w:val="19"/>
          <w:szCs w:val="19"/>
        </w:rPr>
      </w:pPr>
    </w:p>
    <w:p w14:paraId="3B82E3C0" w14:textId="77777777" w:rsidR="00732F03" w:rsidRPr="00B524C5" w:rsidRDefault="00732F03" w:rsidP="002B0960">
      <w:pPr>
        <w:pStyle w:val="Tekstpodstawowy"/>
        <w:rPr>
          <w:bCs/>
          <w:color w:val="FF0000"/>
          <w:sz w:val="19"/>
          <w:szCs w:val="19"/>
        </w:rPr>
      </w:pPr>
    </w:p>
    <w:p w14:paraId="57AAA17E" w14:textId="77777777" w:rsidR="00753ECC" w:rsidRPr="00B524C5" w:rsidRDefault="00753ECC" w:rsidP="00753ECC">
      <w:pPr>
        <w:spacing w:line="360" w:lineRule="auto"/>
        <w:jc w:val="both"/>
        <w:rPr>
          <w:rFonts w:eastAsia="Calibri" w:cs="Times New Roman"/>
          <w:color w:val="FF0000"/>
          <w:sz w:val="19"/>
          <w:szCs w:val="19"/>
        </w:rPr>
      </w:pPr>
    </w:p>
    <w:p w14:paraId="09CBABB3" w14:textId="3F16D257" w:rsidR="00B95355" w:rsidRPr="00B524C5" w:rsidRDefault="002B377E" w:rsidP="002B377E">
      <w:pPr>
        <w:ind w:left="5529" w:hanging="709"/>
        <w:rPr>
          <w:sz w:val="19"/>
          <w:szCs w:val="19"/>
        </w:rPr>
      </w:pPr>
      <w:r w:rsidRPr="00B524C5">
        <w:rPr>
          <w:sz w:val="19"/>
          <w:szCs w:val="19"/>
        </w:rPr>
        <w:t xml:space="preserve">                       </w:t>
      </w:r>
      <w:r w:rsidR="00B95355" w:rsidRPr="00B524C5">
        <w:rPr>
          <w:sz w:val="19"/>
          <w:szCs w:val="19"/>
        </w:rPr>
        <w:t>Zatwierdzam:</w:t>
      </w:r>
    </w:p>
    <w:p w14:paraId="5E68BD00" w14:textId="77777777" w:rsidR="0017102C" w:rsidRPr="00B524C5" w:rsidRDefault="0017102C" w:rsidP="0099272F">
      <w:pPr>
        <w:pStyle w:val="Tekstpodstawowy"/>
        <w:ind w:left="4320"/>
        <w:jc w:val="center"/>
        <w:rPr>
          <w:bCs/>
          <w:sz w:val="18"/>
          <w:szCs w:val="12"/>
        </w:rPr>
      </w:pPr>
    </w:p>
    <w:p w14:paraId="2139B9A0" w14:textId="5B1C5EE4" w:rsidR="007A2577" w:rsidRPr="00B524C5" w:rsidRDefault="002B377E" w:rsidP="0099272F">
      <w:pPr>
        <w:pStyle w:val="Tekstpodstawowy"/>
        <w:ind w:left="4320"/>
        <w:jc w:val="center"/>
        <w:rPr>
          <w:bCs/>
          <w:sz w:val="18"/>
          <w:szCs w:val="12"/>
        </w:rPr>
      </w:pPr>
      <w:r w:rsidRPr="00B524C5">
        <w:rPr>
          <w:bCs/>
          <w:sz w:val="18"/>
          <w:szCs w:val="12"/>
        </w:rPr>
        <w:t>Wójt Gminy Oława</w:t>
      </w:r>
    </w:p>
    <w:p w14:paraId="1724BE41" w14:textId="34891CE4" w:rsidR="002B377E" w:rsidRPr="00B524C5" w:rsidRDefault="002B377E" w:rsidP="0099272F">
      <w:pPr>
        <w:pStyle w:val="Tekstpodstawowy"/>
        <w:ind w:left="4320"/>
        <w:jc w:val="center"/>
        <w:rPr>
          <w:bCs/>
          <w:sz w:val="18"/>
          <w:szCs w:val="12"/>
        </w:rPr>
      </w:pPr>
      <w:r w:rsidRPr="00B524C5">
        <w:rPr>
          <w:bCs/>
          <w:sz w:val="18"/>
          <w:szCs w:val="12"/>
        </w:rPr>
        <w:t>Artur Piotrowski</w:t>
      </w:r>
    </w:p>
    <w:p w14:paraId="537C1DEA" w14:textId="78F69414" w:rsidR="002B377E" w:rsidRPr="00B524C5" w:rsidRDefault="002B377E" w:rsidP="0099272F">
      <w:pPr>
        <w:pStyle w:val="Tekstpodstawowy"/>
        <w:ind w:left="4320"/>
        <w:jc w:val="center"/>
        <w:rPr>
          <w:bCs/>
          <w:sz w:val="18"/>
          <w:szCs w:val="12"/>
        </w:rPr>
      </w:pPr>
      <w:r w:rsidRPr="00B524C5">
        <w:rPr>
          <w:bCs/>
          <w:sz w:val="18"/>
          <w:szCs w:val="12"/>
        </w:rPr>
        <w:t>/podpis w oryginale/</w:t>
      </w:r>
    </w:p>
    <w:p w14:paraId="3FDE9100" w14:textId="77777777" w:rsidR="00C5563A" w:rsidRPr="00B524C5" w:rsidRDefault="00C5563A" w:rsidP="0099272F">
      <w:pPr>
        <w:pStyle w:val="Tekstpodstawowy"/>
        <w:ind w:left="4320"/>
        <w:jc w:val="center"/>
        <w:rPr>
          <w:bCs/>
          <w:sz w:val="18"/>
          <w:szCs w:val="12"/>
        </w:rPr>
      </w:pPr>
    </w:p>
    <w:p w14:paraId="7AAA30FE" w14:textId="77777777" w:rsidR="00C5563A" w:rsidRPr="00B524C5" w:rsidRDefault="00C5563A" w:rsidP="0099272F">
      <w:pPr>
        <w:pStyle w:val="Tekstpodstawowy"/>
        <w:ind w:left="4320"/>
        <w:jc w:val="center"/>
        <w:rPr>
          <w:bCs/>
          <w:sz w:val="18"/>
          <w:szCs w:val="12"/>
        </w:rPr>
      </w:pPr>
    </w:p>
    <w:p w14:paraId="55BCBE69" w14:textId="77777777" w:rsidR="00C5563A" w:rsidRPr="00B524C5" w:rsidRDefault="00C5563A" w:rsidP="0099272F">
      <w:pPr>
        <w:pStyle w:val="Tekstpodstawowy"/>
        <w:ind w:left="4320"/>
        <w:jc w:val="center"/>
        <w:rPr>
          <w:bCs/>
          <w:color w:val="FF0000"/>
          <w:sz w:val="18"/>
          <w:szCs w:val="12"/>
        </w:rPr>
      </w:pPr>
    </w:p>
    <w:p w14:paraId="293C03DF" w14:textId="77777777" w:rsidR="007A2577" w:rsidRPr="00B524C5" w:rsidRDefault="007A2577" w:rsidP="0099272F">
      <w:pPr>
        <w:pStyle w:val="Tekstpodstawowy"/>
        <w:ind w:left="4320"/>
        <w:jc w:val="center"/>
        <w:rPr>
          <w:bCs/>
          <w:color w:val="FF0000"/>
          <w:sz w:val="18"/>
          <w:szCs w:val="12"/>
        </w:rPr>
      </w:pPr>
    </w:p>
    <w:p w14:paraId="40BAB649" w14:textId="77777777" w:rsidR="007A2577" w:rsidRPr="00B524C5" w:rsidRDefault="007A2577" w:rsidP="0099272F">
      <w:pPr>
        <w:pStyle w:val="Tekstpodstawowy"/>
        <w:ind w:left="4320"/>
        <w:jc w:val="center"/>
        <w:rPr>
          <w:bCs/>
          <w:color w:val="FF0000"/>
          <w:sz w:val="18"/>
          <w:szCs w:val="12"/>
        </w:rPr>
      </w:pPr>
    </w:p>
    <w:p w14:paraId="70FF5417" w14:textId="77777777" w:rsidR="007A2577" w:rsidRPr="00B524C5" w:rsidRDefault="007A2577" w:rsidP="0099272F">
      <w:pPr>
        <w:pStyle w:val="Tekstpodstawowy"/>
        <w:ind w:left="4320"/>
        <w:jc w:val="center"/>
        <w:rPr>
          <w:bCs/>
          <w:color w:val="FF0000"/>
          <w:sz w:val="18"/>
          <w:szCs w:val="12"/>
        </w:rPr>
      </w:pPr>
    </w:p>
    <w:p w14:paraId="2592DF0B" w14:textId="77777777" w:rsidR="0000596C" w:rsidRPr="00B524C5" w:rsidRDefault="0000596C" w:rsidP="0000596C">
      <w:pPr>
        <w:spacing w:line="360" w:lineRule="auto"/>
        <w:jc w:val="both"/>
        <w:rPr>
          <w:color w:val="FF0000"/>
          <w:sz w:val="18"/>
          <w:szCs w:val="18"/>
        </w:rPr>
      </w:pPr>
    </w:p>
    <w:p w14:paraId="36BD6606" w14:textId="77777777" w:rsidR="0099272F" w:rsidRPr="00B524C5" w:rsidRDefault="0099272F" w:rsidP="0099272F">
      <w:pPr>
        <w:rPr>
          <w:color w:val="FF0000"/>
        </w:rPr>
      </w:pPr>
    </w:p>
    <w:p w14:paraId="1AFFCD0C" w14:textId="77777777" w:rsidR="000B0D59" w:rsidRPr="00B524C5" w:rsidRDefault="000B0D59" w:rsidP="002B0960">
      <w:pPr>
        <w:pStyle w:val="Tekstpodstawowy"/>
        <w:rPr>
          <w:bCs/>
          <w:color w:val="FF0000"/>
          <w:szCs w:val="14"/>
        </w:rPr>
      </w:pPr>
    </w:p>
    <w:p w14:paraId="626A092B" w14:textId="77777777" w:rsidR="002B0960" w:rsidRPr="00B524C5" w:rsidRDefault="002B0960" w:rsidP="002B0960">
      <w:pPr>
        <w:jc w:val="center"/>
        <w:rPr>
          <w:color w:val="FF0000"/>
        </w:rPr>
      </w:pPr>
    </w:p>
    <w:p w14:paraId="155F1711" w14:textId="77777777" w:rsidR="008A3877" w:rsidRPr="00B524C5" w:rsidRDefault="008A3877">
      <w:pPr>
        <w:pStyle w:val="Tekstpodstawowy"/>
        <w:rPr>
          <w:b/>
          <w:color w:val="FF0000"/>
          <w:sz w:val="28"/>
        </w:rPr>
      </w:pPr>
    </w:p>
    <w:p w14:paraId="111B5F40" w14:textId="77777777" w:rsidR="004B7B92" w:rsidRPr="00B524C5" w:rsidRDefault="004B7B92">
      <w:pPr>
        <w:pStyle w:val="Tekstpodstawowy"/>
        <w:rPr>
          <w:b/>
          <w:color w:val="FF0000"/>
          <w:sz w:val="28"/>
        </w:rPr>
      </w:pPr>
    </w:p>
    <w:p w14:paraId="1B704880" w14:textId="77777777" w:rsidR="004B7B92" w:rsidRPr="00B524C5" w:rsidRDefault="004B7B92">
      <w:pPr>
        <w:spacing w:before="191"/>
        <w:ind w:left="759" w:right="679"/>
        <w:jc w:val="center"/>
        <w:rPr>
          <w:color w:val="FF0000"/>
          <w:sz w:val="18"/>
          <w:szCs w:val="18"/>
        </w:rPr>
      </w:pPr>
    </w:p>
    <w:p w14:paraId="51A740FB" w14:textId="77777777" w:rsidR="004C7220" w:rsidRPr="00B524C5" w:rsidRDefault="004C7220">
      <w:pPr>
        <w:spacing w:before="191"/>
        <w:ind w:left="759" w:right="679"/>
        <w:jc w:val="center"/>
        <w:rPr>
          <w:color w:val="FF0000"/>
          <w:sz w:val="18"/>
          <w:szCs w:val="18"/>
        </w:rPr>
      </w:pPr>
    </w:p>
    <w:p w14:paraId="2C922280" w14:textId="77777777" w:rsidR="009F145F" w:rsidRPr="00B524C5" w:rsidRDefault="009F145F">
      <w:pPr>
        <w:spacing w:before="191"/>
        <w:ind w:left="759" w:right="679"/>
        <w:jc w:val="center"/>
        <w:rPr>
          <w:color w:val="FF0000"/>
          <w:sz w:val="19"/>
          <w:szCs w:val="19"/>
        </w:rPr>
      </w:pPr>
    </w:p>
    <w:p w14:paraId="6ABD74CC" w14:textId="01C7FA57" w:rsidR="006731BF" w:rsidRDefault="007C413C">
      <w:pPr>
        <w:spacing w:before="191"/>
        <w:ind w:left="759" w:right="679"/>
        <w:jc w:val="center"/>
        <w:rPr>
          <w:sz w:val="19"/>
          <w:szCs w:val="19"/>
        </w:rPr>
      </w:pPr>
      <w:r w:rsidRPr="00B524C5">
        <w:rPr>
          <w:sz w:val="19"/>
          <w:szCs w:val="19"/>
        </w:rPr>
        <w:t>Oława</w:t>
      </w:r>
      <w:r w:rsidR="00DB7602" w:rsidRPr="00B524C5">
        <w:rPr>
          <w:sz w:val="19"/>
          <w:szCs w:val="19"/>
        </w:rPr>
        <w:t>, dnia</w:t>
      </w:r>
      <w:r w:rsidR="00355639" w:rsidRPr="00B524C5">
        <w:rPr>
          <w:sz w:val="19"/>
          <w:szCs w:val="19"/>
        </w:rPr>
        <w:t xml:space="preserve"> </w:t>
      </w:r>
      <w:r w:rsidR="008F40E3" w:rsidRPr="00B524C5">
        <w:rPr>
          <w:sz w:val="19"/>
          <w:szCs w:val="19"/>
        </w:rPr>
        <w:t>0</w:t>
      </w:r>
      <w:r w:rsidR="00B524C5">
        <w:rPr>
          <w:sz w:val="19"/>
          <w:szCs w:val="19"/>
        </w:rPr>
        <w:t>3</w:t>
      </w:r>
      <w:r w:rsidR="00DF3CA7" w:rsidRPr="00B524C5">
        <w:rPr>
          <w:sz w:val="19"/>
          <w:szCs w:val="19"/>
        </w:rPr>
        <w:t>.0</w:t>
      </w:r>
      <w:r w:rsidR="00B524C5">
        <w:rPr>
          <w:sz w:val="19"/>
          <w:szCs w:val="19"/>
        </w:rPr>
        <w:t>7</w:t>
      </w:r>
      <w:r w:rsidR="00DB7602" w:rsidRPr="00B524C5">
        <w:rPr>
          <w:sz w:val="19"/>
          <w:szCs w:val="19"/>
        </w:rPr>
        <w:t>.202</w:t>
      </w:r>
      <w:r w:rsidR="00BA48F3" w:rsidRPr="00B524C5">
        <w:rPr>
          <w:sz w:val="19"/>
          <w:szCs w:val="19"/>
        </w:rPr>
        <w:t>4</w:t>
      </w:r>
      <w:r w:rsidR="00845071" w:rsidRPr="00B524C5">
        <w:rPr>
          <w:sz w:val="19"/>
          <w:szCs w:val="19"/>
        </w:rPr>
        <w:t xml:space="preserve"> </w:t>
      </w:r>
      <w:r w:rsidR="005248D4" w:rsidRPr="00B524C5">
        <w:rPr>
          <w:sz w:val="19"/>
          <w:szCs w:val="19"/>
        </w:rPr>
        <w:t>r.</w:t>
      </w:r>
    </w:p>
    <w:p w14:paraId="53D95824" w14:textId="77777777" w:rsidR="00B524C5" w:rsidRDefault="00B524C5">
      <w:pPr>
        <w:spacing w:before="191"/>
        <w:ind w:left="759" w:right="679"/>
        <w:jc w:val="center"/>
        <w:rPr>
          <w:sz w:val="19"/>
          <w:szCs w:val="19"/>
        </w:rPr>
      </w:pPr>
    </w:p>
    <w:p w14:paraId="1A1B619D" w14:textId="77777777" w:rsidR="00B524C5" w:rsidRPr="00B524C5" w:rsidRDefault="00B524C5">
      <w:pPr>
        <w:spacing w:before="191"/>
        <w:ind w:left="759" w:right="679"/>
        <w:jc w:val="center"/>
        <w:rPr>
          <w:sz w:val="19"/>
          <w:szCs w:val="19"/>
        </w:rPr>
      </w:pPr>
    </w:p>
    <w:p w14:paraId="3636C71E" w14:textId="77777777" w:rsidR="006731BF" w:rsidRPr="00FE0E60" w:rsidRDefault="00DB7602" w:rsidP="00A9681E">
      <w:pPr>
        <w:pStyle w:val="Nagwek21"/>
        <w:numPr>
          <w:ilvl w:val="0"/>
          <w:numId w:val="19"/>
        </w:numPr>
        <w:spacing w:before="120"/>
        <w:ind w:left="142" w:hanging="318"/>
      </w:pPr>
      <w:r w:rsidRPr="00FE0E60">
        <w:lastRenderedPageBreak/>
        <w:t>NAZWA, ADRES ZAMAWIAJĄCEGO, DANE</w:t>
      </w:r>
      <w:r w:rsidRPr="00FE0E60">
        <w:rPr>
          <w:spacing w:val="1"/>
        </w:rPr>
        <w:t xml:space="preserve"> </w:t>
      </w:r>
      <w:r w:rsidRPr="00FE0E60">
        <w:t>KONTAKTOWE</w:t>
      </w:r>
    </w:p>
    <w:p w14:paraId="6E81999F" w14:textId="77777777" w:rsidR="00DB7602" w:rsidRPr="00FE0E60" w:rsidRDefault="00DB7602" w:rsidP="00296786">
      <w:pPr>
        <w:ind w:left="567"/>
        <w:jc w:val="both"/>
        <w:rPr>
          <w:rFonts w:eastAsia="Times New Roman" w:cs="Tahoma"/>
          <w:sz w:val="20"/>
          <w:szCs w:val="20"/>
        </w:rPr>
      </w:pPr>
      <w:r w:rsidRPr="00FE0E60">
        <w:rPr>
          <w:rFonts w:eastAsia="Times New Roman" w:cs="Tahoma"/>
          <w:sz w:val="20"/>
          <w:szCs w:val="20"/>
        </w:rPr>
        <w:t>Gmina Oława</w:t>
      </w:r>
    </w:p>
    <w:p w14:paraId="7CEF4CCA" w14:textId="77777777" w:rsidR="00DB7602" w:rsidRPr="00FE0E60" w:rsidRDefault="00DB7602" w:rsidP="00296786">
      <w:pPr>
        <w:ind w:left="567"/>
        <w:jc w:val="both"/>
        <w:rPr>
          <w:rFonts w:eastAsia="Times New Roman" w:cs="Tahoma"/>
          <w:sz w:val="20"/>
          <w:szCs w:val="20"/>
        </w:rPr>
      </w:pPr>
      <w:r w:rsidRPr="00FE0E60">
        <w:rPr>
          <w:rFonts w:eastAsia="Times New Roman" w:cs="Tahoma"/>
          <w:sz w:val="20"/>
          <w:szCs w:val="20"/>
        </w:rPr>
        <w:t>pl. Marszałka J. Piłsudskiego 28, 55-200 Oława</w:t>
      </w:r>
    </w:p>
    <w:p w14:paraId="0361CE1C" w14:textId="77777777" w:rsidR="00DB7602" w:rsidRPr="00FE0E60" w:rsidRDefault="00DB7602" w:rsidP="00296786">
      <w:pPr>
        <w:ind w:left="567"/>
        <w:jc w:val="both"/>
        <w:rPr>
          <w:rFonts w:eastAsia="Times New Roman" w:cs="Tahoma"/>
          <w:sz w:val="20"/>
          <w:szCs w:val="20"/>
          <w:lang w:val="de-DE"/>
        </w:rPr>
      </w:pPr>
      <w:r w:rsidRPr="00FE0E60">
        <w:rPr>
          <w:rFonts w:eastAsia="Times New Roman" w:cs="Tahoma"/>
          <w:sz w:val="20"/>
          <w:szCs w:val="20"/>
          <w:lang w:val="de-DE"/>
        </w:rPr>
        <w:t>tel. (71) 313 30 44</w:t>
      </w:r>
    </w:p>
    <w:p w14:paraId="5A2CAADD" w14:textId="77777777" w:rsidR="00DB7602" w:rsidRPr="00FE0E60" w:rsidRDefault="00DB7602" w:rsidP="00296786">
      <w:pPr>
        <w:ind w:left="567"/>
        <w:jc w:val="both"/>
        <w:rPr>
          <w:rFonts w:eastAsia="Times New Roman" w:cs="Tahoma"/>
          <w:sz w:val="20"/>
          <w:szCs w:val="20"/>
        </w:rPr>
      </w:pPr>
      <w:r w:rsidRPr="00FE0E60">
        <w:rPr>
          <w:rFonts w:eastAsia="Times New Roman" w:cs="Tahoma"/>
          <w:sz w:val="20"/>
          <w:szCs w:val="20"/>
        </w:rPr>
        <w:t>NIP 912-17-15-754, Regon: 931934868</w:t>
      </w:r>
    </w:p>
    <w:p w14:paraId="6ABAC8B3" w14:textId="77777777" w:rsidR="00DB7602" w:rsidRPr="00FE0E60" w:rsidRDefault="00DB7602" w:rsidP="00296786">
      <w:pPr>
        <w:ind w:left="567"/>
        <w:jc w:val="both"/>
        <w:rPr>
          <w:rFonts w:eastAsia="Times New Roman" w:cs="Tahoma"/>
          <w:sz w:val="20"/>
          <w:szCs w:val="20"/>
        </w:rPr>
      </w:pPr>
      <w:r w:rsidRPr="00FE0E60">
        <w:rPr>
          <w:rFonts w:eastAsia="Times New Roman" w:cs="Tahoma"/>
          <w:sz w:val="20"/>
          <w:szCs w:val="20"/>
        </w:rPr>
        <w:t xml:space="preserve">adres poczty elektronicznej: </w:t>
      </w:r>
      <w:hyperlink r:id="rId8" w:history="1">
        <w:r w:rsidRPr="00FE0E60">
          <w:rPr>
            <w:rStyle w:val="Hipercze"/>
            <w:color w:val="auto"/>
            <w:sz w:val="20"/>
            <w:szCs w:val="20"/>
          </w:rPr>
          <w:t>przetarg@gminaolawa.pl</w:t>
        </w:r>
      </w:hyperlink>
      <w:r w:rsidRPr="00FE0E60">
        <w:rPr>
          <w:sz w:val="20"/>
          <w:szCs w:val="20"/>
        </w:rPr>
        <w:t xml:space="preserve"> </w:t>
      </w:r>
      <w:r w:rsidRPr="00FE0E60">
        <w:rPr>
          <w:rFonts w:eastAsia="Times New Roman" w:cs="Tahoma"/>
          <w:sz w:val="20"/>
          <w:szCs w:val="20"/>
        </w:rPr>
        <w:t xml:space="preserve"> </w:t>
      </w:r>
    </w:p>
    <w:p w14:paraId="37F53D4E" w14:textId="236CE046" w:rsidR="00892A28" w:rsidRPr="00FE0E60" w:rsidRDefault="00DB7602" w:rsidP="00892A28">
      <w:pPr>
        <w:ind w:left="567"/>
        <w:rPr>
          <w:sz w:val="20"/>
          <w:szCs w:val="20"/>
          <w:u w:val="single"/>
        </w:rPr>
      </w:pPr>
      <w:r w:rsidRPr="00FE0E60">
        <w:rPr>
          <w:rFonts w:eastAsia="Times New Roman" w:cs="Tahoma"/>
          <w:sz w:val="20"/>
          <w:szCs w:val="20"/>
        </w:rPr>
        <w:t xml:space="preserve">adres strony internetowej prowadzonego postępowania: </w:t>
      </w:r>
      <w:bookmarkStart w:id="0" w:name="_Hlk114567597"/>
      <w:r w:rsidR="00892A28" w:rsidRPr="00FE0E60">
        <w:rPr>
          <w:sz w:val="20"/>
          <w:szCs w:val="20"/>
          <w:u w:val="single"/>
        </w:rPr>
        <w:t>https://platformazakupowa.pl/transakcja/</w:t>
      </w:r>
      <w:hyperlink r:id="rId9" w:history="1">
        <w:r w:rsidR="00FE0E60" w:rsidRPr="00FE0E60">
          <w:rPr>
            <w:sz w:val="20"/>
            <w:szCs w:val="20"/>
            <w:u w:val="single"/>
          </w:rPr>
          <w:t>950206</w:t>
        </w:r>
      </w:hyperlink>
    </w:p>
    <w:p w14:paraId="6C7C05CB" w14:textId="563D9D39" w:rsidR="003265D6" w:rsidRPr="00FE0E60" w:rsidRDefault="003265D6" w:rsidP="00296786">
      <w:pPr>
        <w:ind w:left="567"/>
        <w:rPr>
          <w:sz w:val="20"/>
          <w:szCs w:val="20"/>
          <w:u w:val="single"/>
        </w:rPr>
      </w:pPr>
    </w:p>
    <w:bookmarkEnd w:id="0"/>
    <w:p w14:paraId="3059C7C2" w14:textId="77777777" w:rsidR="006731BF" w:rsidRPr="00FE0E60" w:rsidRDefault="004D302D" w:rsidP="00A9681E">
      <w:pPr>
        <w:pStyle w:val="Nagwek21"/>
        <w:numPr>
          <w:ilvl w:val="0"/>
          <w:numId w:val="19"/>
        </w:numPr>
        <w:spacing w:before="120"/>
        <w:ind w:left="142" w:hanging="318"/>
      </w:pPr>
      <w:r w:rsidRPr="00FE0E60">
        <w:t>T</w:t>
      </w:r>
      <w:r w:rsidR="00DB7602" w:rsidRPr="00FE0E60">
        <w:t>RYB UDZIELENIA</w:t>
      </w:r>
      <w:r w:rsidR="00DB7602" w:rsidRPr="00FE0E60">
        <w:rPr>
          <w:spacing w:val="2"/>
        </w:rPr>
        <w:t xml:space="preserve"> </w:t>
      </w:r>
      <w:r w:rsidR="00DB7602" w:rsidRPr="00FE0E60">
        <w:t>ZAMÓWIENIA</w:t>
      </w:r>
    </w:p>
    <w:p w14:paraId="68653FE0" w14:textId="16BBAC9B" w:rsidR="006731BF" w:rsidRPr="00FE0E60" w:rsidRDefault="00DB7602" w:rsidP="0003716D">
      <w:pPr>
        <w:pStyle w:val="Akapitzlist"/>
        <w:numPr>
          <w:ilvl w:val="0"/>
          <w:numId w:val="18"/>
        </w:numPr>
        <w:spacing w:after="20"/>
        <w:ind w:left="567" w:hanging="493"/>
        <w:rPr>
          <w:sz w:val="20"/>
          <w:szCs w:val="20"/>
        </w:rPr>
      </w:pPr>
      <w:r w:rsidRPr="00FE0E60">
        <w:rPr>
          <w:sz w:val="20"/>
          <w:szCs w:val="20"/>
        </w:rPr>
        <w:t xml:space="preserve">Postępowanie o udzielenie zamówienia publicznego prowadzone jest w trybie podstawowym, </w:t>
      </w:r>
      <w:r w:rsidRPr="00FE0E60">
        <w:rPr>
          <w:b/>
          <w:bCs/>
          <w:sz w:val="20"/>
          <w:szCs w:val="20"/>
        </w:rPr>
        <w:t>na podstawie art. 275 pkt 1</w:t>
      </w:r>
      <w:r w:rsidRPr="00FE0E60">
        <w:rPr>
          <w:sz w:val="20"/>
          <w:szCs w:val="20"/>
        </w:rPr>
        <w:t xml:space="preserve"> ustawy z dnia 11 września 2019 r. – Prawo zamówień publicznych (Dz. U. z 20</w:t>
      </w:r>
      <w:r w:rsidR="002958BB" w:rsidRPr="00FE0E60">
        <w:rPr>
          <w:sz w:val="20"/>
          <w:szCs w:val="20"/>
        </w:rPr>
        <w:t>2</w:t>
      </w:r>
      <w:r w:rsidR="006B63B4" w:rsidRPr="00FE0E60">
        <w:rPr>
          <w:sz w:val="20"/>
          <w:szCs w:val="20"/>
        </w:rPr>
        <w:t>3</w:t>
      </w:r>
      <w:r w:rsidRPr="00FE0E60">
        <w:rPr>
          <w:sz w:val="20"/>
          <w:szCs w:val="20"/>
        </w:rPr>
        <w:t xml:space="preserve"> r., poz. </w:t>
      </w:r>
      <w:r w:rsidR="002958BB" w:rsidRPr="00FE0E60">
        <w:rPr>
          <w:sz w:val="20"/>
          <w:szCs w:val="20"/>
        </w:rPr>
        <w:t>1</w:t>
      </w:r>
      <w:r w:rsidR="006B63B4" w:rsidRPr="00FE0E60">
        <w:rPr>
          <w:sz w:val="20"/>
          <w:szCs w:val="20"/>
        </w:rPr>
        <w:t>605</w:t>
      </w:r>
      <w:r w:rsidR="00056140" w:rsidRPr="00FE0E60">
        <w:rPr>
          <w:sz w:val="20"/>
          <w:szCs w:val="20"/>
        </w:rPr>
        <w:t xml:space="preserve"> ze zm.</w:t>
      </w:r>
      <w:r w:rsidRPr="00FE0E60">
        <w:rPr>
          <w:sz w:val="20"/>
          <w:szCs w:val="20"/>
        </w:rPr>
        <w:t xml:space="preserve">), zwanej dalej „ustawą </w:t>
      </w:r>
      <w:proofErr w:type="spellStart"/>
      <w:r w:rsidRPr="00FE0E60">
        <w:rPr>
          <w:sz w:val="20"/>
          <w:szCs w:val="20"/>
        </w:rPr>
        <w:t>Pzp</w:t>
      </w:r>
      <w:proofErr w:type="spellEnd"/>
      <w:r w:rsidRPr="00FE0E60">
        <w:rPr>
          <w:sz w:val="20"/>
          <w:szCs w:val="20"/>
        </w:rPr>
        <w:t>”.</w:t>
      </w:r>
    </w:p>
    <w:p w14:paraId="0F5051D0" w14:textId="77777777" w:rsidR="006731BF" w:rsidRPr="00FE0E60" w:rsidRDefault="00DB7602" w:rsidP="00C82516">
      <w:pPr>
        <w:pStyle w:val="Akapitzlist"/>
        <w:numPr>
          <w:ilvl w:val="0"/>
          <w:numId w:val="18"/>
        </w:numPr>
        <w:spacing w:after="20"/>
        <w:ind w:left="567" w:hanging="493"/>
        <w:rPr>
          <w:sz w:val="20"/>
          <w:szCs w:val="20"/>
        </w:rPr>
      </w:pPr>
      <w:r w:rsidRPr="00FE0E60">
        <w:rPr>
          <w:sz w:val="20"/>
          <w:szCs w:val="20"/>
        </w:rPr>
        <w:t xml:space="preserve">Zamawiający </w:t>
      </w:r>
      <w:r w:rsidRPr="00FE0E60">
        <w:rPr>
          <w:b/>
          <w:bCs/>
          <w:sz w:val="20"/>
          <w:szCs w:val="20"/>
        </w:rPr>
        <w:t>nie przewiduje</w:t>
      </w:r>
      <w:r w:rsidRPr="00FE0E60">
        <w:rPr>
          <w:sz w:val="20"/>
          <w:szCs w:val="20"/>
        </w:rPr>
        <w:t xml:space="preserve"> wyboru najkorzystniejszej oferty z możliwością </w:t>
      </w:r>
      <w:r w:rsidRPr="00FE0E60">
        <w:rPr>
          <w:b/>
          <w:bCs/>
          <w:sz w:val="20"/>
          <w:szCs w:val="20"/>
        </w:rPr>
        <w:t>prowadzenia negocjacji</w:t>
      </w:r>
      <w:r w:rsidRPr="00FE0E60">
        <w:rPr>
          <w:sz w:val="20"/>
          <w:szCs w:val="20"/>
        </w:rPr>
        <w:t>.</w:t>
      </w:r>
    </w:p>
    <w:p w14:paraId="175F5F73" w14:textId="77777777" w:rsidR="00DB7E67" w:rsidRPr="00FE0E60" w:rsidRDefault="00DB7E67" w:rsidP="00C82516">
      <w:pPr>
        <w:pStyle w:val="Akapitzlist"/>
        <w:numPr>
          <w:ilvl w:val="0"/>
          <w:numId w:val="18"/>
        </w:numPr>
        <w:spacing w:after="20"/>
        <w:ind w:left="567" w:right="130" w:hanging="493"/>
        <w:rPr>
          <w:sz w:val="20"/>
          <w:szCs w:val="20"/>
        </w:rPr>
      </w:pPr>
      <w:r w:rsidRPr="00FE0E60">
        <w:rPr>
          <w:sz w:val="20"/>
          <w:szCs w:val="20"/>
        </w:rPr>
        <w:t xml:space="preserve">Ogłoszenie i Specyfikacja Warunków Zamówienia (SWZ) udostępnione zostały na stronie internetowej </w:t>
      </w:r>
      <w:r w:rsidR="00B04256" w:rsidRPr="00FE0E60">
        <w:rPr>
          <w:sz w:val="20"/>
          <w:szCs w:val="20"/>
        </w:rPr>
        <w:t xml:space="preserve">prowadzonego postępowania </w:t>
      </w:r>
      <w:r w:rsidRPr="00FE0E60">
        <w:rPr>
          <w:sz w:val="20"/>
          <w:szCs w:val="20"/>
        </w:rPr>
        <w:t>od dnia publikacji ogłoszenia o</w:t>
      </w:r>
      <w:r w:rsidR="00C10193" w:rsidRPr="00FE0E60">
        <w:rPr>
          <w:sz w:val="20"/>
          <w:szCs w:val="20"/>
        </w:rPr>
        <w:t> </w:t>
      </w:r>
      <w:r w:rsidRPr="00FE0E60">
        <w:rPr>
          <w:sz w:val="20"/>
          <w:szCs w:val="20"/>
        </w:rPr>
        <w:t>zamówieniu w Biuletynie Zamówień Publicznych</w:t>
      </w:r>
      <w:r w:rsidR="002774D8" w:rsidRPr="00FE0E60">
        <w:rPr>
          <w:sz w:val="20"/>
          <w:szCs w:val="20"/>
        </w:rPr>
        <w:t>, nie krócej niż</w:t>
      </w:r>
      <w:r w:rsidRPr="00FE0E60">
        <w:rPr>
          <w:sz w:val="20"/>
          <w:szCs w:val="20"/>
        </w:rPr>
        <w:t xml:space="preserve"> do </w:t>
      </w:r>
      <w:r w:rsidR="00DE565B" w:rsidRPr="00FE0E60">
        <w:rPr>
          <w:sz w:val="20"/>
          <w:szCs w:val="20"/>
        </w:rPr>
        <w:t>dnia udzielenia zamówienia</w:t>
      </w:r>
      <w:r w:rsidRPr="00FE0E60">
        <w:rPr>
          <w:sz w:val="20"/>
          <w:szCs w:val="20"/>
        </w:rPr>
        <w:t xml:space="preserve">. </w:t>
      </w:r>
    </w:p>
    <w:p w14:paraId="40DD6BCF" w14:textId="695E0555" w:rsidR="00DB7E67" w:rsidRPr="00FE0E60" w:rsidRDefault="00DB7E67" w:rsidP="00C82516">
      <w:pPr>
        <w:pStyle w:val="Akapitzlist"/>
        <w:numPr>
          <w:ilvl w:val="0"/>
          <w:numId w:val="18"/>
        </w:numPr>
        <w:spacing w:after="20"/>
        <w:ind w:left="567" w:right="130" w:hanging="493"/>
        <w:rPr>
          <w:sz w:val="20"/>
          <w:szCs w:val="20"/>
        </w:rPr>
      </w:pPr>
      <w:r w:rsidRPr="00FE0E60">
        <w:rPr>
          <w:sz w:val="20"/>
          <w:szCs w:val="20"/>
        </w:rPr>
        <w:t>Jako podstawowy dokument do sporządzenia oferty należy traktować niniejszą SWZ</w:t>
      </w:r>
      <w:r w:rsidR="007C413C" w:rsidRPr="00FE0E60">
        <w:rPr>
          <w:sz w:val="20"/>
          <w:szCs w:val="20"/>
        </w:rPr>
        <w:t xml:space="preserve">, </w:t>
      </w:r>
      <w:r w:rsidRPr="00FE0E60">
        <w:rPr>
          <w:sz w:val="20"/>
          <w:szCs w:val="20"/>
        </w:rPr>
        <w:t>wraz ze</w:t>
      </w:r>
      <w:r w:rsidR="00AE1BD8" w:rsidRPr="00FE0E60">
        <w:rPr>
          <w:sz w:val="20"/>
          <w:szCs w:val="20"/>
        </w:rPr>
        <w:t xml:space="preserve"> </w:t>
      </w:r>
      <w:r w:rsidRPr="00FE0E60">
        <w:rPr>
          <w:sz w:val="20"/>
          <w:szCs w:val="20"/>
        </w:rPr>
        <w:t>wszystkimi dokumentami zamieszczonymi na stronie internetowej</w:t>
      </w:r>
      <w:r w:rsidR="00B04256" w:rsidRPr="00FE0E60">
        <w:rPr>
          <w:sz w:val="20"/>
          <w:szCs w:val="20"/>
        </w:rPr>
        <w:t xml:space="preserve"> prowadzonego postępowania</w:t>
      </w:r>
      <w:r w:rsidRPr="00FE0E60">
        <w:rPr>
          <w:sz w:val="20"/>
          <w:szCs w:val="20"/>
        </w:rPr>
        <w:t xml:space="preserve">, w tym ewentualnymi Informacjami </w:t>
      </w:r>
      <w:r w:rsidR="00EE7D6C" w:rsidRPr="00FE0E60">
        <w:rPr>
          <w:sz w:val="20"/>
          <w:szCs w:val="20"/>
        </w:rPr>
        <w:t xml:space="preserve">(wyjaśnieniami) </w:t>
      </w:r>
      <w:r w:rsidRPr="00FE0E60">
        <w:rPr>
          <w:sz w:val="20"/>
          <w:szCs w:val="20"/>
        </w:rPr>
        <w:t>dla Wykonawców.</w:t>
      </w:r>
    </w:p>
    <w:p w14:paraId="097DC469" w14:textId="6E9F9AF6" w:rsidR="006731BF" w:rsidRPr="00FE0E60" w:rsidRDefault="00DB7602" w:rsidP="00C82516">
      <w:pPr>
        <w:pStyle w:val="Akapitzlist"/>
        <w:numPr>
          <w:ilvl w:val="0"/>
          <w:numId w:val="18"/>
        </w:numPr>
        <w:spacing w:after="20"/>
        <w:ind w:left="567" w:right="130" w:hanging="493"/>
        <w:rPr>
          <w:sz w:val="20"/>
          <w:szCs w:val="20"/>
        </w:rPr>
      </w:pPr>
      <w:r w:rsidRPr="00FE0E60">
        <w:rPr>
          <w:sz w:val="20"/>
          <w:szCs w:val="20"/>
        </w:rPr>
        <w:t xml:space="preserve">Do udzielenia przedmiotowego zamówienia stosuje się przepisy ustawy </w:t>
      </w:r>
      <w:proofErr w:type="spellStart"/>
      <w:r w:rsidRPr="00FE0E60">
        <w:rPr>
          <w:sz w:val="20"/>
          <w:szCs w:val="20"/>
        </w:rPr>
        <w:t>Pzp</w:t>
      </w:r>
      <w:proofErr w:type="spellEnd"/>
      <w:r w:rsidRPr="00FE0E60">
        <w:rPr>
          <w:sz w:val="20"/>
          <w:szCs w:val="20"/>
        </w:rPr>
        <w:t xml:space="preserve"> oraz akty wykonawcze do niej, a w sprawach tam nieuregulowanych, przepisy ustawy Kodeks Cywilny (Dz. U. z 2020 r., poz. 1</w:t>
      </w:r>
      <w:r w:rsidR="00802E71" w:rsidRPr="00FE0E60">
        <w:rPr>
          <w:sz w:val="20"/>
          <w:szCs w:val="20"/>
        </w:rPr>
        <w:t>74</w:t>
      </w:r>
      <w:r w:rsidRPr="00FE0E60">
        <w:rPr>
          <w:sz w:val="20"/>
          <w:szCs w:val="20"/>
        </w:rPr>
        <w:t xml:space="preserve">0 z </w:t>
      </w:r>
      <w:proofErr w:type="spellStart"/>
      <w:r w:rsidRPr="00FE0E60">
        <w:rPr>
          <w:sz w:val="20"/>
          <w:szCs w:val="20"/>
        </w:rPr>
        <w:t>późn</w:t>
      </w:r>
      <w:proofErr w:type="spellEnd"/>
      <w:r w:rsidRPr="00FE0E60">
        <w:rPr>
          <w:sz w:val="20"/>
          <w:szCs w:val="20"/>
        </w:rPr>
        <w:t>. zm.).</w:t>
      </w:r>
    </w:p>
    <w:p w14:paraId="38E4AC50" w14:textId="77777777" w:rsidR="006731BF" w:rsidRPr="00FE0E60" w:rsidRDefault="00DB7E67" w:rsidP="00C82516">
      <w:pPr>
        <w:pStyle w:val="Akapitzlist"/>
        <w:numPr>
          <w:ilvl w:val="0"/>
          <w:numId w:val="18"/>
        </w:numPr>
        <w:spacing w:after="20"/>
        <w:ind w:left="567" w:right="130" w:hanging="493"/>
        <w:rPr>
          <w:sz w:val="20"/>
          <w:szCs w:val="20"/>
        </w:rPr>
      </w:pPr>
      <w:r w:rsidRPr="00FE0E60">
        <w:rPr>
          <w:sz w:val="20"/>
          <w:szCs w:val="20"/>
        </w:rPr>
        <w:t>Prowadzone postępowanie uwzględnienia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 dalej „RODO”.</w:t>
      </w:r>
    </w:p>
    <w:p w14:paraId="11F37167" w14:textId="77777777" w:rsidR="00FE0E60" w:rsidRDefault="00DB7602" w:rsidP="00A9681E">
      <w:pPr>
        <w:pStyle w:val="Nagwek21"/>
        <w:numPr>
          <w:ilvl w:val="0"/>
          <w:numId w:val="19"/>
        </w:numPr>
        <w:spacing w:before="120"/>
        <w:ind w:left="142" w:hanging="318"/>
      </w:pPr>
      <w:r w:rsidRPr="00FE0E60">
        <w:t>OPIS PRZEDMIOTU</w:t>
      </w:r>
      <w:r w:rsidRPr="00FE0E60">
        <w:rPr>
          <w:spacing w:val="-1"/>
        </w:rPr>
        <w:t xml:space="preserve"> </w:t>
      </w:r>
      <w:r w:rsidRPr="00FE0E60">
        <w:t>ZAMÓWIENIA</w:t>
      </w:r>
    </w:p>
    <w:p w14:paraId="3816C31F" w14:textId="7487FB3D" w:rsidR="00FE0E60" w:rsidRDefault="002310FB" w:rsidP="00FE0E60">
      <w:pPr>
        <w:spacing w:line="360" w:lineRule="auto"/>
        <w:jc w:val="both"/>
        <w:rPr>
          <w:rFonts w:ascii="Arial" w:hAnsi="Arial" w:cs="Arial"/>
          <w:bCs/>
          <w:kern w:val="1"/>
        </w:rPr>
      </w:pPr>
      <w:r>
        <w:rPr>
          <w:rFonts w:ascii="Arial" w:hAnsi="Arial" w:cs="Arial"/>
          <w:bCs/>
          <w:kern w:val="1"/>
        </w:rPr>
        <w:t xml:space="preserve">1. </w:t>
      </w:r>
      <w:r w:rsidR="00FE0E60" w:rsidRPr="000A0F01">
        <w:rPr>
          <w:rFonts w:ascii="Arial" w:hAnsi="Arial" w:cs="Arial"/>
          <w:bCs/>
          <w:kern w:val="1"/>
        </w:rPr>
        <w:t>Przedmiotem</w:t>
      </w:r>
      <w:r w:rsidR="00FE0E60" w:rsidRPr="000A0F01">
        <w:rPr>
          <w:rFonts w:ascii="Arial" w:eastAsia="Times New Roman" w:hAnsi="Arial" w:cs="Arial"/>
          <w:bCs/>
          <w:kern w:val="1"/>
        </w:rPr>
        <w:t xml:space="preserve"> </w:t>
      </w:r>
      <w:r w:rsidR="00FE0E60" w:rsidRPr="000A0F01">
        <w:rPr>
          <w:rFonts w:ascii="Arial" w:hAnsi="Arial" w:cs="Arial"/>
          <w:bCs/>
          <w:kern w:val="1"/>
        </w:rPr>
        <w:t>zamówienia</w:t>
      </w:r>
      <w:r w:rsidR="00FE0E60" w:rsidRPr="000A0F01">
        <w:rPr>
          <w:rFonts w:ascii="Arial" w:eastAsia="Times New Roman" w:hAnsi="Arial" w:cs="Arial"/>
          <w:bCs/>
          <w:kern w:val="1"/>
        </w:rPr>
        <w:t xml:space="preserve"> </w:t>
      </w:r>
      <w:r w:rsidR="00FE0E60" w:rsidRPr="000A0F01">
        <w:rPr>
          <w:rFonts w:ascii="Arial" w:hAnsi="Arial" w:cs="Arial"/>
          <w:bCs/>
          <w:kern w:val="1"/>
        </w:rPr>
        <w:t>jest</w:t>
      </w:r>
      <w:r w:rsidR="00FE0E60" w:rsidRPr="000A0F01">
        <w:rPr>
          <w:rFonts w:ascii="Arial" w:eastAsia="Times New Roman" w:hAnsi="Arial" w:cs="Arial"/>
          <w:bCs/>
          <w:kern w:val="1"/>
        </w:rPr>
        <w:t xml:space="preserve"> </w:t>
      </w:r>
      <w:r w:rsidR="00FE0E60" w:rsidRPr="000A0F01">
        <w:rPr>
          <w:rFonts w:ascii="Arial" w:hAnsi="Arial" w:cs="Arial"/>
          <w:bCs/>
          <w:kern w:val="1"/>
        </w:rPr>
        <w:t>bieżąca</w:t>
      </w:r>
      <w:r w:rsidR="00FE0E60" w:rsidRPr="000A0F01">
        <w:rPr>
          <w:rFonts w:ascii="Arial" w:eastAsia="Times New Roman" w:hAnsi="Arial" w:cs="Arial"/>
          <w:bCs/>
          <w:kern w:val="1"/>
        </w:rPr>
        <w:t xml:space="preserve"> </w:t>
      </w:r>
      <w:r w:rsidR="00FE0E60" w:rsidRPr="000A0F01">
        <w:rPr>
          <w:rFonts w:ascii="Arial" w:hAnsi="Arial" w:cs="Arial"/>
          <w:bCs/>
          <w:kern w:val="1"/>
        </w:rPr>
        <w:t>dostawa</w:t>
      </w:r>
      <w:r w:rsidR="00FE0E60">
        <w:rPr>
          <w:rFonts w:ascii="Arial" w:hAnsi="Arial" w:cs="Arial"/>
          <w:bCs/>
          <w:kern w:val="1"/>
        </w:rPr>
        <w:t xml:space="preserve"> materiału w postaci:</w:t>
      </w:r>
    </w:p>
    <w:p w14:paraId="5C485AAC" w14:textId="77777777" w:rsidR="00FE0E60" w:rsidRDefault="00FE0E60" w:rsidP="00FE0E60">
      <w:pPr>
        <w:spacing w:line="360" w:lineRule="auto"/>
        <w:jc w:val="both"/>
        <w:rPr>
          <w:rFonts w:ascii="Arial" w:hAnsi="Arial" w:cs="Arial"/>
          <w:bCs/>
          <w:kern w:val="1"/>
        </w:rPr>
      </w:pPr>
      <w:r>
        <w:rPr>
          <w:rFonts w:ascii="Arial" w:hAnsi="Arial" w:cs="Arial"/>
          <w:bCs/>
          <w:kern w:val="1"/>
        </w:rPr>
        <w:t>-</w:t>
      </w:r>
      <w:r w:rsidRPr="000A0F01">
        <w:rPr>
          <w:rFonts w:ascii="Arial" w:eastAsia="Times New Roman" w:hAnsi="Arial" w:cs="Arial"/>
          <w:bCs/>
          <w:kern w:val="1"/>
        </w:rPr>
        <w:t xml:space="preserve"> </w:t>
      </w:r>
      <w:r>
        <w:rPr>
          <w:rFonts w:ascii="Arial" w:hAnsi="Arial" w:cs="Arial"/>
          <w:bCs/>
          <w:kern w:val="1"/>
        </w:rPr>
        <w:t xml:space="preserve">kruszywa granitowego </w:t>
      </w:r>
      <w:r w:rsidRPr="000A0F01">
        <w:rPr>
          <w:rFonts w:ascii="Arial" w:hAnsi="Arial" w:cs="Arial"/>
          <w:bCs/>
          <w:kern w:val="1"/>
        </w:rPr>
        <w:t>o</w:t>
      </w:r>
      <w:r w:rsidRPr="000A0F01">
        <w:rPr>
          <w:rFonts w:ascii="Arial" w:eastAsia="Times New Roman" w:hAnsi="Arial" w:cs="Arial"/>
          <w:bCs/>
          <w:kern w:val="1"/>
        </w:rPr>
        <w:t xml:space="preserve"> </w:t>
      </w:r>
      <w:r w:rsidRPr="000A0F01">
        <w:rPr>
          <w:rFonts w:ascii="Arial" w:hAnsi="Arial" w:cs="Arial"/>
          <w:bCs/>
          <w:kern w:val="1"/>
        </w:rPr>
        <w:t>frakcji</w:t>
      </w:r>
      <w:r w:rsidRPr="000A0F01">
        <w:rPr>
          <w:rFonts w:ascii="Arial" w:eastAsia="Times New Roman" w:hAnsi="Arial" w:cs="Arial"/>
          <w:bCs/>
          <w:kern w:val="1"/>
        </w:rPr>
        <w:t xml:space="preserve"> </w:t>
      </w:r>
      <w:r>
        <w:rPr>
          <w:rFonts w:ascii="Arial" w:hAnsi="Arial" w:cs="Arial"/>
          <w:bCs/>
          <w:kern w:val="1"/>
        </w:rPr>
        <w:t>0-31,5</w:t>
      </w:r>
      <w:r w:rsidRPr="000A0F01">
        <w:rPr>
          <w:rFonts w:ascii="Arial" w:eastAsia="Times New Roman" w:hAnsi="Arial" w:cs="Arial"/>
          <w:bCs/>
          <w:kern w:val="1"/>
        </w:rPr>
        <w:t xml:space="preserve"> </w:t>
      </w:r>
      <w:r w:rsidRPr="000A0F01">
        <w:rPr>
          <w:rFonts w:ascii="Arial" w:hAnsi="Arial" w:cs="Arial"/>
          <w:bCs/>
          <w:kern w:val="1"/>
        </w:rPr>
        <w:t>mm</w:t>
      </w:r>
      <w:r w:rsidRPr="000A0F01">
        <w:rPr>
          <w:rFonts w:ascii="Arial" w:eastAsia="Times New Roman" w:hAnsi="Arial" w:cs="Arial"/>
          <w:bCs/>
          <w:kern w:val="1"/>
        </w:rPr>
        <w:t xml:space="preserve"> </w:t>
      </w:r>
      <w:r w:rsidRPr="000A0F01">
        <w:rPr>
          <w:rFonts w:ascii="Arial" w:hAnsi="Arial" w:cs="Arial"/>
          <w:bCs/>
          <w:kern w:val="1"/>
        </w:rPr>
        <w:t>w</w:t>
      </w:r>
      <w:r w:rsidRPr="000A0F01">
        <w:rPr>
          <w:rFonts w:ascii="Arial" w:eastAsia="Times New Roman" w:hAnsi="Arial" w:cs="Arial"/>
          <w:bCs/>
          <w:kern w:val="1"/>
        </w:rPr>
        <w:t xml:space="preserve"> </w:t>
      </w:r>
      <w:r w:rsidRPr="000A0F01">
        <w:rPr>
          <w:rFonts w:ascii="Arial" w:hAnsi="Arial" w:cs="Arial"/>
          <w:bCs/>
          <w:kern w:val="1"/>
        </w:rPr>
        <w:t>szacunkowej</w:t>
      </w:r>
      <w:r w:rsidRPr="000A0F01">
        <w:rPr>
          <w:rFonts w:ascii="Arial" w:eastAsia="Times New Roman" w:hAnsi="Arial" w:cs="Arial"/>
          <w:bCs/>
          <w:kern w:val="1"/>
        </w:rPr>
        <w:t xml:space="preserve"> </w:t>
      </w:r>
      <w:r w:rsidRPr="000A0F01">
        <w:rPr>
          <w:rFonts w:ascii="Arial" w:hAnsi="Arial" w:cs="Arial"/>
          <w:bCs/>
          <w:kern w:val="1"/>
        </w:rPr>
        <w:t>ilości</w:t>
      </w:r>
      <w:r w:rsidRPr="000A0F01">
        <w:rPr>
          <w:rFonts w:ascii="Arial" w:eastAsia="Times New Roman" w:hAnsi="Arial" w:cs="Arial"/>
          <w:bCs/>
          <w:kern w:val="1"/>
        </w:rPr>
        <w:t xml:space="preserve"> </w:t>
      </w:r>
      <w:r>
        <w:rPr>
          <w:rFonts w:ascii="Arial" w:hAnsi="Arial" w:cs="Arial"/>
          <w:bCs/>
          <w:kern w:val="1"/>
        </w:rPr>
        <w:t>10</w:t>
      </w:r>
      <w:r w:rsidRPr="000A0F01">
        <w:rPr>
          <w:rFonts w:ascii="Arial" w:hAnsi="Arial" w:cs="Arial"/>
          <w:bCs/>
          <w:kern w:val="1"/>
        </w:rPr>
        <w:t>0</w:t>
      </w:r>
      <w:r>
        <w:rPr>
          <w:rFonts w:ascii="Arial" w:hAnsi="Arial" w:cs="Arial"/>
          <w:bCs/>
          <w:kern w:val="1"/>
        </w:rPr>
        <w:t>0</w:t>
      </w:r>
      <w:r w:rsidRPr="000A0F01">
        <w:rPr>
          <w:rFonts w:ascii="Arial" w:eastAsia="Times New Roman" w:hAnsi="Arial" w:cs="Arial"/>
          <w:bCs/>
          <w:kern w:val="1"/>
        </w:rPr>
        <w:t xml:space="preserve"> </w:t>
      </w:r>
      <w:r w:rsidRPr="000A0F01">
        <w:rPr>
          <w:rFonts w:ascii="Arial" w:hAnsi="Arial" w:cs="Arial"/>
          <w:bCs/>
          <w:kern w:val="1"/>
        </w:rPr>
        <w:t>ton</w:t>
      </w:r>
      <w:r>
        <w:rPr>
          <w:rFonts w:ascii="Arial" w:hAnsi="Arial" w:cs="Arial"/>
          <w:bCs/>
          <w:kern w:val="1"/>
        </w:rPr>
        <w:t>,</w:t>
      </w:r>
    </w:p>
    <w:p w14:paraId="5ECB4D3A" w14:textId="77777777" w:rsidR="00FE0E60" w:rsidRDefault="00FE0E60" w:rsidP="00FE0E60">
      <w:pPr>
        <w:spacing w:line="360" w:lineRule="auto"/>
        <w:jc w:val="both"/>
        <w:rPr>
          <w:rFonts w:ascii="Arial" w:hAnsi="Arial" w:cs="Arial"/>
          <w:bCs/>
          <w:kern w:val="1"/>
        </w:rPr>
      </w:pPr>
      <w:r>
        <w:rPr>
          <w:rFonts w:ascii="Arial" w:hAnsi="Arial" w:cs="Arial"/>
          <w:bCs/>
          <w:kern w:val="1"/>
        </w:rPr>
        <w:t>- kruszywa granitowego</w:t>
      </w:r>
      <w:r w:rsidRPr="000A0F01">
        <w:rPr>
          <w:rFonts w:ascii="Arial" w:eastAsia="Times New Roman" w:hAnsi="Arial" w:cs="Arial"/>
          <w:bCs/>
          <w:kern w:val="1"/>
        </w:rPr>
        <w:t xml:space="preserve"> </w:t>
      </w:r>
      <w:r w:rsidRPr="000A0F01">
        <w:rPr>
          <w:rFonts w:ascii="Arial" w:hAnsi="Arial" w:cs="Arial"/>
          <w:bCs/>
          <w:kern w:val="1"/>
        </w:rPr>
        <w:t>o</w:t>
      </w:r>
      <w:r w:rsidRPr="000A0F01">
        <w:rPr>
          <w:rFonts w:ascii="Arial" w:eastAsia="Times New Roman" w:hAnsi="Arial" w:cs="Arial"/>
          <w:bCs/>
          <w:kern w:val="1"/>
        </w:rPr>
        <w:t xml:space="preserve"> </w:t>
      </w:r>
      <w:r w:rsidRPr="000A0F01">
        <w:rPr>
          <w:rFonts w:ascii="Arial" w:hAnsi="Arial" w:cs="Arial"/>
          <w:bCs/>
          <w:kern w:val="1"/>
        </w:rPr>
        <w:t>frakcji</w:t>
      </w:r>
      <w:r w:rsidRPr="000A0F01">
        <w:rPr>
          <w:rFonts w:ascii="Arial" w:eastAsia="Times New Roman" w:hAnsi="Arial" w:cs="Arial"/>
          <w:bCs/>
          <w:kern w:val="1"/>
        </w:rPr>
        <w:t xml:space="preserve"> </w:t>
      </w:r>
      <w:r>
        <w:rPr>
          <w:rFonts w:ascii="Arial" w:hAnsi="Arial" w:cs="Arial"/>
          <w:bCs/>
          <w:kern w:val="1"/>
        </w:rPr>
        <w:t>0-63</w:t>
      </w:r>
      <w:r w:rsidRPr="000A0F01">
        <w:rPr>
          <w:rFonts w:ascii="Arial" w:eastAsia="Times New Roman" w:hAnsi="Arial" w:cs="Arial"/>
          <w:bCs/>
          <w:kern w:val="1"/>
        </w:rPr>
        <w:t xml:space="preserve"> </w:t>
      </w:r>
      <w:r w:rsidRPr="000A0F01">
        <w:rPr>
          <w:rFonts w:ascii="Arial" w:hAnsi="Arial" w:cs="Arial"/>
          <w:bCs/>
          <w:kern w:val="1"/>
        </w:rPr>
        <w:t>mm</w:t>
      </w:r>
      <w:r w:rsidRPr="000A0F01">
        <w:rPr>
          <w:rFonts w:ascii="Arial" w:eastAsia="Times New Roman" w:hAnsi="Arial" w:cs="Arial"/>
          <w:bCs/>
          <w:kern w:val="1"/>
        </w:rPr>
        <w:t xml:space="preserve"> </w:t>
      </w:r>
      <w:r w:rsidRPr="000A0F01">
        <w:rPr>
          <w:rFonts w:ascii="Arial" w:hAnsi="Arial" w:cs="Arial"/>
          <w:bCs/>
          <w:kern w:val="1"/>
        </w:rPr>
        <w:t>w</w:t>
      </w:r>
      <w:r w:rsidRPr="000A0F01">
        <w:rPr>
          <w:rFonts w:ascii="Arial" w:eastAsia="Times New Roman" w:hAnsi="Arial" w:cs="Arial"/>
          <w:bCs/>
          <w:kern w:val="1"/>
        </w:rPr>
        <w:t xml:space="preserve"> </w:t>
      </w:r>
      <w:r w:rsidRPr="000A0F01">
        <w:rPr>
          <w:rFonts w:ascii="Arial" w:hAnsi="Arial" w:cs="Arial"/>
          <w:bCs/>
          <w:kern w:val="1"/>
        </w:rPr>
        <w:t>szacunkowej</w:t>
      </w:r>
      <w:r w:rsidRPr="000A0F01">
        <w:rPr>
          <w:rFonts w:ascii="Arial" w:eastAsia="Times New Roman" w:hAnsi="Arial" w:cs="Arial"/>
          <w:bCs/>
          <w:kern w:val="1"/>
        </w:rPr>
        <w:t xml:space="preserve"> </w:t>
      </w:r>
      <w:r w:rsidRPr="000A0F01">
        <w:rPr>
          <w:rFonts w:ascii="Arial" w:hAnsi="Arial" w:cs="Arial"/>
          <w:bCs/>
          <w:kern w:val="1"/>
        </w:rPr>
        <w:t>ilości</w:t>
      </w:r>
      <w:r w:rsidRPr="000A0F01">
        <w:rPr>
          <w:rFonts w:ascii="Arial" w:eastAsia="Times New Roman" w:hAnsi="Arial" w:cs="Arial"/>
          <w:bCs/>
          <w:kern w:val="1"/>
        </w:rPr>
        <w:t xml:space="preserve"> </w:t>
      </w:r>
      <w:r>
        <w:rPr>
          <w:rFonts w:ascii="Arial" w:hAnsi="Arial" w:cs="Arial"/>
          <w:bCs/>
          <w:kern w:val="1"/>
        </w:rPr>
        <w:t>4</w:t>
      </w:r>
      <w:r w:rsidRPr="000A0F01">
        <w:rPr>
          <w:rFonts w:ascii="Arial" w:hAnsi="Arial" w:cs="Arial"/>
          <w:bCs/>
          <w:kern w:val="1"/>
        </w:rPr>
        <w:t>00</w:t>
      </w:r>
      <w:r w:rsidRPr="000A0F01">
        <w:rPr>
          <w:rFonts w:ascii="Arial" w:eastAsia="Times New Roman" w:hAnsi="Arial" w:cs="Arial"/>
          <w:bCs/>
          <w:kern w:val="1"/>
        </w:rPr>
        <w:t xml:space="preserve"> </w:t>
      </w:r>
      <w:r w:rsidRPr="000A0F01">
        <w:rPr>
          <w:rFonts w:ascii="Arial" w:hAnsi="Arial" w:cs="Arial"/>
          <w:bCs/>
          <w:kern w:val="1"/>
        </w:rPr>
        <w:t>ton</w:t>
      </w:r>
      <w:r>
        <w:rPr>
          <w:rFonts w:ascii="Arial" w:hAnsi="Arial" w:cs="Arial"/>
          <w:bCs/>
          <w:kern w:val="1"/>
        </w:rPr>
        <w:t>,</w:t>
      </w:r>
    </w:p>
    <w:p w14:paraId="385E949E" w14:textId="77777777" w:rsidR="00FE0E60" w:rsidRDefault="00FE0E60" w:rsidP="00FE0E60">
      <w:pPr>
        <w:spacing w:line="360" w:lineRule="auto"/>
        <w:jc w:val="both"/>
        <w:rPr>
          <w:rFonts w:ascii="Arial" w:hAnsi="Arial" w:cs="Arial"/>
          <w:bCs/>
          <w:kern w:val="1"/>
        </w:rPr>
      </w:pPr>
      <w:r>
        <w:rPr>
          <w:rFonts w:ascii="Arial" w:hAnsi="Arial" w:cs="Arial"/>
          <w:bCs/>
          <w:kern w:val="1"/>
        </w:rPr>
        <w:t>- kruszywa granitowego</w:t>
      </w:r>
      <w:r w:rsidRPr="000A0F01">
        <w:rPr>
          <w:rFonts w:ascii="Arial" w:eastAsia="Times New Roman" w:hAnsi="Arial" w:cs="Arial"/>
          <w:bCs/>
          <w:kern w:val="1"/>
        </w:rPr>
        <w:t xml:space="preserve"> </w:t>
      </w:r>
      <w:r w:rsidRPr="000A0F01">
        <w:rPr>
          <w:rFonts w:ascii="Arial" w:hAnsi="Arial" w:cs="Arial"/>
          <w:bCs/>
          <w:kern w:val="1"/>
        </w:rPr>
        <w:t>o</w:t>
      </w:r>
      <w:r w:rsidRPr="000A0F01">
        <w:rPr>
          <w:rFonts w:ascii="Arial" w:eastAsia="Times New Roman" w:hAnsi="Arial" w:cs="Arial"/>
          <w:bCs/>
          <w:kern w:val="1"/>
        </w:rPr>
        <w:t xml:space="preserve"> </w:t>
      </w:r>
      <w:r w:rsidRPr="000A0F01">
        <w:rPr>
          <w:rFonts w:ascii="Arial" w:hAnsi="Arial" w:cs="Arial"/>
          <w:bCs/>
          <w:kern w:val="1"/>
        </w:rPr>
        <w:t>frakcji</w:t>
      </w:r>
      <w:r w:rsidRPr="000A0F01">
        <w:rPr>
          <w:rFonts w:ascii="Arial" w:eastAsia="Times New Roman" w:hAnsi="Arial" w:cs="Arial"/>
          <w:bCs/>
          <w:kern w:val="1"/>
        </w:rPr>
        <w:t xml:space="preserve"> </w:t>
      </w:r>
      <w:r>
        <w:rPr>
          <w:rFonts w:ascii="Arial" w:hAnsi="Arial" w:cs="Arial"/>
          <w:bCs/>
          <w:kern w:val="1"/>
        </w:rPr>
        <w:t>31,5-63</w:t>
      </w:r>
      <w:r w:rsidRPr="000A0F01">
        <w:rPr>
          <w:rFonts w:ascii="Arial" w:eastAsia="Times New Roman" w:hAnsi="Arial" w:cs="Arial"/>
          <w:bCs/>
          <w:kern w:val="1"/>
        </w:rPr>
        <w:t xml:space="preserve"> </w:t>
      </w:r>
      <w:r w:rsidRPr="000A0F01">
        <w:rPr>
          <w:rFonts w:ascii="Arial" w:hAnsi="Arial" w:cs="Arial"/>
          <w:bCs/>
          <w:kern w:val="1"/>
        </w:rPr>
        <w:t>mm</w:t>
      </w:r>
      <w:r w:rsidRPr="000A0F01">
        <w:rPr>
          <w:rFonts w:ascii="Arial" w:eastAsia="Times New Roman" w:hAnsi="Arial" w:cs="Arial"/>
          <w:bCs/>
          <w:kern w:val="1"/>
        </w:rPr>
        <w:t xml:space="preserve"> </w:t>
      </w:r>
      <w:r w:rsidRPr="000A0F01">
        <w:rPr>
          <w:rFonts w:ascii="Arial" w:hAnsi="Arial" w:cs="Arial"/>
          <w:bCs/>
          <w:kern w:val="1"/>
        </w:rPr>
        <w:t>w</w:t>
      </w:r>
      <w:r w:rsidRPr="000A0F01">
        <w:rPr>
          <w:rFonts w:ascii="Arial" w:eastAsia="Times New Roman" w:hAnsi="Arial" w:cs="Arial"/>
          <w:bCs/>
          <w:kern w:val="1"/>
        </w:rPr>
        <w:t xml:space="preserve"> </w:t>
      </w:r>
      <w:r w:rsidRPr="000A0F01">
        <w:rPr>
          <w:rFonts w:ascii="Arial" w:hAnsi="Arial" w:cs="Arial"/>
          <w:bCs/>
          <w:kern w:val="1"/>
        </w:rPr>
        <w:t>szacunkowej</w:t>
      </w:r>
      <w:r w:rsidRPr="000A0F01">
        <w:rPr>
          <w:rFonts w:ascii="Arial" w:eastAsia="Times New Roman" w:hAnsi="Arial" w:cs="Arial"/>
          <w:bCs/>
          <w:kern w:val="1"/>
        </w:rPr>
        <w:t xml:space="preserve"> </w:t>
      </w:r>
      <w:r w:rsidRPr="000A0F01">
        <w:rPr>
          <w:rFonts w:ascii="Arial" w:hAnsi="Arial" w:cs="Arial"/>
          <w:bCs/>
          <w:kern w:val="1"/>
        </w:rPr>
        <w:t>ilości</w:t>
      </w:r>
      <w:r w:rsidRPr="000A0F01">
        <w:rPr>
          <w:rFonts w:ascii="Arial" w:eastAsia="Times New Roman" w:hAnsi="Arial" w:cs="Arial"/>
          <w:bCs/>
          <w:kern w:val="1"/>
        </w:rPr>
        <w:t xml:space="preserve"> </w:t>
      </w:r>
      <w:r>
        <w:rPr>
          <w:rFonts w:ascii="Arial" w:hAnsi="Arial" w:cs="Arial"/>
          <w:bCs/>
          <w:kern w:val="1"/>
        </w:rPr>
        <w:t>4</w:t>
      </w:r>
      <w:r w:rsidRPr="000A0F01">
        <w:rPr>
          <w:rFonts w:ascii="Arial" w:hAnsi="Arial" w:cs="Arial"/>
          <w:bCs/>
          <w:kern w:val="1"/>
        </w:rPr>
        <w:t>00</w:t>
      </w:r>
      <w:r w:rsidRPr="000A0F01">
        <w:rPr>
          <w:rFonts w:ascii="Arial" w:eastAsia="Times New Roman" w:hAnsi="Arial" w:cs="Arial"/>
          <w:bCs/>
          <w:kern w:val="1"/>
        </w:rPr>
        <w:t xml:space="preserve"> </w:t>
      </w:r>
      <w:r w:rsidRPr="000A0F01">
        <w:rPr>
          <w:rFonts w:ascii="Arial" w:hAnsi="Arial" w:cs="Arial"/>
          <w:bCs/>
          <w:kern w:val="1"/>
        </w:rPr>
        <w:t>ton</w:t>
      </w:r>
      <w:r>
        <w:rPr>
          <w:rFonts w:ascii="Arial" w:hAnsi="Arial" w:cs="Arial"/>
          <w:bCs/>
          <w:kern w:val="1"/>
        </w:rPr>
        <w:t>,</w:t>
      </w:r>
    </w:p>
    <w:p w14:paraId="1F78567B" w14:textId="77777777" w:rsidR="00FE0E60" w:rsidRDefault="00FE0E60" w:rsidP="00FE0E60">
      <w:pPr>
        <w:spacing w:line="360" w:lineRule="auto"/>
        <w:jc w:val="both"/>
        <w:rPr>
          <w:rFonts w:ascii="Arial" w:hAnsi="Arial" w:cs="Arial"/>
          <w:bCs/>
          <w:kern w:val="1"/>
        </w:rPr>
      </w:pPr>
      <w:r>
        <w:rPr>
          <w:rFonts w:ascii="Arial" w:hAnsi="Arial" w:cs="Arial"/>
          <w:bCs/>
          <w:kern w:val="1"/>
        </w:rPr>
        <w:t>- kruszywa granitowego</w:t>
      </w:r>
      <w:r w:rsidRPr="004D1019">
        <w:rPr>
          <w:rFonts w:ascii="Arial" w:hAnsi="Arial" w:cs="Arial"/>
          <w:bCs/>
          <w:kern w:val="1"/>
        </w:rPr>
        <w:t xml:space="preserve"> </w:t>
      </w:r>
      <w:r>
        <w:rPr>
          <w:rFonts w:ascii="Arial" w:hAnsi="Arial" w:cs="Arial"/>
          <w:bCs/>
          <w:kern w:val="1"/>
        </w:rPr>
        <w:t xml:space="preserve">o </w:t>
      </w:r>
      <w:r w:rsidRPr="000A0F01">
        <w:rPr>
          <w:rFonts w:ascii="Arial" w:hAnsi="Arial" w:cs="Arial"/>
          <w:bCs/>
          <w:kern w:val="1"/>
        </w:rPr>
        <w:t>frakcji</w:t>
      </w:r>
      <w:r w:rsidRPr="000A0F01">
        <w:rPr>
          <w:rFonts w:ascii="Arial" w:eastAsia="Times New Roman" w:hAnsi="Arial" w:cs="Arial"/>
          <w:bCs/>
          <w:kern w:val="1"/>
        </w:rPr>
        <w:t xml:space="preserve"> </w:t>
      </w:r>
      <w:r>
        <w:rPr>
          <w:rFonts w:ascii="Arial" w:hAnsi="Arial" w:cs="Arial"/>
          <w:bCs/>
          <w:kern w:val="1"/>
        </w:rPr>
        <w:t>4-31,5</w:t>
      </w:r>
      <w:r w:rsidRPr="000A0F01">
        <w:rPr>
          <w:rFonts w:ascii="Arial" w:eastAsia="Times New Roman" w:hAnsi="Arial" w:cs="Arial"/>
          <w:bCs/>
          <w:kern w:val="1"/>
        </w:rPr>
        <w:t xml:space="preserve"> </w:t>
      </w:r>
      <w:r w:rsidRPr="000A0F01">
        <w:rPr>
          <w:rFonts w:ascii="Arial" w:hAnsi="Arial" w:cs="Arial"/>
          <w:bCs/>
          <w:kern w:val="1"/>
        </w:rPr>
        <w:t>mm</w:t>
      </w:r>
      <w:r w:rsidRPr="000A0F01">
        <w:rPr>
          <w:rFonts w:ascii="Arial" w:eastAsia="Times New Roman" w:hAnsi="Arial" w:cs="Arial"/>
          <w:bCs/>
          <w:kern w:val="1"/>
        </w:rPr>
        <w:t xml:space="preserve"> </w:t>
      </w:r>
      <w:r w:rsidRPr="000A0F01">
        <w:rPr>
          <w:rFonts w:ascii="Arial" w:hAnsi="Arial" w:cs="Arial"/>
          <w:bCs/>
          <w:kern w:val="1"/>
        </w:rPr>
        <w:t>w</w:t>
      </w:r>
      <w:r w:rsidRPr="000A0F01">
        <w:rPr>
          <w:rFonts w:ascii="Arial" w:eastAsia="Times New Roman" w:hAnsi="Arial" w:cs="Arial"/>
          <w:bCs/>
          <w:kern w:val="1"/>
        </w:rPr>
        <w:t xml:space="preserve"> </w:t>
      </w:r>
      <w:r w:rsidRPr="000A0F01">
        <w:rPr>
          <w:rFonts w:ascii="Arial" w:hAnsi="Arial" w:cs="Arial"/>
          <w:bCs/>
          <w:kern w:val="1"/>
        </w:rPr>
        <w:t>szacunkowej</w:t>
      </w:r>
      <w:r w:rsidRPr="000A0F01">
        <w:rPr>
          <w:rFonts w:ascii="Arial" w:eastAsia="Times New Roman" w:hAnsi="Arial" w:cs="Arial"/>
          <w:bCs/>
          <w:kern w:val="1"/>
        </w:rPr>
        <w:t xml:space="preserve"> </w:t>
      </w:r>
      <w:r w:rsidRPr="000A0F01">
        <w:rPr>
          <w:rFonts w:ascii="Arial" w:hAnsi="Arial" w:cs="Arial"/>
          <w:bCs/>
          <w:kern w:val="1"/>
        </w:rPr>
        <w:t>ilości</w:t>
      </w:r>
      <w:r w:rsidRPr="000A0F01">
        <w:rPr>
          <w:rFonts w:ascii="Arial" w:eastAsia="Times New Roman" w:hAnsi="Arial" w:cs="Arial"/>
          <w:bCs/>
          <w:kern w:val="1"/>
        </w:rPr>
        <w:t xml:space="preserve"> </w:t>
      </w:r>
      <w:r>
        <w:rPr>
          <w:rFonts w:ascii="Arial" w:hAnsi="Arial" w:cs="Arial"/>
          <w:bCs/>
          <w:kern w:val="1"/>
        </w:rPr>
        <w:t>2</w:t>
      </w:r>
      <w:r w:rsidRPr="000A0F01">
        <w:rPr>
          <w:rFonts w:ascii="Arial" w:hAnsi="Arial" w:cs="Arial"/>
          <w:bCs/>
          <w:kern w:val="1"/>
        </w:rPr>
        <w:t>00</w:t>
      </w:r>
      <w:r w:rsidRPr="000A0F01">
        <w:rPr>
          <w:rFonts w:ascii="Arial" w:eastAsia="Times New Roman" w:hAnsi="Arial" w:cs="Arial"/>
          <w:bCs/>
          <w:kern w:val="1"/>
        </w:rPr>
        <w:t xml:space="preserve"> </w:t>
      </w:r>
      <w:r w:rsidRPr="000A0F01">
        <w:rPr>
          <w:rFonts w:ascii="Arial" w:hAnsi="Arial" w:cs="Arial"/>
          <w:bCs/>
          <w:kern w:val="1"/>
        </w:rPr>
        <w:t>ton</w:t>
      </w:r>
      <w:r>
        <w:rPr>
          <w:rFonts w:ascii="Arial" w:hAnsi="Arial" w:cs="Arial"/>
          <w:bCs/>
          <w:kern w:val="1"/>
        </w:rPr>
        <w:t>,</w:t>
      </w:r>
    </w:p>
    <w:p w14:paraId="4B98B45E" w14:textId="3B241405" w:rsidR="00FE0E60" w:rsidRDefault="00FE0E60" w:rsidP="00FE0E60">
      <w:pPr>
        <w:spacing w:line="360" w:lineRule="auto"/>
        <w:jc w:val="both"/>
        <w:rPr>
          <w:rFonts w:ascii="Arial" w:hAnsi="Arial" w:cs="Arial"/>
          <w:bCs/>
          <w:kern w:val="1"/>
        </w:rPr>
      </w:pPr>
      <w:r>
        <w:rPr>
          <w:rFonts w:ascii="Arial" w:hAnsi="Arial" w:cs="Arial"/>
          <w:bCs/>
          <w:kern w:val="1"/>
        </w:rPr>
        <w:t>- kruszywa granitowego</w:t>
      </w:r>
      <w:r w:rsidRPr="004D1019">
        <w:rPr>
          <w:rFonts w:ascii="Arial" w:hAnsi="Arial" w:cs="Arial"/>
          <w:bCs/>
          <w:kern w:val="1"/>
        </w:rPr>
        <w:t xml:space="preserve"> </w:t>
      </w:r>
      <w:r>
        <w:rPr>
          <w:rFonts w:ascii="Arial" w:hAnsi="Arial" w:cs="Arial"/>
          <w:bCs/>
          <w:kern w:val="1"/>
        </w:rPr>
        <w:t xml:space="preserve">o </w:t>
      </w:r>
      <w:r w:rsidRPr="000A0F01">
        <w:rPr>
          <w:rFonts w:ascii="Arial" w:hAnsi="Arial" w:cs="Arial"/>
          <w:bCs/>
          <w:kern w:val="1"/>
        </w:rPr>
        <w:t>frakcji</w:t>
      </w:r>
      <w:r w:rsidRPr="000A0F01">
        <w:rPr>
          <w:rFonts w:ascii="Arial" w:eastAsia="Times New Roman" w:hAnsi="Arial" w:cs="Arial"/>
          <w:bCs/>
          <w:kern w:val="1"/>
        </w:rPr>
        <w:t xml:space="preserve"> </w:t>
      </w:r>
      <w:r>
        <w:rPr>
          <w:rFonts w:ascii="Arial" w:hAnsi="Arial" w:cs="Arial"/>
          <w:bCs/>
          <w:kern w:val="1"/>
        </w:rPr>
        <w:t>16-22</w:t>
      </w:r>
      <w:r w:rsidRPr="000A0F01">
        <w:rPr>
          <w:rFonts w:ascii="Arial" w:eastAsia="Times New Roman" w:hAnsi="Arial" w:cs="Arial"/>
          <w:bCs/>
          <w:kern w:val="1"/>
        </w:rPr>
        <w:t xml:space="preserve"> </w:t>
      </w:r>
      <w:r w:rsidRPr="000A0F01">
        <w:rPr>
          <w:rFonts w:ascii="Arial" w:hAnsi="Arial" w:cs="Arial"/>
          <w:bCs/>
          <w:kern w:val="1"/>
        </w:rPr>
        <w:t>mm</w:t>
      </w:r>
      <w:r w:rsidRPr="000A0F01">
        <w:rPr>
          <w:rFonts w:ascii="Arial" w:eastAsia="Times New Roman" w:hAnsi="Arial" w:cs="Arial"/>
          <w:bCs/>
          <w:kern w:val="1"/>
        </w:rPr>
        <w:t xml:space="preserve"> </w:t>
      </w:r>
      <w:r w:rsidRPr="000A0F01">
        <w:rPr>
          <w:rFonts w:ascii="Arial" w:hAnsi="Arial" w:cs="Arial"/>
          <w:bCs/>
          <w:kern w:val="1"/>
        </w:rPr>
        <w:t>w</w:t>
      </w:r>
      <w:r w:rsidRPr="000A0F01">
        <w:rPr>
          <w:rFonts w:ascii="Arial" w:eastAsia="Times New Roman" w:hAnsi="Arial" w:cs="Arial"/>
          <w:bCs/>
          <w:kern w:val="1"/>
        </w:rPr>
        <w:t xml:space="preserve"> </w:t>
      </w:r>
      <w:r w:rsidRPr="000A0F01">
        <w:rPr>
          <w:rFonts w:ascii="Arial" w:hAnsi="Arial" w:cs="Arial"/>
          <w:bCs/>
          <w:kern w:val="1"/>
        </w:rPr>
        <w:t>szacunkowej</w:t>
      </w:r>
      <w:r w:rsidRPr="000A0F01">
        <w:rPr>
          <w:rFonts w:ascii="Arial" w:eastAsia="Times New Roman" w:hAnsi="Arial" w:cs="Arial"/>
          <w:bCs/>
          <w:kern w:val="1"/>
        </w:rPr>
        <w:t xml:space="preserve"> </w:t>
      </w:r>
      <w:r w:rsidRPr="000A0F01">
        <w:rPr>
          <w:rFonts w:ascii="Arial" w:hAnsi="Arial" w:cs="Arial"/>
          <w:bCs/>
          <w:kern w:val="1"/>
        </w:rPr>
        <w:t>ilości</w:t>
      </w:r>
      <w:r w:rsidRPr="000A0F01">
        <w:rPr>
          <w:rFonts w:ascii="Arial" w:eastAsia="Times New Roman" w:hAnsi="Arial" w:cs="Arial"/>
          <w:bCs/>
          <w:kern w:val="1"/>
        </w:rPr>
        <w:t xml:space="preserve"> </w:t>
      </w:r>
      <w:r>
        <w:rPr>
          <w:rFonts w:ascii="Arial" w:hAnsi="Arial" w:cs="Arial"/>
          <w:bCs/>
          <w:kern w:val="1"/>
        </w:rPr>
        <w:t>2</w:t>
      </w:r>
      <w:r w:rsidRPr="000A0F01">
        <w:rPr>
          <w:rFonts w:ascii="Arial" w:hAnsi="Arial" w:cs="Arial"/>
          <w:bCs/>
          <w:kern w:val="1"/>
        </w:rPr>
        <w:t>00</w:t>
      </w:r>
      <w:r w:rsidRPr="000A0F01">
        <w:rPr>
          <w:rFonts w:ascii="Arial" w:eastAsia="Times New Roman" w:hAnsi="Arial" w:cs="Arial"/>
          <w:bCs/>
          <w:kern w:val="1"/>
        </w:rPr>
        <w:t xml:space="preserve"> </w:t>
      </w:r>
      <w:r w:rsidRPr="000A0F01">
        <w:rPr>
          <w:rFonts w:ascii="Arial" w:hAnsi="Arial" w:cs="Arial"/>
          <w:bCs/>
          <w:kern w:val="1"/>
        </w:rPr>
        <w:t>ton</w:t>
      </w:r>
      <w:r>
        <w:rPr>
          <w:rFonts w:ascii="Arial" w:hAnsi="Arial" w:cs="Arial"/>
          <w:bCs/>
          <w:kern w:val="1"/>
        </w:rPr>
        <w:t>,</w:t>
      </w:r>
    </w:p>
    <w:p w14:paraId="6296D3B5" w14:textId="77777777" w:rsidR="002310FB" w:rsidRDefault="00FE0E60" w:rsidP="00FE0E60">
      <w:pPr>
        <w:spacing w:line="360" w:lineRule="auto"/>
        <w:jc w:val="both"/>
        <w:rPr>
          <w:rFonts w:ascii="Arial" w:eastAsia="Times New Roman" w:hAnsi="Arial" w:cs="Arial"/>
          <w:kern w:val="1"/>
        </w:rPr>
      </w:pPr>
      <w:r w:rsidRPr="000A0F01">
        <w:rPr>
          <w:rFonts w:ascii="Arial" w:eastAsia="Times New Roman" w:hAnsi="Arial" w:cs="Arial"/>
          <w:kern w:val="1"/>
        </w:rPr>
        <w:t>dla potrzeb Gminy Oława do 31 grudnia 20</w:t>
      </w:r>
      <w:r>
        <w:rPr>
          <w:rFonts w:ascii="Arial" w:eastAsia="Times New Roman" w:hAnsi="Arial" w:cs="Arial"/>
          <w:kern w:val="1"/>
        </w:rPr>
        <w:t>24</w:t>
      </w:r>
      <w:r w:rsidRPr="000A0F01">
        <w:rPr>
          <w:rFonts w:ascii="Arial" w:eastAsia="Times New Roman" w:hAnsi="Arial" w:cs="Arial"/>
          <w:kern w:val="1"/>
        </w:rPr>
        <w:t xml:space="preserve"> r. </w:t>
      </w:r>
    </w:p>
    <w:p w14:paraId="3C4C5A35" w14:textId="462E2845" w:rsidR="00FE0E60" w:rsidRPr="00AB7DED" w:rsidRDefault="00461118" w:rsidP="00FE0E60">
      <w:pPr>
        <w:spacing w:line="360" w:lineRule="auto"/>
        <w:jc w:val="both"/>
        <w:rPr>
          <w:rFonts w:ascii="Arial" w:eastAsia="Times New Roman" w:hAnsi="Arial" w:cs="Arial"/>
          <w:bCs/>
          <w:kern w:val="1"/>
          <w:lang w:bidi="en-US"/>
        </w:rPr>
      </w:pPr>
      <w:r>
        <w:rPr>
          <w:rFonts w:ascii="Arial" w:eastAsia="Times New Roman" w:hAnsi="Arial" w:cs="Arial"/>
          <w:kern w:val="1"/>
        </w:rPr>
        <w:t xml:space="preserve">2. </w:t>
      </w:r>
      <w:r w:rsidR="00FE0E60" w:rsidRPr="000A0F01">
        <w:rPr>
          <w:rFonts w:ascii="Arial" w:hAnsi="Arial" w:cs="Arial"/>
          <w:bCs/>
          <w:kern w:val="1"/>
        </w:rPr>
        <w:t>Wykonawca</w:t>
      </w:r>
      <w:r w:rsidR="00FE0E60" w:rsidRPr="000A0F01">
        <w:rPr>
          <w:rFonts w:ascii="Arial" w:eastAsia="Times New Roman" w:hAnsi="Arial" w:cs="Arial"/>
          <w:bCs/>
          <w:kern w:val="1"/>
        </w:rPr>
        <w:t xml:space="preserve"> </w:t>
      </w:r>
      <w:r w:rsidR="00FE0E60" w:rsidRPr="000A0F01">
        <w:rPr>
          <w:rFonts w:ascii="Arial" w:hAnsi="Arial" w:cs="Arial"/>
          <w:bCs/>
          <w:kern w:val="1"/>
        </w:rPr>
        <w:t>dostarczy</w:t>
      </w:r>
      <w:r w:rsidR="00FE0E60" w:rsidRPr="000A0F01">
        <w:rPr>
          <w:rFonts w:ascii="Arial" w:eastAsia="Times New Roman" w:hAnsi="Arial" w:cs="Arial"/>
          <w:bCs/>
          <w:kern w:val="1"/>
        </w:rPr>
        <w:t xml:space="preserve"> </w:t>
      </w:r>
      <w:r w:rsidR="00FE0E60" w:rsidRPr="000A0F01">
        <w:rPr>
          <w:rFonts w:ascii="Arial" w:hAnsi="Arial" w:cs="Arial"/>
          <w:bCs/>
          <w:kern w:val="1"/>
        </w:rPr>
        <w:t>zamówiony</w:t>
      </w:r>
      <w:r w:rsidR="00FE0E60" w:rsidRPr="000A0F01">
        <w:rPr>
          <w:rFonts w:ascii="Arial" w:eastAsia="Times New Roman" w:hAnsi="Arial" w:cs="Arial"/>
          <w:bCs/>
          <w:kern w:val="1"/>
        </w:rPr>
        <w:t xml:space="preserve"> </w:t>
      </w:r>
      <w:r w:rsidR="00FE0E60" w:rsidRPr="000A0F01">
        <w:rPr>
          <w:rFonts w:ascii="Arial" w:hAnsi="Arial" w:cs="Arial"/>
          <w:bCs/>
          <w:kern w:val="1"/>
        </w:rPr>
        <w:t>towar</w:t>
      </w:r>
      <w:r w:rsidR="00FE0E60" w:rsidRPr="000A0F01">
        <w:rPr>
          <w:rFonts w:ascii="Arial" w:eastAsia="Times New Roman" w:hAnsi="Arial" w:cs="Arial"/>
          <w:bCs/>
          <w:kern w:val="1"/>
        </w:rPr>
        <w:t xml:space="preserve"> </w:t>
      </w:r>
      <w:r w:rsidR="00FE0E60" w:rsidRPr="000A0F01">
        <w:rPr>
          <w:rFonts w:ascii="Arial" w:hAnsi="Arial" w:cs="Arial"/>
          <w:bCs/>
          <w:kern w:val="1"/>
        </w:rPr>
        <w:t>sukcesywnie</w:t>
      </w:r>
      <w:r w:rsidR="00FE0E60" w:rsidRPr="000A0F01">
        <w:rPr>
          <w:rFonts w:ascii="Arial" w:eastAsia="Times New Roman" w:hAnsi="Arial" w:cs="Arial"/>
          <w:bCs/>
          <w:kern w:val="1"/>
        </w:rPr>
        <w:t xml:space="preserve"> </w:t>
      </w:r>
      <w:r w:rsidR="00FE0E60" w:rsidRPr="000A0F01">
        <w:rPr>
          <w:rFonts w:ascii="Arial" w:hAnsi="Arial" w:cs="Arial"/>
          <w:bCs/>
          <w:kern w:val="1"/>
        </w:rPr>
        <w:t>w</w:t>
      </w:r>
      <w:r w:rsidR="00FE0E60" w:rsidRPr="000A0F01">
        <w:rPr>
          <w:rFonts w:ascii="Arial" w:eastAsia="Times New Roman" w:hAnsi="Arial" w:cs="Arial"/>
          <w:bCs/>
          <w:kern w:val="1"/>
        </w:rPr>
        <w:t xml:space="preserve"> </w:t>
      </w:r>
      <w:r w:rsidR="00FE0E60" w:rsidRPr="000A0F01">
        <w:rPr>
          <w:rFonts w:ascii="Arial" w:hAnsi="Arial" w:cs="Arial"/>
          <w:bCs/>
          <w:kern w:val="1"/>
        </w:rPr>
        <w:t>miejsce</w:t>
      </w:r>
      <w:r w:rsidR="00FE0E60" w:rsidRPr="000A0F01">
        <w:rPr>
          <w:rFonts w:ascii="Arial" w:eastAsia="Times New Roman" w:hAnsi="Arial" w:cs="Arial"/>
          <w:bCs/>
          <w:kern w:val="1"/>
        </w:rPr>
        <w:t xml:space="preserve"> </w:t>
      </w:r>
      <w:r w:rsidR="00FE0E60" w:rsidRPr="000A0F01">
        <w:rPr>
          <w:rFonts w:ascii="Arial" w:hAnsi="Arial" w:cs="Arial"/>
          <w:bCs/>
          <w:kern w:val="1"/>
        </w:rPr>
        <w:t>wskazane</w:t>
      </w:r>
      <w:r w:rsidR="00FE0E60" w:rsidRPr="000A0F01">
        <w:rPr>
          <w:rFonts w:ascii="Arial" w:eastAsia="Times New Roman" w:hAnsi="Arial" w:cs="Arial"/>
          <w:bCs/>
          <w:kern w:val="1"/>
        </w:rPr>
        <w:t xml:space="preserve"> </w:t>
      </w:r>
      <w:r w:rsidR="00FE0E60" w:rsidRPr="000A0F01">
        <w:rPr>
          <w:rFonts w:ascii="Arial" w:hAnsi="Arial" w:cs="Arial"/>
          <w:bCs/>
          <w:kern w:val="1"/>
        </w:rPr>
        <w:t>przez</w:t>
      </w:r>
      <w:r w:rsidR="00FE0E60" w:rsidRPr="000A0F01">
        <w:rPr>
          <w:rFonts w:ascii="Arial" w:eastAsia="Times New Roman" w:hAnsi="Arial" w:cs="Arial"/>
          <w:bCs/>
          <w:kern w:val="1"/>
        </w:rPr>
        <w:t xml:space="preserve"> </w:t>
      </w:r>
      <w:r w:rsidR="00FE0E60">
        <w:rPr>
          <w:rFonts w:ascii="Arial" w:hAnsi="Arial" w:cs="Arial"/>
          <w:bCs/>
          <w:kern w:val="1"/>
        </w:rPr>
        <w:t>Z</w:t>
      </w:r>
      <w:r w:rsidR="00FE0E60" w:rsidRPr="000A0F01">
        <w:rPr>
          <w:rFonts w:ascii="Arial" w:hAnsi="Arial" w:cs="Arial"/>
          <w:bCs/>
          <w:kern w:val="1"/>
        </w:rPr>
        <w:t>amawiającego</w:t>
      </w:r>
      <w:r w:rsidR="00FE0E60" w:rsidRPr="000A0F01">
        <w:rPr>
          <w:rFonts w:ascii="Arial" w:eastAsia="Times New Roman" w:hAnsi="Arial" w:cs="Arial"/>
          <w:bCs/>
          <w:kern w:val="1"/>
        </w:rPr>
        <w:t xml:space="preserve"> </w:t>
      </w:r>
      <w:r w:rsidR="00FE0E60" w:rsidRPr="000A0F01">
        <w:rPr>
          <w:rFonts w:ascii="Arial" w:hAnsi="Arial" w:cs="Arial"/>
          <w:bCs/>
          <w:kern w:val="1"/>
        </w:rPr>
        <w:t>na</w:t>
      </w:r>
      <w:r w:rsidR="00FE0E60" w:rsidRPr="000A0F01">
        <w:rPr>
          <w:rFonts w:ascii="Arial" w:eastAsia="Times New Roman" w:hAnsi="Arial" w:cs="Arial"/>
          <w:bCs/>
          <w:kern w:val="1"/>
        </w:rPr>
        <w:t xml:space="preserve"> </w:t>
      </w:r>
      <w:r w:rsidR="00FE0E60" w:rsidRPr="000A0F01">
        <w:rPr>
          <w:rFonts w:ascii="Arial" w:hAnsi="Arial" w:cs="Arial"/>
          <w:bCs/>
          <w:kern w:val="1"/>
        </w:rPr>
        <w:t>terenie</w:t>
      </w:r>
      <w:r w:rsidR="00FE0E60" w:rsidRPr="000A0F01">
        <w:rPr>
          <w:rFonts w:ascii="Arial" w:eastAsia="Times New Roman" w:hAnsi="Arial" w:cs="Arial"/>
          <w:bCs/>
          <w:kern w:val="1"/>
        </w:rPr>
        <w:t xml:space="preserve"> </w:t>
      </w:r>
      <w:r w:rsidR="00FE0E60" w:rsidRPr="000A0F01">
        <w:rPr>
          <w:rFonts w:ascii="Arial" w:hAnsi="Arial" w:cs="Arial"/>
          <w:bCs/>
          <w:kern w:val="1"/>
        </w:rPr>
        <w:t>gminy.</w:t>
      </w:r>
      <w:r w:rsidR="00FE0E60" w:rsidRPr="000A0F01">
        <w:rPr>
          <w:rFonts w:ascii="Arial" w:eastAsia="Times New Roman" w:hAnsi="Arial" w:cs="Arial"/>
          <w:bCs/>
          <w:kern w:val="1"/>
        </w:rPr>
        <w:t xml:space="preserve"> </w:t>
      </w:r>
      <w:r w:rsidR="00FE0E60">
        <w:rPr>
          <w:rFonts w:ascii="Arial" w:eastAsia="Times New Roman" w:hAnsi="Arial" w:cs="Arial"/>
          <w:bCs/>
          <w:kern w:val="1"/>
        </w:rPr>
        <w:t xml:space="preserve">Rodzaj kruszywa, </w:t>
      </w:r>
      <w:r w:rsidR="00FE0E60">
        <w:rPr>
          <w:rFonts w:ascii="Arial" w:hAnsi="Arial" w:cs="Arial"/>
          <w:bCs/>
          <w:kern w:val="1"/>
        </w:rPr>
        <w:t>w</w:t>
      </w:r>
      <w:r w:rsidR="00FE0E60" w:rsidRPr="000A0F01">
        <w:rPr>
          <w:rFonts w:ascii="Arial" w:hAnsi="Arial" w:cs="Arial"/>
          <w:bCs/>
          <w:kern w:val="1"/>
        </w:rPr>
        <w:t>ielkość</w:t>
      </w:r>
      <w:r w:rsidR="00FE0E60" w:rsidRPr="000A0F01">
        <w:rPr>
          <w:rFonts w:ascii="Arial" w:eastAsia="Times New Roman" w:hAnsi="Arial" w:cs="Arial"/>
          <w:bCs/>
          <w:kern w:val="1"/>
        </w:rPr>
        <w:t xml:space="preserve"> </w:t>
      </w:r>
      <w:r w:rsidR="00FE0E60" w:rsidRPr="000A0F01">
        <w:rPr>
          <w:rFonts w:ascii="Arial" w:hAnsi="Arial" w:cs="Arial"/>
          <w:bCs/>
          <w:kern w:val="1"/>
        </w:rPr>
        <w:t>i</w:t>
      </w:r>
      <w:r w:rsidR="00FE0E60" w:rsidRPr="000A0F01">
        <w:rPr>
          <w:rFonts w:ascii="Arial" w:eastAsia="Times New Roman" w:hAnsi="Arial" w:cs="Arial"/>
          <w:bCs/>
          <w:kern w:val="1"/>
        </w:rPr>
        <w:t xml:space="preserve"> </w:t>
      </w:r>
      <w:r w:rsidR="00FE0E60" w:rsidRPr="000A0F01">
        <w:rPr>
          <w:rFonts w:ascii="Arial" w:hAnsi="Arial" w:cs="Arial"/>
          <w:bCs/>
          <w:kern w:val="1"/>
        </w:rPr>
        <w:t>miejsce</w:t>
      </w:r>
      <w:r w:rsidR="00FE0E60" w:rsidRPr="000A0F01">
        <w:rPr>
          <w:rFonts w:ascii="Arial" w:eastAsia="Times New Roman" w:hAnsi="Arial" w:cs="Arial"/>
          <w:bCs/>
          <w:kern w:val="1"/>
        </w:rPr>
        <w:t xml:space="preserve"> </w:t>
      </w:r>
      <w:r w:rsidR="00FE0E60" w:rsidRPr="000A0F01">
        <w:rPr>
          <w:rFonts w:ascii="Arial" w:hAnsi="Arial" w:cs="Arial"/>
          <w:bCs/>
          <w:kern w:val="1"/>
        </w:rPr>
        <w:t>dostawy</w:t>
      </w:r>
      <w:r w:rsidR="00FE0E60" w:rsidRPr="000A0F01">
        <w:rPr>
          <w:rFonts w:ascii="Arial" w:eastAsia="Times New Roman" w:hAnsi="Arial" w:cs="Arial"/>
          <w:bCs/>
          <w:kern w:val="1"/>
        </w:rPr>
        <w:t xml:space="preserve"> </w:t>
      </w:r>
      <w:r w:rsidR="00FE0E60" w:rsidRPr="000A0F01">
        <w:rPr>
          <w:rFonts w:ascii="Arial" w:hAnsi="Arial" w:cs="Arial"/>
          <w:bCs/>
          <w:kern w:val="1"/>
        </w:rPr>
        <w:t>będzie</w:t>
      </w:r>
      <w:r w:rsidR="00FE0E60" w:rsidRPr="000A0F01">
        <w:rPr>
          <w:rFonts w:ascii="Arial" w:eastAsia="Times New Roman" w:hAnsi="Arial" w:cs="Arial"/>
          <w:bCs/>
          <w:kern w:val="1"/>
        </w:rPr>
        <w:t xml:space="preserve"> </w:t>
      </w:r>
      <w:r w:rsidR="00FE0E60" w:rsidRPr="000A0F01">
        <w:rPr>
          <w:rFonts w:ascii="Arial" w:hAnsi="Arial" w:cs="Arial"/>
          <w:bCs/>
          <w:kern w:val="1"/>
        </w:rPr>
        <w:t>określał</w:t>
      </w:r>
      <w:r w:rsidR="00FE0E60" w:rsidRPr="000A0F01">
        <w:rPr>
          <w:rFonts w:ascii="Arial" w:eastAsia="Times New Roman" w:hAnsi="Arial" w:cs="Arial"/>
          <w:bCs/>
          <w:kern w:val="1"/>
        </w:rPr>
        <w:t xml:space="preserve"> </w:t>
      </w:r>
      <w:r w:rsidR="00FE0E60" w:rsidRPr="000A0F01">
        <w:rPr>
          <w:rFonts w:ascii="Arial" w:hAnsi="Arial" w:cs="Arial"/>
          <w:bCs/>
          <w:kern w:val="1"/>
        </w:rPr>
        <w:t>każdorazowo</w:t>
      </w:r>
      <w:r w:rsidR="00FE0E60" w:rsidRPr="000A0F01">
        <w:rPr>
          <w:rFonts w:ascii="Arial" w:eastAsia="Times New Roman" w:hAnsi="Arial" w:cs="Arial"/>
          <w:bCs/>
          <w:kern w:val="1"/>
        </w:rPr>
        <w:t xml:space="preserve"> </w:t>
      </w:r>
      <w:r w:rsidR="00FE0E60">
        <w:rPr>
          <w:rFonts w:ascii="Arial" w:hAnsi="Arial" w:cs="Arial"/>
          <w:bCs/>
          <w:kern w:val="1"/>
        </w:rPr>
        <w:t>Z</w:t>
      </w:r>
      <w:r w:rsidR="00FE0E60" w:rsidRPr="000A0F01">
        <w:rPr>
          <w:rFonts w:ascii="Arial" w:hAnsi="Arial" w:cs="Arial"/>
          <w:bCs/>
          <w:kern w:val="1"/>
        </w:rPr>
        <w:t>amawiający</w:t>
      </w:r>
      <w:r w:rsidR="00FE0E60" w:rsidRPr="000A0F01">
        <w:rPr>
          <w:rFonts w:ascii="Arial" w:eastAsia="Times New Roman" w:hAnsi="Arial" w:cs="Arial"/>
          <w:bCs/>
          <w:kern w:val="1"/>
        </w:rPr>
        <w:t xml:space="preserve"> – </w:t>
      </w:r>
      <w:r w:rsidR="00FE0E60" w:rsidRPr="000A0F01">
        <w:rPr>
          <w:rFonts w:ascii="Arial" w:hAnsi="Arial" w:cs="Arial"/>
          <w:bCs/>
          <w:kern w:val="1"/>
        </w:rPr>
        <w:t>odbiór</w:t>
      </w:r>
      <w:r w:rsidR="00FE0E60" w:rsidRPr="000A0F01">
        <w:rPr>
          <w:rFonts w:ascii="Arial" w:eastAsia="Times New Roman" w:hAnsi="Arial" w:cs="Arial"/>
          <w:bCs/>
          <w:kern w:val="1"/>
        </w:rPr>
        <w:t xml:space="preserve"> </w:t>
      </w:r>
      <w:r w:rsidR="00FE0E60" w:rsidRPr="000A0F01">
        <w:rPr>
          <w:rFonts w:ascii="Arial" w:hAnsi="Arial" w:cs="Arial"/>
          <w:bCs/>
          <w:kern w:val="1"/>
        </w:rPr>
        <w:t>osobisty,</w:t>
      </w:r>
      <w:r w:rsidR="00FE0E60" w:rsidRPr="000A0F01">
        <w:rPr>
          <w:rFonts w:ascii="Arial" w:eastAsia="Times New Roman" w:hAnsi="Arial" w:cs="Arial"/>
          <w:bCs/>
          <w:kern w:val="1"/>
        </w:rPr>
        <w:t xml:space="preserve"> </w:t>
      </w:r>
      <w:r w:rsidR="00FE0E60" w:rsidRPr="000A0F01">
        <w:rPr>
          <w:rFonts w:ascii="Arial" w:hAnsi="Arial" w:cs="Arial"/>
          <w:bCs/>
          <w:kern w:val="1"/>
        </w:rPr>
        <w:t>e-mailem</w:t>
      </w:r>
      <w:r w:rsidR="00FE0E60" w:rsidRPr="000A0F01">
        <w:rPr>
          <w:rFonts w:ascii="Arial" w:eastAsia="Times New Roman" w:hAnsi="Arial" w:cs="Arial"/>
          <w:bCs/>
          <w:kern w:val="1"/>
        </w:rPr>
        <w:t xml:space="preserve"> </w:t>
      </w:r>
      <w:r w:rsidR="00FE0E60" w:rsidRPr="000A0F01">
        <w:rPr>
          <w:rFonts w:ascii="Arial" w:hAnsi="Arial" w:cs="Arial"/>
          <w:bCs/>
          <w:kern w:val="1"/>
        </w:rPr>
        <w:t>lub</w:t>
      </w:r>
      <w:r w:rsidR="00FE0E60" w:rsidRPr="000A0F01">
        <w:rPr>
          <w:rFonts w:ascii="Arial" w:eastAsia="Times New Roman" w:hAnsi="Arial" w:cs="Arial"/>
          <w:bCs/>
          <w:kern w:val="1"/>
        </w:rPr>
        <w:t xml:space="preserve"> </w:t>
      </w:r>
      <w:r w:rsidR="00FE0E60" w:rsidRPr="000A0F01">
        <w:rPr>
          <w:rFonts w:ascii="Arial" w:hAnsi="Arial" w:cs="Arial"/>
          <w:bCs/>
          <w:kern w:val="1"/>
        </w:rPr>
        <w:t>faxem,</w:t>
      </w:r>
      <w:r w:rsidR="00FE0E60" w:rsidRPr="000A0F01">
        <w:rPr>
          <w:rFonts w:ascii="Arial" w:eastAsia="Times New Roman" w:hAnsi="Arial" w:cs="Arial"/>
          <w:bCs/>
          <w:kern w:val="1"/>
        </w:rPr>
        <w:t xml:space="preserve"> </w:t>
      </w:r>
      <w:r w:rsidR="00FE0E60" w:rsidRPr="000A0F01">
        <w:rPr>
          <w:rFonts w:ascii="Arial" w:hAnsi="Arial" w:cs="Arial"/>
          <w:bCs/>
          <w:kern w:val="1"/>
        </w:rPr>
        <w:t>na</w:t>
      </w:r>
      <w:r w:rsidR="00FE0E60" w:rsidRPr="000A0F01">
        <w:rPr>
          <w:rFonts w:ascii="Arial" w:eastAsia="Times New Roman" w:hAnsi="Arial" w:cs="Arial"/>
          <w:bCs/>
          <w:kern w:val="1"/>
        </w:rPr>
        <w:t xml:space="preserve"> </w:t>
      </w:r>
      <w:r w:rsidR="00FE0E60" w:rsidRPr="000A0F01">
        <w:rPr>
          <w:rFonts w:ascii="Arial" w:hAnsi="Arial" w:cs="Arial"/>
          <w:bCs/>
          <w:kern w:val="1"/>
        </w:rPr>
        <w:t>trz</w:t>
      </w:r>
      <w:r w:rsidR="004D1D60">
        <w:rPr>
          <w:rFonts w:ascii="Arial" w:hAnsi="Arial" w:cs="Arial"/>
          <w:bCs/>
          <w:kern w:val="1"/>
        </w:rPr>
        <w:t>y</w:t>
      </w:r>
      <w:r w:rsidR="00FE0E60" w:rsidRPr="000A0F01">
        <w:rPr>
          <w:rFonts w:ascii="Arial" w:eastAsia="Times New Roman" w:hAnsi="Arial" w:cs="Arial"/>
          <w:bCs/>
          <w:kern w:val="1"/>
        </w:rPr>
        <w:t xml:space="preserve"> </w:t>
      </w:r>
      <w:r w:rsidR="00FE0E60" w:rsidRPr="000A0F01">
        <w:rPr>
          <w:rFonts w:ascii="Arial" w:hAnsi="Arial" w:cs="Arial"/>
          <w:bCs/>
          <w:kern w:val="1"/>
        </w:rPr>
        <w:t>dni</w:t>
      </w:r>
      <w:r w:rsidR="00FE0E60" w:rsidRPr="000A0F01">
        <w:rPr>
          <w:rFonts w:ascii="Arial" w:eastAsia="Times New Roman" w:hAnsi="Arial" w:cs="Arial"/>
          <w:bCs/>
          <w:kern w:val="1"/>
        </w:rPr>
        <w:t xml:space="preserve"> </w:t>
      </w:r>
      <w:r w:rsidR="00FE0E60" w:rsidRPr="000A0F01">
        <w:rPr>
          <w:rFonts w:ascii="Arial" w:hAnsi="Arial" w:cs="Arial"/>
          <w:bCs/>
          <w:kern w:val="1"/>
        </w:rPr>
        <w:t>przed</w:t>
      </w:r>
      <w:r w:rsidR="00FE0E60" w:rsidRPr="000A0F01">
        <w:rPr>
          <w:rFonts w:ascii="Arial" w:eastAsia="Times New Roman" w:hAnsi="Arial" w:cs="Arial"/>
          <w:bCs/>
          <w:kern w:val="1"/>
        </w:rPr>
        <w:t xml:space="preserve"> </w:t>
      </w:r>
      <w:r w:rsidR="00FE0E60" w:rsidRPr="000A0F01">
        <w:rPr>
          <w:rFonts w:ascii="Arial" w:hAnsi="Arial" w:cs="Arial"/>
          <w:bCs/>
          <w:kern w:val="1"/>
        </w:rPr>
        <w:t>terminem</w:t>
      </w:r>
      <w:r w:rsidR="00FE0E60" w:rsidRPr="000A0F01">
        <w:rPr>
          <w:rFonts w:ascii="Arial" w:eastAsia="Times New Roman" w:hAnsi="Arial" w:cs="Arial"/>
          <w:bCs/>
          <w:kern w:val="1"/>
        </w:rPr>
        <w:t xml:space="preserve"> </w:t>
      </w:r>
      <w:r w:rsidR="00FE0E60" w:rsidRPr="000A0F01">
        <w:rPr>
          <w:rFonts w:ascii="Arial" w:hAnsi="Arial" w:cs="Arial"/>
          <w:bCs/>
          <w:kern w:val="1"/>
        </w:rPr>
        <w:t>dostawy</w:t>
      </w:r>
      <w:r w:rsidR="00FE0E60" w:rsidRPr="000A0F01">
        <w:rPr>
          <w:rFonts w:ascii="Arial" w:eastAsia="Times New Roman" w:hAnsi="Arial" w:cs="Arial"/>
          <w:bCs/>
          <w:kern w:val="1"/>
        </w:rPr>
        <w:t xml:space="preserve"> – </w:t>
      </w:r>
      <w:r w:rsidR="00FE0E60" w:rsidRPr="000A0F01">
        <w:rPr>
          <w:rFonts w:ascii="Arial" w:hAnsi="Arial" w:cs="Arial"/>
          <w:bCs/>
          <w:kern w:val="1"/>
        </w:rPr>
        <w:t>przybliżony</w:t>
      </w:r>
      <w:r w:rsidR="00FE0E60" w:rsidRPr="000A0F01">
        <w:rPr>
          <w:rFonts w:ascii="Arial" w:eastAsia="Times New Roman" w:hAnsi="Arial" w:cs="Arial"/>
          <w:bCs/>
          <w:kern w:val="1"/>
        </w:rPr>
        <w:t xml:space="preserve"> </w:t>
      </w:r>
      <w:r w:rsidR="00FE0E60" w:rsidRPr="000A0F01">
        <w:rPr>
          <w:rFonts w:ascii="Arial" w:hAnsi="Arial" w:cs="Arial"/>
          <w:bCs/>
          <w:kern w:val="1"/>
        </w:rPr>
        <w:t>harmonogram</w:t>
      </w:r>
      <w:r w:rsidR="00FE0E60" w:rsidRPr="000A0F01">
        <w:rPr>
          <w:rFonts w:ascii="Arial" w:eastAsia="Times New Roman" w:hAnsi="Arial" w:cs="Arial"/>
          <w:bCs/>
          <w:kern w:val="1"/>
        </w:rPr>
        <w:t xml:space="preserve"> </w:t>
      </w:r>
      <w:r w:rsidR="00FE0E60" w:rsidRPr="000A0F01">
        <w:rPr>
          <w:rFonts w:ascii="Arial" w:hAnsi="Arial" w:cs="Arial"/>
          <w:bCs/>
          <w:kern w:val="1"/>
        </w:rPr>
        <w:t>dostaw</w:t>
      </w:r>
      <w:r w:rsidR="00FE0E60" w:rsidRPr="000A0F01">
        <w:rPr>
          <w:rFonts w:ascii="Arial" w:eastAsia="Times New Roman" w:hAnsi="Arial" w:cs="Arial"/>
          <w:bCs/>
          <w:kern w:val="1"/>
        </w:rPr>
        <w:t xml:space="preserve"> </w:t>
      </w:r>
      <w:r w:rsidR="00FE0E60" w:rsidRPr="000A0F01">
        <w:rPr>
          <w:rFonts w:ascii="Arial" w:hAnsi="Arial" w:cs="Arial"/>
          <w:bCs/>
          <w:kern w:val="1"/>
        </w:rPr>
        <w:t>zostanie</w:t>
      </w:r>
      <w:r w:rsidR="00FE0E60" w:rsidRPr="000A0F01">
        <w:rPr>
          <w:rFonts w:ascii="Arial" w:eastAsia="Times New Roman" w:hAnsi="Arial" w:cs="Arial"/>
          <w:bCs/>
          <w:kern w:val="1"/>
        </w:rPr>
        <w:t xml:space="preserve"> </w:t>
      </w:r>
      <w:r w:rsidR="00FE0E60" w:rsidRPr="000A0F01">
        <w:rPr>
          <w:rFonts w:ascii="Arial" w:hAnsi="Arial" w:cs="Arial"/>
          <w:bCs/>
          <w:kern w:val="1"/>
        </w:rPr>
        <w:t>uzgodniony</w:t>
      </w:r>
      <w:r w:rsidR="00FE0E60" w:rsidRPr="000A0F01">
        <w:rPr>
          <w:rFonts w:ascii="Arial" w:eastAsia="Times New Roman" w:hAnsi="Arial" w:cs="Arial"/>
          <w:bCs/>
          <w:kern w:val="1"/>
        </w:rPr>
        <w:t xml:space="preserve"> </w:t>
      </w:r>
      <w:r w:rsidR="00FE0E60" w:rsidRPr="000A0F01">
        <w:rPr>
          <w:rFonts w:ascii="Arial" w:hAnsi="Arial" w:cs="Arial"/>
          <w:bCs/>
          <w:kern w:val="1"/>
        </w:rPr>
        <w:t>pomiędzy</w:t>
      </w:r>
      <w:r w:rsidR="00FE0E60" w:rsidRPr="000A0F01">
        <w:rPr>
          <w:rFonts w:ascii="Arial" w:eastAsia="Times New Roman" w:hAnsi="Arial" w:cs="Arial"/>
          <w:bCs/>
          <w:kern w:val="1"/>
        </w:rPr>
        <w:t xml:space="preserve"> </w:t>
      </w:r>
      <w:r w:rsidR="00FE0E60" w:rsidRPr="000A0F01">
        <w:rPr>
          <w:rFonts w:ascii="Arial" w:hAnsi="Arial" w:cs="Arial"/>
          <w:bCs/>
          <w:kern w:val="1"/>
        </w:rPr>
        <w:t>Zamawiającym</w:t>
      </w:r>
      <w:r w:rsidR="00FE0E60" w:rsidRPr="000A0F01">
        <w:rPr>
          <w:rFonts w:ascii="Arial" w:eastAsia="Times New Roman" w:hAnsi="Arial" w:cs="Arial"/>
          <w:bCs/>
          <w:kern w:val="1"/>
        </w:rPr>
        <w:t xml:space="preserve"> </w:t>
      </w:r>
      <w:r w:rsidR="00FE0E60" w:rsidRPr="000A0F01">
        <w:rPr>
          <w:rFonts w:ascii="Arial" w:hAnsi="Arial" w:cs="Arial"/>
          <w:bCs/>
          <w:kern w:val="1"/>
        </w:rPr>
        <w:t>a</w:t>
      </w:r>
      <w:r w:rsidR="00FE0E60" w:rsidRPr="000A0F01">
        <w:rPr>
          <w:rFonts w:ascii="Arial" w:eastAsia="Times New Roman" w:hAnsi="Arial" w:cs="Arial"/>
          <w:bCs/>
          <w:kern w:val="1"/>
        </w:rPr>
        <w:t xml:space="preserve"> </w:t>
      </w:r>
      <w:r w:rsidR="00FE0E60" w:rsidRPr="000A0F01">
        <w:rPr>
          <w:rFonts w:ascii="Arial" w:hAnsi="Arial" w:cs="Arial"/>
          <w:bCs/>
          <w:kern w:val="1"/>
        </w:rPr>
        <w:t>Wykonawcą.</w:t>
      </w:r>
      <w:r w:rsidR="00FE0E60" w:rsidRPr="000A0F01">
        <w:rPr>
          <w:rFonts w:ascii="Arial" w:eastAsia="Times New Roman" w:hAnsi="Arial" w:cs="Arial"/>
          <w:bCs/>
          <w:kern w:val="1"/>
        </w:rPr>
        <w:t xml:space="preserve"> </w:t>
      </w:r>
      <w:r w:rsidR="00FE0E60" w:rsidRPr="000A0F01">
        <w:rPr>
          <w:rFonts w:ascii="Arial" w:hAnsi="Arial" w:cs="Arial"/>
          <w:bCs/>
          <w:kern w:val="1"/>
        </w:rPr>
        <w:t>Dostarczony</w:t>
      </w:r>
      <w:r w:rsidR="00FE0E60" w:rsidRPr="000A0F01">
        <w:rPr>
          <w:rFonts w:ascii="Arial" w:eastAsia="Times New Roman" w:hAnsi="Arial" w:cs="Arial"/>
          <w:bCs/>
          <w:kern w:val="1"/>
        </w:rPr>
        <w:t xml:space="preserve"> </w:t>
      </w:r>
      <w:r w:rsidR="00FE0E60" w:rsidRPr="000A0F01">
        <w:rPr>
          <w:rFonts w:ascii="Arial" w:hAnsi="Arial" w:cs="Arial"/>
          <w:bCs/>
          <w:kern w:val="1"/>
        </w:rPr>
        <w:t>towar</w:t>
      </w:r>
      <w:r w:rsidR="00FE0E60" w:rsidRPr="000A0F01">
        <w:rPr>
          <w:rFonts w:ascii="Arial" w:eastAsia="Times New Roman" w:hAnsi="Arial" w:cs="Arial"/>
          <w:bCs/>
          <w:kern w:val="1"/>
        </w:rPr>
        <w:t xml:space="preserve"> </w:t>
      </w:r>
      <w:r w:rsidR="00FE0E60" w:rsidRPr="000A0F01">
        <w:rPr>
          <w:rFonts w:ascii="Arial" w:hAnsi="Arial" w:cs="Arial"/>
          <w:bCs/>
          <w:kern w:val="1"/>
        </w:rPr>
        <w:t>będzie</w:t>
      </w:r>
      <w:r w:rsidR="00FE0E60" w:rsidRPr="000A0F01">
        <w:rPr>
          <w:rFonts w:ascii="Arial" w:eastAsia="Times New Roman" w:hAnsi="Arial" w:cs="Arial"/>
          <w:bCs/>
          <w:kern w:val="1"/>
        </w:rPr>
        <w:t xml:space="preserve"> </w:t>
      </w:r>
      <w:r w:rsidR="00FE0E60" w:rsidRPr="000A0F01">
        <w:rPr>
          <w:rFonts w:ascii="Arial" w:hAnsi="Arial" w:cs="Arial"/>
          <w:bCs/>
          <w:kern w:val="1"/>
        </w:rPr>
        <w:t>odbierał</w:t>
      </w:r>
      <w:r w:rsidR="00FE0E60" w:rsidRPr="000A0F01">
        <w:rPr>
          <w:rFonts w:ascii="Arial" w:eastAsia="Times New Roman" w:hAnsi="Arial" w:cs="Arial"/>
          <w:bCs/>
          <w:kern w:val="1"/>
        </w:rPr>
        <w:t xml:space="preserve"> </w:t>
      </w:r>
      <w:r w:rsidR="00FE0E60" w:rsidRPr="000A0F01">
        <w:rPr>
          <w:rFonts w:ascii="Arial" w:hAnsi="Arial" w:cs="Arial"/>
          <w:bCs/>
          <w:kern w:val="1"/>
        </w:rPr>
        <w:t>Zamawiający</w:t>
      </w:r>
      <w:r w:rsidR="00FE0E60" w:rsidRPr="000A0F01">
        <w:rPr>
          <w:rFonts w:ascii="Arial" w:eastAsia="Times New Roman" w:hAnsi="Arial" w:cs="Arial"/>
          <w:bCs/>
          <w:kern w:val="1"/>
        </w:rPr>
        <w:t xml:space="preserve"> </w:t>
      </w:r>
      <w:r w:rsidR="00FE0E60" w:rsidRPr="000A0F01">
        <w:rPr>
          <w:rFonts w:ascii="Arial" w:hAnsi="Arial" w:cs="Arial"/>
          <w:bCs/>
          <w:kern w:val="1"/>
        </w:rPr>
        <w:t>lub</w:t>
      </w:r>
      <w:r w:rsidR="00FE0E60" w:rsidRPr="000A0F01">
        <w:rPr>
          <w:rFonts w:ascii="Arial" w:eastAsia="Times New Roman" w:hAnsi="Arial" w:cs="Arial"/>
          <w:bCs/>
          <w:kern w:val="1"/>
        </w:rPr>
        <w:t xml:space="preserve"> </w:t>
      </w:r>
      <w:r w:rsidR="00FE0E60" w:rsidRPr="000A0F01">
        <w:rPr>
          <w:rFonts w:ascii="Arial" w:hAnsi="Arial" w:cs="Arial"/>
          <w:bCs/>
          <w:kern w:val="1"/>
        </w:rPr>
        <w:t>upoważniona</w:t>
      </w:r>
      <w:r w:rsidR="00FE0E60" w:rsidRPr="000A0F01">
        <w:rPr>
          <w:rFonts w:ascii="Arial" w:eastAsia="Times New Roman" w:hAnsi="Arial" w:cs="Arial"/>
          <w:bCs/>
          <w:kern w:val="1"/>
        </w:rPr>
        <w:t xml:space="preserve"> </w:t>
      </w:r>
      <w:r w:rsidR="00FE0E60" w:rsidRPr="000A0F01">
        <w:rPr>
          <w:rFonts w:ascii="Arial" w:hAnsi="Arial" w:cs="Arial"/>
          <w:bCs/>
          <w:kern w:val="1"/>
        </w:rPr>
        <w:t>przez</w:t>
      </w:r>
      <w:r w:rsidR="00FE0E60" w:rsidRPr="000A0F01">
        <w:rPr>
          <w:rFonts w:ascii="Arial" w:eastAsia="Times New Roman" w:hAnsi="Arial" w:cs="Arial"/>
          <w:bCs/>
          <w:kern w:val="1"/>
        </w:rPr>
        <w:t xml:space="preserve"> </w:t>
      </w:r>
      <w:r w:rsidR="00FE0E60" w:rsidRPr="000A0F01">
        <w:rPr>
          <w:rFonts w:ascii="Arial" w:hAnsi="Arial" w:cs="Arial"/>
          <w:bCs/>
          <w:kern w:val="1"/>
        </w:rPr>
        <w:t>niego</w:t>
      </w:r>
      <w:r w:rsidR="00FE0E60" w:rsidRPr="000A0F01">
        <w:rPr>
          <w:rFonts w:ascii="Arial" w:eastAsia="Times New Roman" w:hAnsi="Arial" w:cs="Arial"/>
          <w:bCs/>
          <w:kern w:val="1"/>
        </w:rPr>
        <w:t xml:space="preserve"> </w:t>
      </w:r>
      <w:r w:rsidR="00FE0E60" w:rsidRPr="000A0F01">
        <w:rPr>
          <w:rFonts w:ascii="Arial" w:hAnsi="Arial" w:cs="Arial"/>
          <w:bCs/>
          <w:kern w:val="1"/>
        </w:rPr>
        <w:t>osoba</w:t>
      </w:r>
      <w:r w:rsidR="00FE0E60" w:rsidRPr="000A0F01">
        <w:rPr>
          <w:rFonts w:ascii="Arial" w:eastAsia="Times New Roman" w:hAnsi="Arial" w:cs="Arial"/>
          <w:bCs/>
          <w:kern w:val="1"/>
        </w:rPr>
        <w:t xml:space="preserve"> </w:t>
      </w:r>
      <w:r w:rsidR="00FE0E60" w:rsidRPr="000A0F01">
        <w:rPr>
          <w:rFonts w:ascii="Arial" w:hAnsi="Arial" w:cs="Arial"/>
          <w:bCs/>
          <w:kern w:val="1"/>
        </w:rPr>
        <w:t>na</w:t>
      </w:r>
      <w:r w:rsidR="00FE0E60" w:rsidRPr="000A0F01">
        <w:rPr>
          <w:rFonts w:ascii="Arial" w:eastAsia="Times New Roman" w:hAnsi="Arial" w:cs="Arial"/>
          <w:bCs/>
          <w:kern w:val="1"/>
        </w:rPr>
        <w:t xml:space="preserve"> </w:t>
      </w:r>
      <w:r w:rsidR="00FE0E60" w:rsidRPr="000A0F01">
        <w:rPr>
          <w:rFonts w:ascii="Arial" w:hAnsi="Arial" w:cs="Arial"/>
          <w:bCs/>
          <w:kern w:val="1"/>
        </w:rPr>
        <w:t>podstawie</w:t>
      </w:r>
      <w:r w:rsidR="00FE0E60" w:rsidRPr="000A0F01">
        <w:rPr>
          <w:rFonts w:ascii="Arial" w:eastAsia="Times New Roman" w:hAnsi="Arial" w:cs="Arial"/>
          <w:bCs/>
          <w:kern w:val="1"/>
        </w:rPr>
        <w:t xml:space="preserve"> </w:t>
      </w:r>
      <w:r w:rsidR="00FE0E60" w:rsidRPr="000A0F01">
        <w:rPr>
          <w:rFonts w:ascii="Arial" w:hAnsi="Arial" w:cs="Arial"/>
          <w:bCs/>
          <w:kern w:val="1"/>
        </w:rPr>
        <w:t>druku</w:t>
      </w:r>
      <w:r w:rsidR="00FE0E60" w:rsidRPr="000A0F01">
        <w:rPr>
          <w:rFonts w:ascii="Arial" w:eastAsia="Times New Roman" w:hAnsi="Arial" w:cs="Arial"/>
          <w:bCs/>
          <w:kern w:val="1"/>
        </w:rPr>
        <w:t xml:space="preserve"> </w:t>
      </w:r>
      <w:r w:rsidR="00FE0E60">
        <w:rPr>
          <w:rFonts w:ascii="Arial" w:eastAsia="Times New Roman" w:hAnsi="Arial" w:cs="Arial"/>
          <w:bCs/>
          <w:kern w:val="1"/>
        </w:rPr>
        <w:t>„</w:t>
      </w:r>
      <w:proofErr w:type="spellStart"/>
      <w:r w:rsidR="00FE0E60" w:rsidRPr="000A0F01">
        <w:rPr>
          <w:rFonts w:ascii="Arial" w:hAnsi="Arial" w:cs="Arial"/>
          <w:bCs/>
          <w:kern w:val="1"/>
        </w:rPr>
        <w:t>wz</w:t>
      </w:r>
      <w:proofErr w:type="spellEnd"/>
      <w:r w:rsidR="00FE0E60">
        <w:rPr>
          <w:rFonts w:ascii="Arial" w:hAnsi="Arial" w:cs="Arial"/>
          <w:bCs/>
          <w:kern w:val="1"/>
        </w:rPr>
        <w:t>”</w:t>
      </w:r>
      <w:r w:rsidR="00FE0E60" w:rsidRPr="000A0F01">
        <w:rPr>
          <w:rFonts w:ascii="Arial" w:eastAsia="Times New Roman" w:hAnsi="Arial" w:cs="Arial"/>
          <w:bCs/>
          <w:kern w:val="1"/>
        </w:rPr>
        <w:t xml:space="preserve"> </w:t>
      </w:r>
      <w:r w:rsidR="00FE0E60" w:rsidRPr="000A0F01">
        <w:rPr>
          <w:rFonts w:ascii="Arial" w:hAnsi="Arial" w:cs="Arial"/>
          <w:bCs/>
          <w:kern w:val="1"/>
        </w:rPr>
        <w:t>i</w:t>
      </w:r>
      <w:r w:rsidR="00FE0E60" w:rsidRPr="000A0F01">
        <w:rPr>
          <w:rFonts w:ascii="Arial" w:eastAsia="Times New Roman" w:hAnsi="Arial" w:cs="Arial"/>
          <w:bCs/>
          <w:kern w:val="1"/>
        </w:rPr>
        <w:t xml:space="preserve"> </w:t>
      </w:r>
      <w:r w:rsidR="00FE0E60" w:rsidRPr="000A0F01">
        <w:rPr>
          <w:rFonts w:ascii="Arial" w:hAnsi="Arial" w:cs="Arial"/>
          <w:bCs/>
          <w:kern w:val="1"/>
        </w:rPr>
        <w:t>kwitu</w:t>
      </w:r>
      <w:r w:rsidR="00FE0E60" w:rsidRPr="000A0F01">
        <w:rPr>
          <w:rFonts w:ascii="Arial" w:eastAsia="Times New Roman" w:hAnsi="Arial" w:cs="Arial"/>
          <w:bCs/>
          <w:kern w:val="1"/>
        </w:rPr>
        <w:t xml:space="preserve"> </w:t>
      </w:r>
      <w:r w:rsidR="00FE0E60" w:rsidRPr="000A0F01">
        <w:rPr>
          <w:rFonts w:ascii="Arial" w:hAnsi="Arial" w:cs="Arial"/>
          <w:bCs/>
          <w:kern w:val="1"/>
        </w:rPr>
        <w:t>wagowego,</w:t>
      </w:r>
      <w:r w:rsidR="00FE0E60" w:rsidRPr="000A0F01">
        <w:rPr>
          <w:rFonts w:ascii="Arial" w:eastAsia="Times New Roman" w:hAnsi="Arial" w:cs="Arial"/>
          <w:bCs/>
          <w:kern w:val="1"/>
        </w:rPr>
        <w:t xml:space="preserve"> </w:t>
      </w:r>
      <w:r w:rsidR="00FE0E60" w:rsidRPr="000A0F01">
        <w:rPr>
          <w:rFonts w:ascii="Arial" w:hAnsi="Arial" w:cs="Arial"/>
          <w:bCs/>
          <w:kern w:val="1"/>
        </w:rPr>
        <w:t>potwierdzonego</w:t>
      </w:r>
      <w:r w:rsidR="00FE0E60" w:rsidRPr="000A0F01">
        <w:rPr>
          <w:rFonts w:ascii="Arial" w:eastAsia="Times New Roman" w:hAnsi="Arial" w:cs="Arial"/>
          <w:bCs/>
          <w:kern w:val="1"/>
        </w:rPr>
        <w:t xml:space="preserve"> </w:t>
      </w:r>
      <w:r w:rsidR="00FE0E60" w:rsidRPr="000A0F01">
        <w:rPr>
          <w:rFonts w:ascii="Arial" w:hAnsi="Arial" w:cs="Arial"/>
          <w:bCs/>
          <w:kern w:val="1"/>
        </w:rPr>
        <w:t>podpisami</w:t>
      </w:r>
      <w:r w:rsidR="00FE0E60" w:rsidRPr="000A0F01">
        <w:rPr>
          <w:rFonts w:ascii="Arial" w:eastAsia="Times New Roman" w:hAnsi="Arial" w:cs="Arial"/>
          <w:bCs/>
          <w:kern w:val="1"/>
        </w:rPr>
        <w:t xml:space="preserve"> </w:t>
      </w:r>
      <w:r w:rsidR="00FE0E60" w:rsidRPr="000A0F01">
        <w:rPr>
          <w:rFonts w:ascii="Arial" w:hAnsi="Arial" w:cs="Arial"/>
          <w:bCs/>
          <w:kern w:val="1"/>
        </w:rPr>
        <w:t>Zamawiającego</w:t>
      </w:r>
      <w:r w:rsidR="00FE0E60" w:rsidRPr="000A0F01">
        <w:rPr>
          <w:rFonts w:ascii="Arial" w:eastAsia="Times New Roman" w:hAnsi="Arial" w:cs="Arial"/>
          <w:bCs/>
          <w:kern w:val="1"/>
        </w:rPr>
        <w:t xml:space="preserve"> </w:t>
      </w:r>
      <w:r w:rsidR="00FE0E60" w:rsidRPr="000A0F01">
        <w:rPr>
          <w:rFonts w:ascii="Arial" w:hAnsi="Arial" w:cs="Arial"/>
          <w:bCs/>
          <w:kern w:val="1"/>
        </w:rPr>
        <w:t>i Wykonawcy</w:t>
      </w:r>
      <w:r w:rsidR="00FE0E60" w:rsidRPr="000A0F01">
        <w:rPr>
          <w:rFonts w:ascii="Arial" w:eastAsia="Times New Roman" w:hAnsi="Arial" w:cs="Arial"/>
          <w:bCs/>
          <w:kern w:val="1"/>
        </w:rPr>
        <w:t xml:space="preserve"> </w:t>
      </w:r>
      <w:r w:rsidR="00FE0E60" w:rsidRPr="000A0F01">
        <w:rPr>
          <w:rFonts w:ascii="Arial" w:hAnsi="Arial" w:cs="Arial"/>
          <w:bCs/>
          <w:kern w:val="1"/>
        </w:rPr>
        <w:t>lub</w:t>
      </w:r>
      <w:r w:rsidR="00FE0E60" w:rsidRPr="000A0F01">
        <w:rPr>
          <w:rFonts w:ascii="Arial" w:eastAsia="Times New Roman" w:hAnsi="Arial" w:cs="Arial"/>
          <w:bCs/>
          <w:kern w:val="1"/>
        </w:rPr>
        <w:t xml:space="preserve"> </w:t>
      </w:r>
      <w:r w:rsidR="00FE0E60" w:rsidRPr="000A0F01">
        <w:rPr>
          <w:rFonts w:ascii="Arial" w:hAnsi="Arial" w:cs="Arial"/>
          <w:bCs/>
          <w:kern w:val="1"/>
        </w:rPr>
        <w:t>osób</w:t>
      </w:r>
      <w:r w:rsidR="00FE0E60" w:rsidRPr="000A0F01">
        <w:rPr>
          <w:rFonts w:ascii="Arial" w:eastAsia="Times New Roman" w:hAnsi="Arial" w:cs="Arial"/>
          <w:bCs/>
          <w:kern w:val="1"/>
        </w:rPr>
        <w:t xml:space="preserve"> </w:t>
      </w:r>
      <w:r w:rsidR="00FE0E60" w:rsidRPr="000A0F01">
        <w:rPr>
          <w:rFonts w:ascii="Arial" w:hAnsi="Arial" w:cs="Arial"/>
          <w:bCs/>
          <w:kern w:val="1"/>
        </w:rPr>
        <w:t>przez</w:t>
      </w:r>
      <w:r w:rsidR="00FE0E60" w:rsidRPr="000A0F01">
        <w:rPr>
          <w:rFonts w:ascii="Arial" w:eastAsia="Times New Roman" w:hAnsi="Arial" w:cs="Arial"/>
          <w:bCs/>
          <w:kern w:val="1"/>
        </w:rPr>
        <w:t xml:space="preserve"> </w:t>
      </w:r>
      <w:r w:rsidR="00FE0E60" w:rsidRPr="000A0F01">
        <w:rPr>
          <w:rFonts w:ascii="Arial" w:hAnsi="Arial" w:cs="Arial"/>
          <w:bCs/>
          <w:kern w:val="1"/>
        </w:rPr>
        <w:t>nich</w:t>
      </w:r>
      <w:r w:rsidR="00FE0E60" w:rsidRPr="000A0F01">
        <w:rPr>
          <w:rFonts w:ascii="Arial" w:eastAsia="Times New Roman" w:hAnsi="Arial" w:cs="Arial"/>
          <w:bCs/>
          <w:kern w:val="1"/>
        </w:rPr>
        <w:t xml:space="preserve"> </w:t>
      </w:r>
      <w:r w:rsidR="00FE0E60" w:rsidRPr="000A0F01">
        <w:rPr>
          <w:rFonts w:ascii="Arial" w:hAnsi="Arial" w:cs="Arial"/>
          <w:bCs/>
          <w:kern w:val="1"/>
        </w:rPr>
        <w:t>upoważnionych</w:t>
      </w:r>
      <w:r w:rsidR="00FE0E60" w:rsidRPr="000A0F01">
        <w:rPr>
          <w:rFonts w:ascii="Arial" w:hAnsi="Arial" w:cs="Arial"/>
          <w:bCs/>
          <w:kern w:val="1"/>
          <w:lang w:bidi="en-US"/>
        </w:rPr>
        <w:t>.</w:t>
      </w:r>
      <w:r w:rsidR="00FE0E60" w:rsidRPr="000A0F01">
        <w:rPr>
          <w:rFonts w:ascii="Arial" w:eastAsia="Times New Roman" w:hAnsi="Arial" w:cs="Arial"/>
          <w:bCs/>
          <w:kern w:val="1"/>
          <w:lang w:bidi="en-US"/>
        </w:rPr>
        <w:t xml:space="preserve"> </w:t>
      </w:r>
      <w:r w:rsidR="00FE0E60" w:rsidRPr="000A0F01">
        <w:rPr>
          <w:rFonts w:ascii="Arial" w:hAnsi="Arial" w:cs="Arial"/>
          <w:bCs/>
          <w:kern w:val="1"/>
        </w:rPr>
        <w:t>Zamawiający</w:t>
      </w:r>
      <w:r w:rsidR="00FE0E60" w:rsidRPr="000A0F01">
        <w:rPr>
          <w:rFonts w:ascii="Arial" w:eastAsia="Times New Roman" w:hAnsi="Arial" w:cs="Arial"/>
          <w:bCs/>
          <w:kern w:val="1"/>
        </w:rPr>
        <w:t xml:space="preserve"> </w:t>
      </w:r>
      <w:r w:rsidR="00FE0E60" w:rsidRPr="000A0F01">
        <w:rPr>
          <w:rFonts w:ascii="Arial" w:hAnsi="Arial" w:cs="Arial"/>
          <w:bCs/>
          <w:kern w:val="1"/>
        </w:rPr>
        <w:t>zastrzega</w:t>
      </w:r>
      <w:r w:rsidR="00FE0E60" w:rsidRPr="000A0F01">
        <w:rPr>
          <w:rFonts w:ascii="Arial" w:eastAsia="Times New Roman" w:hAnsi="Arial" w:cs="Arial"/>
          <w:bCs/>
          <w:kern w:val="1"/>
        </w:rPr>
        <w:t xml:space="preserve"> </w:t>
      </w:r>
      <w:r w:rsidR="00FE0E60" w:rsidRPr="000A0F01">
        <w:rPr>
          <w:rFonts w:ascii="Arial" w:hAnsi="Arial" w:cs="Arial"/>
          <w:bCs/>
          <w:kern w:val="1"/>
        </w:rPr>
        <w:t>sobie</w:t>
      </w:r>
      <w:r w:rsidR="00FE0E60" w:rsidRPr="000A0F01">
        <w:rPr>
          <w:rFonts w:ascii="Arial" w:eastAsia="Times New Roman" w:hAnsi="Arial" w:cs="Arial"/>
          <w:bCs/>
          <w:kern w:val="1"/>
        </w:rPr>
        <w:t xml:space="preserve"> </w:t>
      </w:r>
      <w:r w:rsidR="00FE0E60" w:rsidRPr="000A0F01">
        <w:rPr>
          <w:rFonts w:ascii="Arial" w:hAnsi="Arial" w:cs="Arial"/>
          <w:bCs/>
          <w:kern w:val="1"/>
        </w:rPr>
        <w:t>możliwość</w:t>
      </w:r>
      <w:r w:rsidR="00FE0E60" w:rsidRPr="000A0F01">
        <w:rPr>
          <w:rFonts w:ascii="Arial" w:eastAsia="Times New Roman" w:hAnsi="Arial" w:cs="Arial"/>
          <w:bCs/>
          <w:kern w:val="1"/>
        </w:rPr>
        <w:t xml:space="preserve"> </w:t>
      </w:r>
      <w:r w:rsidR="00FE0E60" w:rsidRPr="000A0F01">
        <w:rPr>
          <w:rFonts w:ascii="Arial" w:hAnsi="Arial" w:cs="Arial"/>
          <w:bCs/>
          <w:kern w:val="1"/>
        </w:rPr>
        <w:t>sprawdzenia</w:t>
      </w:r>
      <w:r w:rsidR="00FE0E60" w:rsidRPr="000A0F01">
        <w:rPr>
          <w:rFonts w:ascii="Arial" w:eastAsia="Times New Roman" w:hAnsi="Arial" w:cs="Arial"/>
          <w:bCs/>
          <w:kern w:val="1"/>
        </w:rPr>
        <w:t xml:space="preserve"> </w:t>
      </w:r>
      <w:r w:rsidR="00FE0E60">
        <w:rPr>
          <w:rFonts w:ascii="Arial" w:eastAsia="Times New Roman" w:hAnsi="Arial" w:cs="Arial"/>
          <w:bCs/>
          <w:kern w:val="1"/>
        </w:rPr>
        <w:t xml:space="preserve">rodzaju, </w:t>
      </w:r>
      <w:r w:rsidR="00FE0E60" w:rsidRPr="000A0F01">
        <w:rPr>
          <w:rFonts w:ascii="Arial" w:hAnsi="Arial" w:cs="Arial"/>
          <w:bCs/>
          <w:kern w:val="1"/>
        </w:rPr>
        <w:t>ilości</w:t>
      </w:r>
      <w:r w:rsidR="00FE0E60" w:rsidRPr="000A0F01">
        <w:rPr>
          <w:rFonts w:ascii="Arial" w:eastAsia="Times New Roman" w:hAnsi="Arial" w:cs="Arial"/>
          <w:bCs/>
          <w:kern w:val="1"/>
        </w:rPr>
        <w:t xml:space="preserve"> </w:t>
      </w:r>
      <w:r w:rsidR="00FE0E60" w:rsidRPr="000A0F01">
        <w:rPr>
          <w:rFonts w:ascii="Arial" w:hAnsi="Arial" w:cs="Arial"/>
          <w:bCs/>
          <w:kern w:val="1"/>
        </w:rPr>
        <w:t>oraz</w:t>
      </w:r>
      <w:r w:rsidR="00FE0E60" w:rsidRPr="000A0F01">
        <w:rPr>
          <w:rFonts w:ascii="Arial" w:eastAsia="Times New Roman" w:hAnsi="Arial" w:cs="Arial"/>
          <w:bCs/>
          <w:kern w:val="1"/>
        </w:rPr>
        <w:t xml:space="preserve"> </w:t>
      </w:r>
      <w:r w:rsidR="00FE0E60" w:rsidRPr="000A0F01">
        <w:rPr>
          <w:rFonts w:ascii="Arial" w:hAnsi="Arial" w:cs="Arial"/>
          <w:bCs/>
          <w:kern w:val="1"/>
        </w:rPr>
        <w:t>jakości</w:t>
      </w:r>
      <w:r w:rsidR="00FE0E60" w:rsidRPr="000A0F01">
        <w:rPr>
          <w:rFonts w:ascii="Arial" w:eastAsia="Times New Roman" w:hAnsi="Arial" w:cs="Arial"/>
          <w:bCs/>
          <w:kern w:val="1"/>
        </w:rPr>
        <w:t xml:space="preserve"> </w:t>
      </w:r>
      <w:r w:rsidR="00FE0E60" w:rsidRPr="000A0F01">
        <w:rPr>
          <w:rFonts w:ascii="Arial" w:hAnsi="Arial" w:cs="Arial"/>
          <w:bCs/>
          <w:kern w:val="1"/>
        </w:rPr>
        <w:t>dostarczonego</w:t>
      </w:r>
      <w:r w:rsidR="00FE0E60" w:rsidRPr="000A0F01">
        <w:rPr>
          <w:rFonts w:ascii="Arial" w:eastAsia="Times New Roman" w:hAnsi="Arial" w:cs="Arial"/>
          <w:bCs/>
          <w:kern w:val="1"/>
        </w:rPr>
        <w:t xml:space="preserve"> </w:t>
      </w:r>
      <w:r w:rsidR="00FE0E60" w:rsidRPr="000A0F01">
        <w:rPr>
          <w:rFonts w:ascii="Arial" w:hAnsi="Arial" w:cs="Arial"/>
          <w:bCs/>
          <w:kern w:val="1"/>
        </w:rPr>
        <w:t>towaru.</w:t>
      </w:r>
      <w:r w:rsidR="00FE0E60" w:rsidRPr="000A0F01">
        <w:rPr>
          <w:rFonts w:ascii="Arial" w:eastAsia="Times New Roman" w:hAnsi="Arial" w:cs="Arial"/>
          <w:bCs/>
          <w:kern w:val="1"/>
        </w:rPr>
        <w:t xml:space="preserve"> </w:t>
      </w:r>
      <w:r w:rsidR="00FE0E60" w:rsidRPr="000A0F01">
        <w:rPr>
          <w:rFonts w:ascii="Arial" w:hAnsi="Arial" w:cs="Arial"/>
          <w:bCs/>
          <w:kern w:val="1"/>
        </w:rPr>
        <w:t>Dostarczony</w:t>
      </w:r>
      <w:r w:rsidR="00FE0E60" w:rsidRPr="000A0F01">
        <w:rPr>
          <w:rFonts w:ascii="Arial" w:eastAsia="Times New Roman" w:hAnsi="Arial" w:cs="Arial"/>
          <w:bCs/>
          <w:kern w:val="1"/>
        </w:rPr>
        <w:t xml:space="preserve"> </w:t>
      </w:r>
      <w:r w:rsidR="00FE0E60" w:rsidRPr="000A0F01">
        <w:rPr>
          <w:rFonts w:ascii="Arial" w:hAnsi="Arial" w:cs="Arial"/>
          <w:bCs/>
          <w:kern w:val="1"/>
        </w:rPr>
        <w:t>materiał</w:t>
      </w:r>
      <w:r w:rsidR="00FE0E60" w:rsidRPr="000A0F01">
        <w:rPr>
          <w:rFonts w:ascii="Arial" w:eastAsia="Times New Roman" w:hAnsi="Arial" w:cs="Arial"/>
          <w:bCs/>
          <w:kern w:val="1"/>
        </w:rPr>
        <w:t xml:space="preserve"> </w:t>
      </w:r>
      <w:r w:rsidR="00FE0E60" w:rsidRPr="000A0F01">
        <w:rPr>
          <w:rFonts w:ascii="Arial" w:hAnsi="Arial" w:cs="Arial"/>
          <w:bCs/>
          <w:kern w:val="1"/>
        </w:rPr>
        <w:t>nie</w:t>
      </w:r>
      <w:r w:rsidR="00FE0E60" w:rsidRPr="000A0F01">
        <w:rPr>
          <w:rFonts w:ascii="Arial" w:eastAsia="Times New Roman" w:hAnsi="Arial" w:cs="Arial"/>
          <w:bCs/>
          <w:kern w:val="1"/>
        </w:rPr>
        <w:t xml:space="preserve"> </w:t>
      </w:r>
      <w:r w:rsidR="00FE0E60" w:rsidRPr="000A0F01">
        <w:rPr>
          <w:rFonts w:ascii="Arial" w:hAnsi="Arial" w:cs="Arial"/>
          <w:bCs/>
          <w:kern w:val="1"/>
        </w:rPr>
        <w:t>może</w:t>
      </w:r>
      <w:r w:rsidR="00FE0E60" w:rsidRPr="000A0F01">
        <w:rPr>
          <w:rFonts w:ascii="Arial" w:eastAsia="Times New Roman" w:hAnsi="Arial" w:cs="Arial"/>
          <w:bCs/>
          <w:kern w:val="1"/>
        </w:rPr>
        <w:t xml:space="preserve"> </w:t>
      </w:r>
      <w:r w:rsidR="00FE0E60" w:rsidRPr="000A0F01">
        <w:rPr>
          <w:rFonts w:ascii="Arial" w:hAnsi="Arial" w:cs="Arial"/>
          <w:bCs/>
          <w:kern w:val="1"/>
        </w:rPr>
        <w:t>zawierać</w:t>
      </w:r>
      <w:r w:rsidR="00FE0E60" w:rsidRPr="000A0F01">
        <w:rPr>
          <w:rFonts w:ascii="Arial" w:eastAsia="Times New Roman" w:hAnsi="Arial" w:cs="Arial"/>
          <w:bCs/>
          <w:kern w:val="1"/>
        </w:rPr>
        <w:t xml:space="preserve"> </w:t>
      </w:r>
      <w:r w:rsidR="00FE0E60" w:rsidRPr="000A0F01">
        <w:rPr>
          <w:rFonts w:ascii="Arial" w:hAnsi="Arial" w:cs="Arial"/>
          <w:bCs/>
          <w:kern w:val="1"/>
        </w:rPr>
        <w:t>złomu,</w:t>
      </w:r>
      <w:r w:rsidR="00FE0E60" w:rsidRPr="000A0F01">
        <w:rPr>
          <w:rFonts w:ascii="Arial" w:eastAsia="Times New Roman" w:hAnsi="Arial" w:cs="Arial"/>
          <w:bCs/>
          <w:kern w:val="1"/>
        </w:rPr>
        <w:t xml:space="preserve"> </w:t>
      </w:r>
      <w:r w:rsidR="00FE0E60" w:rsidRPr="000A0F01">
        <w:rPr>
          <w:rFonts w:ascii="Arial" w:hAnsi="Arial" w:cs="Arial"/>
          <w:bCs/>
          <w:kern w:val="1"/>
        </w:rPr>
        <w:t>śmieci,</w:t>
      </w:r>
      <w:r w:rsidR="00FE0E60" w:rsidRPr="000A0F01">
        <w:rPr>
          <w:rFonts w:ascii="Arial" w:eastAsia="Times New Roman" w:hAnsi="Arial" w:cs="Arial"/>
          <w:bCs/>
          <w:kern w:val="1"/>
        </w:rPr>
        <w:t xml:space="preserve"> </w:t>
      </w:r>
      <w:r w:rsidR="00FE0E60" w:rsidRPr="000A0F01">
        <w:rPr>
          <w:rFonts w:ascii="Arial" w:hAnsi="Arial" w:cs="Arial"/>
          <w:bCs/>
          <w:kern w:val="1"/>
        </w:rPr>
        <w:t>drewna,</w:t>
      </w:r>
      <w:r w:rsidR="00FE0E60" w:rsidRPr="000A0F01">
        <w:rPr>
          <w:rFonts w:ascii="Arial" w:eastAsia="Times New Roman" w:hAnsi="Arial" w:cs="Arial"/>
          <w:bCs/>
          <w:kern w:val="1"/>
        </w:rPr>
        <w:t xml:space="preserve"> </w:t>
      </w:r>
      <w:r w:rsidR="00FE0E60" w:rsidRPr="000A0F01">
        <w:rPr>
          <w:rFonts w:ascii="Arial" w:hAnsi="Arial" w:cs="Arial"/>
          <w:bCs/>
          <w:kern w:val="1"/>
        </w:rPr>
        <w:t>materiałów</w:t>
      </w:r>
      <w:r w:rsidR="00FE0E60" w:rsidRPr="000A0F01">
        <w:rPr>
          <w:rFonts w:ascii="Arial" w:eastAsia="Times New Roman" w:hAnsi="Arial" w:cs="Arial"/>
          <w:bCs/>
          <w:kern w:val="1"/>
        </w:rPr>
        <w:t xml:space="preserve"> </w:t>
      </w:r>
      <w:r w:rsidR="00FE0E60" w:rsidRPr="000A0F01">
        <w:rPr>
          <w:rFonts w:ascii="Arial" w:hAnsi="Arial" w:cs="Arial"/>
          <w:bCs/>
          <w:kern w:val="1"/>
        </w:rPr>
        <w:t>zawierających</w:t>
      </w:r>
      <w:r w:rsidR="00FE0E60" w:rsidRPr="000A0F01">
        <w:rPr>
          <w:rFonts w:ascii="Arial" w:eastAsia="Times New Roman" w:hAnsi="Arial" w:cs="Arial"/>
          <w:bCs/>
          <w:kern w:val="1"/>
        </w:rPr>
        <w:t xml:space="preserve"> </w:t>
      </w:r>
      <w:r w:rsidR="00FE0E60" w:rsidRPr="000A0F01">
        <w:rPr>
          <w:rFonts w:ascii="Arial" w:hAnsi="Arial" w:cs="Arial"/>
          <w:bCs/>
          <w:kern w:val="1"/>
        </w:rPr>
        <w:t>azbest</w:t>
      </w:r>
      <w:r w:rsidR="00FE0E60" w:rsidRPr="000A0F01">
        <w:rPr>
          <w:rFonts w:ascii="Arial" w:eastAsia="Times New Roman" w:hAnsi="Arial" w:cs="Arial"/>
          <w:bCs/>
          <w:kern w:val="1"/>
        </w:rPr>
        <w:t xml:space="preserve"> </w:t>
      </w:r>
      <w:r w:rsidR="00FE0E60" w:rsidRPr="000A0F01">
        <w:rPr>
          <w:rFonts w:ascii="Arial" w:hAnsi="Arial" w:cs="Arial"/>
          <w:bCs/>
          <w:kern w:val="1"/>
        </w:rPr>
        <w:t>oraz</w:t>
      </w:r>
      <w:r w:rsidR="00FE0E60" w:rsidRPr="000A0F01">
        <w:rPr>
          <w:rFonts w:ascii="Arial" w:eastAsia="Times New Roman" w:hAnsi="Arial" w:cs="Arial"/>
          <w:bCs/>
          <w:kern w:val="1"/>
        </w:rPr>
        <w:t xml:space="preserve"> </w:t>
      </w:r>
      <w:r w:rsidR="00FE0E60" w:rsidRPr="000A0F01">
        <w:rPr>
          <w:rFonts w:ascii="Arial" w:hAnsi="Arial" w:cs="Arial"/>
          <w:bCs/>
          <w:kern w:val="1"/>
        </w:rPr>
        <w:t>odpadów</w:t>
      </w:r>
      <w:r w:rsidR="00FE0E60" w:rsidRPr="000A0F01">
        <w:rPr>
          <w:rFonts w:ascii="Arial" w:eastAsia="Times New Roman" w:hAnsi="Arial" w:cs="Arial"/>
          <w:bCs/>
          <w:kern w:val="1"/>
        </w:rPr>
        <w:t xml:space="preserve"> </w:t>
      </w:r>
      <w:r w:rsidR="00FE0E60" w:rsidRPr="000A0F01">
        <w:rPr>
          <w:rFonts w:ascii="Arial" w:hAnsi="Arial" w:cs="Arial"/>
          <w:bCs/>
          <w:kern w:val="1"/>
        </w:rPr>
        <w:t>niebezpiecznych</w:t>
      </w:r>
      <w:r w:rsidR="00FE0E60">
        <w:rPr>
          <w:rFonts w:ascii="Arial" w:hAnsi="Arial" w:cs="Arial"/>
          <w:bCs/>
          <w:kern w:val="1"/>
        </w:rPr>
        <w:t>.</w:t>
      </w:r>
      <w:r w:rsidR="00FE0E60" w:rsidRPr="000A0F01">
        <w:rPr>
          <w:rFonts w:ascii="Arial" w:eastAsia="Times New Roman" w:hAnsi="Arial" w:cs="Arial"/>
          <w:bCs/>
          <w:kern w:val="1"/>
          <w:lang w:bidi="en-US"/>
        </w:rPr>
        <w:t xml:space="preserve"> </w:t>
      </w:r>
    </w:p>
    <w:p w14:paraId="04EB0A0F" w14:textId="42DF9E1E" w:rsidR="00CF5169" w:rsidRDefault="00FE0E60" w:rsidP="00FE0E60">
      <w:pPr>
        <w:spacing w:line="360" w:lineRule="auto"/>
        <w:jc w:val="both"/>
        <w:rPr>
          <w:rFonts w:ascii="Arial" w:hAnsi="Arial" w:cs="Arial"/>
        </w:rPr>
      </w:pPr>
      <w:r>
        <w:rPr>
          <w:rFonts w:eastAsia="Times New Roman"/>
          <w:bCs/>
          <w:iCs/>
        </w:rPr>
        <w:t xml:space="preserve"> </w:t>
      </w:r>
      <w:r w:rsidRPr="00441B99">
        <w:rPr>
          <w:rFonts w:ascii="Arial" w:eastAsia="Times New Roman" w:hAnsi="Arial" w:cs="Arial"/>
          <w:bCs/>
          <w:iCs/>
        </w:rPr>
        <w:br/>
      </w:r>
      <w:r w:rsidR="00AB7DED">
        <w:rPr>
          <w:rFonts w:ascii="Arial" w:eastAsia="Times New Roman" w:hAnsi="Arial" w:cs="Arial"/>
          <w:bCs/>
          <w:iCs/>
        </w:rPr>
        <w:lastRenderedPageBreak/>
        <w:t xml:space="preserve">3. </w:t>
      </w:r>
      <w:r w:rsidRPr="00441B99">
        <w:rPr>
          <w:rFonts w:ascii="Arial" w:eastAsia="Times New Roman" w:hAnsi="Arial" w:cs="Arial"/>
          <w:bCs/>
          <w:iCs/>
        </w:rPr>
        <w:t>Zamawiający zastrzega, iż określone powyżej ilości zapotrzebowania na tłuczeń, stanowią jedynie szacunkowe (orientacyjne) przewidywania, i tym samy</w:t>
      </w:r>
      <w:r>
        <w:rPr>
          <w:rFonts w:ascii="Arial" w:eastAsia="Times New Roman" w:hAnsi="Arial" w:cs="Arial"/>
          <w:bCs/>
          <w:iCs/>
        </w:rPr>
        <w:t>m</w:t>
      </w:r>
      <w:r w:rsidRPr="00441B99">
        <w:rPr>
          <w:rFonts w:ascii="Arial" w:eastAsia="Times New Roman" w:hAnsi="Arial" w:cs="Arial"/>
          <w:bCs/>
          <w:iCs/>
        </w:rPr>
        <w:t xml:space="preserve"> nie zrealizowanie w całości zamówienia przez Zamawiającego nie może stanowić podstaw do żądania przez Wykonawcę jakiegokolwiek roszczenia. </w:t>
      </w:r>
      <w:r w:rsidRPr="00441B99">
        <w:rPr>
          <w:rFonts w:ascii="Arial" w:hAnsi="Arial" w:cs="Arial"/>
        </w:rPr>
        <w:t>Zapotrzebowanie</w:t>
      </w:r>
      <w:r w:rsidRPr="00441B99">
        <w:rPr>
          <w:rFonts w:ascii="Arial" w:eastAsia="Times New Roman" w:hAnsi="Arial" w:cs="Arial"/>
        </w:rPr>
        <w:t xml:space="preserve"> </w:t>
      </w:r>
      <w:r w:rsidRPr="00441B99">
        <w:rPr>
          <w:rFonts w:ascii="Arial" w:hAnsi="Arial" w:cs="Arial"/>
        </w:rPr>
        <w:t>to</w:t>
      </w:r>
      <w:r w:rsidRPr="00441B99">
        <w:rPr>
          <w:rFonts w:ascii="Arial" w:eastAsia="Times New Roman" w:hAnsi="Arial" w:cs="Arial"/>
        </w:rPr>
        <w:t xml:space="preserve"> </w:t>
      </w:r>
      <w:r w:rsidRPr="00441B99">
        <w:rPr>
          <w:rFonts w:ascii="Arial" w:hAnsi="Arial" w:cs="Arial"/>
        </w:rPr>
        <w:t>może</w:t>
      </w:r>
      <w:r w:rsidRPr="00441B99">
        <w:rPr>
          <w:rFonts w:ascii="Arial" w:eastAsia="Times New Roman" w:hAnsi="Arial" w:cs="Arial"/>
        </w:rPr>
        <w:t xml:space="preserve"> </w:t>
      </w:r>
      <w:r w:rsidRPr="00441B99">
        <w:rPr>
          <w:rFonts w:ascii="Arial" w:hAnsi="Arial" w:cs="Arial"/>
        </w:rPr>
        <w:t>ulec</w:t>
      </w:r>
      <w:r w:rsidRPr="00441B99">
        <w:rPr>
          <w:rFonts w:ascii="Arial" w:eastAsia="Times New Roman" w:hAnsi="Arial" w:cs="Arial"/>
        </w:rPr>
        <w:t xml:space="preserve"> </w:t>
      </w:r>
      <w:r w:rsidRPr="00441B99">
        <w:rPr>
          <w:rFonts w:ascii="Arial" w:hAnsi="Arial" w:cs="Arial"/>
        </w:rPr>
        <w:t>zmianie</w:t>
      </w:r>
      <w:r w:rsidRPr="00441B99">
        <w:rPr>
          <w:rFonts w:ascii="Arial" w:eastAsia="Times New Roman" w:hAnsi="Arial" w:cs="Arial"/>
        </w:rPr>
        <w:t xml:space="preserve"> </w:t>
      </w:r>
      <w:r w:rsidRPr="00441B99">
        <w:rPr>
          <w:rFonts w:ascii="Arial" w:hAnsi="Arial" w:cs="Arial"/>
        </w:rPr>
        <w:t>w</w:t>
      </w:r>
      <w:r w:rsidRPr="00441B99">
        <w:rPr>
          <w:rFonts w:ascii="Arial" w:eastAsia="Times New Roman" w:hAnsi="Arial" w:cs="Arial"/>
        </w:rPr>
        <w:t xml:space="preserve"> </w:t>
      </w:r>
      <w:r w:rsidRPr="00441B99">
        <w:rPr>
          <w:rFonts w:ascii="Arial" w:hAnsi="Arial" w:cs="Arial"/>
        </w:rPr>
        <w:t>zależności</w:t>
      </w:r>
      <w:r w:rsidRPr="00441B99">
        <w:rPr>
          <w:rFonts w:ascii="Arial" w:eastAsia="Times New Roman" w:hAnsi="Arial" w:cs="Arial"/>
        </w:rPr>
        <w:t xml:space="preserve"> </w:t>
      </w:r>
      <w:r w:rsidRPr="00441B99">
        <w:rPr>
          <w:rFonts w:ascii="Arial" w:hAnsi="Arial" w:cs="Arial"/>
        </w:rPr>
        <w:t>od</w:t>
      </w:r>
      <w:r w:rsidRPr="00441B99">
        <w:rPr>
          <w:rFonts w:ascii="Arial" w:eastAsia="Times New Roman" w:hAnsi="Arial" w:cs="Arial"/>
        </w:rPr>
        <w:t xml:space="preserve"> </w:t>
      </w:r>
      <w:r w:rsidRPr="00441B99">
        <w:rPr>
          <w:rFonts w:ascii="Arial" w:hAnsi="Arial" w:cs="Arial"/>
        </w:rPr>
        <w:t>potrzeb</w:t>
      </w:r>
      <w:r w:rsidRPr="00441B99">
        <w:rPr>
          <w:rFonts w:ascii="Arial" w:eastAsia="Times New Roman" w:hAnsi="Arial" w:cs="Arial"/>
        </w:rPr>
        <w:t xml:space="preserve"> </w:t>
      </w:r>
      <w:r w:rsidRPr="00441B99">
        <w:rPr>
          <w:rFonts w:ascii="Arial" w:hAnsi="Arial" w:cs="Arial"/>
        </w:rPr>
        <w:t>Zamawiającego.</w:t>
      </w:r>
    </w:p>
    <w:p w14:paraId="06ED0FEA" w14:textId="3D2DF7CE" w:rsidR="00AB7DED" w:rsidRDefault="00CF5169" w:rsidP="00FE0E60">
      <w:pPr>
        <w:spacing w:line="360" w:lineRule="auto"/>
        <w:jc w:val="both"/>
        <w:rPr>
          <w:rFonts w:ascii="Arial" w:hAnsi="Arial" w:cs="Arial"/>
        </w:rPr>
      </w:pPr>
      <w:r>
        <w:rPr>
          <w:rFonts w:ascii="Arial" w:hAnsi="Arial" w:cs="Arial"/>
        </w:rPr>
        <w:t>W s</w:t>
      </w:r>
      <w:r w:rsidRPr="00CF5169">
        <w:rPr>
          <w:rFonts w:ascii="Arial" w:hAnsi="Arial" w:cs="Arial"/>
        </w:rPr>
        <w:t>zczegółow</w:t>
      </w:r>
      <w:r>
        <w:rPr>
          <w:rFonts w:ascii="Arial" w:hAnsi="Arial" w:cs="Arial"/>
        </w:rPr>
        <w:t>ym</w:t>
      </w:r>
      <w:r w:rsidRPr="00CF5169">
        <w:rPr>
          <w:rFonts w:ascii="Arial" w:hAnsi="Arial" w:cs="Arial"/>
        </w:rPr>
        <w:t xml:space="preserve"> zestawieni</w:t>
      </w:r>
      <w:r>
        <w:rPr>
          <w:rFonts w:ascii="Arial" w:hAnsi="Arial" w:cs="Arial"/>
        </w:rPr>
        <w:t>u</w:t>
      </w:r>
      <w:r w:rsidRPr="00CF5169">
        <w:rPr>
          <w:rFonts w:ascii="Arial" w:hAnsi="Arial" w:cs="Arial"/>
        </w:rPr>
        <w:t xml:space="preserve"> ilościow</w:t>
      </w:r>
      <w:r>
        <w:rPr>
          <w:rFonts w:ascii="Arial" w:hAnsi="Arial" w:cs="Arial"/>
        </w:rPr>
        <w:t>ym</w:t>
      </w:r>
      <w:r w:rsidRPr="00CF5169">
        <w:rPr>
          <w:rFonts w:ascii="Arial" w:hAnsi="Arial" w:cs="Arial"/>
        </w:rPr>
        <w:t xml:space="preserve"> przedmiotu zamówienia</w:t>
      </w:r>
      <w:r>
        <w:rPr>
          <w:rFonts w:ascii="Arial" w:hAnsi="Arial" w:cs="Arial"/>
        </w:rPr>
        <w:t xml:space="preserve"> podano gwarantowaną ilość </w:t>
      </w:r>
      <w:r w:rsidR="00EB5789">
        <w:rPr>
          <w:rFonts w:ascii="Arial" w:hAnsi="Arial" w:cs="Arial"/>
        </w:rPr>
        <w:t xml:space="preserve">zamawianego </w:t>
      </w:r>
      <w:r>
        <w:rPr>
          <w:rFonts w:ascii="Arial" w:hAnsi="Arial" w:cs="Arial"/>
        </w:rPr>
        <w:t xml:space="preserve">kruszywa (kolumna </w:t>
      </w:r>
      <w:r w:rsidR="00EB5789">
        <w:rPr>
          <w:rFonts w:ascii="Arial" w:hAnsi="Arial" w:cs="Arial"/>
        </w:rPr>
        <w:t>4</w:t>
      </w:r>
      <w:r>
        <w:rPr>
          <w:rFonts w:ascii="Arial" w:hAnsi="Arial" w:cs="Arial"/>
        </w:rPr>
        <w:t xml:space="preserve">) jaką zamawiający </w:t>
      </w:r>
      <w:r w:rsidR="00EB5789">
        <w:rPr>
          <w:rFonts w:ascii="Arial" w:hAnsi="Arial" w:cs="Arial"/>
        </w:rPr>
        <w:t>zobowiązuje się zakupić.</w:t>
      </w:r>
    </w:p>
    <w:p w14:paraId="77DD5C6D" w14:textId="77777777" w:rsidR="00622F3C" w:rsidRDefault="00622F3C" w:rsidP="00FE0E60">
      <w:pPr>
        <w:spacing w:line="360" w:lineRule="auto"/>
        <w:jc w:val="both"/>
        <w:rPr>
          <w:rFonts w:ascii="Arial" w:hAnsi="Arial" w:cs="Arial"/>
        </w:rPr>
      </w:pPr>
    </w:p>
    <w:p w14:paraId="439E150A" w14:textId="77777777" w:rsidR="00622F3C" w:rsidRPr="000C2574" w:rsidRDefault="00622F3C" w:rsidP="00622F3C">
      <w:pPr>
        <w:jc w:val="center"/>
        <w:rPr>
          <w:rFonts w:ascii="Arial" w:hAnsi="Arial" w:cs="Arial"/>
          <w:b/>
          <w:color w:val="000000"/>
        </w:rPr>
      </w:pPr>
      <w:bookmarkStart w:id="1" w:name="_Hlk171060798"/>
      <w:r w:rsidRPr="000C2574">
        <w:rPr>
          <w:rFonts w:ascii="Arial" w:eastAsia="Lucida Sans Unicode" w:hAnsi="Arial" w:cs="Arial"/>
          <w:b/>
          <w:color w:val="000000"/>
        </w:rPr>
        <w:t>Szczegółowe</w:t>
      </w:r>
      <w:r w:rsidRPr="000C2574">
        <w:rPr>
          <w:rFonts w:ascii="Arial" w:eastAsia="Arial" w:hAnsi="Arial" w:cs="Arial"/>
          <w:b/>
          <w:color w:val="000000"/>
        </w:rPr>
        <w:t xml:space="preserve"> </w:t>
      </w:r>
      <w:r w:rsidRPr="000C2574">
        <w:rPr>
          <w:rFonts w:ascii="Arial" w:hAnsi="Arial" w:cs="Arial"/>
          <w:b/>
          <w:color w:val="000000"/>
        </w:rPr>
        <w:t>zestawienie</w:t>
      </w:r>
      <w:r w:rsidRPr="000C2574">
        <w:rPr>
          <w:rFonts w:ascii="Arial" w:eastAsia="Arial" w:hAnsi="Arial" w:cs="Arial"/>
          <w:b/>
          <w:color w:val="000000"/>
        </w:rPr>
        <w:t xml:space="preserve"> </w:t>
      </w:r>
      <w:r w:rsidRPr="000C2574">
        <w:rPr>
          <w:rFonts w:ascii="Arial" w:hAnsi="Arial" w:cs="Arial"/>
          <w:b/>
          <w:color w:val="000000"/>
        </w:rPr>
        <w:t>ilościowe</w:t>
      </w:r>
      <w:r w:rsidRPr="000C2574">
        <w:rPr>
          <w:rFonts w:ascii="Arial" w:eastAsia="Arial" w:hAnsi="Arial" w:cs="Arial"/>
          <w:b/>
          <w:color w:val="000000"/>
        </w:rPr>
        <w:t xml:space="preserve"> </w:t>
      </w:r>
      <w:r w:rsidRPr="000C2574">
        <w:rPr>
          <w:rFonts w:ascii="Arial" w:hAnsi="Arial" w:cs="Arial"/>
          <w:b/>
          <w:color w:val="000000"/>
        </w:rPr>
        <w:t>przedmiotu</w:t>
      </w:r>
      <w:r w:rsidRPr="000C2574">
        <w:rPr>
          <w:rFonts w:ascii="Arial" w:eastAsia="Arial" w:hAnsi="Arial" w:cs="Arial"/>
          <w:b/>
          <w:color w:val="000000"/>
        </w:rPr>
        <w:t xml:space="preserve"> </w:t>
      </w:r>
      <w:r w:rsidRPr="000C2574">
        <w:rPr>
          <w:rFonts w:ascii="Arial" w:hAnsi="Arial" w:cs="Arial"/>
          <w:b/>
          <w:color w:val="000000"/>
        </w:rPr>
        <w:t>zamówienia:</w:t>
      </w:r>
    </w:p>
    <w:bookmarkEnd w:id="1"/>
    <w:p w14:paraId="229A0364" w14:textId="77777777" w:rsidR="00622F3C" w:rsidRPr="000B0805" w:rsidRDefault="00622F3C" w:rsidP="00622F3C">
      <w:pPr>
        <w:spacing w:line="360" w:lineRule="auto"/>
        <w:rPr>
          <w:rFonts w:ascii="Arial" w:hAnsi="Arial" w:cs="Arial"/>
          <w:sz w:val="20"/>
          <w:szCs w:val="20"/>
        </w:rPr>
      </w:pPr>
    </w:p>
    <w:tbl>
      <w:tblPr>
        <w:tblW w:w="6096"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2835"/>
        <w:gridCol w:w="1559"/>
        <w:gridCol w:w="1276"/>
      </w:tblGrid>
      <w:tr w:rsidR="00622F3C" w:rsidRPr="000B0805" w14:paraId="476914F1" w14:textId="77777777" w:rsidTr="006453F2">
        <w:tc>
          <w:tcPr>
            <w:tcW w:w="426" w:type="dxa"/>
            <w:tcBorders>
              <w:top w:val="single" w:sz="1" w:space="0" w:color="000000"/>
              <w:left w:val="single" w:sz="1" w:space="0" w:color="000000"/>
              <w:bottom w:val="single" w:sz="1" w:space="0" w:color="000000"/>
            </w:tcBorders>
            <w:shd w:val="clear" w:color="auto" w:fill="auto"/>
          </w:tcPr>
          <w:p w14:paraId="0980D63E" w14:textId="77777777" w:rsidR="00622F3C" w:rsidRPr="000B0805" w:rsidRDefault="00622F3C" w:rsidP="006453F2">
            <w:pPr>
              <w:suppressLineNumbers/>
              <w:snapToGrid w:val="0"/>
              <w:jc w:val="center"/>
              <w:rPr>
                <w:rFonts w:ascii="Arial" w:eastAsia="Lucida Sans Unicode" w:hAnsi="Arial" w:cs="Arial"/>
                <w:b/>
                <w:bCs/>
                <w:color w:val="000000"/>
                <w:sz w:val="20"/>
                <w:szCs w:val="20"/>
              </w:rPr>
            </w:pPr>
            <w:r w:rsidRPr="000B0805">
              <w:rPr>
                <w:rFonts w:ascii="Arial" w:eastAsia="Lucida Sans Unicode" w:hAnsi="Arial" w:cs="Arial"/>
                <w:b/>
                <w:bCs/>
                <w:color w:val="000000"/>
                <w:sz w:val="20"/>
                <w:szCs w:val="20"/>
              </w:rPr>
              <w:t>Lp.</w:t>
            </w:r>
          </w:p>
        </w:tc>
        <w:tc>
          <w:tcPr>
            <w:tcW w:w="2835" w:type="dxa"/>
            <w:tcBorders>
              <w:top w:val="single" w:sz="1" w:space="0" w:color="000000"/>
              <w:left w:val="single" w:sz="1" w:space="0" w:color="000000"/>
              <w:bottom w:val="single" w:sz="1" w:space="0" w:color="000000"/>
            </w:tcBorders>
            <w:shd w:val="clear" w:color="auto" w:fill="auto"/>
          </w:tcPr>
          <w:p w14:paraId="2EA7C3DE" w14:textId="77777777" w:rsidR="00622F3C" w:rsidRPr="000B0805" w:rsidRDefault="00622F3C" w:rsidP="006453F2">
            <w:pPr>
              <w:suppressLineNumbers/>
              <w:snapToGrid w:val="0"/>
              <w:jc w:val="center"/>
              <w:rPr>
                <w:rFonts w:ascii="Arial" w:eastAsia="Lucida Sans Unicode" w:hAnsi="Arial" w:cs="Arial"/>
                <w:b/>
                <w:bCs/>
                <w:color w:val="000000"/>
                <w:sz w:val="20"/>
                <w:szCs w:val="20"/>
              </w:rPr>
            </w:pPr>
            <w:r w:rsidRPr="000B0805">
              <w:rPr>
                <w:rFonts w:ascii="Arial" w:eastAsia="Lucida Sans Unicode" w:hAnsi="Arial" w:cs="Arial"/>
                <w:b/>
                <w:bCs/>
                <w:color w:val="000000"/>
                <w:sz w:val="20"/>
                <w:szCs w:val="20"/>
              </w:rPr>
              <w:t>Przedmiot</w:t>
            </w:r>
            <w:r w:rsidRPr="000B0805">
              <w:rPr>
                <w:rFonts w:ascii="Arial" w:eastAsia="Arial" w:hAnsi="Arial" w:cs="Arial"/>
                <w:b/>
                <w:bCs/>
                <w:color w:val="000000"/>
                <w:sz w:val="20"/>
                <w:szCs w:val="20"/>
              </w:rPr>
              <w:t xml:space="preserve"> </w:t>
            </w:r>
            <w:r w:rsidRPr="000B0805">
              <w:rPr>
                <w:rFonts w:ascii="Arial" w:eastAsia="Lucida Sans Unicode" w:hAnsi="Arial" w:cs="Arial"/>
                <w:b/>
                <w:bCs/>
                <w:color w:val="000000"/>
                <w:sz w:val="20"/>
                <w:szCs w:val="20"/>
              </w:rPr>
              <w:t>zamówienia</w:t>
            </w:r>
          </w:p>
        </w:tc>
        <w:tc>
          <w:tcPr>
            <w:tcW w:w="1559" w:type="dxa"/>
            <w:tcBorders>
              <w:top w:val="single" w:sz="1" w:space="0" w:color="000000"/>
              <w:left w:val="single" w:sz="1" w:space="0" w:color="000000"/>
              <w:bottom w:val="single" w:sz="1" w:space="0" w:color="000000"/>
            </w:tcBorders>
            <w:shd w:val="clear" w:color="auto" w:fill="auto"/>
          </w:tcPr>
          <w:p w14:paraId="7511F017" w14:textId="77777777" w:rsidR="00622F3C" w:rsidRDefault="00622F3C" w:rsidP="006453F2">
            <w:pPr>
              <w:suppressLineNumbers/>
              <w:snapToGrid w:val="0"/>
              <w:jc w:val="center"/>
              <w:rPr>
                <w:rFonts w:ascii="Arial" w:eastAsia="Lucida Sans Unicode" w:hAnsi="Arial" w:cs="Arial"/>
                <w:b/>
                <w:bCs/>
                <w:color w:val="000000"/>
                <w:sz w:val="20"/>
                <w:szCs w:val="20"/>
              </w:rPr>
            </w:pPr>
            <w:r w:rsidRPr="000B0805">
              <w:rPr>
                <w:rFonts w:ascii="Arial" w:eastAsia="Lucida Sans Unicode" w:hAnsi="Arial" w:cs="Arial"/>
                <w:b/>
                <w:bCs/>
                <w:color w:val="000000"/>
                <w:sz w:val="20"/>
                <w:szCs w:val="20"/>
              </w:rPr>
              <w:t>Przewidywana</w:t>
            </w:r>
            <w:r w:rsidRPr="000B0805">
              <w:rPr>
                <w:rFonts w:ascii="Arial" w:eastAsia="Arial" w:hAnsi="Arial" w:cs="Arial"/>
                <w:b/>
                <w:bCs/>
                <w:color w:val="000000"/>
                <w:sz w:val="20"/>
                <w:szCs w:val="20"/>
              </w:rPr>
              <w:t xml:space="preserve"> </w:t>
            </w:r>
            <w:r w:rsidRPr="000B0805">
              <w:rPr>
                <w:rFonts w:ascii="Arial" w:eastAsia="Lucida Sans Unicode" w:hAnsi="Arial" w:cs="Arial"/>
                <w:b/>
                <w:bCs/>
                <w:color w:val="000000"/>
                <w:sz w:val="20"/>
                <w:szCs w:val="20"/>
              </w:rPr>
              <w:t>ilość</w:t>
            </w:r>
          </w:p>
          <w:p w14:paraId="4C349765" w14:textId="77777777" w:rsidR="00622F3C" w:rsidRDefault="00622F3C" w:rsidP="006453F2">
            <w:pPr>
              <w:suppressLineNumbers/>
              <w:snapToGrid w:val="0"/>
              <w:jc w:val="center"/>
              <w:rPr>
                <w:rFonts w:ascii="Arial" w:eastAsia="Arial" w:hAnsi="Arial" w:cs="Arial"/>
                <w:b/>
                <w:bCs/>
                <w:color w:val="000000"/>
                <w:sz w:val="20"/>
                <w:szCs w:val="20"/>
              </w:rPr>
            </w:pPr>
            <w:r>
              <w:rPr>
                <w:rFonts w:ascii="Arial" w:eastAsia="Lucida Sans Unicode" w:hAnsi="Arial" w:cs="Arial"/>
                <w:b/>
                <w:bCs/>
                <w:color w:val="000000"/>
                <w:sz w:val="20"/>
                <w:szCs w:val="20"/>
              </w:rPr>
              <w:t>zamawianego</w:t>
            </w:r>
            <w:r w:rsidRPr="000B0805">
              <w:rPr>
                <w:rFonts w:ascii="Arial" w:eastAsia="Arial" w:hAnsi="Arial" w:cs="Arial"/>
                <w:b/>
                <w:bCs/>
                <w:color w:val="000000"/>
                <w:sz w:val="20"/>
                <w:szCs w:val="20"/>
              </w:rPr>
              <w:t xml:space="preserve"> </w:t>
            </w:r>
          </w:p>
          <w:p w14:paraId="18A0CD0B" w14:textId="77777777" w:rsidR="00622F3C" w:rsidRPr="000B0805" w:rsidRDefault="00622F3C" w:rsidP="006453F2">
            <w:pPr>
              <w:suppressLineNumbers/>
              <w:snapToGrid w:val="0"/>
              <w:jc w:val="center"/>
              <w:rPr>
                <w:rFonts w:ascii="Arial" w:eastAsia="Lucida Sans Unicode" w:hAnsi="Arial" w:cs="Arial"/>
                <w:b/>
                <w:bCs/>
                <w:color w:val="000000"/>
                <w:sz w:val="20"/>
                <w:szCs w:val="20"/>
              </w:rPr>
            </w:pPr>
            <w:r>
              <w:rPr>
                <w:rFonts w:ascii="Arial" w:eastAsia="Arial" w:hAnsi="Arial" w:cs="Arial"/>
                <w:b/>
                <w:bCs/>
                <w:color w:val="000000"/>
                <w:sz w:val="20"/>
                <w:szCs w:val="20"/>
              </w:rPr>
              <w:t xml:space="preserve">kruszywa </w:t>
            </w:r>
            <w:r w:rsidRPr="000B0805">
              <w:rPr>
                <w:rFonts w:ascii="Arial" w:eastAsia="Arial" w:hAnsi="Arial" w:cs="Arial"/>
                <w:b/>
                <w:bCs/>
                <w:color w:val="000000"/>
                <w:sz w:val="20"/>
                <w:szCs w:val="20"/>
              </w:rPr>
              <w:t xml:space="preserve"> </w:t>
            </w:r>
            <w:r w:rsidRPr="000B0805">
              <w:rPr>
                <w:rFonts w:ascii="Arial" w:eastAsia="Lucida Sans Unicode" w:hAnsi="Arial" w:cs="Arial"/>
                <w:b/>
                <w:bCs/>
                <w:color w:val="000000"/>
                <w:sz w:val="20"/>
                <w:szCs w:val="20"/>
              </w:rPr>
              <w:t>(ton)</w:t>
            </w:r>
            <w:r w:rsidRPr="000B0805">
              <w:rPr>
                <w:rFonts w:ascii="Arial" w:eastAsia="Arial" w:hAnsi="Arial" w:cs="Arial"/>
                <w:b/>
                <w:bCs/>
                <w:color w:val="000000"/>
                <w:sz w:val="20"/>
                <w:szCs w:val="20"/>
              </w:rPr>
              <w:t xml:space="preserve"> </w:t>
            </w:r>
          </w:p>
        </w:tc>
        <w:tc>
          <w:tcPr>
            <w:tcW w:w="1276" w:type="dxa"/>
            <w:tcBorders>
              <w:top w:val="single" w:sz="1" w:space="0" w:color="000000"/>
              <w:left w:val="single" w:sz="1" w:space="0" w:color="000000"/>
              <w:bottom w:val="single" w:sz="1" w:space="0" w:color="000000"/>
            </w:tcBorders>
          </w:tcPr>
          <w:p w14:paraId="6BE6E02E" w14:textId="77777777" w:rsidR="00622F3C" w:rsidRDefault="00622F3C" w:rsidP="006453F2">
            <w:pPr>
              <w:suppressLineNumbers/>
              <w:snapToGrid w:val="0"/>
              <w:jc w:val="center"/>
              <w:rPr>
                <w:rFonts w:ascii="Arial" w:eastAsia="Lucida Sans Unicode" w:hAnsi="Arial" w:cs="Arial"/>
                <w:b/>
                <w:bCs/>
                <w:color w:val="000000"/>
                <w:sz w:val="20"/>
                <w:szCs w:val="20"/>
              </w:rPr>
            </w:pPr>
            <w:r>
              <w:rPr>
                <w:rFonts w:ascii="Arial" w:eastAsia="Lucida Sans Unicode" w:hAnsi="Arial" w:cs="Arial"/>
                <w:b/>
                <w:bCs/>
                <w:color w:val="000000"/>
                <w:sz w:val="20"/>
                <w:szCs w:val="20"/>
              </w:rPr>
              <w:t>Gwarantowana  ilość</w:t>
            </w:r>
          </w:p>
          <w:p w14:paraId="133345F7" w14:textId="77777777" w:rsidR="00622F3C" w:rsidRDefault="00622F3C" w:rsidP="006453F2">
            <w:pPr>
              <w:suppressLineNumbers/>
              <w:snapToGrid w:val="0"/>
              <w:jc w:val="center"/>
              <w:rPr>
                <w:rFonts w:ascii="Arial" w:eastAsia="Lucida Sans Unicode" w:hAnsi="Arial" w:cs="Arial"/>
                <w:b/>
                <w:bCs/>
                <w:color w:val="000000"/>
                <w:sz w:val="20"/>
                <w:szCs w:val="20"/>
              </w:rPr>
            </w:pPr>
            <w:r>
              <w:rPr>
                <w:rFonts w:ascii="Arial" w:eastAsia="Lucida Sans Unicode" w:hAnsi="Arial" w:cs="Arial"/>
                <w:b/>
                <w:bCs/>
                <w:color w:val="000000"/>
                <w:sz w:val="20"/>
                <w:szCs w:val="20"/>
              </w:rPr>
              <w:t>zamawianego kruszywa</w:t>
            </w:r>
          </w:p>
          <w:p w14:paraId="310FD4F2" w14:textId="77777777" w:rsidR="00622F3C" w:rsidRPr="00E27BFA" w:rsidRDefault="00622F3C" w:rsidP="006453F2">
            <w:pPr>
              <w:suppressLineNumbers/>
              <w:snapToGrid w:val="0"/>
              <w:jc w:val="center"/>
              <w:rPr>
                <w:rFonts w:ascii="Arial" w:eastAsia="Lucida Sans Unicode" w:hAnsi="Arial" w:cs="Arial"/>
                <w:b/>
                <w:bCs/>
                <w:color w:val="000000"/>
                <w:sz w:val="20"/>
                <w:szCs w:val="20"/>
              </w:rPr>
            </w:pPr>
            <w:r>
              <w:rPr>
                <w:rFonts w:ascii="Arial" w:eastAsia="Lucida Sans Unicode" w:hAnsi="Arial" w:cs="Arial"/>
                <w:b/>
                <w:bCs/>
                <w:color w:val="000000"/>
                <w:sz w:val="20"/>
                <w:szCs w:val="20"/>
              </w:rPr>
              <w:t xml:space="preserve">(ton) </w:t>
            </w:r>
          </w:p>
        </w:tc>
      </w:tr>
      <w:tr w:rsidR="00622F3C" w:rsidRPr="000B0805" w14:paraId="44593FAE" w14:textId="77777777" w:rsidTr="006453F2">
        <w:trPr>
          <w:trHeight w:val="253"/>
        </w:trPr>
        <w:tc>
          <w:tcPr>
            <w:tcW w:w="426" w:type="dxa"/>
            <w:tcBorders>
              <w:left w:val="single" w:sz="1" w:space="0" w:color="000000"/>
              <w:bottom w:val="single" w:sz="1" w:space="0" w:color="000000"/>
            </w:tcBorders>
            <w:shd w:val="clear" w:color="auto" w:fill="auto"/>
          </w:tcPr>
          <w:p w14:paraId="255530E7" w14:textId="77777777" w:rsidR="00622F3C" w:rsidRPr="000B0805" w:rsidRDefault="00622F3C" w:rsidP="006453F2">
            <w:pPr>
              <w:suppressLineNumbers/>
              <w:snapToGrid w:val="0"/>
              <w:jc w:val="center"/>
              <w:rPr>
                <w:rFonts w:ascii="Arial" w:eastAsia="Lucida Sans Unicode" w:hAnsi="Arial" w:cs="Arial"/>
                <w:color w:val="000000"/>
                <w:sz w:val="20"/>
                <w:szCs w:val="20"/>
              </w:rPr>
            </w:pPr>
            <w:r w:rsidRPr="000B0805">
              <w:rPr>
                <w:rFonts w:ascii="Arial" w:eastAsia="Lucida Sans Unicode" w:hAnsi="Arial" w:cs="Arial"/>
                <w:color w:val="000000"/>
                <w:sz w:val="20"/>
                <w:szCs w:val="20"/>
              </w:rPr>
              <w:t>1</w:t>
            </w:r>
          </w:p>
        </w:tc>
        <w:tc>
          <w:tcPr>
            <w:tcW w:w="2835" w:type="dxa"/>
            <w:tcBorders>
              <w:left w:val="single" w:sz="1" w:space="0" w:color="000000"/>
              <w:bottom w:val="single" w:sz="1" w:space="0" w:color="000000"/>
            </w:tcBorders>
            <w:shd w:val="clear" w:color="auto" w:fill="auto"/>
          </w:tcPr>
          <w:p w14:paraId="5041CF1B" w14:textId="77777777" w:rsidR="00622F3C" w:rsidRPr="000B0805" w:rsidRDefault="00622F3C" w:rsidP="006453F2">
            <w:pPr>
              <w:suppressLineNumbers/>
              <w:snapToGrid w:val="0"/>
              <w:jc w:val="center"/>
              <w:rPr>
                <w:rFonts w:ascii="Arial" w:eastAsia="Lucida Sans Unicode" w:hAnsi="Arial" w:cs="Arial"/>
                <w:color w:val="000000"/>
                <w:sz w:val="20"/>
                <w:szCs w:val="20"/>
              </w:rPr>
            </w:pPr>
            <w:r w:rsidRPr="000B0805">
              <w:rPr>
                <w:rFonts w:ascii="Arial" w:eastAsia="Lucida Sans Unicode" w:hAnsi="Arial" w:cs="Arial"/>
                <w:color w:val="000000"/>
                <w:sz w:val="20"/>
                <w:szCs w:val="20"/>
              </w:rPr>
              <w:t>2</w:t>
            </w:r>
          </w:p>
        </w:tc>
        <w:tc>
          <w:tcPr>
            <w:tcW w:w="1559" w:type="dxa"/>
            <w:tcBorders>
              <w:left w:val="single" w:sz="1" w:space="0" w:color="000000"/>
              <w:bottom w:val="single" w:sz="1" w:space="0" w:color="000000"/>
            </w:tcBorders>
            <w:shd w:val="clear" w:color="auto" w:fill="auto"/>
          </w:tcPr>
          <w:p w14:paraId="07B319B3" w14:textId="354F6D9D" w:rsidR="00622F3C" w:rsidRPr="00EB5789" w:rsidRDefault="00EB5789"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3</w:t>
            </w:r>
          </w:p>
        </w:tc>
        <w:tc>
          <w:tcPr>
            <w:tcW w:w="1276" w:type="dxa"/>
            <w:tcBorders>
              <w:left w:val="single" w:sz="1" w:space="0" w:color="000000"/>
              <w:bottom w:val="single" w:sz="1" w:space="0" w:color="000000"/>
            </w:tcBorders>
          </w:tcPr>
          <w:p w14:paraId="7CEDA82A" w14:textId="2B64871F" w:rsidR="00622F3C" w:rsidRPr="008C2B13" w:rsidRDefault="00EB5789"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4</w:t>
            </w:r>
          </w:p>
        </w:tc>
      </w:tr>
      <w:tr w:rsidR="00622F3C" w:rsidRPr="000B0805" w14:paraId="4AB8B951" w14:textId="77777777" w:rsidTr="006453F2">
        <w:trPr>
          <w:trHeight w:val="918"/>
        </w:trPr>
        <w:tc>
          <w:tcPr>
            <w:tcW w:w="426" w:type="dxa"/>
            <w:tcBorders>
              <w:left w:val="single" w:sz="1" w:space="0" w:color="000000"/>
              <w:bottom w:val="single" w:sz="1" w:space="0" w:color="000000"/>
            </w:tcBorders>
            <w:shd w:val="clear" w:color="auto" w:fill="auto"/>
          </w:tcPr>
          <w:p w14:paraId="2EECC9C2" w14:textId="77777777" w:rsidR="00622F3C" w:rsidRPr="000B0805" w:rsidRDefault="00622F3C" w:rsidP="006453F2">
            <w:pPr>
              <w:suppressLineNumbers/>
              <w:snapToGrid w:val="0"/>
              <w:rPr>
                <w:rFonts w:ascii="Arial" w:eastAsia="Lucida Sans Unicode" w:hAnsi="Arial" w:cs="Arial"/>
                <w:color w:val="000000"/>
                <w:sz w:val="20"/>
                <w:szCs w:val="20"/>
                <w:vertAlign w:val="superscript"/>
              </w:rPr>
            </w:pPr>
            <w:r w:rsidRPr="000B0805">
              <w:rPr>
                <w:rFonts w:ascii="Arial" w:eastAsia="Lucida Sans Unicode" w:hAnsi="Arial" w:cs="Arial"/>
                <w:color w:val="000000"/>
                <w:sz w:val="20"/>
                <w:szCs w:val="20"/>
              </w:rPr>
              <w:t>1</w:t>
            </w:r>
          </w:p>
        </w:tc>
        <w:tc>
          <w:tcPr>
            <w:tcW w:w="2835" w:type="dxa"/>
            <w:tcBorders>
              <w:left w:val="single" w:sz="1" w:space="0" w:color="000000"/>
              <w:bottom w:val="single" w:sz="1" w:space="0" w:color="000000"/>
            </w:tcBorders>
            <w:shd w:val="clear" w:color="auto" w:fill="auto"/>
          </w:tcPr>
          <w:p w14:paraId="4D04DF42" w14:textId="77777777" w:rsidR="00622F3C" w:rsidRPr="000B0805" w:rsidRDefault="00622F3C" w:rsidP="006453F2">
            <w:pPr>
              <w:suppressLineNumbers/>
              <w:snapToGrid w:val="0"/>
              <w:rPr>
                <w:rFonts w:ascii="Arial" w:eastAsia="Arial" w:hAnsi="Arial" w:cs="Arial"/>
                <w:color w:val="000000"/>
                <w:sz w:val="20"/>
                <w:szCs w:val="20"/>
              </w:rPr>
            </w:pPr>
            <w:r w:rsidRPr="000C2574">
              <w:rPr>
                <w:rFonts w:ascii="Arial" w:eastAsia="Lucida Sans Unicode" w:hAnsi="Arial" w:cs="Arial"/>
                <w:color w:val="000000"/>
                <w:sz w:val="20"/>
                <w:szCs w:val="20"/>
              </w:rPr>
              <w:t>D</w:t>
            </w:r>
            <w:r w:rsidRPr="000B0805">
              <w:rPr>
                <w:rFonts w:ascii="Arial" w:eastAsia="Lucida Sans Unicode" w:hAnsi="Arial" w:cs="Arial"/>
                <w:color w:val="000000"/>
                <w:sz w:val="20"/>
                <w:szCs w:val="20"/>
              </w:rPr>
              <w:t>ostawa</w:t>
            </w:r>
            <w:r w:rsidRPr="000B0805">
              <w:rPr>
                <w:rFonts w:ascii="Arial" w:eastAsia="Arial" w:hAnsi="Arial" w:cs="Arial"/>
                <w:color w:val="000000"/>
                <w:sz w:val="20"/>
                <w:szCs w:val="20"/>
              </w:rPr>
              <w:t xml:space="preserve"> </w:t>
            </w:r>
            <w:r>
              <w:rPr>
                <w:rFonts w:ascii="Arial" w:eastAsia="Lucida Sans Unicode" w:hAnsi="Arial" w:cs="Arial"/>
                <w:color w:val="000000"/>
                <w:sz w:val="20"/>
                <w:szCs w:val="20"/>
              </w:rPr>
              <w:t>kruszywa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granit</w:t>
            </w:r>
            <w:r w:rsidRPr="000C2574">
              <w:rPr>
                <w:rFonts w:ascii="Arial" w:eastAsia="Lucida Sans Unicode" w:hAnsi="Arial" w:cs="Arial"/>
                <w:color w:val="000000"/>
                <w:sz w:val="20"/>
                <w:szCs w:val="20"/>
              </w:rPr>
              <w:t>owego</w:t>
            </w:r>
            <w:r w:rsidRPr="000B0805">
              <w:rPr>
                <w:rFonts w:ascii="Arial" w:eastAsia="Arial" w:hAnsi="Arial" w:cs="Arial"/>
                <w:color w:val="000000"/>
                <w:sz w:val="20"/>
                <w:szCs w:val="20"/>
              </w:rPr>
              <w:t xml:space="preserve"> </w:t>
            </w:r>
            <w:r w:rsidRPr="000C2574">
              <w:rPr>
                <w:rFonts w:ascii="Arial" w:eastAsia="Arial" w:hAnsi="Arial" w:cs="Arial"/>
                <w:color w:val="000000"/>
                <w:sz w:val="20"/>
                <w:szCs w:val="20"/>
              </w:rPr>
              <w:t xml:space="preserve">o frakcji 0-31,5 mm </w:t>
            </w:r>
            <w:r w:rsidRPr="000B0805">
              <w:rPr>
                <w:rFonts w:ascii="Arial" w:eastAsia="Lucida Sans Unicode" w:hAnsi="Arial" w:cs="Arial"/>
                <w:color w:val="000000"/>
                <w:sz w:val="20"/>
                <w:szCs w:val="20"/>
              </w:rPr>
              <w:t>na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terenie</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gminy</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Oława</w:t>
            </w:r>
          </w:p>
        </w:tc>
        <w:tc>
          <w:tcPr>
            <w:tcW w:w="1559" w:type="dxa"/>
            <w:tcBorders>
              <w:left w:val="single" w:sz="1" w:space="0" w:color="000000"/>
              <w:bottom w:val="single" w:sz="1" w:space="0" w:color="000000"/>
            </w:tcBorders>
            <w:shd w:val="clear" w:color="auto" w:fill="auto"/>
          </w:tcPr>
          <w:p w14:paraId="4EF5C144" w14:textId="77777777" w:rsidR="00622F3C" w:rsidRPr="000F4E82"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1000</w:t>
            </w:r>
          </w:p>
        </w:tc>
        <w:tc>
          <w:tcPr>
            <w:tcW w:w="1276" w:type="dxa"/>
            <w:tcBorders>
              <w:left w:val="single" w:sz="1" w:space="0" w:color="000000"/>
              <w:bottom w:val="single" w:sz="1" w:space="0" w:color="000000"/>
            </w:tcBorders>
          </w:tcPr>
          <w:p w14:paraId="450422D2" w14:textId="77777777" w:rsidR="00622F3C"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500</w:t>
            </w:r>
          </w:p>
        </w:tc>
      </w:tr>
      <w:tr w:rsidR="00622F3C" w:rsidRPr="000B0805" w14:paraId="4E778B17" w14:textId="77777777" w:rsidTr="006453F2">
        <w:trPr>
          <w:trHeight w:val="876"/>
        </w:trPr>
        <w:tc>
          <w:tcPr>
            <w:tcW w:w="426" w:type="dxa"/>
            <w:tcBorders>
              <w:left w:val="single" w:sz="1" w:space="0" w:color="000000"/>
              <w:bottom w:val="single" w:sz="1" w:space="0" w:color="000000"/>
            </w:tcBorders>
            <w:shd w:val="clear" w:color="auto" w:fill="auto"/>
          </w:tcPr>
          <w:p w14:paraId="2BAA28E6" w14:textId="77777777" w:rsidR="00622F3C" w:rsidRPr="000B0805" w:rsidRDefault="00622F3C" w:rsidP="006453F2">
            <w:pPr>
              <w:suppressLineNumbers/>
              <w:snapToGrid w:val="0"/>
              <w:rPr>
                <w:rFonts w:ascii="Arial" w:eastAsia="Lucida Sans Unicode" w:hAnsi="Arial" w:cs="Arial"/>
                <w:color w:val="000000"/>
                <w:sz w:val="20"/>
                <w:szCs w:val="20"/>
              </w:rPr>
            </w:pPr>
            <w:r w:rsidRPr="000B0805">
              <w:rPr>
                <w:rFonts w:ascii="Arial" w:eastAsia="Lucida Sans Unicode" w:hAnsi="Arial" w:cs="Arial"/>
                <w:color w:val="000000"/>
                <w:sz w:val="20"/>
                <w:szCs w:val="20"/>
              </w:rPr>
              <w:t>2</w:t>
            </w:r>
          </w:p>
        </w:tc>
        <w:tc>
          <w:tcPr>
            <w:tcW w:w="2835" w:type="dxa"/>
            <w:tcBorders>
              <w:left w:val="single" w:sz="1" w:space="0" w:color="000000"/>
              <w:bottom w:val="single" w:sz="1" w:space="0" w:color="000000"/>
            </w:tcBorders>
            <w:shd w:val="clear" w:color="auto" w:fill="auto"/>
          </w:tcPr>
          <w:p w14:paraId="39EFDC8B" w14:textId="77777777" w:rsidR="00622F3C" w:rsidRPr="000B0805" w:rsidRDefault="00622F3C" w:rsidP="006453F2">
            <w:pPr>
              <w:suppressLineNumbers/>
              <w:snapToGrid w:val="0"/>
              <w:rPr>
                <w:rFonts w:ascii="Arial" w:eastAsia="Lucida Sans Unicode" w:hAnsi="Arial" w:cs="Arial"/>
                <w:color w:val="000000"/>
                <w:sz w:val="20"/>
                <w:szCs w:val="20"/>
              </w:rPr>
            </w:pPr>
            <w:r w:rsidRPr="000C2574">
              <w:rPr>
                <w:rFonts w:ascii="Arial" w:eastAsia="Lucida Sans Unicode" w:hAnsi="Arial" w:cs="Arial"/>
                <w:color w:val="000000"/>
                <w:sz w:val="20"/>
                <w:szCs w:val="20"/>
              </w:rPr>
              <w:t>D</w:t>
            </w:r>
            <w:r w:rsidRPr="000B0805">
              <w:rPr>
                <w:rFonts w:ascii="Arial" w:eastAsia="Lucida Sans Unicode" w:hAnsi="Arial" w:cs="Arial"/>
                <w:color w:val="000000"/>
                <w:sz w:val="20"/>
                <w:szCs w:val="20"/>
              </w:rPr>
              <w:t>ostawa</w:t>
            </w:r>
            <w:r w:rsidRPr="000B0805">
              <w:rPr>
                <w:rFonts w:ascii="Arial" w:eastAsia="Arial" w:hAnsi="Arial" w:cs="Arial"/>
                <w:color w:val="000000"/>
                <w:sz w:val="20"/>
                <w:szCs w:val="20"/>
              </w:rPr>
              <w:t xml:space="preserve"> </w:t>
            </w:r>
            <w:r>
              <w:rPr>
                <w:rFonts w:ascii="Arial" w:eastAsia="Lucida Sans Unicode" w:hAnsi="Arial" w:cs="Arial"/>
                <w:color w:val="000000"/>
                <w:sz w:val="20"/>
                <w:szCs w:val="20"/>
              </w:rPr>
              <w:t>kruszywa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granit</w:t>
            </w:r>
            <w:r w:rsidRPr="000C2574">
              <w:rPr>
                <w:rFonts w:ascii="Arial" w:eastAsia="Lucida Sans Unicode" w:hAnsi="Arial" w:cs="Arial"/>
                <w:color w:val="000000"/>
                <w:sz w:val="20"/>
                <w:szCs w:val="20"/>
              </w:rPr>
              <w:t>owego</w:t>
            </w:r>
            <w:r w:rsidRPr="000B0805">
              <w:rPr>
                <w:rFonts w:ascii="Arial" w:eastAsia="Arial" w:hAnsi="Arial" w:cs="Arial"/>
                <w:color w:val="000000"/>
                <w:sz w:val="20"/>
                <w:szCs w:val="20"/>
              </w:rPr>
              <w:t xml:space="preserve"> </w:t>
            </w:r>
            <w:r w:rsidRPr="000C2574">
              <w:rPr>
                <w:rFonts w:ascii="Arial" w:eastAsia="Arial" w:hAnsi="Arial" w:cs="Arial"/>
                <w:color w:val="000000"/>
                <w:sz w:val="20"/>
                <w:szCs w:val="20"/>
              </w:rPr>
              <w:t xml:space="preserve">o frakcji 0-63 mm </w:t>
            </w:r>
            <w:r w:rsidRPr="000B0805">
              <w:rPr>
                <w:rFonts w:ascii="Arial" w:eastAsia="Lucida Sans Unicode" w:hAnsi="Arial" w:cs="Arial"/>
                <w:color w:val="000000"/>
                <w:sz w:val="20"/>
                <w:szCs w:val="20"/>
              </w:rPr>
              <w:t>na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terenie</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gminy</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Oława</w:t>
            </w:r>
          </w:p>
        </w:tc>
        <w:tc>
          <w:tcPr>
            <w:tcW w:w="1559" w:type="dxa"/>
            <w:tcBorders>
              <w:left w:val="single" w:sz="1" w:space="0" w:color="000000"/>
              <w:bottom w:val="single" w:sz="1" w:space="0" w:color="000000"/>
            </w:tcBorders>
            <w:shd w:val="clear" w:color="auto" w:fill="auto"/>
          </w:tcPr>
          <w:p w14:paraId="41EC83EF" w14:textId="77777777" w:rsidR="00622F3C" w:rsidRPr="000F4E82"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400</w:t>
            </w:r>
          </w:p>
        </w:tc>
        <w:tc>
          <w:tcPr>
            <w:tcW w:w="1276" w:type="dxa"/>
            <w:tcBorders>
              <w:left w:val="single" w:sz="1" w:space="0" w:color="000000"/>
              <w:bottom w:val="single" w:sz="1" w:space="0" w:color="000000"/>
            </w:tcBorders>
          </w:tcPr>
          <w:p w14:paraId="298E2D96" w14:textId="77777777" w:rsidR="00622F3C"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100</w:t>
            </w:r>
          </w:p>
        </w:tc>
      </w:tr>
      <w:tr w:rsidR="00622F3C" w:rsidRPr="000B0805" w14:paraId="0BAD4854" w14:textId="77777777" w:rsidTr="006453F2">
        <w:trPr>
          <w:trHeight w:val="876"/>
        </w:trPr>
        <w:tc>
          <w:tcPr>
            <w:tcW w:w="426" w:type="dxa"/>
            <w:tcBorders>
              <w:left w:val="single" w:sz="1" w:space="0" w:color="000000"/>
              <w:bottom w:val="single" w:sz="1" w:space="0" w:color="000000"/>
            </w:tcBorders>
            <w:shd w:val="clear" w:color="auto" w:fill="auto"/>
          </w:tcPr>
          <w:p w14:paraId="5B1FC2A7" w14:textId="77777777" w:rsidR="00622F3C" w:rsidRPr="006A6F49" w:rsidRDefault="00622F3C" w:rsidP="006453F2">
            <w:pPr>
              <w:suppressLineNumbers/>
              <w:snapToGrid w:val="0"/>
              <w:rPr>
                <w:rFonts w:ascii="Arial" w:eastAsia="Lucida Sans Unicode" w:hAnsi="Arial" w:cs="Arial"/>
                <w:color w:val="000000"/>
                <w:sz w:val="20"/>
                <w:szCs w:val="20"/>
              </w:rPr>
            </w:pPr>
            <w:r>
              <w:rPr>
                <w:rFonts w:ascii="Arial" w:eastAsia="Lucida Sans Unicode" w:hAnsi="Arial" w:cs="Arial"/>
                <w:color w:val="000000"/>
                <w:sz w:val="20"/>
                <w:szCs w:val="20"/>
              </w:rPr>
              <w:t>3</w:t>
            </w:r>
          </w:p>
        </w:tc>
        <w:tc>
          <w:tcPr>
            <w:tcW w:w="2835" w:type="dxa"/>
            <w:tcBorders>
              <w:left w:val="single" w:sz="1" w:space="0" w:color="000000"/>
              <w:bottom w:val="single" w:sz="1" w:space="0" w:color="000000"/>
            </w:tcBorders>
            <w:shd w:val="clear" w:color="auto" w:fill="auto"/>
          </w:tcPr>
          <w:p w14:paraId="6C7B5D94" w14:textId="77777777" w:rsidR="00622F3C" w:rsidRPr="000C2574" w:rsidRDefault="00622F3C" w:rsidP="006453F2">
            <w:pPr>
              <w:suppressLineNumbers/>
              <w:snapToGrid w:val="0"/>
              <w:rPr>
                <w:rFonts w:ascii="Arial" w:eastAsia="Lucida Sans Unicode" w:hAnsi="Arial" w:cs="Arial"/>
                <w:color w:val="000000"/>
                <w:sz w:val="20"/>
                <w:szCs w:val="20"/>
              </w:rPr>
            </w:pPr>
            <w:r w:rsidRPr="000C2574">
              <w:rPr>
                <w:rFonts w:ascii="Arial" w:eastAsia="Lucida Sans Unicode" w:hAnsi="Arial" w:cs="Arial"/>
                <w:color w:val="000000"/>
                <w:sz w:val="20"/>
                <w:szCs w:val="20"/>
              </w:rPr>
              <w:t>D</w:t>
            </w:r>
            <w:r w:rsidRPr="000B0805">
              <w:rPr>
                <w:rFonts w:ascii="Arial" w:eastAsia="Lucida Sans Unicode" w:hAnsi="Arial" w:cs="Arial"/>
                <w:color w:val="000000"/>
                <w:sz w:val="20"/>
                <w:szCs w:val="20"/>
              </w:rPr>
              <w:t>ostawa</w:t>
            </w:r>
            <w:r w:rsidRPr="000B0805">
              <w:rPr>
                <w:rFonts w:ascii="Arial" w:eastAsia="Arial" w:hAnsi="Arial" w:cs="Arial"/>
                <w:color w:val="000000"/>
                <w:sz w:val="20"/>
                <w:szCs w:val="20"/>
              </w:rPr>
              <w:t xml:space="preserve"> </w:t>
            </w:r>
            <w:r>
              <w:rPr>
                <w:rFonts w:ascii="Arial" w:eastAsia="Lucida Sans Unicode" w:hAnsi="Arial" w:cs="Arial"/>
                <w:color w:val="000000"/>
                <w:sz w:val="20"/>
                <w:szCs w:val="20"/>
              </w:rPr>
              <w:t>kruszywa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granit</w:t>
            </w:r>
            <w:r w:rsidRPr="000C2574">
              <w:rPr>
                <w:rFonts w:ascii="Arial" w:eastAsia="Lucida Sans Unicode" w:hAnsi="Arial" w:cs="Arial"/>
                <w:color w:val="000000"/>
                <w:sz w:val="20"/>
                <w:szCs w:val="20"/>
              </w:rPr>
              <w:t>owego</w:t>
            </w:r>
            <w:r w:rsidRPr="000B0805">
              <w:rPr>
                <w:rFonts w:ascii="Arial" w:eastAsia="Arial" w:hAnsi="Arial" w:cs="Arial"/>
                <w:color w:val="000000"/>
                <w:sz w:val="20"/>
                <w:szCs w:val="20"/>
              </w:rPr>
              <w:t xml:space="preserve"> </w:t>
            </w:r>
            <w:r w:rsidRPr="000C2574">
              <w:rPr>
                <w:rFonts w:ascii="Arial" w:eastAsia="Arial" w:hAnsi="Arial" w:cs="Arial"/>
                <w:color w:val="000000"/>
                <w:sz w:val="20"/>
                <w:szCs w:val="20"/>
              </w:rPr>
              <w:t xml:space="preserve">o frakcji 31,5-63 mm </w:t>
            </w:r>
            <w:r w:rsidRPr="000B0805">
              <w:rPr>
                <w:rFonts w:ascii="Arial" w:eastAsia="Lucida Sans Unicode" w:hAnsi="Arial" w:cs="Arial"/>
                <w:color w:val="000000"/>
                <w:sz w:val="20"/>
                <w:szCs w:val="20"/>
              </w:rPr>
              <w:t>na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terenie</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gminy</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Oława</w:t>
            </w:r>
          </w:p>
        </w:tc>
        <w:tc>
          <w:tcPr>
            <w:tcW w:w="1559" w:type="dxa"/>
            <w:tcBorders>
              <w:left w:val="single" w:sz="1" w:space="0" w:color="000000"/>
              <w:bottom w:val="single" w:sz="1" w:space="0" w:color="000000"/>
            </w:tcBorders>
            <w:shd w:val="clear" w:color="auto" w:fill="auto"/>
          </w:tcPr>
          <w:p w14:paraId="53C1D998" w14:textId="77777777" w:rsidR="00622F3C"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400</w:t>
            </w:r>
          </w:p>
        </w:tc>
        <w:tc>
          <w:tcPr>
            <w:tcW w:w="1276" w:type="dxa"/>
            <w:tcBorders>
              <w:left w:val="single" w:sz="1" w:space="0" w:color="000000"/>
              <w:bottom w:val="single" w:sz="1" w:space="0" w:color="000000"/>
            </w:tcBorders>
          </w:tcPr>
          <w:p w14:paraId="4EC58C89" w14:textId="77777777" w:rsidR="00622F3C"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100</w:t>
            </w:r>
          </w:p>
        </w:tc>
      </w:tr>
      <w:tr w:rsidR="00622F3C" w:rsidRPr="000C2574" w14:paraId="5323EE0C" w14:textId="77777777" w:rsidTr="006453F2">
        <w:trPr>
          <w:trHeight w:val="876"/>
        </w:trPr>
        <w:tc>
          <w:tcPr>
            <w:tcW w:w="426" w:type="dxa"/>
            <w:tcBorders>
              <w:left w:val="single" w:sz="1" w:space="0" w:color="000000"/>
              <w:bottom w:val="single" w:sz="1" w:space="0" w:color="000000"/>
            </w:tcBorders>
            <w:shd w:val="clear" w:color="auto" w:fill="auto"/>
          </w:tcPr>
          <w:p w14:paraId="11BC68DA" w14:textId="77777777" w:rsidR="00622F3C" w:rsidRPr="000C2574" w:rsidRDefault="00622F3C" w:rsidP="006453F2">
            <w:pPr>
              <w:suppressLineNumbers/>
              <w:snapToGrid w:val="0"/>
              <w:rPr>
                <w:rFonts w:ascii="Arial" w:eastAsia="Lucida Sans Unicode" w:hAnsi="Arial" w:cs="Arial"/>
                <w:color w:val="000000"/>
                <w:sz w:val="20"/>
                <w:szCs w:val="20"/>
              </w:rPr>
            </w:pPr>
            <w:r>
              <w:rPr>
                <w:rFonts w:ascii="Arial" w:eastAsia="Lucida Sans Unicode" w:hAnsi="Arial" w:cs="Arial"/>
                <w:color w:val="000000"/>
                <w:sz w:val="20"/>
                <w:szCs w:val="20"/>
              </w:rPr>
              <w:t>4</w:t>
            </w:r>
          </w:p>
        </w:tc>
        <w:tc>
          <w:tcPr>
            <w:tcW w:w="2835" w:type="dxa"/>
            <w:tcBorders>
              <w:left w:val="single" w:sz="1" w:space="0" w:color="000000"/>
              <w:bottom w:val="single" w:sz="1" w:space="0" w:color="000000"/>
            </w:tcBorders>
            <w:shd w:val="clear" w:color="auto" w:fill="auto"/>
          </w:tcPr>
          <w:p w14:paraId="040F3EBA" w14:textId="77777777" w:rsidR="00622F3C" w:rsidRPr="000C2574" w:rsidRDefault="00622F3C" w:rsidP="006453F2">
            <w:pPr>
              <w:suppressLineNumbers/>
              <w:snapToGrid w:val="0"/>
              <w:rPr>
                <w:rFonts w:ascii="Arial" w:eastAsia="Lucida Sans Unicode" w:hAnsi="Arial" w:cs="Arial"/>
                <w:color w:val="000000"/>
                <w:sz w:val="20"/>
                <w:szCs w:val="20"/>
              </w:rPr>
            </w:pPr>
            <w:r w:rsidRPr="000C2574">
              <w:rPr>
                <w:rFonts w:ascii="Arial" w:eastAsia="Lucida Sans Unicode" w:hAnsi="Arial" w:cs="Arial"/>
                <w:color w:val="000000"/>
                <w:sz w:val="20"/>
                <w:szCs w:val="20"/>
              </w:rPr>
              <w:t>D</w:t>
            </w:r>
            <w:r w:rsidRPr="000B0805">
              <w:rPr>
                <w:rFonts w:ascii="Arial" w:eastAsia="Lucida Sans Unicode" w:hAnsi="Arial" w:cs="Arial"/>
                <w:color w:val="000000"/>
                <w:sz w:val="20"/>
                <w:szCs w:val="20"/>
              </w:rPr>
              <w:t>ostawa</w:t>
            </w:r>
            <w:r>
              <w:rPr>
                <w:rFonts w:ascii="Arial" w:eastAsia="Lucida Sans Unicode" w:hAnsi="Arial" w:cs="Arial"/>
                <w:color w:val="000000"/>
                <w:sz w:val="20"/>
                <w:szCs w:val="20"/>
              </w:rPr>
              <w:t xml:space="preserve"> </w:t>
            </w:r>
            <w:r>
              <w:rPr>
                <w:rFonts w:ascii="Arial" w:eastAsia="Arial" w:hAnsi="Arial" w:cs="Arial"/>
                <w:color w:val="000000"/>
                <w:sz w:val="20"/>
                <w:szCs w:val="20"/>
              </w:rPr>
              <w:t>kruszywa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granit</w:t>
            </w:r>
            <w:r w:rsidRPr="000C2574">
              <w:rPr>
                <w:rFonts w:ascii="Arial" w:eastAsia="Lucida Sans Unicode" w:hAnsi="Arial" w:cs="Arial"/>
                <w:color w:val="000000"/>
                <w:sz w:val="20"/>
                <w:szCs w:val="20"/>
              </w:rPr>
              <w:t>owego</w:t>
            </w:r>
            <w:r w:rsidRPr="000B0805">
              <w:rPr>
                <w:rFonts w:ascii="Arial" w:eastAsia="Arial" w:hAnsi="Arial" w:cs="Arial"/>
                <w:color w:val="000000"/>
                <w:sz w:val="20"/>
                <w:szCs w:val="20"/>
              </w:rPr>
              <w:t xml:space="preserve"> </w:t>
            </w:r>
            <w:r w:rsidRPr="000C2574">
              <w:rPr>
                <w:rFonts w:ascii="Arial" w:eastAsia="Arial" w:hAnsi="Arial" w:cs="Arial"/>
                <w:color w:val="000000"/>
                <w:sz w:val="20"/>
                <w:szCs w:val="20"/>
              </w:rPr>
              <w:t xml:space="preserve">o frakcji </w:t>
            </w:r>
            <w:r>
              <w:rPr>
                <w:rFonts w:ascii="Arial" w:eastAsia="Arial" w:hAnsi="Arial" w:cs="Arial"/>
                <w:color w:val="000000"/>
                <w:sz w:val="20"/>
                <w:szCs w:val="20"/>
              </w:rPr>
              <w:t>4</w:t>
            </w:r>
            <w:r w:rsidRPr="000C2574">
              <w:rPr>
                <w:rFonts w:ascii="Arial" w:eastAsia="Arial" w:hAnsi="Arial" w:cs="Arial"/>
                <w:color w:val="000000"/>
                <w:sz w:val="20"/>
                <w:szCs w:val="20"/>
              </w:rPr>
              <w:t>-</w:t>
            </w:r>
            <w:r>
              <w:rPr>
                <w:rFonts w:ascii="Arial" w:eastAsia="Arial" w:hAnsi="Arial" w:cs="Arial"/>
                <w:color w:val="000000"/>
                <w:sz w:val="20"/>
                <w:szCs w:val="20"/>
              </w:rPr>
              <w:t>31,50</w:t>
            </w:r>
            <w:r w:rsidRPr="000C2574">
              <w:rPr>
                <w:rFonts w:ascii="Arial" w:eastAsia="Arial" w:hAnsi="Arial" w:cs="Arial"/>
                <w:color w:val="000000"/>
                <w:sz w:val="20"/>
                <w:szCs w:val="20"/>
              </w:rPr>
              <w:t xml:space="preserve"> mm </w:t>
            </w:r>
            <w:r w:rsidRPr="000B0805">
              <w:rPr>
                <w:rFonts w:ascii="Arial" w:eastAsia="Lucida Sans Unicode" w:hAnsi="Arial" w:cs="Arial"/>
                <w:color w:val="000000"/>
                <w:sz w:val="20"/>
                <w:szCs w:val="20"/>
              </w:rPr>
              <w:t>na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terenie</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gminy</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Oława</w:t>
            </w:r>
          </w:p>
        </w:tc>
        <w:tc>
          <w:tcPr>
            <w:tcW w:w="1559" w:type="dxa"/>
            <w:tcBorders>
              <w:left w:val="single" w:sz="1" w:space="0" w:color="000000"/>
              <w:bottom w:val="single" w:sz="1" w:space="0" w:color="000000"/>
            </w:tcBorders>
            <w:shd w:val="clear" w:color="auto" w:fill="auto"/>
          </w:tcPr>
          <w:p w14:paraId="57E61CA4" w14:textId="77777777" w:rsidR="00622F3C" w:rsidRPr="000C2574"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200</w:t>
            </w:r>
          </w:p>
        </w:tc>
        <w:tc>
          <w:tcPr>
            <w:tcW w:w="1276" w:type="dxa"/>
            <w:tcBorders>
              <w:left w:val="single" w:sz="1" w:space="0" w:color="000000"/>
              <w:bottom w:val="single" w:sz="1" w:space="0" w:color="000000"/>
            </w:tcBorders>
          </w:tcPr>
          <w:p w14:paraId="31E5ACD3" w14:textId="77777777" w:rsidR="00622F3C"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100</w:t>
            </w:r>
          </w:p>
        </w:tc>
      </w:tr>
      <w:tr w:rsidR="00622F3C" w:rsidRPr="000C2574" w14:paraId="16811B72" w14:textId="77777777" w:rsidTr="006453F2">
        <w:trPr>
          <w:trHeight w:val="876"/>
        </w:trPr>
        <w:tc>
          <w:tcPr>
            <w:tcW w:w="426" w:type="dxa"/>
            <w:tcBorders>
              <w:left w:val="single" w:sz="1" w:space="0" w:color="000000"/>
              <w:bottom w:val="single" w:sz="1" w:space="0" w:color="000000"/>
            </w:tcBorders>
            <w:shd w:val="clear" w:color="auto" w:fill="auto"/>
          </w:tcPr>
          <w:p w14:paraId="24702292" w14:textId="77777777" w:rsidR="00622F3C" w:rsidRPr="000C2574" w:rsidRDefault="00622F3C" w:rsidP="006453F2">
            <w:pPr>
              <w:suppressLineNumbers/>
              <w:snapToGrid w:val="0"/>
              <w:rPr>
                <w:rFonts w:ascii="Arial" w:eastAsia="Lucida Sans Unicode" w:hAnsi="Arial" w:cs="Arial"/>
                <w:color w:val="000000"/>
                <w:sz w:val="20"/>
                <w:szCs w:val="20"/>
              </w:rPr>
            </w:pPr>
            <w:r>
              <w:rPr>
                <w:rFonts w:ascii="Arial" w:eastAsia="Lucida Sans Unicode" w:hAnsi="Arial" w:cs="Arial"/>
                <w:color w:val="000000"/>
                <w:sz w:val="20"/>
                <w:szCs w:val="20"/>
              </w:rPr>
              <w:t>5</w:t>
            </w:r>
          </w:p>
        </w:tc>
        <w:tc>
          <w:tcPr>
            <w:tcW w:w="2835" w:type="dxa"/>
            <w:tcBorders>
              <w:left w:val="single" w:sz="1" w:space="0" w:color="000000"/>
              <w:bottom w:val="single" w:sz="1" w:space="0" w:color="000000"/>
            </w:tcBorders>
            <w:shd w:val="clear" w:color="auto" w:fill="auto"/>
          </w:tcPr>
          <w:p w14:paraId="7CEAF734" w14:textId="77777777" w:rsidR="00622F3C" w:rsidRPr="000C2574" w:rsidRDefault="00622F3C" w:rsidP="006453F2">
            <w:pPr>
              <w:suppressLineNumbers/>
              <w:snapToGrid w:val="0"/>
              <w:rPr>
                <w:rFonts w:ascii="Arial" w:eastAsia="Lucida Sans Unicode" w:hAnsi="Arial" w:cs="Arial"/>
                <w:color w:val="000000"/>
                <w:sz w:val="20"/>
                <w:szCs w:val="20"/>
              </w:rPr>
            </w:pPr>
            <w:r w:rsidRPr="000C2574">
              <w:rPr>
                <w:rFonts w:ascii="Arial" w:eastAsia="Lucida Sans Unicode" w:hAnsi="Arial" w:cs="Arial"/>
                <w:color w:val="000000"/>
                <w:sz w:val="20"/>
                <w:szCs w:val="20"/>
              </w:rPr>
              <w:t>D</w:t>
            </w:r>
            <w:r w:rsidRPr="000B0805">
              <w:rPr>
                <w:rFonts w:ascii="Arial" w:eastAsia="Lucida Sans Unicode" w:hAnsi="Arial" w:cs="Arial"/>
                <w:color w:val="000000"/>
                <w:sz w:val="20"/>
                <w:szCs w:val="20"/>
              </w:rPr>
              <w:t>ostawa</w:t>
            </w:r>
            <w:r w:rsidRPr="000B0805">
              <w:rPr>
                <w:rFonts w:ascii="Arial" w:eastAsia="Arial" w:hAnsi="Arial" w:cs="Arial"/>
                <w:color w:val="000000"/>
                <w:sz w:val="20"/>
                <w:szCs w:val="20"/>
              </w:rPr>
              <w:t xml:space="preserve"> </w:t>
            </w:r>
            <w:r>
              <w:rPr>
                <w:rFonts w:ascii="Arial" w:eastAsia="Lucida Sans Unicode" w:hAnsi="Arial" w:cs="Arial"/>
                <w:color w:val="000000"/>
                <w:sz w:val="20"/>
                <w:szCs w:val="20"/>
              </w:rPr>
              <w:t>kruszywa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granit</w:t>
            </w:r>
            <w:r w:rsidRPr="000C2574">
              <w:rPr>
                <w:rFonts w:ascii="Arial" w:eastAsia="Lucida Sans Unicode" w:hAnsi="Arial" w:cs="Arial"/>
                <w:color w:val="000000"/>
                <w:sz w:val="20"/>
                <w:szCs w:val="20"/>
              </w:rPr>
              <w:t>owego</w:t>
            </w:r>
            <w:r w:rsidRPr="000B0805">
              <w:rPr>
                <w:rFonts w:ascii="Arial" w:eastAsia="Arial" w:hAnsi="Arial" w:cs="Arial"/>
                <w:color w:val="000000"/>
                <w:sz w:val="20"/>
                <w:szCs w:val="20"/>
              </w:rPr>
              <w:t xml:space="preserve"> </w:t>
            </w:r>
            <w:r w:rsidRPr="000C2574">
              <w:rPr>
                <w:rFonts w:ascii="Arial" w:eastAsia="Arial" w:hAnsi="Arial" w:cs="Arial"/>
                <w:color w:val="000000"/>
                <w:sz w:val="20"/>
                <w:szCs w:val="20"/>
              </w:rPr>
              <w:t xml:space="preserve">o frakcji </w:t>
            </w:r>
            <w:r>
              <w:rPr>
                <w:rFonts w:ascii="Arial" w:eastAsia="Arial" w:hAnsi="Arial" w:cs="Arial"/>
                <w:color w:val="000000"/>
                <w:sz w:val="20"/>
                <w:szCs w:val="20"/>
              </w:rPr>
              <w:t>16-22</w:t>
            </w:r>
            <w:r w:rsidRPr="000C2574">
              <w:rPr>
                <w:rFonts w:ascii="Arial" w:eastAsia="Arial" w:hAnsi="Arial" w:cs="Arial"/>
                <w:color w:val="000000"/>
                <w:sz w:val="20"/>
                <w:szCs w:val="20"/>
              </w:rPr>
              <w:t xml:space="preserve"> mm </w:t>
            </w:r>
            <w:r w:rsidRPr="000B0805">
              <w:rPr>
                <w:rFonts w:ascii="Arial" w:eastAsia="Lucida Sans Unicode" w:hAnsi="Arial" w:cs="Arial"/>
                <w:color w:val="000000"/>
                <w:sz w:val="20"/>
                <w:szCs w:val="20"/>
              </w:rPr>
              <w:t>na</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terenie</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gminy</w:t>
            </w:r>
            <w:r w:rsidRPr="000B0805">
              <w:rPr>
                <w:rFonts w:ascii="Arial" w:eastAsia="Arial" w:hAnsi="Arial" w:cs="Arial"/>
                <w:color w:val="000000"/>
                <w:sz w:val="20"/>
                <w:szCs w:val="20"/>
              </w:rPr>
              <w:t xml:space="preserve"> </w:t>
            </w:r>
            <w:r w:rsidRPr="000B0805">
              <w:rPr>
                <w:rFonts w:ascii="Arial" w:eastAsia="Lucida Sans Unicode" w:hAnsi="Arial" w:cs="Arial"/>
                <w:color w:val="000000"/>
                <w:sz w:val="20"/>
                <w:szCs w:val="20"/>
              </w:rPr>
              <w:t>Oława</w:t>
            </w:r>
          </w:p>
        </w:tc>
        <w:tc>
          <w:tcPr>
            <w:tcW w:w="1559" w:type="dxa"/>
            <w:tcBorders>
              <w:left w:val="single" w:sz="1" w:space="0" w:color="000000"/>
              <w:bottom w:val="single" w:sz="1" w:space="0" w:color="000000"/>
            </w:tcBorders>
            <w:shd w:val="clear" w:color="auto" w:fill="auto"/>
          </w:tcPr>
          <w:p w14:paraId="5D1A809F" w14:textId="77777777" w:rsidR="00622F3C" w:rsidRPr="000C2574"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200</w:t>
            </w:r>
          </w:p>
        </w:tc>
        <w:tc>
          <w:tcPr>
            <w:tcW w:w="1276" w:type="dxa"/>
            <w:tcBorders>
              <w:left w:val="single" w:sz="1" w:space="0" w:color="000000"/>
              <w:bottom w:val="single" w:sz="1" w:space="0" w:color="000000"/>
            </w:tcBorders>
          </w:tcPr>
          <w:p w14:paraId="5CC541FB" w14:textId="77777777" w:rsidR="00622F3C" w:rsidRDefault="00622F3C" w:rsidP="006453F2">
            <w:pPr>
              <w:suppressLineNumbers/>
              <w:snapToGrid w:val="0"/>
              <w:jc w:val="center"/>
              <w:rPr>
                <w:rFonts w:ascii="Arial" w:eastAsia="Lucida Sans Unicode" w:hAnsi="Arial" w:cs="Arial"/>
                <w:color w:val="000000"/>
                <w:sz w:val="20"/>
                <w:szCs w:val="20"/>
              </w:rPr>
            </w:pPr>
            <w:r>
              <w:rPr>
                <w:rFonts w:ascii="Arial" w:eastAsia="Lucida Sans Unicode" w:hAnsi="Arial" w:cs="Arial"/>
                <w:color w:val="000000"/>
                <w:sz w:val="20"/>
                <w:szCs w:val="20"/>
              </w:rPr>
              <w:t>100</w:t>
            </w:r>
          </w:p>
        </w:tc>
      </w:tr>
    </w:tbl>
    <w:p w14:paraId="72068F0C" w14:textId="77777777" w:rsidR="00622F3C" w:rsidRPr="000C2574" w:rsidRDefault="00622F3C" w:rsidP="00622F3C">
      <w:pPr>
        <w:snapToGrid w:val="0"/>
        <w:spacing w:line="360" w:lineRule="auto"/>
        <w:jc w:val="both"/>
        <w:rPr>
          <w:sz w:val="20"/>
          <w:szCs w:val="20"/>
        </w:rPr>
      </w:pPr>
    </w:p>
    <w:p w14:paraId="213FB849" w14:textId="77777777" w:rsidR="00622F3C" w:rsidRDefault="00622F3C" w:rsidP="00FE0E60">
      <w:pPr>
        <w:spacing w:line="360" w:lineRule="auto"/>
        <w:jc w:val="both"/>
        <w:rPr>
          <w:rFonts w:ascii="Arial" w:hAnsi="Arial" w:cs="Arial"/>
        </w:rPr>
      </w:pPr>
    </w:p>
    <w:p w14:paraId="0C63132C" w14:textId="77777777" w:rsidR="00EB5789" w:rsidRPr="00441B99" w:rsidRDefault="00EB5789" w:rsidP="00FE0E60">
      <w:pPr>
        <w:spacing w:line="360" w:lineRule="auto"/>
        <w:jc w:val="both"/>
        <w:rPr>
          <w:rFonts w:ascii="Arial" w:hAnsi="Arial" w:cs="Arial"/>
        </w:rPr>
      </w:pPr>
    </w:p>
    <w:p w14:paraId="64EEBEC2" w14:textId="62377F84" w:rsidR="00AA68C1" w:rsidRPr="00AB7DED" w:rsidRDefault="00AB7DED" w:rsidP="00AB7DED">
      <w:pPr>
        <w:rPr>
          <w:rFonts w:cstheme="minorHAnsi"/>
          <w:sz w:val="20"/>
          <w:szCs w:val="20"/>
        </w:rPr>
      </w:pPr>
      <w:r w:rsidRPr="00AB7DED">
        <w:rPr>
          <w:rFonts w:eastAsia="Times New Roman" w:cs="Times New Roman"/>
          <w:sz w:val="20"/>
          <w:szCs w:val="20"/>
        </w:rPr>
        <w:t xml:space="preserve">4. </w:t>
      </w:r>
      <w:r w:rsidR="00C7739B" w:rsidRPr="00AB7DED">
        <w:rPr>
          <w:rFonts w:eastAsia="Times New Roman" w:cs="Times New Roman"/>
          <w:sz w:val="20"/>
          <w:szCs w:val="20"/>
        </w:rPr>
        <w:t>Integralną część opisu przedmiotu zamówienia stanowi</w:t>
      </w:r>
      <w:r w:rsidR="000551F6" w:rsidRPr="00AB7DED">
        <w:rPr>
          <w:rFonts w:eastAsia="Times New Roman" w:cs="Times New Roman"/>
          <w:sz w:val="20"/>
          <w:szCs w:val="20"/>
        </w:rPr>
        <w:t>ą</w:t>
      </w:r>
      <w:r w:rsidR="00C7739B" w:rsidRPr="00AB7DED">
        <w:rPr>
          <w:rFonts w:eastAsia="Times New Roman" w:cs="Times New Roman"/>
          <w:sz w:val="20"/>
          <w:szCs w:val="20"/>
        </w:rPr>
        <w:t xml:space="preserve"> </w:t>
      </w:r>
      <w:r w:rsidR="003901B8" w:rsidRPr="00AB7DED">
        <w:rPr>
          <w:rFonts w:eastAsia="Times New Roman" w:cs="Times New Roman"/>
          <w:b/>
          <w:bCs/>
          <w:sz w:val="20"/>
          <w:szCs w:val="20"/>
        </w:rPr>
        <w:t>projektowane postanowienia umowy</w:t>
      </w:r>
      <w:r w:rsidR="003901B8" w:rsidRPr="00AB7DED">
        <w:rPr>
          <w:rFonts w:eastAsia="Times New Roman" w:cs="Times New Roman"/>
          <w:sz w:val="20"/>
          <w:szCs w:val="20"/>
        </w:rPr>
        <w:t xml:space="preserve"> </w:t>
      </w:r>
      <w:r w:rsidR="00C7739B" w:rsidRPr="00AB7DED">
        <w:rPr>
          <w:rFonts w:eastAsia="Times New Roman" w:cs="Times New Roman"/>
          <w:sz w:val="20"/>
          <w:szCs w:val="20"/>
        </w:rPr>
        <w:t>(wzór)</w:t>
      </w:r>
      <w:r w:rsidR="00AA68C1" w:rsidRPr="00AB7DED">
        <w:rPr>
          <w:rFonts w:eastAsia="Times New Roman" w:cs="Times New Roman"/>
          <w:sz w:val="20"/>
          <w:szCs w:val="20"/>
        </w:rPr>
        <w:t>, któr</w:t>
      </w:r>
      <w:r w:rsidR="0083546A" w:rsidRPr="00AB7DED">
        <w:rPr>
          <w:rFonts w:eastAsia="Times New Roman" w:cs="Times New Roman"/>
          <w:sz w:val="20"/>
          <w:szCs w:val="20"/>
        </w:rPr>
        <w:t>e</w:t>
      </w:r>
      <w:r w:rsidR="00AA68C1" w:rsidRPr="00AB7DED">
        <w:rPr>
          <w:rFonts w:eastAsia="Times New Roman" w:cs="Times New Roman"/>
          <w:sz w:val="20"/>
          <w:szCs w:val="20"/>
        </w:rPr>
        <w:t xml:space="preserve"> stanowi</w:t>
      </w:r>
      <w:r w:rsidR="0083546A" w:rsidRPr="00AB7DED">
        <w:rPr>
          <w:rFonts w:eastAsia="Times New Roman" w:cs="Times New Roman"/>
          <w:sz w:val="20"/>
          <w:szCs w:val="20"/>
        </w:rPr>
        <w:t>ą</w:t>
      </w:r>
      <w:r w:rsidR="00AA68C1" w:rsidRPr="00AB7DED">
        <w:rPr>
          <w:rFonts w:eastAsia="Times New Roman" w:cs="Times New Roman"/>
          <w:sz w:val="20"/>
          <w:szCs w:val="20"/>
        </w:rPr>
        <w:t xml:space="preserve"> załącznik do niniejszej SWZ</w:t>
      </w:r>
      <w:r w:rsidR="000551F6" w:rsidRPr="00AB7DED">
        <w:rPr>
          <w:rFonts w:eastAsia="Times New Roman" w:cs="Times New Roman"/>
          <w:sz w:val="20"/>
          <w:szCs w:val="20"/>
        </w:rPr>
        <w:t xml:space="preserve"> oraz </w:t>
      </w:r>
      <w:r w:rsidR="000551F6" w:rsidRPr="00AB7DED">
        <w:rPr>
          <w:rFonts w:eastAsia="Times New Roman" w:cs="Times New Roman"/>
          <w:b/>
          <w:bCs/>
          <w:sz w:val="20"/>
          <w:szCs w:val="20"/>
        </w:rPr>
        <w:t>formularz ofertowy</w:t>
      </w:r>
      <w:r w:rsidR="00C7739B" w:rsidRPr="00AB7DED">
        <w:rPr>
          <w:rFonts w:eastAsia="Times New Roman" w:cs="Times New Roman"/>
          <w:sz w:val="20"/>
          <w:szCs w:val="20"/>
        </w:rPr>
        <w:t>.</w:t>
      </w:r>
    </w:p>
    <w:p w14:paraId="71905B75" w14:textId="77777777" w:rsidR="00F323CD" w:rsidRDefault="00AB7DED" w:rsidP="00F323CD">
      <w:pPr>
        <w:widowControl/>
        <w:autoSpaceDE/>
        <w:autoSpaceDN/>
        <w:rPr>
          <w:rFonts w:eastAsia="Times New Roman" w:cs="Times New Roman"/>
          <w:b/>
          <w:bCs/>
          <w:sz w:val="20"/>
          <w:szCs w:val="20"/>
        </w:rPr>
      </w:pPr>
      <w:r>
        <w:rPr>
          <w:rFonts w:eastAsia="Times New Roman" w:cs="Times New Roman"/>
          <w:sz w:val="20"/>
          <w:szCs w:val="20"/>
        </w:rPr>
        <w:t>5.</w:t>
      </w:r>
      <w:r w:rsidR="00AA68C1" w:rsidRPr="00AB7DED">
        <w:rPr>
          <w:rFonts w:eastAsia="Times New Roman" w:cs="Times New Roman"/>
          <w:sz w:val="20"/>
          <w:szCs w:val="20"/>
        </w:rPr>
        <w:t xml:space="preserve">Opis przedmiotu zamówienia według kodów Wspólnego Słownika Zamówień: </w:t>
      </w:r>
      <w:r w:rsidR="000576D0" w:rsidRPr="00AB7DED">
        <w:rPr>
          <w:rFonts w:eastAsia="Times New Roman" w:cs="Times New Roman"/>
          <w:sz w:val="20"/>
          <w:szCs w:val="20"/>
        </w:rPr>
        <w:br/>
      </w:r>
      <w:r w:rsidRPr="00AB7DED">
        <w:rPr>
          <w:rFonts w:eastAsia="Times New Roman" w:cs="Times New Roman"/>
          <w:b/>
          <w:bCs/>
          <w:sz w:val="20"/>
          <w:szCs w:val="20"/>
        </w:rPr>
        <w:t>44113700-2 Materiały do naprawienia nawierzchni drogowych, 14212200-2 Kruszywo.</w:t>
      </w:r>
    </w:p>
    <w:p w14:paraId="1D7D68F4" w14:textId="77777777" w:rsidR="00F323CD" w:rsidRDefault="00F323CD" w:rsidP="00F323CD">
      <w:pPr>
        <w:widowControl/>
        <w:autoSpaceDE/>
        <w:autoSpaceDN/>
        <w:rPr>
          <w:rFonts w:eastAsia="Times New Roman" w:cs="Times New Roman"/>
          <w:b/>
          <w:bCs/>
          <w:sz w:val="20"/>
          <w:szCs w:val="20"/>
        </w:rPr>
      </w:pPr>
    </w:p>
    <w:p w14:paraId="25EB176B" w14:textId="77777777" w:rsidR="00F323CD" w:rsidRDefault="00F323CD" w:rsidP="00F323CD">
      <w:pPr>
        <w:widowControl/>
        <w:autoSpaceDE/>
        <w:autoSpaceDN/>
        <w:rPr>
          <w:rFonts w:eastAsia="Times New Roman" w:cs="Times New Roman"/>
          <w:b/>
          <w:bCs/>
          <w:sz w:val="20"/>
          <w:szCs w:val="20"/>
        </w:rPr>
      </w:pPr>
    </w:p>
    <w:p w14:paraId="1454825A" w14:textId="5EA28E47" w:rsidR="006731BF" w:rsidRPr="006239B2" w:rsidRDefault="00DB7602" w:rsidP="00B340E6">
      <w:pPr>
        <w:pStyle w:val="Akapitzlist"/>
        <w:widowControl/>
        <w:numPr>
          <w:ilvl w:val="0"/>
          <w:numId w:val="19"/>
        </w:numPr>
        <w:autoSpaceDE/>
        <w:autoSpaceDN/>
        <w:ind w:left="284"/>
        <w:rPr>
          <w:rFonts w:eastAsia="Times New Roman" w:cs="Times New Roman"/>
          <w:b/>
          <w:bCs/>
          <w:sz w:val="20"/>
          <w:szCs w:val="20"/>
        </w:rPr>
      </w:pPr>
      <w:r w:rsidRPr="006239B2">
        <w:rPr>
          <w:b/>
          <w:bCs/>
          <w:sz w:val="20"/>
          <w:szCs w:val="20"/>
        </w:rPr>
        <w:t>WYMAGANIA W ZAKRSIE ZATRUDNIENIA NA PODSTAWIE STOSUNKU PRACY</w:t>
      </w:r>
    </w:p>
    <w:p w14:paraId="7818E83C" w14:textId="77777777" w:rsidR="0012119D" w:rsidRPr="0012119D" w:rsidRDefault="0012119D" w:rsidP="0012119D">
      <w:pPr>
        <w:pStyle w:val="Akapitzlist"/>
        <w:widowControl/>
        <w:autoSpaceDE/>
        <w:autoSpaceDN/>
        <w:ind w:left="532"/>
        <w:rPr>
          <w:rFonts w:eastAsia="Times New Roman" w:cs="Times New Roman"/>
          <w:b/>
          <w:bCs/>
          <w:sz w:val="20"/>
          <w:szCs w:val="20"/>
        </w:rPr>
      </w:pPr>
    </w:p>
    <w:p w14:paraId="2350A939" w14:textId="4DB15450" w:rsidR="0012119D" w:rsidRDefault="0012119D" w:rsidP="0012119D">
      <w:pPr>
        <w:pStyle w:val="Akapitzlist"/>
        <w:widowControl/>
        <w:autoSpaceDE/>
        <w:autoSpaceDN/>
        <w:ind w:left="532"/>
        <w:rPr>
          <w:rFonts w:eastAsia="Times New Roman" w:cs="Times New Roman"/>
          <w:b/>
          <w:bCs/>
          <w:sz w:val="20"/>
          <w:szCs w:val="20"/>
        </w:rPr>
      </w:pPr>
      <w:r w:rsidRPr="0012119D">
        <w:rPr>
          <w:rFonts w:eastAsia="Times New Roman" w:cs="Times New Roman"/>
          <w:sz w:val="20"/>
          <w:szCs w:val="20"/>
        </w:rPr>
        <w:t xml:space="preserve">Zamawiający nie stawia wymagań wynikających z art. 95 ust. 1 ustawy </w:t>
      </w:r>
      <w:proofErr w:type="spellStart"/>
      <w:r w:rsidRPr="0012119D">
        <w:rPr>
          <w:rFonts w:eastAsia="Times New Roman" w:cs="Times New Roman"/>
          <w:sz w:val="20"/>
          <w:szCs w:val="20"/>
        </w:rPr>
        <w:t>Pzp</w:t>
      </w:r>
      <w:proofErr w:type="spellEnd"/>
      <w:r w:rsidRPr="0012119D">
        <w:rPr>
          <w:rFonts w:eastAsia="Times New Roman" w:cs="Times New Roman"/>
          <w:b/>
          <w:bCs/>
          <w:sz w:val="20"/>
          <w:szCs w:val="20"/>
        </w:rPr>
        <w:t>.</w:t>
      </w:r>
    </w:p>
    <w:p w14:paraId="5FC027E2" w14:textId="77777777" w:rsidR="00F323CD" w:rsidRPr="006239B2" w:rsidRDefault="00F323CD" w:rsidP="006239B2">
      <w:pPr>
        <w:widowControl/>
        <w:autoSpaceDE/>
        <w:autoSpaceDN/>
        <w:rPr>
          <w:rFonts w:eastAsia="Times New Roman" w:cs="Times New Roman"/>
          <w:b/>
          <w:bCs/>
          <w:sz w:val="20"/>
          <w:szCs w:val="20"/>
        </w:rPr>
      </w:pPr>
    </w:p>
    <w:p w14:paraId="2406E1CA" w14:textId="77777777" w:rsidR="00B340E6" w:rsidRDefault="00B340E6" w:rsidP="00B340E6">
      <w:pPr>
        <w:pStyle w:val="Nagwek21"/>
        <w:numPr>
          <w:ilvl w:val="0"/>
          <w:numId w:val="19"/>
        </w:numPr>
        <w:ind w:left="284"/>
      </w:pPr>
      <w:r>
        <w:lastRenderedPageBreak/>
        <w:t xml:space="preserve">     </w:t>
      </w:r>
      <w:r w:rsidR="00DB7602" w:rsidRPr="006239B2">
        <w:t>INFORMACJA</w:t>
      </w:r>
      <w:r w:rsidR="00CC126E" w:rsidRPr="006239B2">
        <w:t xml:space="preserve"> O</w:t>
      </w:r>
      <w:r w:rsidR="00DB7602" w:rsidRPr="006239B2">
        <w:t xml:space="preserve"> OBOWIĄZKU OSOBISTEGO WYKONANIA PRZEZ</w:t>
      </w:r>
      <w:r w:rsidR="00DB7602" w:rsidRPr="006239B2">
        <w:rPr>
          <w:spacing w:val="-22"/>
        </w:rPr>
        <w:t xml:space="preserve"> </w:t>
      </w:r>
      <w:r w:rsidR="00DB7602" w:rsidRPr="006239B2">
        <w:t>WYKONAWCĘ</w:t>
      </w:r>
    </w:p>
    <w:p w14:paraId="5E63CE84" w14:textId="3710D46E" w:rsidR="006731BF" w:rsidRDefault="00B340E6" w:rsidP="00B340E6">
      <w:pPr>
        <w:pStyle w:val="Nagwek21"/>
        <w:ind w:left="284"/>
      </w:pPr>
      <w:r>
        <w:t xml:space="preserve"> </w:t>
      </w:r>
      <w:r w:rsidR="00DB7602" w:rsidRPr="006239B2">
        <w:t xml:space="preserve"> </w:t>
      </w:r>
      <w:r>
        <w:t xml:space="preserve">   </w:t>
      </w:r>
      <w:r w:rsidR="00DB7602" w:rsidRPr="006239B2">
        <w:t>KLUCZOWYCH ZADAŃ ORAZ POWIERZENIA ZAMÓWIENIA</w:t>
      </w:r>
      <w:r w:rsidR="00DB7602" w:rsidRPr="006239B2">
        <w:rPr>
          <w:spacing w:val="-20"/>
        </w:rPr>
        <w:t xml:space="preserve"> </w:t>
      </w:r>
      <w:r w:rsidR="00DB7602" w:rsidRPr="006239B2">
        <w:t>PODWYKONAWCOM</w:t>
      </w:r>
    </w:p>
    <w:p w14:paraId="297C0748" w14:textId="77777777" w:rsidR="006239B2" w:rsidRPr="006239B2" w:rsidRDefault="006239B2" w:rsidP="006239B2">
      <w:pPr>
        <w:widowControl/>
        <w:adjustRightInd w:val="0"/>
        <w:rPr>
          <w:rFonts w:eastAsiaTheme="minorHAnsi"/>
          <w:color w:val="000000"/>
          <w:sz w:val="24"/>
          <w:szCs w:val="24"/>
        </w:rPr>
      </w:pPr>
    </w:p>
    <w:p w14:paraId="16302FD3" w14:textId="39867205" w:rsidR="006239B2" w:rsidRPr="006239B2" w:rsidRDefault="006239B2" w:rsidP="006239B2">
      <w:pPr>
        <w:widowControl/>
        <w:numPr>
          <w:ilvl w:val="1"/>
          <w:numId w:val="74"/>
        </w:numPr>
        <w:adjustRightInd w:val="0"/>
        <w:spacing w:after="138"/>
        <w:ind w:left="360" w:hanging="360"/>
        <w:rPr>
          <w:rFonts w:eastAsiaTheme="minorHAnsi"/>
          <w:color w:val="000000"/>
          <w:sz w:val="20"/>
          <w:szCs w:val="20"/>
        </w:rPr>
      </w:pPr>
      <w:r>
        <w:rPr>
          <w:rFonts w:eastAsiaTheme="minorHAnsi"/>
          <w:color w:val="000000"/>
          <w:sz w:val="20"/>
          <w:szCs w:val="20"/>
        </w:rPr>
        <w:t xml:space="preserve">1. </w:t>
      </w:r>
      <w:r w:rsidRPr="006239B2">
        <w:rPr>
          <w:rFonts w:eastAsiaTheme="minorHAnsi"/>
          <w:color w:val="000000"/>
          <w:sz w:val="20"/>
          <w:szCs w:val="20"/>
        </w:rPr>
        <w:t xml:space="preserve">Zamawiający dopuszcza możliwość realizacji przedmiotu zamówienia przy udziale podwykonawców. Zamawiający żąda wskazania przez wykonawcę części zamówienia, których wykonanie zamierza powierzyć podwykonawcom i podania przez wykonawcę nazw firm podwykonawców (jeśli dotyczy) w formularzu ofertowym (załącznik nr 1 do SWZ). </w:t>
      </w:r>
    </w:p>
    <w:p w14:paraId="51A75CE3" w14:textId="1B0FA5E0" w:rsidR="006239B2" w:rsidRPr="006239B2" w:rsidRDefault="006239B2" w:rsidP="006239B2">
      <w:pPr>
        <w:widowControl/>
        <w:numPr>
          <w:ilvl w:val="1"/>
          <w:numId w:val="74"/>
        </w:numPr>
        <w:adjustRightInd w:val="0"/>
        <w:spacing w:after="138"/>
        <w:ind w:left="360" w:hanging="360"/>
        <w:rPr>
          <w:rFonts w:eastAsiaTheme="minorHAnsi"/>
          <w:color w:val="000000"/>
          <w:sz w:val="20"/>
          <w:szCs w:val="20"/>
        </w:rPr>
      </w:pPr>
      <w:r>
        <w:rPr>
          <w:rFonts w:eastAsiaTheme="minorHAnsi"/>
          <w:color w:val="000000"/>
          <w:sz w:val="20"/>
          <w:szCs w:val="20"/>
        </w:rPr>
        <w:t xml:space="preserve">2. </w:t>
      </w:r>
      <w:r w:rsidRPr="006239B2">
        <w:rPr>
          <w:rFonts w:eastAsiaTheme="minorHAnsi"/>
          <w:color w:val="000000"/>
          <w:sz w:val="20"/>
          <w:szCs w:val="20"/>
        </w:rPr>
        <w:t xml:space="preserve">Powierzenie wykonania części zamówienia podwykonawcom nie zwalnia Wykonawcy z odpowiedzialności za należyte wykonanie zamówienia. </w:t>
      </w:r>
    </w:p>
    <w:p w14:paraId="1CA342E3" w14:textId="297785CD" w:rsidR="006239B2" w:rsidRPr="006239B2" w:rsidRDefault="006239B2" w:rsidP="006239B2">
      <w:pPr>
        <w:widowControl/>
        <w:numPr>
          <w:ilvl w:val="1"/>
          <w:numId w:val="74"/>
        </w:numPr>
        <w:adjustRightInd w:val="0"/>
        <w:ind w:left="360" w:hanging="360"/>
        <w:rPr>
          <w:rFonts w:eastAsiaTheme="minorHAnsi"/>
          <w:color w:val="000000"/>
          <w:sz w:val="20"/>
          <w:szCs w:val="20"/>
        </w:rPr>
      </w:pPr>
      <w:r>
        <w:rPr>
          <w:rFonts w:eastAsiaTheme="minorHAnsi"/>
          <w:color w:val="000000"/>
          <w:sz w:val="20"/>
          <w:szCs w:val="20"/>
        </w:rPr>
        <w:t xml:space="preserve">3. </w:t>
      </w:r>
      <w:r w:rsidRPr="006239B2">
        <w:rPr>
          <w:rFonts w:eastAsiaTheme="minorHAnsi"/>
          <w:color w:val="000000"/>
          <w:sz w:val="20"/>
          <w:szCs w:val="20"/>
        </w:rPr>
        <w:t xml:space="preserve">Zamawiający zastrzega, że wprowadzenie podwykonawcy na etapie realizacji zamówienia będzie możliwe wyłącznie, gdy podwykonawca będzie posiadał wymagane przez Zamawiającego uprawnienia, o których mowa w dziale IX SWZ, niezbędne do wykonywania zamówienia przez podwykonawcę. </w:t>
      </w:r>
    </w:p>
    <w:p w14:paraId="41B6BB47" w14:textId="7756E427" w:rsidR="006239B2" w:rsidRPr="006239B2" w:rsidRDefault="006239B2" w:rsidP="006239B2">
      <w:pPr>
        <w:widowControl/>
        <w:numPr>
          <w:ilvl w:val="1"/>
          <w:numId w:val="74"/>
        </w:numPr>
        <w:adjustRightInd w:val="0"/>
        <w:ind w:left="360" w:hanging="360"/>
        <w:rPr>
          <w:rFonts w:eastAsiaTheme="minorHAnsi"/>
          <w:color w:val="000000"/>
          <w:sz w:val="20"/>
          <w:szCs w:val="20"/>
        </w:rPr>
      </w:pPr>
      <w:r>
        <w:rPr>
          <w:rFonts w:eastAsiaTheme="minorHAnsi"/>
          <w:color w:val="000000"/>
          <w:sz w:val="20"/>
          <w:szCs w:val="20"/>
        </w:rPr>
        <w:t xml:space="preserve">        </w:t>
      </w:r>
    </w:p>
    <w:p w14:paraId="2488B118" w14:textId="77777777" w:rsidR="006731BF" w:rsidRPr="006239B2" w:rsidRDefault="00DB7602" w:rsidP="006239B2">
      <w:pPr>
        <w:pStyle w:val="Nagwek21"/>
        <w:numPr>
          <w:ilvl w:val="0"/>
          <w:numId w:val="19"/>
        </w:numPr>
        <w:spacing w:before="120"/>
        <w:ind w:left="142" w:hanging="318"/>
      </w:pPr>
      <w:r w:rsidRPr="006239B2">
        <w:t>OFERTY CZĘŚCIOWE I</w:t>
      </w:r>
      <w:r w:rsidRPr="006239B2">
        <w:rPr>
          <w:spacing w:val="-6"/>
        </w:rPr>
        <w:t xml:space="preserve"> </w:t>
      </w:r>
      <w:r w:rsidRPr="006239B2">
        <w:t>WARIANTOWE</w:t>
      </w:r>
    </w:p>
    <w:p w14:paraId="0561982A" w14:textId="77777777" w:rsidR="00F44C46" w:rsidRPr="006239B2" w:rsidRDefault="00DB7602" w:rsidP="00A308E6">
      <w:pPr>
        <w:ind w:left="142" w:right="62"/>
        <w:jc w:val="both"/>
        <w:rPr>
          <w:sz w:val="20"/>
          <w:szCs w:val="20"/>
        </w:rPr>
      </w:pPr>
      <w:r w:rsidRPr="006239B2">
        <w:rPr>
          <w:sz w:val="20"/>
          <w:szCs w:val="20"/>
        </w:rPr>
        <w:t xml:space="preserve">Zamawiający </w:t>
      </w:r>
      <w:r w:rsidRPr="006239B2">
        <w:rPr>
          <w:b/>
          <w:sz w:val="20"/>
          <w:szCs w:val="20"/>
        </w:rPr>
        <w:t xml:space="preserve">nie dopuszcza </w:t>
      </w:r>
      <w:r w:rsidRPr="006239B2">
        <w:rPr>
          <w:sz w:val="20"/>
          <w:szCs w:val="20"/>
        </w:rPr>
        <w:t xml:space="preserve">składania ofert częściowych. </w:t>
      </w:r>
    </w:p>
    <w:p w14:paraId="0C17486C" w14:textId="77777777" w:rsidR="006731BF" w:rsidRPr="006239B2" w:rsidRDefault="00DB7602" w:rsidP="00A308E6">
      <w:pPr>
        <w:ind w:left="142" w:right="64"/>
        <w:jc w:val="both"/>
        <w:rPr>
          <w:sz w:val="20"/>
          <w:szCs w:val="20"/>
        </w:rPr>
      </w:pPr>
      <w:r w:rsidRPr="006239B2">
        <w:rPr>
          <w:sz w:val="20"/>
          <w:szCs w:val="20"/>
        </w:rPr>
        <w:t xml:space="preserve">Zamawiający </w:t>
      </w:r>
      <w:r w:rsidRPr="006239B2">
        <w:rPr>
          <w:b/>
          <w:sz w:val="20"/>
          <w:szCs w:val="20"/>
        </w:rPr>
        <w:t xml:space="preserve">nie dopuszcza </w:t>
      </w:r>
      <w:r w:rsidRPr="006239B2">
        <w:rPr>
          <w:sz w:val="20"/>
          <w:szCs w:val="20"/>
        </w:rPr>
        <w:t>składania ofert wariantowych.</w:t>
      </w:r>
    </w:p>
    <w:p w14:paraId="22A4F0AF" w14:textId="77777777" w:rsidR="006731BF" w:rsidRDefault="00DB7602" w:rsidP="006239B2">
      <w:pPr>
        <w:pStyle w:val="Nagwek21"/>
        <w:numPr>
          <w:ilvl w:val="0"/>
          <w:numId w:val="19"/>
        </w:numPr>
        <w:spacing w:before="120"/>
        <w:ind w:left="142" w:hanging="318"/>
      </w:pPr>
      <w:r w:rsidRPr="006239B2">
        <w:t>TERMIN WYKONANIA</w:t>
      </w:r>
      <w:r w:rsidRPr="006239B2">
        <w:rPr>
          <w:spacing w:val="-1"/>
        </w:rPr>
        <w:t xml:space="preserve"> </w:t>
      </w:r>
      <w:r w:rsidRPr="006239B2">
        <w:t>ZAMÓWIENIA</w:t>
      </w:r>
    </w:p>
    <w:p w14:paraId="2E747998" w14:textId="3D52911E" w:rsidR="003B248E" w:rsidRPr="003B248E" w:rsidRDefault="003B248E" w:rsidP="003B248E">
      <w:pPr>
        <w:pStyle w:val="Nagwek21"/>
        <w:spacing w:before="120"/>
        <w:ind w:left="142"/>
        <w:rPr>
          <w:b w:val="0"/>
          <w:bCs w:val="0"/>
        </w:rPr>
      </w:pPr>
      <w:r w:rsidRPr="003B248E">
        <w:rPr>
          <w:b w:val="0"/>
          <w:bCs w:val="0"/>
        </w:rPr>
        <w:t>Termin realizacji przedmiotu zamówienia (czas trwania zamówienia): do 31.12.2024 r.</w:t>
      </w:r>
    </w:p>
    <w:p w14:paraId="2426C96C" w14:textId="77777777" w:rsidR="00E77DDC" w:rsidRPr="003B248E" w:rsidRDefault="00E77DDC" w:rsidP="006239B2">
      <w:pPr>
        <w:pStyle w:val="Nagwek21"/>
        <w:numPr>
          <w:ilvl w:val="0"/>
          <w:numId w:val="19"/>
        </w:numPr>
        <w:spacing w:before="120"/>
        <w:ind w:left="426" w:hanging="568"/>
      </w:pPr>
      <w:r w:rsidRPr="003B248E">
        <w:t>PODSTAWY WYKLUCZENIA, O KTÓRYCH MOWA W ART. 108, ART. 109 ustawy</w:t>
      </w:r>
      <w:r w:rsidRPr="003B248E">
        <w:rPr>
          <w:spacing w:val="-10"/>
        </w:rPr>
        <w:t xml:space="preserve"> </w:t>
      </w:r>
      <w:proofErr w:type="spellStart"/>
      <w:r w:rsidRPr="003B248E">
        <w:t>Pzp</w:t>
      </w:r>
      <w:proofErr w:type="spellEnd"/>
      <w:r w:rsidRPr="003B248E">
        <w:t xml:space="preserve"> oraz w art. 7 ust. 1 ustawy dnia 13 kwietnia 2022 r. o szczególnych rozwiązaniach w zakresie przeciwdziałania wspieraniu agresji na Ukrainę oraz służących ochronie bezpieczeństwa narodowego (Dz.U. z 2022 r. poz. 835)</w:t>
      </w:r>
    </w:p>
    <w:p w14:paraId="7F09F50B" w14:textId="77777777" w:rsidR="00E77DDC" w:rsidRPr="003B248E" w:rsidRDefault="00E77DDC" w:rsidP="00E77DDC">
      <w:pPr>
        <w:pStyle w:val="Akapitzlist"/>
        <w:widowControl/>
        <w:numPr>
          <w:ilvl w:val="0"/>
          <w:numId w:val="23"/>
        </w:numPr>
        <w:autoSpaceDE/>
        <w:autoSpaceDN/>
        <w:spacing w:after="20"/>
        <w:rPr>
          <w:rFonts w:eastAsia="Times New Roman" w:cs="Arial"/>
          <w:sz w:val="20"/>
          <w:szCs w:val="20"/>
          <w:lang w:eastAsia="pl-PL"/>
        </w:rPr>
      </w:pPr>
      <w:r w:rsidRPr="003B248E">
        <w:rPr>
          <w:rFonts w:eastAsia="Times New Roman" w:cs="Arial"/>
          <w:sz w:val="20"/>
          <w:szCs w:val="20"/>
          <w:lang w:eastAsia="pl-PL"/>
        </w:rPr>
        <w:t xml:space="preserve">Zgodnie z </w:t>
      </w:r>
      <w:r w:rsidRPr="003B248E">
        <w:rPr>
          <w:rFonts w:eastAsia="Times New Roman" w:cs="Arial"/>
          <w:b/>
          <w:bCs/>
          <w:sz w:val="20"/>
          <w:szCs w:val="20"/>
          <w:lang w:eastAsia="pl-PL"/>
        </w:rPr>
        <w:t>art. 108 ust. 1</w:t>
      </w:r>
      <w:r w:rsidRPr="003B248E">
        <w:rPr>
          <w:rFonts w:eastAsia="Times New Roman" w:cs="Arial"/>
          <w:sz w:val="20"/>
          <w:szCs w:val="20"/>
          <w:lang w:eastAsia="pl-PL"/>
        </w:rPr>
        <w:t xml:space="preserve"> ustawy </w:t>
      </w:r>
      <w:proofErr w:type="spellStart"/>
      <w:r w:rsidRPr="003B248E">
        <w:rPr>
          <w:rFonts w:eastAsia="Times New Roman" w:cs="Arial"/>
          <w:sz w:val="20"/>
          <w:szCs w:val="20"/>
          <w:lang w:eastAsia="pl-PL"/>
        </w:rPr>
        <w:t>Pzp</w:t>
      </w:r>
      <w:proofErr w:type="spellEnd"/>
      <w:r w:rsidRPr="003B248E">
        <w:rPr>
          <w:rFonts w:eastAsia="Times New Roman" w:cs="Arial"/>
          <w:sz w:val="20"/>
          <w:szCs w:val="20"/>
          <w:lang w:eastAsia="pl-PL"/>
        </w:rPr>
        <w:t>, z postępowania o udzielenie zamówienia wyklucza się wykonawcę:</w:t>
      </w:r>
    </w:p>
    <w:p w14:paraId="3C0AABC5" w14:textId="77777777" w:rsidR="00E77DDC" w:rsidRPr="003B248E" w:rsidRDefault="00E77DDC" w:rsidP="00E77DDC">
      <w:pPr>
        <w:widowControl/>
        <w:autoSpaceDE/>
        <w:autoSpaceDN/>
        <w:spacing w:after="20"/>
        <w:ind w:left="720" w:hanging="294"/>
        <w:jc w:val="both"/>
        <w:rPr>
          <w:rFonts w:eastAsia="Times New Roman" w:cs="Arial"/>
          <w:sz w:val="20"/>
          <w:szCs w:val="20"/>
          <w:lang w:eastAsia="pl-PL"/>
        </w:rPr>
      </w:pPr>
      <w:r w:rsidRPr="003B248E">
        <w:rPr>
          <w:rFonts w:eastAsia="Times New Roman" w:cs="Arial"/>
          <w:sz w:val="20"/>
          <w:szCs w:val="20"/>
          <w:lang w:eastAsia="pl-PL"/>
        </w:rPr>
        <w:t>1) będącego osobą fizyczną, którego prawomocnie skazano za przestępstwo:</w:t>
      </w:r>
    </w:p>
    <w:p w14:paraId="006C7951" w14:textId="77777777" w:rsidR="00E77DDC" w:rsidRPr="003B248E" w:rsidRDefault="00E77DDC" w:rsidP="00E73102">
      <w:pPr>
        <w:widowControl/>
        <w:autoSpaceDE/>
        <w:autoSpaceDN/>
        <w:spacing w:after="20"/>
        <w:ind w:left="992" w:hanging="425"/>
        <w:jc w:val="both"/>
        <w:rPr>
          <w:rFonts w:eastAsia="Times New Roman" w:cs="Arial"/>
          <w:sz w:val="20"/>
          <w:szCs w:val="20"/>
          <w:lang w:eastAsia="pl-PL"/>
        </w:rPr>
      </w:pPr>
      <w:r w:rsidRPr="003B248E">
        <w:rPr>
          <w:rFonts w:eastAsia="Times New Roman" w:cs="Arial"/>
          <w:sz w:val="20"/>
          <w:szCs w:val="20"/>
          <w:lang w:eastAsia="pl-PL"/>
        </w:rPr>
        <w:t xml:space="preserve">a) </w:t>
      </w:r>
      <w:r w:rsidRPr="003B248E">
        <w:rPr>
          <w:rFonts w:eastAsia="Times New Roman" w:cs="Arial"/>
          <w:sz w:val="20"/>
          <w:szCs w:val="20"/>
          <w:lang w:eastAsia="pl-PL"/>
        </w:rPr>
        <w:tab/>
        <w:t>udziału w zorganizowanej grupie przestępczej albo związku mającym na celu popełnienie przestępstwa lub przestępstwa skarbowego, o którym mowa w art. 258 Kodeksu karnego,</w:t>
      </w:r>
    </w:p>
    <w:p w14:paraId="5C76B63F" w14:textId="77777777" w:rsidR="00E77DDC" w:rsidRPr="003B248E" w:rsidRDefault="00E77DDC" w:rsidP="00E73102">
      <w:pPr>
        <w:widowControl/>
        <w:autoSpaceDE/>
        <w:autoSpaceDN/>
        <w:spacing w:after="20"/>
        <w:ind w:left="992" w:hanging="425"/>
        <w:jc w:val="both"/>
        <w:rPr>
          <w:rFonts w:eastAsia="Times New Roman" w:cs="Arial"/>
          <w:sz w:val="20"/>
          <w:szCs w:val="20"/>
          <w:lang w:eastAsia="pl-PL"/>
        </w:rPr>
      </w:pPr>
      <w:r w:rsidRPr="003B248E">
        <w:rPr>
          <w:rFonts w:eastAsia="Times New Roman" w:cs="Arial"/>
          <w:sz w:val="20"/>
          <w:szCs w:val="20"/>
          <w:lang w:eastAsia="pl-PL"/>
        </w:rPr>
        <w:t xml:space="preserve">b) </w:t>
      </w:r>
      <w:r w:rsidRPr="003B248E">
        <w:rPr>
          <w:rFonts w:eastAsia="Times New Roman" w:cs="Arial"/>
          <w:sz w:val="20"/>
          <w:szCs w:val="20"/>
          <w:lang w:eastAsia="pl-PL"/>
        </w:rPr>
        <w:tab/>
        <w:t>handlu ludźmi, o którym mowa w art. 189a Kodeksu karnego,</w:t>
      </w:r>
    </w:p>
    <w:p w14:paraId="513A73F7" w14:textId="77777777" w:rsidR="00E77DDC" w:rsidRPr="003B248E" w:rsidRDefault="00E77DDC" w:rsidP="00E73102">
      <w:pPr>
        <w:widowControl/>
        <w:autoSpaceDE/>
        <w:autoSpaceDN/>
        <w:spacing w:after="20"/>
        <w:ind w:left="992" w:hanging="425"/>
        <w:jc w:val="both"/>
        <w:rPr>
          <w:rFonts w:eastAsia="Times New Roman" w:cs="Arial"/>
          <w:sz w:val="20"/>
          <w:szCs w:val="20"/>
          <w:lang w:eastAsia="pl-PL"/>
        </w:rPr>
      </w:pPr>
      <w:r w:rsidRPr="003B248E">
        <w:rPr>
          <w:rFonts w:eastAsia="Times New Roman" w:cs="Arial"/>
          <w:sz w:val="20"/>
          <w:szCs w:val="20"/>
          <w:lang w:eastAsia="pl-PL"/>
        </w:rPr>
        <w:t xml:space="preserve">c) </w:t>
      </w:r>
      <w:r w:rsidRPr="003B248E">
        <w:rPr>
          <w:rFonts w:eastAsia="Times New Roman" w:cs="Arial"/>
          <w:sz w:val="20"/>
          <w:szCs w:val="20"/>
          <w:lang w:eastAsia="pl-PL"/>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A7FB14F" w14:textId="77777777" w:rsidR="00E77DDC" w:rsidRPr="003B248E" w:rsidRDefault="00E77DDC" w:rsidP="00E73102">
      <w:pPr>
        <w:widowControl/>
        <w:autoSpaceDE/>
        <w:autoSpaceDN/>
        <w:spacing w:after="20"/>
        <w:ind w:left="992" w:hanging="425"/>
        <w:jc w:val="both"/>
        <w:rPr>
          <w:rFonts w:eastAsia="Times New Roman" w:cs="Arial"/>
          <w:sz w:val="20"/>
          <w:szCs w:val="20"/>
          <w:lang w:eastAsia="pl-PL"/>
        </w:rPr>
      </w:pPr>
      <w:r w:rsidRPr="003B248E">
        <w:rPr>
          <w:rFonts w:eastAsia="Times New Roman" w:cs="Arial"/>
          <w:sz w:val="20"/>
          <w:szCs w:val="20"/>
          <w:lang w:eastAsia="pl-PL"/>
        </w:rPr>
        <w:t xml:space="preserve">d) </w:t>
      </w:r>
      <w:r w:rsidRPr="003B248E">
        <w:rPr>
          <w:rFonts w:eastAsia="Times New Roman" w:cs="Arial"/>
          <w:sz w:val="20"/>
          <w:szCs w:val="20"/>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FC1F0BA" w14:textId="77777777" w:rsidR="00E77DDC" w:rsidRPr="003B248E" w:rsidRDefault="00E77DDC" w:rsidP="00E73102">
      <w:pPr>
        <w:widowControl/>
        <w:autoSpaceDE/>
        <w:autoSpaceDN/>
        <w:spacing w:after="20"/>
        <w:ind w:left="992" w:hanging="425"/>
        <w:jc w:val="both"/>
        <w:rPr>
          <w:rFonts w:eastAsia="Times New Roman" w:cs="Arial"/>
          <w:sz w:val="20"/>
          <w:szCs w:val="20"/>
          <w:lang w:eastAsia="pl-PL"/>
        </w:rPr>
      </w:pPr>
      <w:r w:rsidRPr="003B248E">
        <w:rPr>
          <w:rFonts w:eastAsia="Times New Roman" w:cs="Arial"/>
          <w:sz w:val="20"/>
          <w:szCs w:val="20"/>
          <w:lang w:eastAsia="pl-PL"/>
        </w:rPr>
        <w:t xml:space="preserve">e) </w:t>
      </w:r>
      <w:r w:rsidRPr="003B248E">
        <w:rPr>
          <w:rFonts w:eastAsia="Times New Roman" w:cs="Arial"/>
          <w:sz w:val="20"/>
          <w:szCs w:val="20"/>
          <w:lang w:eastAsia="pl-PL"/>
        </w:rPr>
        <w:tab/>
        <w:t>o</w:t>
      </w:r>
      <w:r w:rsidRPr="003B248E">
        <w:rPr>
          <w:rFonts w:eastAsia="Times New Roman" w:cs="Arial"/>
          <w:sz w:val="20"/>
          <w:szCs w:val="20"/>
          <w:lang w:eastAsia="pl-PL"/>
        </w:rPr>
        <w:tab/>
        <w:t>charakterze terrorystycznym, o którym mowa w art. 115 § 20 Kodeksu karnego, lub mające na celu popełnienie tego przestępstwa,</w:t>
      </w:r>
    </w:p>
    <w:p w14:paraId="6E3CDEEB" w14:textId="77777777" w:rsidR="00E77DDC" w:rsidRPr="003B248E" w:rsidRDefault="00E77DDC" w:rsidP="00E73102">
      <w:pPr>
        <w:widowControl/>
        <w:autoSpaceDE/>
        <w:autoSpaceDN/>
        <w:spacing w:after="20"/>
        <w:ind w:left="992" w:hanging="425"/>
        <w:jc w:val="both"/>
        <w:rPr>
          <w:rFonts w:eastAsia="Times New Roman" w:cs="Arial"/>
          <w:sz w:val="20"/>
          <w:szCs w:val="20"/>
          <w:lang w:eastAsia="pl-PL"/>
        </w:rPr>
      </w:pPr>
      <w:r w:rsidRPr="003B248E">
        <w:rPr>
          <w:rFonts w:eastAsia="Times New Roman" w:cs="Arial"/>
          <w:sz w:val="20"/>
          <w:szCs w:val="20"/>
          <w:lang w:eastAsia="pl-PL"/>
        </w:rPr>
        <w:t xml:space="preserve">f) </w:t>
      </w:r>
      <w:r w:rsidRPr="003B248E">
        <w:rPr>
          <w:rFonts w:eastAsia="Times New Roman" w:cs="Arial"/>
          <w:sz w:val="20"/>
          <w:szCs w:val="20"/>
          <w:lang w:eastAsia="pl-PL"/>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040C4EC" w14:textId="77777777" w:rsidR="00E77DDC" w:rsidRPr="003B248E" w:rsidRDefault="00E77DDC" w:rsidP="00E73102">
      <w:pPr>
        <w:widowControl/>
        <w:autoSpaceDE/>
        <w:autoSpaceDN/>
        <w:spacing w:after="20"/>
        <w:ind w:left="992" w:hanging="425"/>
        <w:jc w:val="both"/>
        <w:rPr>
          <w:rFonts w:eastAsia="Times New Roman" w:cs="Arial"/>
          <w:sz w:val="20"/>
          <w:szCs w:val="20"/>
          <w:lang w:eastAsia="pl-PL"/>
        </w:rPr>
      </w:pPr>
      <w:r w:rsidRPr="003B248E">
        <w:rPr>
          <w:rFonts w:eastAsia="Times New Roman" w:cs="Arial"/>
          <w:sz w:val="20"/>
          <w:szCs w:val="20"/>
          <w:lang w:eastAsia="pl-PL"/>
        </w:rPr>
        <w:t xml:space="preserve">g) </w:t>
      </w:r>
      <w:r w:rsidRPr="003B248E">
        <w:rPr>
          <w:rFonts w:eastAsia="Times New Roman" w:cs="Arial"/>
          <w:sz w:val="20"/>
          <w:szCs w:val="20"/>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CF6CC6" w14:textId="77777777" w:rsidR="00E77DDC" w:rsidRPr="003B248E" w:rsidRDefault="00E77DDC" w:rsidP="00E73102">
      <w:pPr>
        <w:widowControl/>
        <w:autoSpaceDE/>
        <w:autoSpaceDN/>
        <w:spacing w:after="20"/>
        <w:ind w:left="992" w:hanging="425"/>
        <w:jc w:val="both"/>
        <w:rPr>
          <w:rFonts w:eastAsia="Times New Roman" w:cs="Arial"/>
          <w:sz w:val="20"/>
          <w:szCs w:val="20"/>
          <w:lang w:eastAsia="pl-PL"/>
        </w:rPr>
      </w:pPr>
      <w:r w:rsidRPr="003B248E">
        <w:rPr>
          <w:rFonts w:eastAsia="Times New Roman" w:cs="Arial"/>
          <w:sz w:val="20"/>
          <w:szCs w:val="20"/>
          <w:lang w:eastAsia="pl-PL"/>
        </w:rPr>
        <w:t xml:space="preserve">h) </w:t>
      </w:r>
      <w:r w:rsidRPr="003B248E">
        <w:rPr>
          <w:rFonts w:eastAsia="Times New Roman" w:cs="Arial"/>
          <w:sz w:val="20"/>
          <w:szCs w:val="20"/>
          <w:lang w:eastAsia="pl-PL"/>
        </w:rPr>
        <w:tab/>
        <w:t>o którym mowa w art. 9 ust. 1 i 3 lub art. 10 ustawy z dnia 15 czerwca 2012 r. o skutkach powierzania wykonywania pracy cudzoziemcom przebywającym wbrew przepisom na terytorium Rzeczypospolitej Polskiej</w:t>
      </w:r>
    </w:p>
    <w:p w14:paraId="138CB602" w14:textId="77777777" w:rsidR="00E77DDC" w:rsidRPr="003B248E" w:rsidRDefault="00E77DDC" w:rsidP="00E77DDC">
      <w:pPr>
        <w:widowControl/>
        <w:autoSpaceDE/>
        <w:autoSpaceDN/>
        <w:spacing w:after="20"/>
        <w:ind w:left="720"/>
        <w:jc w:val="both"/>
        <w:rPr>
          <w:rFonts w:eastAsia="Times New Roman" w:cs="Arial"/>
          <w:sz w:val="20"/>
          <w:szCs w:val="20"/>
          <w:lang w:eastAsia="pl-PL"/>
        </w:rPr>
      </w:pPr>
      <w:r w:rsidRPr="003B248E">
        <w:rPr>
          <w:rFonts w:eastAsia="Times New Roman" w:cs="Arial"/>
          <w:sz w:val="20"/>
          <w:szCs w:val="20"/>
          <w:lang w:eastAsia="pl-PL"/>
        </w:rPr>
        <w:t>– lub za odpowiedni czyn zabroniony określony w przepisach prawa obcego;</w:t>
      </w:r>
    </w:p>
    <w:p w14:paraId="182F288C" w14:textId="77777777" w:rsidR="00E77DDC" w:rsidRPr="003B248E" w:rsidRDefault="00E77DDC" w:rsidP="00E77DDC">
      <w:pPr>
        <w:widowControl/>
        <w:autoSpaceDE/>
        <w:autoSpaceDN/>
        <w:spacing w:after="20"/>
        <w:ind w:left="720" w:hanging="294"/>
        <w:jc w:val="both"/>
        <w:rPr>
          <w:rFonts w:eastAsia="Times New Roman" w:cs="Arial"/>
          <w:sz w:val="20"/>
          <w:szCs w:val="20"/>
          <w:lang w:eastAsia="pl-PL"/>
        </w:rPr>
      </w:pPr>
      <w:r w:rsidRPr="003B248E">
        <w:rPr>
          <w:rFonts w:eastAsia="Times New Roman" w:cs="Arial"/>
          <w:sz w:val="20"/>
          <w:szCs w:val="20"/>
          <w:lang w:eastAsia="pl-PL"/>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3330B7" w14:textId="77777777" w:rsidR="00E77DDC" w:rsidRPr="003B248E" w:rsidRDefault="00E77DDC" w:rsidP="00E77DDC">
      <w:pPr>
        <w:widowControl/>
        <w:autoSpaceDE/>
        <w:autoSpaceDN/>
        <w:spacing w:after="20"/>
        <w:ind w:left="720" w:hanging="294"/>
        <w:jc w:val="both"/>
        <w:rPr>
          <w:rFonts w:eastAsia="Times New Roman" w:cs="Arial"/>
          <w:sz w:val="20"/>
          <w:szCs w:val="20"/>
          <w:lang w:eastAsia="pl-PL"/>
        </w:rPr>
      </w:pPr>
      <w:r w:rsidRPr="003B248E">
        <w:rPr>
          <w:rFonts w:eastAsia="Times New Roman" w:cs="Arial"/>
          <w:sz w:val="20"/>
          <w:szCs w:val="20"/>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E0BC9E" w14:textId="77777777" w:rsidR="00E77DDC" w:rsidRPr="003B248E" w:rsidRDefault="00E77DDC" w:rsidP="00E77DDC">
      <w:pPr>
        <w:widowControl/>
        <w:autoSpaceDE/>
        <w:autoSpaceDN/>
        <w:spacing w:after="20"/>
        <w:ind w:left="720" w:hanging="294"/>
        <w:jc w:val="both"/>
        <w:rPr>
          <w:rFonts w:eastAsia="Times New Roman" w:cs="Arial"/>
          <w:sz w:val="20"/>
          <w:szCs w:val="20"/>
          <w:lang w:eastAsia="pl-PL"/>
        </w:rPr>
      </w:pPr>
      <w:r w:rsidRPr="003B248E">
        <w:rPr>
          <w:rFonts w:eastAsia="Times New Roman" w:cs="Arial"/>
          <w:sz w:val="20"/>
          <w:szCs w:val="20"/>
          <w:lang w:eastAsia="pl-PL"/>
        </w:rPr>
        <w:t>4) wobec którego prawomocnie orzeczono zakaz ubiegania się o zamówienia publiczne;</w:t>
      </w:r>
    </w:p>
    <w:p w14:paraId="3AB0AE99" w14:textId="77777777" w:rsidR="00E77DDC" w:rsidRPr="003B248E" w:rsidRDefault="00E77DDC" w:rsidP="00E77DDC">
      <w:pPr>
        <w:widowControl/>
        <w:autoSpaceDE/>
        <w:autoSpaceDN/>
        <w:spacing w:after="20"/>
        <w:ind w:left="720" w:hanging="295"/>
        <w:jc w:val="both"/>
        <w:rPr>
          <w:rFonts w:eastAsia="Times New Roman" w:cs="Arial"/>
          <w:sz w:val="20"/>
          <w:szCs w:val="20"/>
          <w:lang w:eastAsia="pl-PL"/>
        </w:rPr>
      </w:pPr>
      <w:r w:rsidRPr="003B248E">
        <w:rPr>
          <w:rFonts w:eastAsia="Times New Roman" w:cs="Arial"/>
          <w:sz w:val="20"/>
          <w:szCs w:val="20"/>
          <w:lang w:eastAsia="pl-PL"/>
        </w:rPr>
        <w:t>5)</w:t>
      </w:r>
      <w:r w:rsidRPr="003B248E">
        <w:rPr>
          <w:rFonts w:eastAsia="Times New Roman" w:cs="Arial"/>
          <w:sz w:val="20"/>
          <w:szCs w:val="20"/>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726FC13" w14:textId="77777777" w:rsidR="00E77DDC" w:rsidRPr="003B248E" w:rsidRDefault="00E77DDC" w:rsidP="00E77DDC">
      <w:pPr>
        <w:widowControl/>
        <w:autoSpaceDE/>
        <w:autoSpaceDN/>
        <w:spacing w:after="20"/>
        <w:ind w:left="720" w:hanging="295"/>
        <w:jc w:val="both"/>
        <w:rPr>
          <w:rFonts w:eastAsia="Times New Roman" w:cs="Arial"/>
          <w:sz w:val="20"/>
          <w:szCs w:val="20"/>
          <w:lang w:eastAsia="pl-PL"/>
        </w:rPr>
      </w:pPr>
      <w:r w:rsidRPr="003B248E">
        <w:rPr>
          <w:rFonts w:eastAsia="Times New Roman" w:cs="Arial"/>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A12C3D" w14:textId="77777777" w:rsidR="00E77DDC" w:rsidRPr="003B248E" w:rsidRDefault="00E77DDC" w:rsidP="000A4A66">
      <w:pPr>
        <w:pStyle w:val="Akapitzlist"/>
        <w:widowControl/>
        <w:numPr>
          <w:ilvl w:val="0"/>
          <w:numId w:val="23"/>
        </w:numPr>
        <w:autoSpaceDE/>
        <w:autoSpaceDN/>
        <w:spacing w:after="20"/>
        <w:ind w:left="714" w:hanging="357"/>
        <w:rPr>
          <w:rFonts w:eastAsia="Times New Roman" w:cs="Arial"/>
          <w:sz w:val="20"/>
          <w:szCs w:val="20"/>
          <w:lang w:eastAsia="pl-PL"/>
        </w:rPr>
      </w:pPr>
      <w:r w:rsidRPr="003B248E">
        <w:rPr>
          <w:sz w:val="20"/>
          <w:szCs w:val="20"/>
        </w:rPr>
        <w:t xml:space="preserve">Zgodnie z </w:t>
      </w:r>
      <w:r w:rsidRPr="003B248E">
        <w:rPr>
          <w:b/>
          <w:bCs/>
          <w:sz w:val="20"/>
          <w:szCs w:val="20"/>
        </w:rPr>
        <w:t>art. 109 ust. 1 pkt 4</w:t>
      </w:r>
      <w:r w:rsidRPr="003B248E">
        <w:rPr>
          <w:sz w:val="20"/>
          <w:szCs w:val="20"/>
        </w:rPr>
        <w:t xml:space="preserve"> ustawy </w:t>
      </w:r>
      <w:proofErr w:type="spellStart"/>
      <w:r w:rsidRPr="003B248E">
        <w:rPr>
          <w:sz w:val="20"/>
          <w:szCs w:val="20"/>
        </w:rPr>
        <w:t>Pzp</w:t>
      </w:r>
      <w:proofErr w:type="spellEnd"/>
      <w:r w:rsidRPr="003B248E">
        <w:rPr>
          <w:sz w:val="20"/>
          <w:szCs w:val="20"/>
        </w:rPr>
        <w:t xml:space="preserve">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bookmarkStart w:id="2" w:name="_Hlk110950462"/>
    </w:p>
    <w:p w14:paraId="4B2AD0A3" w14:textId="77777777" w:rsidR="00E77DDC" w:rsidRPr="003B248E" w:rsidRDefault="00E77DDC" w:rsidP="00E77DDC">
      <w:pPr>
        <w:pStyle w:val="Akapitzlist"/>
        <w:widowControl/>
        <w:numPr>
          <w:ilvl w:val="0"/>
          <w:numId w:val="23"/>
        </w:numPr>
        <w:autoSpaceDE/>
        <w:autoSpaceDN/>
        <w:spacing w:after="20"/>
        <w:rPr>
          <w:rStyle w:val="markedcontent"/>
          <w:rFonts w:eastAsia="Times New Roman" w:cs="Arial"/>
          <w:sz w:val="20"/>
          <w:szCs w:val="20"/>
          <w:lang w:eastAsia="pl-PL"/>
        </w:rPr>
      </w:pPr>
      <w:r w:rsidRPr="003B248E">
        <w:rPr>
          <w:rStyle w:val="markedcontent"/>
          <w:rFonts w:cs="Arial"/>
          <w:sz w:val="20"/>
          <w:szCs w:val="20"/>
        </w:rPr>
        <w:t xml:space="preserve">Na podstawie </w:t>
      </w:r>
      <w:r w:rsidRPr="003B248E">
        <w:rPr>
          <w:rStyle w:val="markedcontent"/>
          <w:rFonts w:cs="Arial"/>
          <w:b/>
          <w:bCs/>
          <w:sz w:val="20"/>
          <w:szCs w:val="20"/>
        </w:rPr>
        <w:t>art. 7 ust. 1</w:t>
      </w:r>
      <w:r w:rsidRPr="003B248E">
        <w:rPr>
          <w:rStyle w:val="markedcontent"/>
          <w:rFonts w:cs="Arial"/>
          <w:sz w:val="20"/>
          <w:szCs w:val="20"/>
        </w:rPr>
        <w:t xml:space="preserve"> </w:t>
      </w:r>
      <w:r w:rsidRPr="003B248E">
        <w:rPr>
          <w:sz w:val="20"/>
          <w:szCs w:val="20"/>
        </w:rPr>
        <w:t>ustawy dnia 13 kwietnia 2022 r. o szczególnych rozwiązaniach w zakresie przeciwdziałania wspieraniu agresji na Ukrainę oraz służących ochronie bezpieczeństwa narodowego (Dz.U. z 2022 r. poz. 835), z</w:t>
      </w:r>
      <w:r w:rsidRPr="003B248E">
        <w:rPr>
          <w:rStyle w:val="markedcontent"/>
          <w:rFonts w:ascii="Arial" w:hAnsi="Arial" w:cs="Arial"/>
          <w:sz w:val="20"/>
          <w:szCs w:val="20"/>
        </w:rPr>
        <w:t xml:space="preserve"> </w:t>
      </w:r>
      <w:r w:rsidRPr="003B248E">
        <w:rPr>
          <w:rStyle w:val="markedcontent"/>
          <w:rFonts w:cs="Arial"/>
          <w:sz w:val="20"/>
          <w:szCs w:val="20"/>
        </w:rPr>
        <w:t>postępowania wyklucza się:</w:t>
      </w:r>
    </w:p>
    <w:p w14:paraId="4492EB0F" w14:textId="77777777" w:rsidR="00E77DDC" w:rsidRPr="003B248E" w:rsidRDefault="00E77DDC" w:rsidP="00E77DDC">
      <w:pPr>
        <w:pStyle w:val="Akapitzlist"/>
        <w:widowControl/>
        <w:numPr>
          <w:ilvl w:val="0"/>
          <w:numId w:val="44"/>
        </w:numPr>
        <w:autoSpaceDE/>
        <w:autoSpaceDN/>
        <w:spacing w:after="20"/>
        <w:ind w:left="1077" w:hanging="357"/>
        <w:rPr>
          <w:rStyle w:val="markedcontent"/>
          <w:rFonts w:cs="Arial"/>
          <w:sz w:val="20"/>
          <w:szCs w:val="20"/>
        </w:rPr>
      </w:pPr>
      <w:r w:rsidRPr="003B248E">
        <w:rPr>
          <w:rStyle w:val="markedcontent"/>
          <w:rFonts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350833A" w14:textId="77777777" w:rsidR="00E77DDC" w:rsidRPr="003B248E" w:rsidRDefault="00E77DDC" w:rsidP="00E77DDC">
      <w:pPr>
        <w:pStyle w:val="Akapitzlist"/>
        <w:widowControl/>
        <w:numPr>
          <w:ilvl w:val="0"/>
          <w:numId w:val="44"/>
        </w:numPr>
        <w:autoSpaceDE/>
        <w:autoSpaceDN/>
        <w:spacing w:after="20"/>
        <w:ind w:left="1077" w:hanging="357"/>
        <w:rPr>
          <w:rStyle w:val="markedcontent"/>
          <w:rFonts w:cs="Arial"/>
          <w:sz w:val="20"/>
          <w:szCs w:val="20"/>
        </w:rPr>
      </w:pPr>
      <w:r w:rsidRPr="003B248E">
        <w:rPr>
          <w:rStyle w:val="markedcontent"/>
          <w:rFonts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2C72DAC" w14:textId="77777777" w:rsidR="00E77DDC" w:rsidRPr="003B248E" w:rsidRDefault="00E77DDC" w:rsidP="00E77DDC">
      <w:pPr>
        <w:pStyle w:val="Akapitzlist"/>
        <w:widowControl/>
        <w:numPr>
          <w:ilvl w:val="0"/>
          <w:numId w:val="44"/>
        </w:numPr>
        <w:autoSpaceDE/>
        <w:autoSpaceDN/>
        <w:spacing w:after="20"/>
        <w:ind w:left="1077" w:hanging="357"/>
        <w:rPr>
          <w:rStyle w:val="markedcontent"/>
          <w:rFonts w:cs="Arial"/>
          <w:sz w:val="20"/>
          <w:szCs w:val="20"/>
        </w:rPr>
      </w:pPr>
      <w:r w:rsidRPr="003B248E">
        <w:rPr>
          <w:rStyle w:val="markedcontent"/>
          <w:rFonts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300503" w14:textId="77777777" w:rsidR="00E77DDC" w:rsidRPr="003B248E" w:rsidRDefault="00E77DDC" w:rsidP="00E77DDC">
      <w:pPr>
        <w:pStyle w:val="Akapitzlist"/>
        <w:widowControl/>
        <w:numPr>
          <w:ilvl w:val="0"/>
          <w:numId w:val="45"/>
        </w:numPr>
        <w:autoSpaceDE/>
        <w:autoSpaceDN/>
        <w:spacing w:after="20"/>
        <w:ind w:left="993" w:hanging="426"/>
        <w:rPr>
          <w:rStyle w:val="markedcontent"/>
          <w:rFonts w:cs="Arial"/>
          <w:sz w:val="20"/>
          <w:szCs w:val="20"/>
        </w:rPr>
      </w:pPr>
      <w:r w:rsidRPr="003B248E">
        <w:rPr>
          <w:rStyle w:val="markedcontent"/>
          <w:rFonts w:cs="Arial"/>
          <w:sz w:val="20"/>
          <w:szCs w:val="20"/>
        </w:rPr>
        <w:t>Wykluczenie następuje na okres trwania okoliczności określonych w art. 7 ust. 1 ustawy.</w:t>
      </w:r>
    </w:p>
    <w:p w14:paraId="533D22A6" w14:textId="77777777" w:rsidR="00E77DDC" w:rsidRPr="003B248E" w:rsidRDefault="00E77DDC" w:rsidP="00E77DDC">
      <w:pPr>
        <w:pStyle w:val="Akapitzlist"/>
        <w:widowControl/>
        <w:numPr>
          <w:ilvl w:val="0"/>
          <w:numId w:val="45"/>
        </w:numPr>
        <w:autoSpaceDE/>
        <w:autoSpaceDN/>
        <w:spacing w:after="20"/>
        <w:ind w:left="993" w:hanging="426"/>
        <w:rPr>
          <w:rStyle w:val="markedcontent"/>
          <w:rFonts w:cs="Arial"/>
          <w:sz w:val="20"/>
          <w:szCs w:val="20"/>
        </w:rPr>
      </w:pPr>
      <w:r w:rsidRPr="003B248E">
        <w:rPr>
          <w:rStyle w:val="markedcontent"/>
          <w:rFonts w:cs="Arial"/>
          <w:sz w:val="20"/>
          <w:szCs w:val="20"/>
        </w:rPr>
        <w:t xml:space="preserve">W przypadku wykonawcy wykluczonego na podstawie art. 7 ust. 1 ustawy, zamawiający odrzuca ofertę takiego wykonawcy. </w:t>
      </w:r>
    </w:p>
    <w:p w14:paraId="6B671CFC" w14:textId="77777777" w:rsidR="00E77DDC" w:rsidRPr="003B248E" w:rsidRDefault="00E77DDC" w:rsidP="00E77DDC">
      <w:pPr>
        <w:pStyle w:val="Akapitzlist"/>
        <w:widowControl/>
        <w:numPr>
          <w:ilvl w:val="0"/>
          <w:numId w:val="45"/>
        </w:numPr>
        <w:autoSpaceDE/>
        <w:autoSpaceDN/>
        <w:spacing w:after="20"/>
        <w:ind w:left="993" w:hanging="426"/>
        <w:rPr>
          <w:rStyle w:val="markedcontent"/>
          <w:rFonts w:cs="Arial"/>
          <w:sz w:val="20"/>
          <w:szCs w:val="20"/>
        </w:rPr>
      </w:pPr>
      <w:r w:rsidRPr="003B248E">
        <w:rPr>
          <w:rStyle w:val="markedcontent"/>
          <w:rFonts w:cs="Arial"/>
          <w:sz w:val="20"/>
          <w:szCs w:val="20"/>
        </w:rPr>
        <w:t>Przez ubieganie się o udzielenie zamówienia publicznego rozumie się złożenie oferty.</w:t>
      </w:r>
    </w:p>
    <w:p w14:paraId="6DCFD1DA" w14:textId="77777777" w:rsidR="00E77DDC" w:rsidRPr="003B248E" w:rsidRDefault="00E77DDC" w:rsidP="00E77DDC">
      <w:pPr>
        <w:pStyle w:val="Akapitzlist"/>
        <w:widowControl/>
        <w:numPr>
          <w:ilvl w:val="0"/>
          <w:numId w:val="45"/>
        </w:numPr>
        <w:autoSpaceDE/>
        <w:autoSpaceDN/>
        <w:spacing w:after="20"/>
        <w:ind w:left="993" w:hanging="426"/>
        <w:rPr>
          <w:rStyle w:val="markedcontent"/>
          <w:rFonts w:cs="Arial"/>
          <w:sz w:val="20"/>
          <w:szCs w:val="20"/>
        </w:rPr>
      </w:pPr>
      <w:r w:rsidRPr="003B248E">
        <w:rPr>
          <w:rStyle w:val="markedcontent"/>
          <w:rFonts w:cs="Arial"/>
          <w:sz w:val="20"/>
          <w:szCs w:val="20"/>
        </w:rPr>
        <w:t xml:space="preserve">Osoba lub podmiot podlegające wykluczeniu na podstawie art. 7 ust. 1 ustawy, które w okresie tego wykluczenia ubiegają się o udzielenie zamówienia publicznego lub biorą </w:t>
      </w:r>
      <w:r w:rsidRPr="003B248E">
        <w:rPr>
          <w:rStyle w:val="markedcontent"/>
          <w:rFonts w:cs="Arial"/>
          <w:sz w:val="20"/>
          <w:szCs w:val="20"/>
        </w:rPr>
        <w:lastRenderedPageBreak/>
        <w:t>udział w postępowaniu o udzielenie zamówienia publicznego, podlegają karze pieniężnej.</w:t>
      </w:r>
    </w:p>
    <w:p w14:paraId="58B27E06" w14:textId="77777777" w:rsidR="00E77DDC" w:rsidRPr="003B248E" w:rsidRDefault="00E77DDC" w:rsidP="00E77DDC">
      <w:pPr>
        <w:pStyle w:val="Akapitzlist"/>
        <w:widowControl/>
        <w:numPr>
          <w:ilvl w:val="0"/>
          <w:numId w:val="45"/>
        </w:numPr>
        <w:autoSpaceDE/>
        <w:autoSpaceDN/>
        <w:spacing w:after="20"/>
        <w:ind w:left="992" w:hanging="425"/>
        <w:rPr>
          <w:rFonts w:cs="Arial"/>
          <w:sz w:val="20"/>
          <w:szCs w:val="20"/>
        </w:rPr>
      </w:pPr>
      <w:r w:rsidRPr="003B248E">
        <w:rPr>
          <w:rStyle w:val="markedcontent"/>
          <w:rFonts w:cs="Arial"/>
          <w:sz w:val="20"/>
          <w:szCs w:val="20"/>
        </w:rPr>
        <w:t>Karę pieniężną, o której mowa w ust. 6, nakłada Prezes Urzędu Zamówień Publicznych, w drodze decyzji, w wysokości do 20 000 000 zł.</w:t>
      </w:r>
    </w:p>
    <w:p w14:paraId="53F96E09" w14:textId="77777777" w:rsidR="006731BF" w:rsidRPr="002011F1" w:rsidRDefault="00DB7602" w:rsidP="006239B2">
      <w:pPr>
        <w:pStyle w:val="Nagwek21"/>
        <w:numPr>
          <w:ilvl w:val="0"/>
          <w:numId w:val="19"/>
        </w:numPr>
        <w:spacing w:before="120"/>
        <w:ind w:left="284" w:hanging="318"/>
      </w:pPr>
      <w:bookmarkStart w:id="3" w:name="_Hlk98236521"/>
      <w:bookmarkEnd w:id="2"/>
      <w:r w:rsidRPr="002011F1">
        <w:t>WARUNKI UDZIAŁU W</w:t>
      </w:r>
      <w:r w:rsidRPr="002011F1">
        <w:rPr>
          <w:spacing w:val="-2"/>
        </w:rPr>
        <w:t xml:space="preserve"> </w:t>
      </w:r>
      <w:r w:rsidRPr="002011F1">
        <w:t>POSTĘPOWANIU</w:t>
      </w:r>
    </w:p>
    <w:p w14:paraId="211F2372" w14:textId="460B0A7D" w:rsidR="00B31A47" w:rsidRPr="003867C9" w:rsidRDefault="00BC27ED" w:rsidP="003867C9">
      <w:pPr>
        <w:pStyle w:val="Akapitzlist"/>
        <w:numPr>
          <w:ilvl w:val="0"/>
          <w:numId w:val="16"/>
        </w:numPr>
        <w:spacing w:after="20"/>
        <w:ind w:left="714" w:hanging="357"/>
        <w:rPr>
          <w:sz w:val="20"/>
          <w:szCs w:val="20"/>
        </w:rPr>
      </w:pPr>
      <w:r w:rsidRPr="003867C9">
        <w:rPr>
          <w:sz w:val="20"/>
          <w:szCs w:val="20"/>
        </w:rPr>
        <w:t xml:space="preserve">O udzielenie niniejszego zamówienia mogą ubiegać się Wykonawcy, którzy nie podlegają wykluczeniu z postępowania </w:t>
      </w:r>
      <w:r w:rsidR="007C4ED8" w:rsidRPr="003867C9">
        <w:rPr>
          <w:sz w:val="20"/>
          <w:szCs w:val="20"/>
        </w:rPr>
        <w:t>na podstawie przesłanek wskazanych w</w:t>
      </w:r>
      <w:r w:rsidRPr="003867C9">
        <w:rPr>
          <w:sz w:val="20"/>
          <w:szCs w:val="20"/>
        </w:rPr>
        <w:t xml:space="preserve"> </w:t>
      </w:r>
      <w:r w:rsidR="007C4ED8" w:rsidRPr="003867C9">
        <w:rPr>
          <w:sz w:val="20"/>
          <w:szCs w:val="20"/>
        </w:rPr>
        <w:t>rozdz. VIII</w:t>
      </w:r>
      <w:r w:rsidRPr="003867C9">
        <w:rPr>
          <w:sz w:val="20"/>
          <w:szCs w:val="20"/>
        </w:rPr>
        <w:t xml:space="preserve"> SWZ</w:t>
      </w:r>
    </w:p>
    <w:bookmarkEnd w:id="3"/>
    <w:p w14:paraId="6987EEFA" w14:textId="723AA0ED" w:rsidR="0070630E" w:rsidRPr="003867C9" w:rsidRDefault="0070630E" w:rsidP="002F0324">
      <w:pPr>
        <w:pStyle w:val="Akapitzlist"/>
        <w:numPr>
          <w:ilvl w:val="0"/>
          <w:numId w:val="16"/>
        </w:numPr>
        <w:spacing w:before="80" w:after="20"/>
        <w:ind w:left="714" w:hanging="357"/>
        <w:rPr>
          <w:sz w:val="20"/>
          <w:szCs w:val="20"/>
        </w:rPr>
      </w:pPr>
      <w:r w:rsidRPr="003867C9">
        <w:rPr>
          <w:sz w:val="20"/>
          <w:szCs w:val="20"/>
        </w:rPr>
        <w:t xml:space="preserve">Zamawiający wymaga dołączenia do oferty oświadczenia, o którym mowa </w:t>
      </w:r>
      <w:r w:rsidRPr="003867C9">
        <w:rPr>
          <w:b/>
          <w:bCs/>
          <w:sz w:val="20"/>
          <w:szCs w:val="20"/>
        </w:rPr>
        <w:t>w art. 125 ust.</w:t>
      </w:r>
      <w:r w:rsidR="00BF756C" w:rsidRPr="003867C9">
        <w:rPr>
          <w:b/>
          <w:bCs/>
          <w:sz w:val="20"/>
          <w:szCs w:val="20"/>
        </w:rPr>
        <w:t> </w:t>
      </w:r>
      <w:r w:rsidRPr="003867C9">
        <w:rPr>
          <w:b/>
          <w:bCs/>
          <w:sz w:val="20"/>
          <w:szCs w:val="20"/>
        </w:rPr>
        <w:t>1</w:t>
      </w:r>
      <w:r w:rsidRPr="003867C9">
        <w:rPr>
          <w:sz w:val="20"/>
          <w:szCs w:val="20"/>
        </w:rPr>
        <w:t xml:space="preserve"> ustawy </w:t>
      </w:r>
      <w:proofErr w:type="spellStart"/>
      <w:r w:rsidRPr="003867C9">
        <w:rPr>
          <w:sz w:val="20"/>
          <w:szCs w:val="20"/>
        </w:rPr>
        <w:t>Pzp</w:t>
      </w:r>
      <w:proofErr w:type="spellEnd"/>
      <w:r w:rsidRPr="003867C9">
        <w:rPr>
          <w:sz w:val="20"/>
          <w:szCs w:val="20"/>
        </w:rPr>
        <w:t xml:space="preserve"> o niepodleganiu wykluczeniu i spełnianiu warunków udziału w postępowaniu w zakresie jak we wzorze oświadczenia, który stanowi </w:t>
      </w:r>
      <w:r w:rsidRPr="003867C9">
        <w:rPr>
          <w:b/>
          <w:bCs/>
          <w:sz w:val="20"/>
          <w:szCs w:val="20"/>
        </w:rPr>
        <w:t>załącznik nr 2</w:t>
      </w:r>
      <w:r w:rsidRPr="003867C9">
        <w:rPr>
          <w:sz w:val="20"/>
          <w:szCs w:val="20"/>
        </w:rPr>
        <w:t xml:space="preserve"> do SWZ. Oświadczenie stanowi dowód potwierdzający brak podstaw wykluczenia oraz spełnianie warunków udziału w postępowani</w:t>
      </w:r>
      <w:r w:rsidR="003867C9">
        <w:rPr>
          <w:sz w:val="20"/>
          <w:szCs w:val="20"/>
        </w:rPr>
        <w:t>u.</w:t>
      </w:r>
    </w:p>
    <w:p w14:paraId="3B4481B8" w14:textId="27C8B5E3" w:rsidR="00B31A47" w:rsidRPr="001B2598" w:rsidRDefault="00DB7602" w:rsidP="001B2598">
      <w:pPr>
        <w:pStyle w:val="Akapitzlist"/>
        <w:numPr>
          <w:ilvl w:val="0"/>
          <w:numId w:val="16"/>
        </w:numPr>
        <w:spacing w:after="20"/>
        <w:ind w:left="714" w:hanging="357"/>
        <w:rPr>
          <w:sz w:val="20"/>
          <w:szCs w:val="20"/>
        </w:rPr>
      </w:pPr>
      <w:r w:rsidRPr="003867C9">
        <w:rPr>
          <w:sz w:val="20"/>
          <w:szCs w:val="20"/>
        </w:rPr>
        <w:t xml:space="preserve">Zamawiający dokona oceny spełnienia przez wykonawców wyżej wymienionych warunków na podstawie danych i informacji zawartych w oświadczeniu załączonym do oferty, zgodnie z wzorem – </w:t>
      </w:r>
      <w:r w:rsidRPr="003867C9">
        <w:rPr>
          <w:b/>
          <w:bCs/>
          <w:sz w:val="20"/>
          <w:szCs w:val="20"/>
        </w:rPr>
        <w:t>załącznik nr 2</w:t>
      </w:r>
      <w:r w:rsidRPr="003867C9">
        <w:rPr>
          <w:sz w:val="20"/>
          <w:szCs w:val="20"/>
        </w:rPr>
        <w:t xml:space="preserve"> do SWZ oraz w przypadku wykonawcy, którego oferta zostanie najwyżej oceniona na podstawie dokumentów</w:t>
      </w:r>
      <w:r w:rsidR="00E35AF5" w:rsidRPr="003867C9">
        <w:rPr>
          <w:sz w:val="20"/>
          <w:szCs w:val="20"/>
        </w:rPr>
        <w:t xml:space="preserve"> i oświadczeń,</w:t>
      </w:r>
      <w:r w:rsidRPr="003867C9">
        <w:rPr>
          <w:sz w:val="20"/>
          <w:szCs w:val="20"/>
        </w:rPr>
        <w:t xml:space="preserve"> złożonych na wezwanie zamawiającego</w:t>
      </w:r>
      <w:r w:rsidR="00D910D8" w:rsidRPr="003867C9">
        <w:rPr>
          <w:sz w:val="20"/>
          <w:szCs w:val="20"/>
        </w:rPr>
        <w:t>.</w:t>
      </w:r>
    </w:p>
    <w:p w14:paraId="3A0DF463" w14:textId="77777777" w:rsidR="006731BF" w:rsidRPr="00B340E6" w:rsidRDefault="00DB7602" w:rsidP="006239B2">
      <w:pPr>
        <w:pStyle w:val="Nagwek21"/>
        <w:numPr>
          <w:ilvl w:val="0"/>
          <w:numId w:val="19"/>
        </w:numPr>
        <w:spacing w:before="120"/>
        <w:ind w:left="284" w:hanging="318"/>
      </w:pPr>
      <w:r w:rsidRPr="00B340E6">
        <w:t>WYKAZ PODMIOTOWYCH ŚRODKÓW DOWODOWYCH</w:t>
      </w:r>
    </w:p>
    <w:p w14:paraId="7C476EC8" w14:textId="77777777" w:rsidR="006731BF" w:rsidRPr="00B340E6" w:rsidRDefault="00DB7602" w:rsidP="006239B2">
      <w:pPr>
        <w:pStyle w:val="Akapitzlist"/>
        <w:numPr>
          <w:ilvl w:val="1"/>
          <w:numId w:val="19"/>
        </w:numPr>
        <w:spacing w:after="20"/>
        <w:ind w:left="567" w:right="128" w:hanging="351"/>
        <w:rPr>
          <w:sz w:val="20"/>
          <w:szCs w:val="20"/>
        </w:rPr>
      </w:pPr>
      <w:r w:rsidRPr="00B340E6">
        <w:rPr>
          <w:b/>
          <w:bCs/>
          <w:sz w:val="20"/>
          <w:szCs w:val="20"/>
        </w:rPr>
        <w:t>Zamawiający wezwie Wykonawcę,</w:t>
      </w:r>
      <w:r w:rsidRPr="00B340E6">
        <w:rPr>
          <w:sz w:val="20"/>
          <w:szCs w:val="20"/>
        </w:rPr>
        <w:t xml:space="preserve"> </w:t>
      </w:r>
      <w:r w:rsidRPr="00B340E6">
        <w:rPr>
          <w:b/>
          <w:bCs/>
          <w:sz w:val="20"/>
          <w:szCs w:val="20"/>
        </w:rPr>
        <w:t>którego oferta została najwyżej oceniona</w:t>
      </w:r>
      <w:r w:rsidRPr="00B340E6">
        <w:rPr>
          <w:sz w:val="20"/>
          <w:szCs w:val="20"/>
        </w:rPr>
        <w:t xml:space="preserve">, do złożenia za pośrednictwem </w:t>
      </w:r>
      <w:r w:rsidRPr="00B340E6">
        <w:rPr>
          <w:bCs/>
          <w:sz w:val="20"/>
          <w:szCs w:val="20"/>
        </w:rPr>
        <w:t>platformy zakupowej</w:t>
      </w:r>
      <w:r w:rsidRPr="00B340E6">
        <w:rPr>
          <w:b/>
          <w:sz w:val="20"/>
          <w:szCs w:val="20"/>
        </w:rPr>
        <w:t xml:space="preserve"> </w:t>
      </w:r>
      <w:r w:rsidRPr="00B340E6">
        <w:rPr>
          <w:sz w:val="20"/>
          <w:szCs w:val="20"/>
        </w:rPr>
        <w:t>w</w:t>
      </w:r>
      <w:r w:rsidR="00490690" w:rsidRPr="00B340E6">
        <w:rPr>
          <w:sz w:val="20"/>
          <w:szCs w:val="20"/>
        </w:rPr>
        <w:t> </w:t>
      </w:r>
      <w:r w:rsidRPr="00B340E6">
        <w:rPr>
          <w:sz w:val="20"/>
          <w:szCs w:val="20"/>
        </w:rPr>
        <w:t>wyznaczonym</w:t>
      </w:r>
      <w:r w:rsidR="00DD101C" w:rsidRPr="00B340E6">
        <w:rPr>
          <w:sz w:val="20"/>
          <w:szCs w:val="20"/>
        </w:rPr>
        <w:t xml:space="preserve"> terminie</w:t>
      </w:r>
      <w:r w:rsidRPr="00B340E6">
        <w:rPr>
          <w:sz w:val="20"/>
          <w:szCs w:val="20"/>
        </w:rPr>
        <w:t>, nie krótszym niż 5 dni</w:t>
      </w:r>
      <w:r w:rsidR="00DD101C" w:rsidRPr="00B340E6">
        <w:rPr>
          <w:sz w:val="20"/>
          <w:szCs w:val="20"/>
        </w:rPr>
        <w:t xml:space="preserve"> od dnia wezwania</w:t>
      </w:r>
      <w:r w:rsidRPr="00B340E6">
        <w:rPr>
          <w:sz w:val="20"/>
          <w:szCs w:val="20"/>
        </w:rPr>
        <w:t xml:space="preserve">, aktualnych na dzień </w:t>
      </w:r>
      <w:r w:rsidR="00DD101C" w:rsidRPr="00B340E6">
        <w:rPr>
          <w:sz w:val="20"/>
          <w:szCs w:val="20"/>
        </w:rPr>
        <w:t>złożenia</w:t>
      </w:r>
      <w:r w:rsidRPr="00B340E6">
        <w:rPr>
          <w:sz w:val="20"/>
          <w:szCs w:val="20"/>
        </w:rPr>
        <w:t xml:space="preserve"> podmiotowych środków dowodowych</w:t>
      </w:r>
      <w:r w:rsidR="00DD101C" w:rsidRPr="00B340E6">
        <w:rPr>
          <w:sz w:val="20"/>
          <w:szCs w:val="20"/>
        </w:rPr>
        <w:t xml:space="preserve">, wymienionych poniżej: </w:t>
      </w:r>
    </w:p>
    <w:p w14:paraId="43710D54" w14:textId="0F721BF9" w:rsidR="009366E9" w:rsidRPr="001B2598" w:rsidRDefault="009366E9" w:rsidP="00EE4828">
      <w:pPr>
        <w:pStyle w:val="Tekstpodstawowy"/>
        <w:numPr>
          <w:ilvl w:val="0"/>
          <w:numId w:val="20"/>
        </w:numPr>
        <w:spacing w:after="20"/>
        <w:ind w:left="851" w:right="130" w:hanging="284"/>
        <w:jc w:val="both"/>
      </w:pPr>
      <w:r w:rsidRPr="001B2598">
        <w:rPr>
          <w:b/>
          <w:bCs/>
        </w:rPr>
        <w:t>oświadczenie</w:t>
      </w:r>
      <w:r w:rsidRPr="001B2598">
        <w:t xml:space="preserve"> wykonawcy o aktualności informacji zawartych w oświadczeniu, o którym mowa </w:t>
      </w:r>
      <w:r w:rsidRPr="001B2598">
        <w:rPr>
          <w:b/>
          <w:bCs/>
        </w:rPr>
        <w:t>w art. 125 ust. 1</w:t>
      </w:r>
      <w:r w:rsidRPr="001B2598">
        <w:t xml:space="preserve"> ustawy </w:t>
      </w:r>
      <w:proofErr w:type="spellStart"/>
      <w:r w:rsidRPr="001B2598">
        <w:t>Pzp</w:t>
      </w:r>
      <w:proofErr w:type="spellEnd"/>
      <w:r w:rsidRPr="001B2598">
        <w:t xml:space="preserve">, w zakresie podstaw wykluczenia z postępowania wskazanych przez zamawiającego, sporządzone według wzoru stanowiącego </w:t>
      </w:r>
      <w:r w:rsidRPr="001B2598">
        <w:rPr>
          <w:b/>
          <w:bCs/>
        </w:rPr>
        <w:t>załącznik</w:t>
      </w:r>
      <w:r w:rsidR="00AB0820" w:rsidRPr="001B2598">
        <w:rPr>
          <w:b/>
          <w:bCs/>
        </w:rPr>
        <w:t xml:space="preserve"> nr </w:t>
      </w:r>
      <w:r w:rsidR="009C3471" w:rsidRPr="001B2598">
        <w:rPr>
          <w:b/>
          <w:bCs/>
        </w:rPr>
        <w:t>5</w:t>
      </w:r>
      <w:r w:rsidRPr="001B2598">
        <w:rPr>
          <w:b/>
          <w:bCs/>
        </w:rPr>
        <w:t xml:space="preserve"> </w:t>
      </w:r>
      <w:r w:rsidRPr="001B2598">
        <w:t>do SWZ</w:t>
      </w:r>
      <w:r w:rsidR="00A13A86" w:rsidRPr="001B2598">
        <w:t>.</w:t>
      </w:r>
      <w:r w:rsidR="00EE4828" w:rsidRPr="001B2598">
        <w:t xml:space="preserve"> Oświadczenie składa każdy z wykonawców ubiegających się wspólnie o zamówienie – jeżeli dotyczy.</w:t>
      </w:r>
    </w:p>
    <w:p w14:paraId="35222268" w14:textId="475880F1" w:rsidR="003A5276" w:rsidRPr="001B2598" w:rsidRDefault="003A5276" w:rsidP="006239B2">
      <w:pPr>
        <w:pStyle w:val="Akapitzlist"/>
        <w:numPr>
          <w:ilvl w:val="1"/>
          <w:numId w:val="19"/>
        </w:numPr>
        <w:spacing w:after="20"/>
        <w:ind w:left="567" w:right="125" w:hanging="352"/>
        <w:rPr>
          <w:sz w:val="20"/>
          <w:szCs w:val="20"/>
        </w:rPr>
      </w:pPr>
      <w:r w:rsidRPr="001B2598">
        <w:rPr>
          <w:sz w:val="20"/>
          <w:szCs w:val="20"/>
        </w:rPr>
        <w:t xml:space="preserve">Jeżeli wykonawca nie złożył oświadczenia, o którym mowa w art. 125 ust. 1 ustawy </w:t>
      </w:r>
      <w:proofErr w:type="spellStart"/>
      <w:r w:rsidRPr="001B2598">
        <w:rPr>
          <w:sz w:val="20"/>
          <w:szCs w:val="20"/>
        </w:rPr>
        <w:t>Pzp</w:t>
      </w:r>
      <w:proofErr w:type="spellEnd"/>
      <w:r w:rsidRPr="001B2598">
        <w:rPr>
          <w:sz w:val="20"/>
          <w:szCs w:val="20"/>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798ECD24" w14:textId="77777777" w:rsidR="003A5276" w:rsidRPr="001B2598" w:rsidRDefault="003A5276" w:rsidP="00653C29">
      <w:pPr>
        <w:pStyle w:val="Akapitzlist"/>
        <w:numPr>
          <w:ilvl w:val="0"/>
          <w:numId w:val="15"/>
        </w:numPr>
        <w:spacing w:after="20"/>
        <w:ind w:left="1276" w:right="128" w:hanging="427"/>
        <w:rPr>
          <w:sz w:val="20"/>
          <w:szCs w:val="20"/>
        </w:rPr>
      </w:pPr>
      <w:r w:rsidRPr="001B2598">
        <w:rPr>
          <w:sz w:val="20"/>
          <w:szCs w:val="20"/>
        </w:rPr>
        <w:t>oferta wykonawcy podlega odrzuceniu bez względu na ich złożenie, uzupełnienie lub poprawienie</w:t>
      </w:r>
      <w:r w:rsidRPr="001B2598">
        <w:rPr>
          <w:spacing w:val="-3"/>
          <w:sz w:val="20"/>
          <w:szCs w:val="20"/>
        </w:rPr>
        <w:t xml:space="preserve"> </w:t>
      </w:r>
      <w:r w:rsidRPr="001B2598">
        <w:rPr>
          <w:sz w:val="20"/>
          <w:szCs w:val="20"/>
        </w:rPr>
        <w:t>lub</w:t>
      </w:r>
    </w:p>
    <w:p w14:paraId="7660C45A" w14:textId="77777777" w:rsidR="003A5276" w:rsidRPr="001B2598" w:rsidRDefault="003A5276" w:rsidP="00653C29">
      <w:pPr>
        <w:pStyle w:val="Akapitzlist"/>
        <w:numPr>
          <w:ilvl w:val="0"/>
          <w:numId w:val="15"/>
        </w:numPr>
        <w:spacing w:after="20"/>
        <w:ind w:left="1276" w:hanging="427"/>
        <w:rPr>
          <w:sz w:val="20"/>
          <w:szCs w:val="20"/>
        </w:rPr>
      </w:pPr>
      <w:r w:rsidRPr="001B2598">
        <w:rPr>
          <w:sz w:val="20"/>
          <w:szCs w:val="20"/>
        </w:rPr>
        <w:t>zachodzą przesłanki unieważnienia postępowania.</w:t>
      </w:r>
    </w:p>
    <w:p w14:paraId="49DE1987" w14:textId="77777777" w:rsidR="001B2598" w:rsidRPr="001B2598" w:rsidRDefault="001B2598" w:rsidP="001B2598">
      <w:pPr>
        <w:widowControl/>
        <w:adjustRightInd w:val="0"/>
        <w:rPr>
          <w:rFonts w:eastAsiaTheme="minorHAnsi"/>
          <w:color w:val="000000"/>
          <w:sz w:val="20"/>
          <w:szCs w:val="20"/>
        </w:rPr>
      </w:pPr>
      <w:bookmarkStart w:id="4" w:name="_Toc459362100"/>
      <w:r w:rsidRPr="001B2598">
        <w:rPr>
          <w:rFonts w:eastAsiaTheme="minorHAnsi"/>
          <w:b/>
          <w:bCs/>
          <w:color w:val="000000"/>
          <w:sz w:val="20"/>
          <w:szCs w:val="20"/>
        </w:rPr>
        <w:t xml:space="preserve">XI. INFORMACJA DLA WYKONAWCÓW POLEGAJĄCYCH NA ZDOLNOŚCIACH PODMIOTÓW UDOSTĘPNIAJĄCYCH ZASOBY. </w:t>
      </w:r>
    </w:p>
    <w:p w14:paraId="68862CA7" w14:textId="77777777" w:rsidR="001B2598" w:rsidRPr="001B2598" w:rsidRDefault="001B2598" w:rsidP="00455DDE">
      <w:pPr>
        <w:widowControl/>
        <w:numPr>
          <w:ilvl w:val="0"/>
          <w:numId w:val="75"/>
        </w:numPr>
        <w:adjustRightInd w:val="0"/>
        <w:spacing w:after="138"/>
        <w:ind w:left="360" w:hanging="360"/>
        <w:jc w:val="both"/>
        <w:rPr>
          <w:rFonts w:eastAsiaTheme="minorHAnsi"/>
          <w:color w:val="000000"/>
          <w:sz w:val="20"/>
          <w:szCs w:val="20"/>
        </w:rPr>
      </w:pPr>
      <w:r w:rsidRPr="001B2598">
        <w:rPr>
          <w:rFonts w:eastAsiaTheme="minorHAnsi"/>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14:paraId="72A6DB1B" w14:textId="77777777" w:rsidR="001B2598" w:rsidRPr="001B2598" w:rsidRDefault="001B2598" w:rsidP="00455DDE">
      <w:pPr>
        <w:widowControl/>
        <w:numPr>
          <w:ilvl w:val="0"/>
          <w:numId w:val="75"/>
        </w:numPr>
        <w:adjustRightInd w:val="0"/>
        <w:ind w:left="360" w:hanging="360"/>
        <w:jc w:val="both"/>
        <w:rPr>
          <w:rFonts w:eastAsiaTheme="minorHAnsi"/>
          <w:color w:val="000000"/>
          <w:sz w:val="20"/>
          <w:szCs w:val="20"/>
        </w:rPr>
      </w:pPr>
      <w:r w:rsidRPr="001B2598">
        <w:rPr>
          <w:rFonts w:eastAsiaTheme="minorHAnsi"/>
          <w:color w:val="000000"/>
          <w:sz w:val="20"/>
          <w:szCs w:val="20"/>
        </w:rPr>
        <w:t xml:space="preserve">Wykonawca, który polega na zdolnościach podmiotów udostępniających zasoby składa wraz z ofertą </w:t>
      </w:r>
      <w:r w:rsidRPr="001B2598">
        <w:rPr>
          <w:rFonts w:eastAsiaTheme="minorHAnsi"/>
          <w:b/>
          <w:bCs/>
          <w:color w:val="000000"/>
          <w:sz w:val="20"/>
          <w:szCs w:val="20"/>
        </w:rPr>
        <w:t xml:space="preserve">zobowiązanie tych podmiotów do oddania mu do dyspozycji niezbędnych zasobów na potrzeby realizacji zamówienia lub inny podmiotowy </w:t>
      </w:r>
      <w:r>
        <w:rPr>
          <w:rFonts w:eastAsiaTheme="minorHAnsi"/>
          <w:b/>
          <w:bCs/>
          <w:color w:val="000000"/>
          <w:sz w:val="20"/>
          <w:szCs w:val="20"/>
        </w:rPr>
        <w:t xml:space="preserve">środek dowodowy potwierdzający, że Wykonawca realizując zamówienie </w:t>
      </w:r>
      <w:r w:rsidRPr="001B2598">
        <w:rPr>
          <w:rFonts w:eastAsiaTheme="minorHAnsi"/>
          <w:b/>
          <w:bCs/>
          <w:sz w:val="20"/>
          <w:szCs w:val="20"/>
        </w:rPr>
        <w:t>będzie dysponował niezbędnymi zasobami tych podmiotów.</w:t>
      </w:r>
    </w:p>
    <w:p w14:paraId="4B193FA8" w14:textId="77777777" w:rsidR="00455DDE" w:rsidRDefault="00455DDE" w:rsidP="00455DDE">
      <w:pPr>
        <w:widowControl/>
        <w:adjustRightInd w:val="0"/>
        <w:jc w:val="both"/>
        <w:rPr>
          <w:rFonts w:eastAsiaTheme="minorHAnsi"/>
          <w:b/>
          <w:bCs/>
          <w:sz w:val="20"/>
          <w:szCs w:val="20"/>
        </w:rPr>
      </w:pPr>
    </w:p>
    <w:p w14:paraId="1826551B"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3.</w:t>
      </w:r>
    </w:p>
    <w:p w14:paraId="119B9ABE"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 xml:space="preserve">Zobowiązanie podmiotu udostępniającego zasoby, o którym mowa w </w:t>
      </w:r>
      <w:proofErr w:type="spellStart"/>
      <w:r w:rsidRPr="00455DDE">
        <w:rPr>
          <w:rFonts w:eastAsiaTheme="minorHAnsi"/>
          <w:sz w:val="20"/>
          <w:szCs w:val="20"/>
        </w:rPr>
        <w:t>ppkt</w:t>
      </w:r>
      <w:proofErr w:type="spellEnd"/>
      <w:r w:rsidRPr="00455DDE">
        <w:rPr>
          <w:rFonts w:eastAsiaTheme="minorHAnsi"/>
          <w:sz w:val="20"/>
          <w:szCs w:val="20"/>
        </w:rPr>
        <w:t xml:space="preserve"> 2, potwierdza, że stosunek łączący Wykonawcę z podmiotami udostępniającymi zasoby gwarantuje rzeczywisty dostęp do tych zasobów oraz określa w szczególności:</w:t>
      </w:r>
    </w:p>
    <w:p w14:paraId="198C2BC4"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a)</w:t>
      </w:r>
    </w:p>
    <w:p w14:paraId="3177AF48"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zakres dostępnych wykonawcy zasobów podmiotu udostępniającego zasoby;</w:t>
      </w:r>
    </w:p>
    <w:p w14:paraId="578C3605"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b)</w:t>
      </w:r>
    </w:p>
    <w:p w14:paraId="390147FE"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lastRenderedPageBreak/>
        <w:t>sposób i okres udostępnienia Wykonawcy i wykorzystania przez niego zasobów podmiotu udostępniającego te zasoby przy wykonywaniu zamówienia;</w:t>
      </w:r>
    </w:p>
    <w:p w14:paraId="01339D84"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c)</w:t>
      </w:r>
    </w:p>
    <w:p w14:paraId="342E73F2"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22DE15"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4.</w:t>
      </w:r>
    </w:p>
    <w:p w14:paraId="55AEC8CC"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Zamawiający ocenia, czy udostępniane Wykonawcy przez podmioty udostępniające zasoby zdolności techniczne lub zawodowe, pozwalają na wykazanie przez Wykonawcę spełniania warunków udziału w postępowaniu oraz bada, czy nie zachodzą wobec tego podmiotu podstawy wykluczenia, które zostały przewidziane względem Wykonawcy.</w:t>
      </w:r>
    </w:p>
    <w:p w14:paraId="2D5A1167"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5.</w:t>
      </w:r>
    </w:p>
    <w:p w14:paraId="735A6758"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E3B8D62"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6.</w:t>
      </w:r>
    </w:p>
    <w:p w14:paraId="7DABD086"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podmiotów udostępniających zasoby, jeżeli na etapie składania ofert nie polegał on w danym zakresie na zdolnościach podmiotów udostępniających zasoby.</w:t>
      </w:r>
    </w:p>
    <w:p w14:paraId="436BA27C" w14:textId="77777777" w:rsidR="00455DDE" w:rsidRPr="00455DDE" w:rsidRDefault="00455DDE" w:rsidP="00455DDE">
      <w:pPr>
        <w:widowControl/>
        <w:adjustRightInd w:val="0"/>
        <w:jc w:val="both"/>
        <w:rPr>
          <w:rFonts w:eastAsiaTheme="minorHAnsi"/>
          <w:sz w:val="20"/>
          <w:szCs w:val="20"/>
        </w:rPr>
      </w:pPr>
      <w:r w:rsidRPr="00455DDE">
        <w:rPr>
          <w:rFonts w:eastAsiaTheme="minorHAnsi"/>
          <w:sz w:val="20"/>
          <w:szCs w:val="20"/>
        </w:rPr>
        <w:t>7.</w:t>
      </w:r>
    </w:p>
    <w:p w14:paraId="1BBB4865" w14:textId="0F878BBE" w:rsidR="001B2598" w:rsidRPr="001B2598" w:rsidRDefault="00455DDE" w:rsidP="00455DDE">
      <w:pPr>
        <w:widowControl/>
        <w:adjustRightInd w:val="0"/>
        <w:jc w:val="both"/>
        <w:rPr>
          <w:rFonts w:eastAsiaTheme="minorHAnsi"/>
          <w:sz w:val="20"/>
          <w:szCs w:val="20"/>
        </w:rPr>
      </w:pPr>
      <w:r w:rsidRPr="00455DDE">
        <w:rPr>
          <w:rFonts w:eastAsiaTheme="minorHAnsi"/>
          <w:sz w:val="20"/>
          <w:szCs w:val="20"/>
        </w:rPr>
        <w:t xml:space="preserve">Wykonawca, w przypadku polegania na zdolnościach podmiotów udostępniających zasoby, przedstawia wraz z oświadczeniem, o którym mowa w art. 125 ust. 1 ustawy </w:t>
      </w:r>
      <w:proofErr w:type="spellStart"/>
      <w:r w:rsidRPr="00455DDE">
        <w:rPr>
          <w:rFonts w:eastAsiaTheme="minorHAnsi"/>
          <w:sz w:val="20"/>
          <w:szCs w:val="20"/>
        </w:rPr>
        <w:t>Pzp</w:t>
      </w:r>
      <w:proofErr w:type="spellEnd"/>
      <w:r w:rsidRPr="00455DDE">
        <w:rPr>
          <w:rFonts w:eastAsiaTheme="minorHAnsi"/>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Oświadczenie należy sporządzić według wzoru stanowiącego załącznik nr 2A do SWZ.</w:t>
      </w:r>
    </w:p>
    <w:p w14:paraId="71BAA5B2" w14:textId="77777777" w:rsidR="00455DDE" w:rsidRPr="00455DDE" w:rsidRDefault="00455DDE" w:rsidP="00455DDE">
      <w:pPr>
        <w:widowControl/>
        <w:adjustRightInd w:val="0"/>
        <w:rPr>
          <w:rFonts w:eastAsiaTheme="minorHAnsi"/>
          <w:color w:val="000000"/>
          <w:sz w:val="20"/>
          <w:szCs w:val="20"/>
        </w:rPr>
      </w:pPr>
      <w:r w:rsidRPr="00455DDE">
        <w:rPr>
          <w:rFonts w:eastAsiaTheme="minorHAnsi"/>
          <w:color w:val="000000"/>
          <w:sz w:val="20"/>
          <w:szCs w:val="20"/>
        </w:rPr>
        <w:t>8.</w:t>
      </w:r>
    </w:p>
    <w:p w14:paraId="215F8C7A" w14:textId="207388D0" w:rsidR="001B2598" w:rsidRPr="001B2598" w:rsidRDefault="00455DDE" w:rsidP="00455DDE">
      <w:pPr>
        <w:widowControl/>
        <w:adjustRightInd w:val="0"/>
        <w:jc w:val="both"/>
        <w:rPr>
          <w:rFonts w:eastAsiaTheme="minorHAnsi"/>
          <w:color w:val="000000"/>
          <w:sz w:val="20"/>
          <w:szCs w:val="20"/>
        </w:rPr>
      </w:pPr>
      <w:r w:rsidRPr="00455DDE">
        <w:rPr>
          <w:rFonts w:eastAsiaTheme="minorHAnsi"/>
          <w:color w:val="000000"/>
          <w:sz w:val="20"/>
          <w:szCs w:val="20"/>
        </w:rPr>
        <w:t xml:space="preserve">Na wezwanie Zamawiającego Wykonawca (którego oferta została najwyżej oceniona), który polega na zdolnościach technicznych lub zawodowych podmiotów udostępniających zasoby na zasadach określonych w art. 118 ustawy </w:t>
      </w:r>
      <w:proofErr w:type="spellStart"/>
      <w:r w:rsidRPr="00455DDE">
        <w:rPr>
          <w:rFonts w:eastAsiaTheme="minorHAnsi"/>
          <w:color w:val="000000"/>
          <w:sz w:val="20"/>
          <w:szCs w:val="20"/>
        </w:rPr>
        <w:t>Pzp</w:t>
      </w:r>
      <w:proofErr w:type="spellEnd"/>
      <w:r w:rsidRPr="00455DDE">
        <w:rPr>
          <w:rFonts w:eastAsiaTheme="minorHAnsi"/>
          <w:color w:val="000000"/>
          <w:sz w:val="20"/>
          <w:szCs w:val="20"/>
        </w:rPr>
        <w:t xml:space="preserve">, zobowiązany jest do przedstawienia oświadczenia o aktualności informacji zawartych w oświadczeniu, o którym mowa w art. 125 ust. 1 ustawy </w:t>
      </w:r>
      <w:proofErr w:type="spellStart"/>
      <w:r w:rsidRPr="00455DDE">
        <w:rPr>
          <w:rFonts w:eastAsiaTheme="minorHAnsi"/>
          <w:color w:val="000000"/>
          <w:sz w:val="20"/>
          <w:szCs w:val="20"/>
        </w:rPr>
        <w:t>Pzp</w:t>
      </w:r>
      <w:proofErr w:type="spellEnd"/>
      <w:r w:rsidRPr="00455DDE">
        <w:rPr>
          <w:rFonts w:eastAsiaTheme="minorHAnsi"/>
          <w:color w:val="000000"/>
          <w:sz w:val="20"/>
          <w:szCs w:val="20"/>
        </w:rPr>
        <w:t>, w zakresie podstaw wykluczenia z postępowania wskazanych przez zamawiającego, dotyczących tych podmiotów, potwierdzających, że nie zachodzą wobec tych podmiotów podstawy wykluczenia z postępowania. Oświadczenie należy sporządzić według wzoru stanowiącego załącznik nr 4A do SWZ.</w:t>
      </w:r>
    </w:p>
    <w:p w14:paraId="4E4829D9" w14:textId="77777777" w:rsidR="001B2598" w:rsidRPr="001B2598" w:rsidRDefault="001B2598" w:rsidP="00455DDE">
      <w:pPr>
        <w:pStyle w:val="Akapitzlist"/>
        <w:spacing w:before="120"/>
        <w:ind w:left="567" w:right="125"/>
        <w:rPr>
          <w:b/>
          <w:color w:val="FF0000"/>
          <w:sz w:val="20"/>
          <w:szCs w:val="20"/>
        </w:rPr>
      </w:pPr>
    </w:p>
    <w:p w14:paraId="0CB9ADF6" w14:textId="77777777" w:rsidR="00455DDE" w:rsidRPr="00455DDE" w:rsidRDefault="00455DDE" w:rsidP="00455DDE">
      <w:pPr>
        <w:widowControl/>
        <w:adjustRightInd w:val="0"/>
        <w:rPr>
          <w:rFonts w:eastAsiaTheme="minorHAnsi"/>
          <w:color w:val="000000"/>
          <w:sz w:val="20"/>
          <w:szCs w:val="20"/>
        </w:rPr>
      </w:pPr>
      <w:r w:rsidRPr="00455DDE">
        <w:rPr>
          <w:rFonts w:eastAsiaTheme="minorHAnsi"/>
          <w:b/>
          <w:bCs/>
          <w:color w:val="000000"/>
          <w:sz w:val="20"/>
          <w:szCs w:val="20"/>
        </w:rPr>
        <w:t xml:space="preserve">XII. INFORMACJA DLA WYKONAWCÓW WSPÓLNIE UBIEGAJĄCYCH SIĘ O UDZIELENIE ZAMÓWIENIA. </w:t>
      </w:r>
    </w:p>
    <w:p w14:paraId="4A53759B" w14:textId="77777777" w:rsidR="00455DDE" w:rsidRPr="00455DDE" w:rsidRDefault="00455DDE" w:rsidP="00455DDE">
      <w:pPr>
        <w:widowControl/>
        <w:adjustRightInd w:val="0"/>
        <w:rPr>
          <w:rFonts w:eastAsiaTheme="minorHAnsi"/>
          <w:color w:val="000000"/>
          <w:sz w:val="20"/>
          <w:szCs w:val="20"/>
        </w:rPr>
      </w:pPr>
      <w:r w:rsidRPr="00455DDE">
        <w:rPr>
          <w:rFonts w:eastAsiaTheme="minorHAnsi"/>
          <w:color w:val="000000"/>
          <w:sz w:val="20"/>
          <w:szCs w:val="20"/>
        </w:rPr>
        <w:t xml:space="preserve">1) Wykonawcy ubiegający się wspólnie o udzielenie zamówienia, ustanawiają pełnomocnika do reprezentowania ich w postępowaniu o udzielenie zamówienia lub do reprezentowania ich w postępowaniu i zawarcia umowy w sprawie zamówienia publicznego. Pełnomocnictwo należy przedłożyć wraz z ofertą. </w:t>
      </w:r>
    </w:p>
    <w:p w14:paraId="08F36123" w14:textId="636915FA" w:rsidR="00455DDE" w:rsidRDefault="00455DDE" w:rsidP="00455DDE">
      <w:pPr>
        <w:pStyle w:val="Akapitzlist"/>
        <w:spacing w:before="120"/>
        <w:ind w:left="567" w:right="125"/>
        <w:rPr>
          <w:rFonts w:eastAsiaTheme="minorHAnsi"/>
          <w:color w:val="000000"/>
          <w:sz w:val="20"/>
          <w:szCs w:val="20"/>
        </w:rPr>
      </w:pPr>
      <w:r w:rsidRPr="00455DDE">
        <w:rPr>
          <w:rFonts w:eastAsiaTheme="minorHAnsi"/>
          <w:color w:val="000000"/>
          <w:sz w:val="20"/>
          <w:szCs w:val="20"/>
        </w:rPr>
        <w:t>2) Warunek dotyczący uprawnień do prowadzenia określonej działalności gospodarczej lub zawodowej, o którym mowa w rozdz. IX SWZ, jest spełniony, jeżeli co najmniej jeden z wykonawców wspólnie ubiegających się o udzielenie zamówienie posiada uprawnienia do prowadzenia określonej działalności gospodarczej lub zawodowej i zrealizuje dostawy, do których realizacji te uprawnienia są wymagane.</w:t>
      </w:r>
    </w:p>
    <w:p w14:paraId="1965A80F" w14:textId="77777777" w:rsidR="00455DDE" w:rsidRPr="00455DDE" w:rsidRDefault="00455DDE" w:rsidP="00455DDE">
      <w:pPr>
        <w:pStyle w:val="Akapitzlist"/>
        <w:spacing w:before="120"/>
        <w:ind w:left="567" w:right="125"/>
        <w:rPr>
          <w:rFonts w:eastAsiaTheme="minorHAnsi"/>
          <w:color w:val="000000"/>
          <w:sz w:val="20"/>
          <w:szCs w:val="20"/>
        </w:rPr>
      </w:pPr>
      <w:r w:rsidRPr="00455DDE">
        <w:rPr>
          <w:rFonts w:eastAsiaTheme="minorHAnsi"/>
          <w:color w:val="000000"/>
          <w:sz w:val="20"/>
          <w:szCs w:val="20"/>
        </w:rPr>
        <w:t xml:space="preserve">3) W przypadku Wykonawców wspólnie ubiegających się o udzielenie zamówienia, żaden </w:t>
      </w:r>
      <w:r w:rsidRPr="00455DDE">
        <w:rPr>
          <w:rFonts w:eastAsiaTheme="minorHAnsi"/>
          <w:color w:val="000000"/>
          <w:sz w:val="20"/>
          <w:szCs w:val="20"/>
        </w:rPr>
        <w:lastRenderedPageBreak/>
        <w:t xml:space="preserve">z nich nie może podlegać wykluczeniu z postępowania na podstawie przesłanek wskazanych w rozdz. VIII SWZ. </w:t>
      </w:r>
    </w:p>
    <w:p w14:paraId="6BED1260" w14:textId="77777777" w:rsidR="00455DDE" w:rsidRPr="00455DDE" w:rsidRDefault="00455DDE" w:rsidP="00455DDE">
      <w:pPr>
        <w:pStyle w:val="Akapitzlist"/>
        <w:spacing w:before="120"/>
        <w:ind w:left="567" w:right="125"/>
        <w:rPr>
          <w:rFonts w:eastAsiaTheme="minorHAnsi"/>
          <w:color w:val="000000"/>
          <w:sz w:val="20"/>
          <w:szCs w:val="20"/>
        </w:rPr>
      </w:pPr>
      <w:r w:rsidRPr="00455DDE">
        <w:rPr>
          <w:rFonts w:eastAsiaTheme="minorHAnsi"/>
          <w:color w:val="000000"/>
          <w:sz w:val="20"/>
          <w:szCs w:val="20"/>
        </w:rPr>
        <w:t xml:space="preserve">4) W przypadku wspólnego ubiegania się o zamówienie przez wykonawców, oświadczenie, o którym mowa w art. 125 ust. 1 ustawy </w:t>
      </w:r>
      <w:proofErr w:type="spellStart"/>
      <w:r w:rsidRPr="00455DDE">
        <w:rPr>
          <w:rFonts w:eastAsiaTheme="minorHAnsi"/>
          <w:color w:val="000000"/>
          <w:sz w:val="20"/>
          <w:szCs w:val="20"/>
        </w:rPr>
        <w:t>Pzp</w:t>
      </w:r>
      <w:proofErr w:type="spellEnd"/>
      <w:r w:rsidRPr="00455DDE">
        <w:rPr>
          <w:rFonts w:eastAsiaTheme="minorHAnsi"/>
          <w:color w:val="000000"/>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00E6DF4B" w14:textId="77777777" w:rsidR="00455DDE" w:rsidRPr="00455DDE" w:rsidRDefault="00455DDE" w:rsidP="00455DDE">
      <w:pPr>
        <w:pStyle w:val="Akapitzlist"/>
        <w:spacing w:before="120"/>
        <w:ind w:left="567" w:right="125"/>
        <w:rPr>
          <w:rFonts w:eastAsiaTheme="minorHAnsi"/>
          <w:color w:val="000000"/>
          <w:sz w:val="20"/>
          <w:szCs w:val="20"/>
        </w:rPr>
      </w:pPr>
      <w:r w:rsidRPr="00455DDE">
        <w:rPr>
          <w:rFonts w:eastAsiaTheme="minorHAnsi"/>
          <w:color w:val="000000"/>
          <w:sz w:val="20"/>
          <w:szCs w:val="20"/>
        </w:rPr>
        <w:t xml:space="preserve">5) W przypadku wykonawców wspólnie ubiegających się o udzielenie zamówienia, zamawiający wymaga złożenia wraz z ofertą oświadczenia, o którym mowa w art. 117 ust. 4 ustawy </w:t>
      </w:r>
      <w:proofErr w:type="spellStart"/>
      <w:r w:rsidRPr="00455DDE">
        <w:rPr>
          <w:rFonts w:eastAsiaTheme="minorHAnsi"/>
          <w:color w:val="000000"/>
          <w:sz w:val="20"/>
          <w:szCs w:val="20"/>
        </w:rPr>
        <w:t>Pzp</w:t>
      </w:r>
      <w:proofErr w:type="spellEnd"/>
      <w:r w:rsidRPr="00455DDE">
        <w:rPr>
          <w:rFonts w:eastAsiaTheme="minorHAnsi"/>
          <w:color w:val="000000"/>
          <w:sz w:val="20"/>
          <w:szCs w:val="20"/>
        </w:rPr>
        <w:t xml:space="preserve">, z którego wynika, które dostawy wykonają poszczególni Wykonawcy. Treść oświadczenia zawarta jest w załączniku do SWZ. </w:t>
      </w:r>
    </w:p>
    <w:p w14:paraId="341101CF" w14:textId="77777777" w:rsidR="00455DDE" w:rsidRPr="00455DDE" w:rsidRDefault="00455DDE" w:rsidP="00455DDE">
      <w:pPr>
        <w:pStyle w:val="Akapitzlist"/>
        <w:spacing w:before="120"/>
        <w:ind w:left="567" w:right="125"/>
        <w:rPr>
          <w:rFonts w:eastAsiaTheme="minorHAnsi"/>
          <w:color w:val="000000"/>
          <w:sz w:val="20"/>
          <w:szCs w:val="20"/>
        </w:rPr>
      </w:pPr>
      <w:r w:rsidRPr="00455DDE">
        <w:rPr>
          <w:rFonts w:eastAsiaTheme="minorHAnsi"/>
          <w:color w:val="000000"/>
          <w:sz w:val="20"/>
          <w:szCs w:val="20"/>
        </w:rPr>
        <w:t xml:space="preserve">6) Wykonawcy wspólnie ubiegający się o udzielenie zamówienia zamówienie, których oferta zostanie uznana za najkorzystniejszą, zobowiązani są przed zawarciem umowy w sprawie zamówienia publicznego, przedłożyć kopię umowy regulującą współpracę tych wykonawców. </w:t>
      </w:r>
    </w:p>
    <w:p w14:paraId="6696C1F8" w14:textId="0B7F3992" w:rsidR="00455DDE" w:rsidRDefault="00455DDE" w:rsidP="00455DDE">
      <w:pPr>
        <w:pStyle w:val="Akapitzlist"/>
        <w:spacing w:before="120"/>
        <w:ind w:left="567" w:right="125"/>
        <w:rPr>
          <w:rFonts w:eastAsiaTheme="minorHAnsi"/>
          <w:color w:val="000000"/>
          <w:sz w:val="20"/>
          <w:szCs w:val="20"/>
        </w:rPr>
      </w:pPr>
      <w:r w:rsidRPr="00455DDE">
        <w:rPr>
          <w:rFonts w:eastAsiaTheme="minorHAnsi"/>
          <w:color w:val="000000"/>
          <w:sz w:val="20"/>
          <w:szCs w:val="20"/>
        </w:rPr>
        <w:t>7) Wykonawcy wspólnie ubiegający się o udzielenie zamówienia ponoszą solidarną odpowiedzialność za wykonanie umowy.</w:t>
      </w:r>
    </w:p>
    <w:p w14:paraId="3AED311B" w14:textId="77777777" w:rsidR="0060673F" w:rsidRDefault="0060673F" w:rsidP="00455DDE">
      <w:pPr>
        <w:pStyle w:val="Akapitzlist"/>
        <w:spacing w:before="120"/>
        <w:ind w:left="567" w:right="125"/>
        <w:rPr>
          <w:rFonts w:eastAsiaTheme="minorHAnsi"/>
          <w:color w:val="000000"/>
          <w:sz w:val="20"/>
          <w:szCs w:val="20"/>
        </w:rPr>
      </w:pPr>
    </w:p>
    <w:p w14:paraId="635EB416" w14:textId="712EDE31" w:rsidR="0060673F" w:rsidRDefault="0060673F" w:rsidP="0060673F">
      <w:pPr>
        <w:spacing w:before="120"/>
        <w:ind w:right="125"/>
        <w:rPr>
          <w:b/>
          <w:bCs/>
          <w:sz w:val="20"/>
          <w:szCs w:val="20"/>
        </w:rPr>
      </w:pPr>
      <w:r w:rsidRPr="0060673F">
        <w:rPr>
          <w:b/>
          <w:bCs/>
          <w:sz w:val="20"/>
          <w:szCs w:val="20"/>
        </w:rPr>
        <w:t>XIII. FORMA SKŁADANIA PODMIOTOWYCH ŚRODKÓW DOWODOWYCH, INNYCH DOKUMENTÓW LUB OŚWIADCZEŃ.</w:t>
      </w:r>
    </w:p>
    <w:p w14:paraId="4F2A5231" w14:textId="77777777" w:rsidR="0060673F" w:rsidRPr="0060673F" w:rsidRDefault="0060673F" w:rsidP="0060673F">
      <w:pPr>
        <w:spacing w:before="120"/>
        <w:ind w:right="125"/>
        <w:rPr>
          <w:rFonts w:eastAsiaTheme="minorHAnsi"/>
          <w:color w:val="000000"/>
          <w:sz w:val="20"/>
          <w:szCs w:val="20"/>
        </w:rPr>
      </w:pPr>
    </w:p>
    <w:p w14:paraId="508B2154" w14:textId="77777777"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20"/>
          <w:szCs w:val="20"/>
        </w:rPr>
        <w:t xml:space="preserve">1) Ofertę, oświadczenie, o którym mowa w art. 125 ust. 1 ustawy </w:t>
      </w:r>
      <w:proofErr w:type="spellStart"/>
      <w:r w:rsidRPr="00455DDE">
        <w:rPr>
          <w:rFonts w:eastAsiaTheme="minorHAnsi"/>
          <w:color w:val="000000"/>
          <w:sz w:val="20"/>
          <w:szCs w:val="20"/>
        </w:rPr>
        <w:t>Pzp</w:t>
      </w:r>
      <w:proofErr w:type="spellEnd"/>
      <w:r w:rsidRPr="00455DDE">
        <w:rPr>
          <w:rFonts w:eastAsiaTheme="minorHAnsi"/>
          <w:color w:val="000000"/>
          <w:sz w:val="20"/>
          <w:szCs w:val="20"/>
        </w:rPr>
        <w:t xml:space="preserve">, składa się, pod rygorem nieważności: </w:t>
      </w:r>
    </w:p>
    <w:p w14:paraId="048A864F" w14:textId="77777777"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18"/>
          <w:szCs w:val="18"/>
        </w:rPr>
        <w:t xml:space="preserve">− </w:t>
      </w:r>
      <w:r w:rsidRPr="00455DDE">
        <w:rPr>
          <w:rFonts w:eastAsiaTheme="minorHAnsi"/>
          <w:color w:val="000000"/>
          <w:sz w:val="20"/>
          <w:szCs w:val="20"/>
        </w:rPr>
        <w:t xml:space="preserve">w formie elektronicznej (dokument w postaci elektronicznej opatrzony kwalifikowanym podpisem elektronicznym); lub </w:t>
      </w:r>
    </w:p>
    <w:p w14:paraId="514F42AA" w14:textId="77777777"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18"/>
          <w:szCs w:val="18"/>
        </w:rPr>
        <w:t xml:space="preserve">− </w:t>
      </w:r>
      <w:r w:rsidRPr="00455DDE">
        <w:rPr>
          <w:rFonts w:eastAsiaTheme="minorHAnsi"/>
          <w:color w:val="000000"/>
          <w:sz w:val="20"/>
          <w:szCs w:val="20"/>
        </w:rPr>
        <w:t xml:space="preserve">w postaci elektronicznej opatrzonej podpisem zaufanym lub podpisem osobistym. </w:t>
      </w:r>
    </w:p>
    <w:p w14:paraId="68BD55E9" w14:textId="259FEFE1"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20"/>
          <w:szCs w:val="20"/>
        </w:rPr>
        <w:t xml:space="preserve">2)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455DDE">
        <w:rPr>
          <w:rFonts w:eastAsiaTheme="minorHAnsi"/>
          <w:color w:val="000000"/>
          <w:sz w:val="20"/>
          <w:szCs w:val="20"/>
        </w:rPr>
        <w:t>Pzp</w:t>
      </w:r>
      <w:proofErr w:type="spellEnd"/>
      <w:r w:rsidRPr="00455DDE">
        <w:rPr>
          <w:rFonts w:eastAsiaTheme="minorHAnsi"/>
          <w:color w:val="000000"/>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295C9E6" w14:textId="77777777"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20"/>
          <w:szCs w:val="20"/>
        </w:rPr>
        <w:t xml:space="preserve">3)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076F58DF" w14:textId="77777777"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20"/>
          <w:szCs w:val="20"/>
        </w:rPr>
        <w:t xml:space="preserve">4) Poświadczenia zgodności cyfrowego odwzorowania z dokumentem w postaci papierowej, o którym mowa w </w:t>
      </w:r>
      <w:proofErr w:type="spellStart"/>
      <w:r w:rsidRPr="00455DDE">
        <w:rPr>
          <w:rFonts w:eastAsiaTheme="minorHAnsi"/>
          <w:color w:val="000000"/>
          <w:sz w:val="20"/>
          <w:szCs w:val="20"/>
        </w:rPr>
        <w:t>ppkt</w:t>
      </w:r>
      <w:proofErr w:type="spellEnd"/>
      <w:r w:rsidRPr="00455DDE">
        <w:rPr>
          <w:rFonts w:eastAsiaTheme="minorHAnsi"/>
          <w:color w:val="000000"/>
          <w:sz w:val="20"/>
          <w:szCs w:val="20"/>
        </w:rPr>
        <w:t xml:space="preserve"> 3) powyżej, dokonuje w przypadku: </w:t>
      </w:r>
    </w:p>
    <w:p w14:paraId="55B10E18" w14:textId="77777777"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4769992" w14:textId="77777777"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20"/>
          <w:szCs w:val="20"/>
        </w:rPr>
        <w:t xml:space="preserve">b) przedmiotowych środków dowodowych – odpowiednio wykonawca lub wykonawca wspólnie ubiegający się o udzielenie zamówienia; </w:t>
      </w:r>
    </w:p>
    <w:p w14:paraId="54EE2A43" w14:textId="77777777" w:rsidR="00455DDE" w:rsidRPr="00455DDE" w:rsidRDefault="00455DDE" w:rsidP="00455DDE">
      <w:pPr>
        <w:widowControl/>
        <w:adjustRightInd w:val="0"/>
        <w:spacing w:after="21"/>
        <w:jc w:val="both"/>
        <w:rPr>
          <w:rFonts w:eastAsiaTheme="minorHAnsi"/>
          <w:color w:val="000000"/>
          <w:sz w:val="20"/>
          <w:szCs w:val="20"/>
        </w:rPr>
      </w:pPr>
      <w:r w:rsidRPr="00455DDE">
        <w:rPr>
          <w:rFonts w:eastAsiaTheme="minorHAnsi"/>
          <w:color w:val="000000"/>
          <w:sz w:val="20"/>
          <w:szCs w:val="20"/>
        </w:rPr>
        <w:t xml:space="preserve">c) innych dokumentów - odpowiednio wykonawca lub wykonawca wspólnie ubiegający się o udzielenie zamówienia, w zakresie dokumentów, które każdego z nich dotyczą. </w:t>
      </w:r>
    </w:p>
    <w:p w14:paraId="2576056F" w14:textId="1F095FA6" w:rsidR="0060673F" w:rsidRPr="0060673F" w:rsidRDefault="00455DDE" w:rsidP="0060673F">
      <w:pPr>
        <w:widowControl/>
        <w:adjustRightInd w:val="0"/>
        <w:jc w:val="both"/>
        <w:rPr>
          <w:rFonts w:eastAsiaTheme="minorHAnsi"/>
          <w:color w:val="000000"/>
          <w:sz w:val="20"/>
          <w:szCs w:val="20"/>
        </w:rPr>
      </w:pPr>
      <w:r w:rsidRPr="00455DDE">
        <w:rPr>
          <w:rFonts w:eastAsiaTheme="minorHAnsi"/>
          <w:color w:val="000000"/>
          <w:sz w:val="20"/>
          <w:szCs w:val="20"/>
        </w:rPr>
        <w:lastRenderedPageBreak/>
        <w:t xml:space="preserve">5) Poświadczenia zgodności cyfrowego odwzorowania z dokumentem w postaci papierowej, o którym mowa w </w:t>
      </w:r>
      <w:proofErr w:type="spellStart"/>
      <w:r w:rsidRPr="00455DDE">
        <w:rPr>
          <w:rFonts w:eastAsiaTheme="minorHAnsi"/>
          <w:color w:val="000000"/>
          <w:sz w:val="20"/>
          <w:szCs w:val="20"/>
        </w:rPr>
        <w:t>ppkt</w:t>
      </w:r>
      <w:proofErr w:type="spellEnd"/>
      <w:r w:rsidRPr="00455DDE">
        <w:rPr>
          <w:rFonts w:eastAsiaTheme="minorHAnsi"/>
          <w:color w:val="000000"/>
          <w:sz w:val="20"/>
          <w:szCs w:val="20"/>
        </w:rPr>
        <w:t xml:space="preserve"> 3), może dokonać również</w:t>
      </w:r>
      <w:r>
        <w:rPr>
          <w:rFonts w:eastAsiaTheme="minorHAnsi"/>
          <w:color w:val="000000"/>
          <w:sz w:val="20"/>
          <w:szCs w:val="20"/>
        </w:rPr>
        <w:t xml:space="preserve"> </w:t>
      </w:r>
      <w:r w:rsidRPr="00455DDE">
        <w:rPr>
          <w:rFonts w:eastAsiaTheme="minorHAnsi"/>
          <w:color w:val="000000"/>
          <w:sz w:val="20"/>
          <w:szCs w:val="20"/>
        </w:rPr>
        <w:t>notariusz.</w:t>
      </w:r>
    </w:p>
    <w:p w14:paraId="3BBB449F"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6) Przez cyfrowe odwzorowanie, o którym mowa w </w:t>
      </w:r>
      <w:proofErr w:type="spellStart"/>
      <w:r w:rsidRPr="0060673F">
        <w:rPr>
          <w:rFonts w:eastAsiaTheme="minorHAnsi"/>
          <w:color w:val="000000"/>
          <w:sz w:val="20"/>
          <w:szCs w:val="20"/>
        </w:rPr>
        <w:t>ppkt</w:t>
      </w:r>
      <w:proofErr w:type="spellEnd"/>
      <w:r w:rsidRPr="0060673F">
        <w:rPr>
          <w:rFonts w:eastAsiaTheme="minorHAnsi"/>
          <w:color w:val="000000"/>
          <w:sz w:val="20"/>
          <w:szCs w:val="20"/>
        </w:rPr>
        <w:t xml:space="preserve"> 3-5 oraz </w:t>
      </w:r>
      <w:proofErr w:type="spellStart"/>
      <w:r w:rsidRPr="0060673F">
        <w:rPr>
          <w:rFonts w:eastAsiaTheme="minorHAnsi"/>
          <w:color w:val="000000"/>
          <w:sz w:val="20"/>
          <w:szCs w:val="20"/>
        </w:rPr>
        <w:t>ppkt</w:t>
      </w:r>
      <w:proofErr w:type="spellEnd"/>
      <w:r w:rsidRPr="0060673F">
        <w:rPr>
          <w:rFonts w:eastAsiaTheme="minorHAnsi"/>
          <w:color w:val="000000"/>
          <w:sz w:val="20"/>
          <w:szCs w:val="20"/>
        </w:rPr>
        <w:t xml:space="preserve"> 7-9, należy rozumieć dokument elektroniczny będący kopią elektroniczną treści zapisanej w postaci papierowej, umożliwiający zapoznanie się z tą treścią i jej zrozumienie, bez konieczności bezpośredniego dostępu do oryginału. </w:t>
      </w:r>
    </w:p>
    <w:p w14:paraId="1A4464AD"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7) Podmiotowe środki dowodowe, w tym oświadczenie, o którym mowa w art. 117 ust. 4 ustawy </w:t>
      </w:r>
      <w:proofErr w:type="spellStart"/>
      <w:r w:rsidRPr="0060673F">
        <w:rPr>
          <w:rFonts w:eastAsiaTheme="minorHAnsi"/>
          <w:color w:val="000000"/>
          <w:sz w:val="20"/>
          <w:szCs w:val="20"/>
        </w:rPr>
        <w:t>Pzp</w:t>
      </w:r>
      <w:proofErr w:type="spellEnd"/>
      <w:r w:rsidRPr="0060673F">
        <w:rPr>
          <w:rFonts w:eastAsiaTheme="minorHAnsi"/>
          <w:color w:val="000000"/>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4CD6FD50"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8) W przypadku gdy podmiotowe środki dowodowe, w tym oświadczenie, o którym mowa w art. 117 ust. 4 ustawy </w:t>
      </w:r>
      <w:proofErr w:type="spellStart"/>
      <w:r w:rsidRPr="0060673F">
        <w:rPr>
          <w:rFonts w:eastAsiaTheme="minorHAnsi"/>
          <w:color w:val="000000"/>
          <w:sz w:val="20"/>
          <w:szCs w:val="20"/>
        </w:rPr>
        <w:t>Pzp</w:t>
      </w:r>
      <w:proofErr w:type="spellEnd"/>
      <w:r w:rsidRPr="0060673F">
        <w:rPr>
          <w:rFonts w:eastAsiaTheme="minorHAnsi"/>
          <w:color w:val="000000"/>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EC0D64D"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9) Poświadczenia zgodności cyfrowego odwzorowania z dokumentem w postaci papierowej, o którym mowa </w:t>
      </w:r>
      <w:proofErr w:type="spellStart"/>
      <w:r w:rsidRPr="0060673F">
        <w:rPr>
          <w:rFonts w:eastAsiaTheme="minorHAnsi"/>
          <w:color w:val="000000"/>
          <w:sz w:val="20"/>
          <w:szCs w:val="20"/>
        </w:rPr>
        <w:t>ppkt</w:t>
      </w:r>
      <w:proofErr w:type="spellEnd"/>
      <w:r w:rsidRPr="0060673F">
        <w:rPr>
          <w:rFonts w:eastAsiaTheme="minorHAnsi"/>
          <w:color w:val="000000"/>
          <w:sz w:val="20"/>
          <w:szCs w:val="20"/>
        </w:rPr>
        <w:t xml:space="preserve"> 8), dokonuje w przypadku: </w:t>
      </w:r>
    </w:p>
    <w:p w14:paraId="76EA4BEB"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156F71A2"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b) przedmiotowego środka dowodowego, oświadczenia, o którym mowa w art. 117 ust. 4 ustawy </w:t>
      </w:r>
      <w:proofErr w:type="spellStart"/>
      <w:r w:rsidRPr="0060673F">
        <w:rPr>
          <w:rFonts w:eastAsiaTheme="minorHAnsi"/>
          <w:color w:val="000000"/>
          <w:sz w:val="20"/>
          <w:szCs w:val="20"/>
        </w:rPr>
        <w:t>Pzp</w:t>
      </w:r>
      <w:proofErr w:type="spellEnd"/>
      <w:r w:rsidRPr="0060673F">
        <w:rPr>
          <w:rFonts w:eastAsiaTheme="minorHAnsi"/>
          <w:color w:val="000000"/>
          <w:sz w:val="20"/>
          <w:szCs w:val="20"/>
        </w:rPr>
        <w:t xml:space="preserve">, lub zobowiązania podmiotu udostępniającego zasoby – odpowiednio wykonawca lub wykonawca wspólnie ubiegający się o udzielenie zamówienia; </w:t>
      </w:r>
    </w:p>
    <w:p w14:paraId="6F66FFAF"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c) pełnomocnictwa – mocodawca. </w:t>
      </w:r>
    </w:p>
    <w:p w14:paraId="5D6BC061"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10) Poświadczenia zgodności cyfrowego odwzorowania z dokumentem w postaci papierowej, o którym mowa w </w:t>
      </w:r>
      <w:proofErr w:type="spellStart"/>
      <w:r w:rsidRPr="0060673F">
        <w:rPr>
          <w:rFonts w:eastAsiaTheme="minorHAnsi"/>
          <w:color w:val="000000"/>
          <w:sz w:val="20"/>
          <w:szCs w:val="20"/>
        </w:rPr>
        <w:t>ppkt</w:t>
      </w:r>
      <w:proofErr w:type="spellEnd"/>
      <w:r w:rsidRPr="0060673F">
        <w:rPr>
          <w:rFonts w:eastAsiaTheme="minorHAnsi"/>
          <w:color w:val="000000"/>
          <w:sz w:val="20"/>
          <w:szCs w:val="20"/>
        </w:rPr>
        <w:t xml:space="preserve"> 8) powyżej, może dokonać również notariusz. </w:t>
      </w:r>
    </w:p>
    <w:p w14:paraId="09C020FC" w14:textId="77777777" w:rsidR="0060673F" w:rsidRPr="0060673F" w:rsidRDefault="0060673F" w:rsidP="0060673F">
      <w:pPr>
        <w:widowControl/>
        <w:adjustRightInd w:val="0"/>
        <w:spacing w:after="141"/>
        <w:rPr>
          <w:rFonts w:eastAsiaTheme="minorHAnsi"/>
          <w:color w:val="000000"/>
          <w:sz w:val="20"/>
          <w:szCs w:val="20"/>
        </w:rPr>
      </w:pPr>
      <w:r w:rsidRPr="0060673F">
        <w:rPr>
          <w:rFonts w:eastAsiaTheme="minorHAnsi"/>
          <w:color w:val="000000"/>
          <w:sz w:val="20"/>
          <w:szCs w:val="20"/>
        </w:rPr>
        <w:t xml:space="preserve">11)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ABE0B8F" w14:textId="77777777" w:rsidR="0060673F" w:rsidRDefault="0060673F" w:rsidP="0060673F">
      <w:pPr>
        <w:widowControl/>
        <w:adjustRightInd w:val="0"/>
        <w:rPr>
          <w:rFonts w:eastAsiaTheme="minorHAnsi"/>
          <w:color w:val="000000"/>
          <w:sz w:val="20"/>
          <w:szCs w:val="20"/>
        </w:rPr>
      </w:pPr>
      <w:r w:rsidRPr="0060673F">
        <w:rPr>
          <w:rFonts w:eastAsiaTheme="minorHAnsi"/>
          <w:color w:val="000000"/>
          <w:sz w:val="20"/>
          <w:szCs w:val="20"/>
        </w:rPr>
        <w:t xml:space="preserve">12) Podmiotowe środki dowodowe, przedmiotowe środki dowodowe, oraz inne dokumenty lub oświadczenia, sporządzone w języku obcym przekazuje się wraz z tłumaczeniem na język polski. </w:t>
      </w:r>
    </w:p>
    <w:p w14:paraId="3BE3D45C" w14:textId="77777777" w:rsidR="0060673F" w:rsidRPr="0060673F" w:rsidRDefault="0060673F" w:rsidP="0060673F">
      <w:pPr>
        <w:widowControl/>
        <w:adjustRightInd w:val="0"/>
        <w:rPr>
          <w:rFonts w:eastAsiaTheme="minorHAnsi"/>
          <w:b/>
          <w:bCs/>
          <w:color w:val="000000"/>
          <w:sz w:val="20"/>
          <w:szCs w:val="20"/>
        </w:rPr>
      </w:pPr>
    </w:p>
    <w:p w14:paraId="19AFBAEC" w14:textId="77777777" w:rsidR="0060673F" w:rsidRDefault="0060673F" w:rsidP="0060673F">
      <w:pPr>
        <w:widowControl/>
        <w:adjustRightInd w:val="0"/>
        <w:jc w:val="both"/>
        <w:rPr>
          <w:color w:val="FF0000"/>
        </w:rPr>
      </w:pPr>
      <w:r w:rsidRPr="0060673F">
        <w:rPr>
          <w:rFonts w:eastAsiaTheme="minorHAnsi"/>
          <w:b/>
          <w:bCs/>
          <w:sz w:val="20"/>
          <w:szCs w:val="20"/>
        </w:rPr>
        <w:t>XIV. INFORMACJE O ŚRODKACH</w:t>
      </w:r>
      <w:bookmarkEnd w:id="4"/>
      <w:r w:rsidR="00DB7602" w:rsidRPr="0060673F">
        <w:rPr>
          <w:b/>
          <w:bCs/>
          <w:sz w:val="20"/>
          <w:szCs w:val="20"/>
        </w:rPr>
        <w:t xml:space="preserve"> KOMUNIKACJI ELEKTRONICZNEJ, PRZY UŻYCIU KTÓRYCH ZAMAWIAJĄCY BĘDZIE KOMUNIKOWAŁ SIĘ Z WYKONAWCAMI, ORAZ INFORMACJE O WYMAGANIACH TECHNICZNYCH I</w:t>
      </w:r>
      <w:r w:rsidR="003421A7" w:rsidRPr="0060673F">
        <w:rPr>
          <w:b/>
          <w:bCs/>
          <w:sz w:val="20"/>
          <w:szCs w:val="20"/>
        </w:rPr>
        <w:t xml:space="preserve"> </w:t>
      </w:r>
      <w:r w:rsidR="00DB7602" w:rsidRPr="0060673F">
        <w:rPr>
          <w:b/>
          <w:bCs/>
          <w:sz w:val="20"/>
          <w:szCs w:val="20"/>
        </w:rPr>
        <w:t>ORGANIZACYJNYCH SPORZĄDZANIA,</w:t>
      </w:r>
      <w:r w:rsidR="006E1A1E" w:rsidRPr="0060673F">
        <w:rPr>
          <w:b/>
          <w:bCs/>
          <w:sz w:val="20"/>
          <w:szCs w:val="20"/>
        </w:rPr>
        <w:t xml:space="preserve"> </w:t>
      </w:r>
      <w:r w:rsidR="00DB7602" w:rsidRPr="0060673F">
        <w:rPr>
          <w:b/>
          <w:bCs/>
          <w:sz w:val="20"/>
          <w:szCs w:val="20"/>
        </w:rPr>
        <w:t>WYSYŁANIA</w:t>
      </w:r>
      <w:r w:rsidR="006E1A1E" w:rsidRPr="0060673F">
        <w:rPr>
          <w:b/>
          <w:bCs/>
          <w:sz w:val="20"/>
          <w:szCs w:val="20"/>
        </w:rPr>
        <w:t xml:space="preserve"> </w:t>
      </w:r>
      <w:r w:rsidR="00DB7602" w:rsidRPr="0060673F">
        <w:rPr>
          <w:b/>
          <w:bCs/>
          <w:sz w:val="20"/>
          <w:szCs w:val="20"/>
        </w:rPr>
        <w:t>I</w:t>
      </w:r>
      <w:r w:rsidR="006E1A1E" w:rsidRPr="0060673F">
        <w:rPr>
          <w:b/>
          <w:bCs/>
          <w:sz w:val="20"/>
          <w:szCs w:val="20"/>
        </w:rPr>
        <w:t xml:space="preserve"> </w:t>
      </w:r>
      <w:r w:rsidR="00DB7602" w:rsidRPr="0060673F">
        <w:rPr>
          <w:b/>
          <w:bCs/>
          <w:sz w:val="20"/>
          <w:szCs w:val="20"/>
        </w:rPr>
        <w:t>ODBIERANIA</w:t>
      </w:r>
      <w:r w:rsidR="006E1A1E" w:rsidRPr="0060673F">
        <w:rPr>
          <w:b/>
          <w:bCs/>
          <w:sz w:val="20"/>
          <w:szCs w:val="20"/>
        </w:rPr>
        <w:t xml:space="preserve"> </w:t>
      </w:r>
      <w:r w:rsidR="00DB7602" w:rsidRPr="0060673F">
        <w:rPr>
          <w:b/>
          <w:bCs/>
          <w:w w:val="95"/>
          <w:sz w:val="20"/>
          <w:szCs w:val="20"/>
        </w:rPr>
        <w:t xml:space="preserve">KORESPONDENCJI </w:t>
      </w:r>
      <w:r w:rsidR="00DB7602" w:rsidRPr="0060673F">
        <w:rPr>
          <w:b/>
          <w:bCs/>
          <w:sz w:val="20"/>
          <w:szCs w:val="20"/>
        </w:rPr>
        <w:t>ELEKTRONICZNEJ</w:t>
      </w:r>
      <w:r w:rsidR="00C75EBE" w:rsidRPr="0060673F">
        <w:t xml:space="preserve"> </w:t>
      </w:r>
    </w:p>
    <w:p w14:paraId="4CAF5107" w14:textId="77777777" w:rsidR="0060673F" w:rsidRPr="00941214" w:rsidRDefault="0060673F" w:rsidP="0060673F">
      <w:pPr>
        <w:widowControl/>
        <w:adjustRightInd w:val="0"/>
        <w:jc w:val="both"/>
      </w:pPr>
    </w:p>
    <w:p w14:paraId="093C2C10" w14:textId="08A54CB4" w:rsidR="003A3CC0" w:rsidRPr="00941214" w:rsidRDefault="00F702B8" w:rsidP="0060673F">
      <w:pPr>
        <w:pStyle w:val="Akapitzlist"/>
        <w:widowControl/>
        <w:numPr>
          <w:ilvl w:val="0"/>
          <w:numId w:val="77"/>
        </w:numPr>
        <w:adjustRightInd w:val="0"/>
        <w:rPr>
          <w:sz w:val="20"/>
          <w:szCs w:val="20"/>
        </w:rPr>
      </w:pPr>
      <w:r w:rsidRPr="00941214">
        <w:rPr>
          <w:sz w:val="20"/>
          <w:szCs w:val="20"/>
        </w:rPr>
        <w:t xml:space="preserve">Komunikacja w postępowaniu o udzielenie zamówienia w tym, składanie ofert, odbywa się </w:t>
      </w:r>
      <w:r w:rsidR="00C5563A" w:rsidRPr="00941214">
        <w:rPr>
          <w:sz w:val="20"/>
          <w:szCs w:val="20"/>
        </w:rPr>
        <w:t xml:space="preserve">wyłącznie </w:t>
      </w:r>
      <w:r w:rsidRPr="00941214">
        <w:rPr>
          <w:sz w:val="20"/>
          <w:szCs w:val="20"/>
        </w:rPr>
        <w:t xml:space="preserve">za pośrednictwem komercyjnej platformy zakupowej. Wymiana informacji oraz przekazywanie dokumentów </w:t>
      </w:r>
      <w:r w:rsidR="00215667" w:rsidRPr="00941214">
        <w:rPr>
          <w:sz w:val="20"/>
          <w:szCs w:val="20"/>
        </w:rPr>
        <w:t>i</w:t>
      </w:r>
      <w:r w:rsidRPr="00941214">
        <w:rPr>
          <w:sz w:val="20"/>
          <w:szCs w:val="20"/>
        </w:rPr>
        <w:t xml:space="preserve"> oświadczeń między zamawiającym a wykonawcą, odbywa się za pośrednictwem platformy zakupowej</w:t>
      </w:r>
      <w:bookmarkStart w:id="5" w:name="_Hlk86825261"/>
      <w:r w:rsidR="00215667" w:rsidRPr="00941214">
        <w:rPr>
          <w:sz w:val="20"/>
          <w:szCs w:val="20"/>
        </w:rPr>
        <w:t xml:space="preserve"> dostępnej na stronie internetowej prowadzonego postępowania</w:t>
      </w:r>
      <w:r w:rsidR="00B26C6E" w:rsidRPr="00941214">
        <w:rPr>
          <w:sz w:val="20"/>
          <w:szCs w:val="20"/>
        </w:rPr>
        <w:t xml:space="preserve">: </w:t>
      </w:r>
    </w:p>
    <w:bookmarkEnd w:id="5"/>
    <w:p w14:paraId="6FDEEAED" w14:textId="6B96F51D" w:rsidR="00426790" w:rsidRPr="00941214" w:rsidRDefault="000918EB" w:rsidP="0051632E">
      <w:pPr>
        <w:spacing w:after="120"/>
        <w:jc w:val="center"/>
        <w:rPr>
          <w:rFonts w:eastAsia="Times New Roman" w:cs="Tahoma"/>
          <w:sz w:val="20"/>
          <w:szCs w:val="20"/>
        </w:rPr>
      </w:pPr>
      <w:r w:rsidRPr="00941214">
        <w:rPr>
          <w:sz w:val="20"/>
          <w:szCs w:val="20"/>
        </w:rPr>
        <w:fldChar w:fldCharType="begin"/>
      </w:r>
      <w:r w:rsidRPr="00941214">
        <w:rPr>
          <w:sz w:val="20"/>
          <w:szCs w:val="20"/>
        </w:rPr>
        <w:instrText>HYPERLINK "https://platformazakupowa.pl/transakcja/898079 "</w:instrText>
      </w:r>
      <w:r w:rsidRPr="00941214">
        <w:rPr>
          <w:sz w:val="20"/>
          <w:szCs w:val="20"/>
        </w:rPr>
      </w:r>
      <w:r w:rsidRPr="00941214">
        <w:rPr>
          <w:sz w:val="20"/>
          <w:szCs w:val="20"/>
        </w:rPr>
        <w:fldChar w:fldCharType="separate"/>
      </w:r>
      <w:r w:rsidR="00941214">
        <w:rPr>
          <w:rStyle w:val="Hipercze"/>
          <w:color w:val="auto"/>
          <w:sz w:val="20"/>
          <w:szCs w:val="20"/>
        </w:rPr>
        <w:t>https://platformazakupowa.pl/transakcja/950206</w:t>
      </w:r>
      <w:r w:rsidR="008F2B51" w:rsidRPr="00941214">
        <w:rPr>
          <w:rStyle w:val="Hipercze"/>
          <w:color w:val="auto"/>
          <w:sz w:val="20"/>
          <w:szCs w:val="20"/>
        </w:rPr>
        <w:t xml:space="preserve"> </w:t>
      </w:r>
      <w:r w:rsidRPr="00941214">
        <w:rPr>
          <w:rStyle w:val="Hipercze"/>
          <w:color w:val="auto"/>
          <w:sz w:val="20"/>
          <w:szCs w:val="20"/>
        </w:rPr>
        <w:t xml:space="preserve"> </w:t>
      </w:r>
      <w:r w:rsidRPr="00941214">
        <w:rPr>
          <w:sz w:val="20"/>
          <w:szCs w:val="20"/>
        </w:rPr>
        <w:fldChar w:fldCharType="end"/>
      </w:r>
    </w:p>
    <w:p w14:paraId="2E60856B" w14:textId="45F06AF5" w:rsidR="003A3CC0" w:rsidRPr="00941214" w:rsidRDefault="003A3CC0" w:rsidP="00941214">
      <w:pPr>
        <w:pStyle w:val="Akapitzlist"/>
        <w:numPr>
          <w:ilvl w:val="0"/>
          <w:numId w:val="77"/>
        </w:numPr>
        <w:spacing w:after="20"/>
        <w:ind w:right="101"/>
        <w:rPr>
          <w:sz w:val="20"/>
          <w:szCs w:val="20"/>
        </w:rPr>
      </w:pPr>
      <w:r w:rsidRPr="00941214">
        <w:rPr>
          <w:rFonts w:eastAsia="Calibri" w:cs="Calibri"/>
          <w:sz w:val="20"/>
          <w:szCs w:val="20"/>
        </w:rPr>
        <w:t xml:space="preserve">Zamawiający, </w:t>
      </w:r>
      <w:r w:rsidRPr="00941214">
        <w:rPr>
          <w:rFonts w:eastAsia="Calibri" w:cs="Calibri"/>
          <w:sz w:val="20"/>
          <w:szCs w:val="20"/>
          <w:shd w:val="clear" w:color="auto" w:fill="FFFFFF" w:themeFill="background1"/>
        </w:rPr>
        <w:t xml:space="preserve">zgodnie z Rozporządzeniem </w:t>
      </w:r>
      <w:r w:rsidRPr="00941214">
        <w:rPr>
          <w:rFonts w:eastAsia="Roboto" w:cs="Roboto"/>
          <w:sz w:val="20"/>
          <w:szCs w:val="20"/>
          <w:shd w:val="clear" w:color="auto" w:fill="FFFFFF" w:themeFill="background1"/>
        </w:rPr>
        <w:t xml:space="preserve">Prezesa Rady Ministrów z dnia 31 grudnia 2020r. w sprawie sposobu sporządzania i przekazywania informacji oraz wymagań technicznych dla </w:t>
      </w:r>
      <w:r w:rsidRPr="00941214">
        <w:rPr>
          <w:rFonts w:eastAsia="Roboto" w:cs="Roboto"/>
          <w:sz w:val="20"/>
          <w:szCs w:val="20"/>
          <w:shd w:val="clear" w:color="auto" w:fill="FFFFFF" w:themeFill="background1"/>
        </w:rPr>
        <w:lastRenderedPageBreak/>
        <w:t>dokumentów elektronicznych oraz środków komunikacji elektronicznej w postępowaniu o udzielenie zamówienia publicznego lub konkursie (Dz. U. z 2020r. poz. 2452)</w:t>
      </w:r>
      <w:r w:rsidRPr="00941214">
        <w:rPr>
          <w:rFonts w:eastAsia="Calibri" w:cs="Calibri"/>
          <w:sz w:val="20"/>
          <w:szCs w:val="20"/>
          <w:shd w:val="clear" w:color="auto" w:fill="FFFFFF" w:themeFill="background1"/>
        </w:rPr>
        <w:t>, określa niezbędne wymagania sprzętowo – aplikacyjne umożliwiające pracę na platformie zakupowej,</w:t>
      </w:r>
      <w:r w:rsidRPr="00941214">
        <w:rPr>
          <w:sz w:val="20"/>
          <w:szCs w:val="20"/>
        </w:rPr>
        <w:t xml:space="preserve"> </w:t>
      </w:r>
      <w:r w:rsidRPr="00941214">
        <w:rPr>
          <w:rFonts w:eastAsia="Calibri" w:cs="Calibri"/>
          <w:sz w:val="20"/>
          <w:szCs w:val="20"/>
        </w:rPr>
        <w:t>tj.:</w:t>
      </w:r>
    </w:p>
    <w:p w14:paraId="47EB227A"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 xml:space="preserve">stały dostęp do sieci Internet o gwarantowanej przepustowości nie mniejszej niż 512 </w:t>
      </w:r>
      <w:proofErr w:type="spellStart"/>
      <w:r w:rsidRPr="00941214">
        <w:rPr>
          <w:rFonts w:eastAsia="Calibri" w:cs="Calibri"/>
          <w:sz w:val="20"/>
          <w:szCs w:val="20"/>
        </w:rPr>
        <w:t>kb</w:t>
      </w:r>
      <w:proofErr w:type="spellEnd"/>
      <w:r w:rsidRPr="00941214">
        <w:rPr>
          <w:rFonts w:eastAsia="Calibri" w:cs="Calibri"/>
          <w:sz w:val="20"/>
          <w:szCs w:val="20"/>
        </w:rPr>
        <w:t>/s,</w:t>
      </w:r>
    </w:p>
    <w:p w14:paraId="22967C89"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023461ED"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zainstalowana dowolna przeglądarka internetowa, w przypadku Internet Explorer minimalnie wersja 10.0,</w:t>
      </w:r>
    </w:p>
    <w:p w14:paraId="2E9D5F85"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włączona obsługa JavaScript,</w:t>
      </w:r>
    </w:p>
    <w:p w14:paraId="6666416A"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 xml:space="preserve">zainstalowany program Adobe </w:t>
      </w:r>
      <w:proofErr w:type="spellStart"/>
      <w:r w:rsidRPr="00941214">
        <w:rPr>
          <w:rFonts w:eastAsia="Calibri" w:cs="Calibri"/>
          <w:sz w:val="20"/>
          <w:szCs w:val="20"/>
        </w:rPr>
        <w:t>Acrobat</w:t>
      </w:r>
      <w:proofErr w:type="spellEnd"/>
      <w:r w:rsidRPr="00941214">
        <w:rPr>
          <w:rFonts w:eastAsia="Calibri" w:cs="Calibri"/>
          <w:sz w:val="20"/>
          <w:szCs w:val="20"/>
        </w:rPr>
        <w:t xml:space="preserve"> Reader lub inny obsługujący format plików .pdf,</w:t>
      </w:r>
    </w:p>
    <w:p w14:paraId="7BE87704"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Szyfrowanie na platformie odbywa się za pomocą protokołu TLS 1.3.</w:t>
      </w:r>
    </w:p>
    <w:p w14:paraId="202AC9CB"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Oznaczenie czasu odbioru danych przez platformę zakupową stanowi datę oraz dokładny czas (</w:t>
      </w:r>
      <w:proofErr w:type="spellStart"/>
      <w:r w:rsidRPr="00941214">
        <w:rPr>
          <w:rFonts w:eastAsia="Calibri" w:cs="Calibri"/>
          <w:sz w:val="20"/>
          <w:szCs w:val="20"/>
        </w:rPr>
        <w:t>hh:mm:ss</w:t>
      </w:r>
      <w:proofErr w:type="spellEnd"/>
      <w:r w:rsidRPr="00941214">
        <w:rPr>
          <w:rFonts w:eastAsia="Calibri" w:cs="Calibri"/>
          <w:sz w:val="20"/>
          <w:szCs w:val="20"/>
        </w:rPr>
        <w:t>) generowany wg. czasu lokalnego serwera synchronizowanego z zegarem Głównego Urzędu Miar.</w:t>
      </w:r>
    </w:p>
    <w:p w14:paraId="248C359B" w14:textId="77777777" w:rsidR="003A3CC0" w:rsidRPr="00941214" w:rsidRDefault="003A3CC0" w:rsidP="00941214">
      <w:pPr>
        <w:pStyle w:val="Akapitzlist"/>
        <w:numPr>
          <w:ilvl w:val="0"/>
          <w:numId w:val="77"/>
        </w:numPr>
        <w:spacing w:after="20"/>
        <w:ind w:left="567" w:right="64" w:hanging="283"/>
        <w:rPr>
          <w:sz w:val="20"/>
          <w:szCs w:val="20"/>
        </w:rPr>
      </w:pPr>
      <w:r w:rsidRPr="00941214">
        <w:rPr>
          <w:rFonts w:eastAsia="Calibri" w:cs="Calibri"/>
          <w:sz w:val="20"/>
          <w:szCs w:val="20"/>
        </w:rPr>
        <w:t>Wykonawca, przystępując do niniejszego postępowania o udzielenie zamówienia publicznego:</w:t>
      </w:r>
    </w:p>
    <w:p w14:paraId="31F15260"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 xml:space="preserve">akceptuje warunki korzystania z platformy zakupowej określone w Regulaminie zamieszczonym na stronie internetowej prowadzonego postępowania, </w:t>
      </w:r>
      <w:hyperlink r:id="rId10">
        <w:r w:rsidRPr="00941214">
          <w:rPr>
            <w:rFonts w:eastAsia="Calibri" w:cs="Calibri"/>
            <w:sz w:val="20"/>
            <w:szCs w:val="20"/>
          </w:rPr>
          <w:t>pod linkiem</w:t>
        </w:r>
      </w:hyperlink>
      <w:r w:rsidRPr="00941214">
        <w:rPr>
          <w:rFonts w:eastAsia="Calibri" w:cs="Calibri"/>
          <w:sz w:val="20"/>
          <w:szCs w:val="20"/>
        </w:rPr>
        <w:t xml:space="preserve"> w</w:t>
      </w:r>
      <w:r w:rsidR="001B0923" w:rsidRPr="00941214">
        <w:rPr>
          <w:rFonts w:eastAsia="Calibri" w:cs="Calibri"/>
          <w:sz w:val="20"/>
          <w:szCs w:val="20"/>
        </w:rPr>
        <w:t> </w:t>
      </w:r>
      <w:r w:rsidRPr="00941214">
        <w:rPr>
          <w:rFonts w:eastAsia="Calibri" w:cs="Calibri"/>
          <w:sz w:val="20"/>
          <w:szCs w:val="20"/>
        </w:rPr>
        <w:t>zakładce „Regulamin" oraz uznaje go za wiążący,</w:t>
      </w:r>
    </w:p>
    <w:p w14:paraId="11F20944" w14:textId="77777777" w:rsidR="003A3CC0" w:rsidRPr="00941214" w:rsidRDefault="003A3CC0" w:rsidP="000F354D">
      <w:pPr>
        <w:widowControl/>
        <w:numPr>
          <w:ilvl w:val="1"/>
          <w:numId w:val="11"/>
        </w:numPr>
        <w:autoSpaceDE/>
        <w:autoSpaceDN/>
        <w:spacing w:after="20"/>
        <w:ind w:hanging="284"/>
        <w:jc w:val="both"/>
        <w:rPr>
          <w:rFonts w:eastAsia="Calibri" w:cs="Calibri"/>
          <w:sz w:val="20"/>
          <w:szCs w:val="20"/>
        </w:rPr>
      </w:pPr>
      <w:r w:rsidRPr="00941214">
        <w:rPr>
          <w:rFonts w:eastAsia="Calibri" w:cs="Calibri"/>
          <w:sz w:val="20"/>
          <w:szCs w:val="20"/>
        </w:rPr>
        <w:t>zapoznał i stosuje się do aktualnej Instrukcji składania ofert/wniosków dostępnej na stronie internetowej prowadzonego postępowania.</w:t>
      </w:r>
    </w:p>
    <w:p w14:paraId="0D5A27C2"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bCs/>
          <w:sz w:val="20"/>
          <w:szCs w:val="20"/>
        </w:rPr>
        <w:t>Zamawiający nie ponosi odpowiedzialności za złożenie oferty w sposób niezgodny z</w:t>
      </w:r>
      <w:r w:rsidR="001B0923" w:rsidRPr="00941214">
        <w:rPr>
          <w:rFonts w:eastAsia="Calibri" w:cs="Calibri"/>
          <w:bCs/>
          <w:sz w:val="20"/>
          <w:szCs w:val="20"/>
        </w:rPr>
        <w:t> </w:t>
      </w:r>
      <w:r w:rsidRPr="00941214">
        <w:rPr>
          <w:rFonts w:eastAsia="Calibri" w:cs="Calibri"/>
          <w:bCs/>
          <w:sz w:val="20"/>
          <w:szCs w:val="20"/>
        </w:rPr>
        <w:t>Instrukcją korzystania z</w:t>
      </w:r>
      <w:r w:rsidRPr="00941214">
        <w:rPr>
          <w:sz w:val="20"/>
          <w:szCs w:val="20"/>
        </w:rPr>
        <w:t xml:space="preserve"> </w:t>
      </w:r>
      <w:r w:rsidRPr="00941214">
        <w:rPr>
          <w:rFonts w:cstheme="minorHAnsi"/>
          <w:sz w:val="20"/>
          <w:szCs w:val="20"/>
        </w:rPr>
        <w:t>platformy zakupowej</w:t>
      </w:r>
      <w:r w:rsidRPr="00941214">
        <w:rPr>
          <w:rFonts w:eastAsia="Calibri" w:cs="Calibri"/>
          <w:sz w:val="20"/>
          <w:szCs w:val="20"/>
        </w:rPr>
        <w:t>, w szczególności za sytuację, gdy zamawiający zapozna się z treścią oferty przed upływem terminu składania ofert (np. złożenie oferty w zakładce „Wy</w:t>
      </w:r>
      <w:r w:rsidR="001B0923" w:rsidRPr="00941214">
        <w:rPr>
          <w:rFonts w:eastAsia="Calibri" w:cs="Calibri"/>
          <w:sz w:val="20"/>
          <w:szCs w:val="20"/>
        </w:rPr>
        <w:t>ślij wiadomość do zamawiającego</w:t>
      </w:r>
      <w:r w:rsidRPr="00941214">
        <w:rPr>
          <w:rFonts w:eastAsia="Calibri" w:cs="Calibri"/>
          <w:sz w:val="20"/>
          <w:szCs w:val="20"/>
        </w:rPr>
        <w:t xml:space="preserve">). </w:t>
      </w:r>
    </w:p>
    <w:p w14:paraId="56B3FDD7" w14:textId="77777777" w:rsidR="00F702B8" w:rsidRPr="00941214" w:rsidRDefault="00F702B8" w:rsidP="00941214">
      <w:pPr>
        <w:pStyle w:val="Akapitzlist"/>
        <w:numPr>
          <w:ilvl w:val="0"/>
          <w:numId w:val="77"/>
        </w:numPr>
        <w:spacing w:after="20"/>
        <w:ind w:left="567" w:right="130" w:hanging="283"/>
        <w:rPr>
          <w:sz w:val="20"/>
          <w:szCs w:val="20"/>
        </w:rPr>
      </w:pPr>
      <w:r w:rsidRPr="00941214">
        <w:rPr>
          <w:sz w:val="20"/>
          <w:szCs w:val="20"/>
        </w:rPr>
        <w:t>Zamawiający określa informacje na temat kodowania i czasu odbioru danych: przekazywany przez wykonawcę plik zawierający ofertę jest zaszyfrowany przez platformę zakupową bez możliwości jego otwarcia przez zamawiającego przed upływem terminu otwarcia ofert.</w:t>
      </w:r>
    </w:p>
    <w:p w14:paraId="635C05A5"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Zamawiający rekomenduje wykorzystanie formatów: .pdf .</w:t>
      </w:r>
      <w:proofErr w:type="spellStart"/>
      <w:r w:rsidRPr="00941214">
        <w:rPr>
          <w:rFonts w:eastAsia="Calibri" w:cs="Calibri"/>
          <w:sz w:val="20"/>
          <w:szCs w:val="20"/>
        </w:rPr>
        <w:t>doc</w:t>
      </w:r>
      <w:proofErr w:type="spellEnd"/>
      <w:r w:rsidRPr="00941214">
        <w:rPr>
          <w:rFonts w:eastAsia="Calibri" w:cs="Calibri"/>
          <w:sz w:val="20"/>
          <w:szCs w:val="20"/>
        </w:rPr>
        <w:t xml:space="preserve"> .xls .jpg (.</w:t>
      </w:r>
      <w:proofErr w:type="spellStart"/>
      <w:r w:rsidRPr="00941214">
        <w:rPr>
          <w:rFonts w:eastAsia="Calibri" w:cs="Calibri"/>
          <w:sz w:val="20"/>
          <w:szCs w:val="20"/>
        </w:rPr>
        <w:t>jpeg</w:t>
      </w:r>
      <w:proofErr w:type="spellEnd"/>
      <w:r w:rsidRPr="00941214">
        <w:rPr>
          <w:rFonts w:eastAsia="Calibri" w:cs="Calibri"/>
          <w:sz w:val="20"/>
          <w:szCs w:val="20"/>
        </w:rPr>
        <w:t xml:space="preserve">) </w:t>
      </w:r>
      <w:r w:rsidRPr="00941214">
        <w:rPr>
          <w:rFonts w:eastAsia="Calibri" w:cs="Calibri"/>
          <w:b/>
          <w:sz w:val="20"/>
          <w:szCs w:val="20"/>
        </w:rPr>
        <w:t>ze szczególnym wskazaniem na .pdf</w:t>
      </w:r>
    </w:p>
    <w:p w14:paraId="5C51733D" w14:textId="77777777" w:rsidR="003A3CC0" w:rsidRPr="00941214" w:rsidRDefault="003A3CC0" w:rsidP="00941214">
      <w:pPr>
        <w:pStyle w:val="Akapitzlist"/>
        <w:numPr>
          <w:ilvl w:val="0"/>
          <w:numId w:val="77"/>
        </w:numPr>
        <w:spacing w:after="20"/>
        <w:ind w:left="567" w:right="130" w:hanging="283"/>
        <w:rPr>
          <w:sz w:val="20"/>
          <w:szCs w:val="20"/>
        </w:rPr>
      </w:pPr>
      <w:r w:rsidRPr="00941214">
        <w:rPr>
          <w:rFonts w:eastAsia="Calibri" w:cs="Calibri"/>
          <w:sz w:val="20"/>
          <w:szCs w:val="20"/>
        </w:rPr>
        <w:t>W celu ewentualnej kompresji danych Zamawiający rekomenduje wykorzystanie jednego z formatów:</w:t>
      </w:r>
    </w:p>
    <w:p w14:paraId="3BBEE55E" w14:textId="77777777" w:rsidR="003A3CC0" w:rsidRPr="00941214" w:rsidRDefault="003A3CC0" w:rsidP="007F2A57">
      <w:pPr>
        <w:widowControl/>
        <w:numPr>
          <w:ilvl w:val="1"/>
          <w:numId w:val="24"/>
        </w:numPr>
        <w:autoSpaceDE/>
        <w:autoSpaceDN/>
        <w:spacing w:after="20" w:line="320" w:lineRule="auto"/>
        <w:jc w:val="both"/>
        <w:rPr>
          <w:rFonts w:eastAsia="Calibri" w:cs="Calibri"/>
          <w:sz w:val="20"/>
          <w:szCs w:val="20"/>
        </w:rPr>
      </w:pPr>
      <w:r w:rsidRPr="00941214">
        <w:rPr>
          <w:rFonts w:eastAsia="Calibri" w:cs="Calibri"/>
          <w:sz w:val="20"/>
          <w:szCs w:val="20"/>
        </w:rPr>
        <w:t xml:space="preserve">.zip </w:t>
      </w:r>
    </w:p>
    <w:p w14:paraId="25722ACE" w14:textId="77777777" w:rsidR="003A3CC0" w:rsidRPr="00941214" w:rsidRDefault="003A3CC0" w:rsidP="007F2A57">
      <w:pPr>
        <w:widowControl/>
        <w:numPr>
          <w:ilvl w:val="1"/>
          <w:numId w:val="24"/>
        </w:numPr>
        <w:autoSpaceDE/>
        <w:autoSpaceDN/>
        <w:spacing w:after="20" w:line="320" w:lineRule="auto"/>
        <w:jc w:val="both"/>
        <w:rPr>
          <w:rFonts w:eastAsia="Calibri" w:cs="Calibri"/>
          <w:sz w:val="20"/>
          <w:szCs w:val="20"/>
        </w:rPr>
      </w:pPr>
      <w:r w:rsidRPr="00941214">
        <w:rPr>
          <w:rFonts w:eastAsia="Calibri" w:cs="Calibri"/>
          <w:sz w:val="20"/>
          <w:szCs w:val="20"/>
        </w:rPr>
        <w:t>.7Z</w:t>
      </w:r>
    </w:p>
    <w:p w14:paraId="27E0EAA4"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 xml:space="preserve">Wśród formatów powszechnych a </w:t>
      </w:r>
      <w:r w:rsidRPr="00941214">
        <w:rPr>
          <w:rFonts w:eastAsia="Calibri" w:cs="Calibri"/>
          <w:b/>
          <w:sz w:val="20"/>
          <w:szCs w:val="20"/>
        </w:rPr>
        <w:t>NIE występujących</w:t>
      </w:r>
      <w:r w:rsidRPr="00941214">
        <w:rPr>
          <w:rFonts w:eastAsia="Calibri" w:cs="Calibri"/>
          <w:sz w:val="20"/>
          <w:szCs w:val="20"/>
        </w:rPr>
        <w:t xml:space="preserve"> w rozporządzeniu Rady Ministrów w sprawie Krajowych Ram Interoperacyjności, minimalnych wymagań dla rejestrów publicznych i wymiany informacji w postaci elektronicznej oraz minimalnych wymagań dla systemów teleinformatycznych, występują: .gif .</w:t>
      </w:r>
      <w:proofErr w:type="spellStart"/>
      <w:r w:rsidRPr="00941214">
        <w:rPr>
          <w:rFonts w:eastAsia="Calibri" w:cs="Calibri"/>
          <w:sz w:val="20"/>
          <w:szCs w:val="20"/>
        </w:rPr>
        <w:t>bmp</w:t>
      </w:r>
      <w:proofErr w:type="spellEnd"/>
      <w:r w:rsidRPr="00941214">
        <w:rPr>
          <w:rFonts w:eastAsia="Calibri" w:cs="Calibri"/>
          <w:sz w:val="20"/>
          <w:szCs w:val="20"/>
        </w:rPr>
        <w:t xml:space="preserve"> .</w:t>
      </w:r>
      <w:proofErr w:type="spellStart"/>
      <w:r w:rsidRPr="00941214">
        <w:rPr>
          <w:rFonts w:eastAsia="Calibri" w:cs="Calibri"/>
          <w:sz w:val="20"/>
          <w:szCs w:val="20"/>
        </w:rPr>
        <w:t>numbers</w:t>
      </w:r>
      <w:proofErr w:type="spellEnd"/>
      <w:r w:rsidRPr="00941214">
        <w:rPr>
          <w:rFonts w:eastAsia="Calibri" w:cs="Calibri"/>
          <w:sz w:val="20"/>
          <w:szCs w:val="20"/>
        </w:rPr>
        <w:t xml:space="preserve"> .</w:t>
      </w:r>
      <w:proofErr w:type="spellStart"/>
      <w:r w:rsidRPr="00941214">
        <w:rPr>
          <w:rFonts w:eastAsia="Calibri" w:cs="Calibri"/>
          <w:sz w:val="20"/>
          <w:szCs w:val="20"/>
        </w:rPr>
        <w:t>pages</w:t>
      </w:r>
      <w:proofErr w:type="spellEnd"/>
      <w:r w:rsidRPr="00941214">
        <w:rPr>
          <w:rFonts w:eastAsia="Calibri" w:cs="Calibri"/>
          <w:sz w:val="20"/>
          <w:szCs w:val="20"/>
        </w:rPr>
        <w:t xml:space="preserve">. </w:t>
      </w:r>
      <w:r w:rsidRPr="00941214">
        <w:rPr>
          <w:rFonts w:eastAsia="Calibri" w:cs="Calibri"/>
          <w:b/>
          <w:sz w:val="20"/>
          <w:szCs w:val="20"/>
        </w:rPr>
        <w:t>Dokumenty złożone w takich plikach zostaną uznane za złożone nieskutecznie.</w:t>
      </w:r>
    </w:p>
    <w:p w14:paraId="7A966C31"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 xml:space="preserve">Zamawiający zwraca uwagę na ograniczenia wielkości plików podpisywanych profilem </w:t>
      </w:r>
      <w:r w:rsidR="003A3CC0" w:rsidRPr="00941214">
        <w:rPr>
          <w:rFonts w:eastAsia="Calibri" w:cs="Calibri"/>
          <w:sz w:val="20"/>
          <w:szCs w:val="20"/>
        </w:rPr>
        <w:t xml:space="preserve">    </w:t>
      </w:r>
      <w:r w:rsidRPr="00941214">
        <w:rPr>
          <w:rFonts w:eastAsia="Calibri" w:cs="Calibri"/>
          <w:sz w:val="20"/>
          <w:szCs w:val="20"/>
        </w:rPr>
        <w:t xml:space="preserve">zaufanym, który wynosi max 10MB, oraz na ograniczenie wielkości plików podpisywanych w aplikacji </w:t>
      </w:r>
      <w:proofErr w:type="spellStart"/>
      <w:r w:rsidRPr="00941214">
        <w:rPr>
          <w:rFonts w:eastAsia="Calibri" w:cs="Calibri"/>
          <w:sz w:val="20"/>
          <w:szCs w:val="20"/>
        </w:rPr>
        <w:t>eDoApp</w:t>
      </w:r>
      <w:proofErr w:type="spellEnd"/>
      <w:r w:rsidRPr="00941214">
        <w:rPr>
          <w:rFonts w:eastAsia="Calibri" w:cs="Calibri"/>
          <w:sz w:val="20"/>
          <w:szCs w:val="20"/>
        </w:rPr>
        <w:t xml:space="preserve"> służącej do składania podpisu osobistego, który wynosi max 5MB.</w:t>
      </w:r>
    </w:p>
    <w:p w14:paraId="77C1931A"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41214">
        <w:rPr>
          <w:rFonts w:eastAsia="Calibri" w:cs="Calibri"/>
          <w:sz w:val="20"/>
          <w:szCs w:val="20"/>
        </w:rPr>
        <w:t>PAdES</w:t>
      </w:r>
      <w:proofErr w:type="spellEnd"/>
      <w:r w:rsidRPr="00941214">
        <w:rPr>
          <w:rFonts w:eastAsia="Calibri" w:cs="Calibri"/>
          <w:sz w:val="20"/>
          <w:szCs w:val="20"/>
        </w:rPr>
        <w:t xml:space="preserve">. </w:t>
      </w:r>
    </w:p>
    <w:p w14:paraId="58353DA9"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 xml:space="preserve">Pliki w innych formatach niż PDF zaleca się opatrzyć zewnętrznym podpisem </w:t>
      </w:r>
      <w:proofErr w:type="spellStart"/>
      <w:r w:rsidRPr="00941214">
        <w:rPr>
          <w:rFonts w:eastAsia="Calibri" w:cs="Calibri"/>
          <w:sz w:val="20"/>
          <w:szCs w:val="20"/>
        </w:rPr>
        <w:t>XAdES</w:t>
      </w:r>
      <w:proofErr w:type="spellEnd"/>
      <w:r w:rsidRPr="00941214">
        <w:rPr>
          <w:rFonts w:eastAsia="Calibri" w:cs="Calibri"/>
          <w:sz w:val="20"/>
          <w:szCs w:val="20"/>
        </w:rPr>
        <w:t>. Wykonawca powinien pamiętać, aby plik z podpisem przekazywać łącznie z</w:t>
      </w:r>
      <w:r w:rsidR="001B0923" w:rsidRPr="00941214">
        <w:rPr>
          <w:rFonts w:eastAsia="Calibri" w:cs="Calibri"/>
          <w:sz w:val="20"/>
          <w:szCs w:val="20"/>
        </w:rPr>
        <w:t> </w:t>
      </w:r>
      <w:r w:rsidRPr="00941214">
        <w:rPr>
          <w:rFonts w:eastAsia="Calibri" w:cs="Calibri"/>
          <w:sz w:val="20"/>
          <w:szCs w:val="20"/>
        </w:rPr>
        <w:t>dokumentem podpisywanym.</w:t>
      </w:r>
    </w:p>
    <w:p w14:paraId="0D8B67EC"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 xml:space="preserve">Zamawiający zaleca aby w przypadku podpisywania pliku przez kilka osób, stosować </w:t>
      </w:r>
      <w:r w:rsidRPr="00941214">
        <w:rPr>
          <w:rFonts w:eastAsia="Calibri" w:cs="Calibri"/>
          <w:sz w:val="20"/>
          <w:szCs w:val="20"/>
        </w:rPr>
        <w:lastRenderedPageBreak/>
        <w:t xml:space="preserve">podpisy tego samego rodzaju. Podpisywanie różnymi rodzajami podpisów np. osobistym i kwalifikowanym może doprowadzić do problemów w weryfikacji plików. </w:t>
      </w:r>
    </w:p>
    <w:p w14:paraId="381E6EF3"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Zamawiający zaleca, aby Wykonawca z odpowiednim wyprzedzeniem przetestował możliwość prawidłowego wykorzystania wybranej metody podpisania plików oferty.</w:t>
      </w:r>
    </w:p>
    <w:p w14:paraId="02932C2F"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Ofertę należy przygotować z należytą starannością dla podmiotu ubiegającego się o</w:t>
      </w:r>
      <w:r w:rsidR="001B0923" w:rsidRPr="00941214">
        <w:rPr>
          <w:rFonts w:eastAsia="Calibri" w:cs="Calibri"/>
          <w:sz w:val="20"/>
          <w:szCs w:val="20"/>
        </w:rPr>
        <w:t> </w:t>
      </w:r>
      <w:r w:rsidRPr="00941214">
        <w:rPr>
          <w:rFonts w:eastAsia="Calibri" w:cs="Calibri"/>
          <w:sz w:val="20"/>
          <w:szCs w:val="20"/>
        </w:rPr>
        <w:t>udzielenie zamówienia publicznego i zachowaniem odpowiedniego odstępu czasu do zakończenia przyjmowania ofert/wniosków. Sugerujemy złożenie oferty na 24 godziny przed terminem składania ofert.</w:t>
      </w:r>
    </w:p>
    <w:p w14:paraId="6312BAA0"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 xml:space="preserve">Podczas podpisywania plików zaleca się stosowanie algorytmu skrótu SHA2 zamiast SHA1.  </w:t>
      </w:r>
    </w:p>
    <w:p w14:paraId="608E64C4"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 xml:space="preserve">Jeśli wykonawca pakuje dokumenty np. w plik ZIP zalecamy wcześniejsze podpisanie każdego ze skompresowanych plików. </w:t>
      </w:r>
    </w:p>
    <w:p w14:paraId="51BC9F79"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Zamawiający rekomenduje wykorzystanie podpisu z kwalifikowanym znacznikiem czasu.</w:t>
      </w:r>
    </w:p>
    <w:p w14:paraId="4C3ED0DA" w14:textId="77777777" w:rsidR="00F702B8" w:rsidRPr="00941214" w:rsidRDefault="00F702B8" w:rsidP="00941214">
      <w:pPr>
        <w:pStyle w:val="Akapitzlist"/>
        <w:numPr>
          <w:ilvl w:val="0"/>
          <w:numId w:val="77"/>
        </w:numPr>
        <w:spacing w:after="20"/>
        <w:ind w:left="567" w:right="130" w:hanging="283"/>
        <w:rPr>
          <w:sz w:val="20"/>
          <w:szCs w:val="20"/>
        </w:rPr>
      </w:pPr>
      <w:r w:rsidRPr="00941214">
        <w:rPr>
          <w:rFonts w:eastAsia="Calibri" w:cs="Calibri"/>
          <w:sz w:val="20"/>
          <w:szCs w:val="20"/>
        </w:rPr>
        <w:t xml:space="preserve">Zamawiający zaleca aby </w:t>
      </w:r>
      <w:r w:rsidRPr="00941214">
        <w:rPr>
          <w:rFonts w:eastAsia="Calibri" w:cs="Calibri"/>
          <w:sz w:val="20"/>
          <w:szCs w:val="20"/>
          <w:u w:val="single"/>
        </w:rPr>
        <w:t>nie</w:t>
      </w:r>
      <w:r w:rsidRPr="00941214">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w:t>
      </w:r>
      <w:r w:rsidR="001B0923" w:rsidRPr="00941214">
        <w:rPr>
          <w:rFonts w:eastAsia="Calibri" w:cs="Calibri"/>
          <w:sz w:val="20"/>
          <w:szCs w:val="20"/>
        </w:rPr>
        <w:t> </w:t>
      </w:r>
      <w:r w:rsidRPr="00941214">
        <w:rPr>
          <w:rFonts w:eastAsia="Calibri" w:cs="Calibri"/>
          <w:sz w:val="20"/>
          <w:szCs w:val="20"/>
        </w:rPr>
        <w:t>postępowaniu.</w:t>
      </w:r>
    </w:p>
    <w:p w14:paraId="20DF2A9E" w14:textId="77777777" w:rsidR="00F702B8" w:rsidRPr="00941214" w:rsidRDefault="00F702B8" w:rsidP="00941214">
      <w:pPr>
        <w:pStyle w:val="Akapitzlist"/>
        <w:numPr>
          <w:ilvl w:val="0"/>
          <w:numId w:val="77"/>
        </w:numPr>
        <w:spacing w:after="20"/>
        <w:ind w:left="567" w:right="130" w:hanging="283"/>
        <w:rPr>
          <w:sz w:val="20"/>
          <w:szCs w:val="20"/>
        </w:rPr>
      </w:pPr>
      <w:r w:rsidRPr="00941214">
        <w:rPr>
          <w:sz w:val="20"/>
          <w:szCs w:val="20"/>
        </w:rPr>
        <w:t>Zamawiający informuje, że platforma zakupowa umożliwia jednorazowe przesłanie plików o łącznej wielkości nie przekraczającej 50 MB. W związku z tym większe pliki zaleca się skompresować do jednego pliku archiwum (ZIP) w celu nieprzekroczenia tej wielkości.</w:t>
      </w:r>
    </w:p>
    <w:p w14:paraId="2C72A6B2" w14:textId="77777777" w:rsidR="003A3CC0" w:rsidRPr="00941214" w:rsidRDefault="003A3CC0" w:rsidP="00941214">
      <w:pPr>
        <w:pStyle w:val="Akapitzlist"/>
        <w:numPr>
          <w:ilvl w:val="0"/>
          <w:numId w:val="77"/>
        </w:numPr>
        <w:spacing w:after="20"/>
        <w:ind w:left="567" w:right="130" w:hanging="283"/>
        <w:rPr>
          <w:sz w:val="20"/>
          <w:szCs w:val="20"/>
        </w:rPr>
      </w:pPr>
      <w:bookmarkStart w:id="6" w:name="_Hlk86827013"/>
      <w:r w:rsidRPr="00941214">
        <w:rPr>
          <w:sz w:val="20"/>
          <w:szCs w:val="20"/>
        </w:rPr>
        <w:t>Szczegółowa instrukcja składania ofert dla Wykonawców zamieszczona jest na stronie internetowej prowadzonego postępowania, pod następującym linkiem:</w:t>
      </w:r>
    </w:p>
    <w:p w14:paraId="4571D674" w14:textId="77777777" w:rsidR="003A3CC0" w:rsidRPr="00941214" w:rsidRDefault="00000000" w:rsidP="007F2A57">
      <w:pPr>
        <w:pStyle w:val="Akapitzlist"/>
        <w:spacing w:after="20"/>
        <w:ind w:left="708" w:right="130"/>
        <w:rPr>
          <w:sz w:val="20"/>
          <w:szCs w:val="20"/>
        </w:rPr>
      </w:pPr>
      <w:hyperlink r:id="rId11" w:history="1">
        <w:r w:rsidR="003A3CC0" w:rsidRPr="00941214">
          <w:rPr>
            <w:rStyle w:val="Hipercze"/>
            <w:color w:val="auto"/>
            <w:sz w:val="20"/>
            <w:szCs w:val="20"/>
          </w:rPr>
          <w:t>https://drive.google.com/file/d/1Kd1DttbBeiNWt4q4slS4t76lZVKPbkyD/view</w:t>
        </w:r>
      </w:hyperlink>
    </w:p>
    <w:bookmarkEnd w:id="6"/>
    <w:p w14:paraId="3B3CE72C" w14:textId="77777777" w:rsidR="00BF5FBB" w:rsidRPr="00941214" w:rsidRDefault="00F702B8" w:rsidP="00941214">
      <w:pPr>
        <w:pStyle w:val="Akapitzlist"/>
        <w:numPr>
          <w:ilvl w:val="0"/>
          <w:numId w:val="77"/>
        </w:numPr>
        <w:spacing w:after="20"/>
        <w:ind w:left="567" w:right="130" w:hanging="283"/>
        <w:rPr>
          <w:sz w:val="20"/>
          <w:szCs w:val="20"/>
        </w:rPr>
      </w:pPr>
      <w:r w:rsidRPr="00941214">
        <w:rPr>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85BFEAC" w14:textId="31A331A8" w:rsidR="00670869" w:rsidRPr="00941214" w:rsidRDefault="00F702B8" w:rsidP="00941214">
      <w:pPr>
        <w:pStyle w:val="Akapitzlist"/>
        <w:numPr>
          <w:ilvl w:val="0"/>
          <w:numId w:val="77"/>
        </w:numPr>
        <w:spacing w:after="20"/>
        <w:ind w:left="567" w:right="130" w:hanging="283"/>
        <w:rPr>
          <w:sz w:val="20"/>
          <w:szCs w:val="20"/>
        </w:rPr>
      </w:pPr>
      <w:r w:rsidRPr="00941214">
        <w:rPr>
          <w:sz w:val="20"/>
          <w:szCs w:val="20"/>
        </w:rPr>
        <w:t>Wnioski o wyjaśnienie treści SWZ należy przesyłać za pośrednictwem platformy zakupowej</w:t>
      </w:r>
      <w:r w:rsidR="003A3CC0" w:rsidRPr="00941214">
        <w:rPr>
          <w:sz w:val="20"/>
          <w:szCs w:val="20"/>
        </w:rPr>
        <w:t xml:space="preserve"> pod adresem: </w:t>
      </w:r>
      <w:hyperlink r:id="rId12" w:history="1">
        <w:r w:rsidR="00941214">
          <w:rPr>
            <w:rStyle w:val="Hipercze"/>
            <w:color w:val="auto"/>
            <w:sz w:val="20"/>
            <w:szCs w:val="20"/>
          </w:rPr>
          <w:t>https://platformazakupowa.pl/transakcja/950206</w:t>
        </w:r>
        <w:r w:rsidR="008F2B51" w:rsidRPr="00941214">
          <w:rPr>
            <w:rStyle w:val="Hipercze"/>
            <w:color w:val="auto"/>
            <w:sz w:val="20"/>
            <w:szCs w:val="20"/>
          </w:rPr>
          <w:t xml:space="preserve"> </w:t>
        </w:r>
        <w:r w:rsidR="000918EB" w:rsidRPr="00941214">
          <w:rPr>
            <w:rStyle w:val="Hipercze"/>
            <w:color w:val="auto"/>
            <w:sz w:val="20"/>
            <w:szCs w:val="20"/>
          </w:rPr>
          <w:t xml:space="preserve"> </w:t>
        </w:r>
      </w:hyperlink>
    </w:p>
    <w:p w14:paraId="5FCD7E6A" w14:textId="20843FEF" w:rsidR="00670869" w:rsidRPr="00941214" w:rsidRDefault="00F702B8" w:rsidP="00941214">
      <w:pPr>
        <w:pStyle w:val="Akapitzlist"/>
        <w:numPr>
          <w:ilvl w:val="0"/>
          <w:numId w:val="77"/>
        </w:numPr>
        <w:spacing w:after="20"/>
        <w:ind w:left="567" w:right="130" w:hanging="283"/>
        <w:rPr>
          <w:rStyle w:val="Hipercze"/>
          <w:color w:val="auto"/>
          <w:sz w:val="20"/>
          <w:szCs w:val="20"/>
        </w:rPr>
      </w:pPr>
      <w:r w:rsidRPr="00941214">
        <w:rPr>
          <w:sz w:val="20"/>
          <w:szCs w:val="20"/>
        </w:rPr>
        <w:t>Wyjaśnienia, odpowiedzi, modyfikacje, przy spełnieniu odpowiednich przesłanek,</w:t>
      </w:r>
      <w:r w:rsidR="00C75EBE" w:rsidRPr="00941214">
        <w:rPr>
          <w:sz w:val="20"/>
          <w:szCs w:val="20"/>
        </w:rPr>
        <w:t xml:space="preserve"> oraz inne dokumenty bezpośrednio związane z niniejszym postępowaniem</w:t>
      </w:r>
      <w:r w:rsidR="00AA366D" w:rsidRPr="00941214">
        <w:rPr>
          <w:sz w:val="20"/>
          <w:szCs w:val="20"/>
        </w:rPr>
        <w:t>,</w:t>
      </w:r>
      <w:r w:rsidRPr="00941214">
        <w:rPr>
          <w:sz w:val="20"/>
          <w:szCs w:val="20"/>
        </w:rPr>
        <w:t xml:space="preserve"> </w:t>
      </w:r>
      <w:r w:rsidR="00AA366D" w:rsidRPr="00941214">
        <w:rPr>
          <w:sz w:val="20"/>
          <w:szCs w:val="20"/>
        </w:rPr>
        <w:t>udostępniane będą</w:t>
      </w:r>
      <w:r w:rsidRPr="00941214">
        <w:rPr>
          <w:sz w:val="20"/>
          <w:szCs w:val="20"/>
        </w:rPr>
        <w:t> na platformie zakupowej</w:t>
      </w:r>
      <w:r w:rsidR="003A3CC0" w:rsidRPr="00941214">
        <w:rPr>
          <w:sz w:val="20"/>
          <w:szCs w:val="20"/>
        </w:rPr>
        <w:t xml:space="preserve"> pod adresem: </w:t>
      </w:r>
      <w:r w:rsidR="00941214">
        <w:rPr>
          <w:rStyle w:val="Hipercze"/>
          <w:color w:val="auto"/>
          <w:sz w:val="20"/>
          <w:szCs w:val="20"/>
        </w:rPr>
        <w:t>https://platformazakupowa.pl/transakcja/950206</w:t>
      </w:r>
      <w:r w:rsidR="008F2B51" w:rsidRPr="00941214">
        <w:rPr>
          <w:rStyle w:val="Hipercze"/>
          <w:color w:val="auto"/>
          <w:sz w:val="20"/>
          <w:szCs w:val="20"/>
        </w:rPr>
        <w:t xml:space="preserve"> </w:t>
      </w:r>
    </w:p>
    <w:p w14:paraId="33B8929C" w14:textId="77777777" w:rsidR="00BF5FBB" w:rsidRPr="00941214" w:rsidRDefault="00F702B8" w:rsidP="00941214">
      <w:pPr>
        <w:pStyle w:val="Akapitzlist"/>
        <w:numPr>
          <w:ilvl w:val="0"/>
          <w:numId w:val="77"/>
        </w:numPr>
        <w:spacing w:after="20"/>
        <w:ind w:left="567" w:right="130" w:hanging="283"/>
        <w:rPr>
          <w:b/>
          <w:bCs/>
          <w:sz w:val="20"/>
          <w:szCs w:val="20"/>
        </w:rPr>
      </w:pPr>
      <w:r w:rsidRPr="00941214">
        <w:rPr>
          <w:b/>
          <w:bCs/>
          <w:sz w:val="20"/>
          <w:szCs w:val="20"/>
        </w:rPr>
        <w:t>W przypadku rozbieżności pomiędzy treścią SWZ, a treścią udzielonych odpowiedzi lub wprowadzonych zmian, jako obowiązującą należy przyjąć treść późniejszego oświadczenia zamawiającego.</w:t>
      </w:r>
    </w:p>
    <w:p w14:paraId="4ADD37FF" w14:textId="77777777" w:rsidR="00BF5FBB" w:rsidRPr="00941214" w:rsidRDefault="00F702B8" w:rsidP="00941214">
      <w:pPr>
        <w:pStyle w:val="Akapitzlist"/>
        <w:numPr>
          <w:ilvl w:val="0"/>
          <w:numId w:val="77"/>
        </w:numPr>
        <w:spacing w:after="20"/>
        <w:ind w:left="567" w:right="130" w:hanging="283"/>
        <w:rPr>
          <w:sz w:val="20"/>
          <w:szCs w:val="20"/>
        </w:rPr>
      </w:pPr>
      <w:r w:rsidRPr="00941214">
        <w:rPr>
          <w:sz w:val="20"/>
          <w:szCs w:val="20"/>
        </w:rPr>
        <w:t>Zamawiający nie przewiduje sposobu komunikowania się z wykonawcami w inny sposób niż przy użyciu środków komunikacji elektronicznej, wskazanych w niniejszej SWZ.</w:t>
      </w:r>
    </w:p>
    <w:p w14:paraId="23BA1CDC" w14:textId="77777777" w:rsidR="00BF5FBB" w:rsidRPr="00941214" w:rsidRDefault="00BF5FBB" w:rsidP="00941214">
      <w:pPr>
        <w:pStyle w:val="Akapitzlist"/>
        <w:numPr>
          <w:ilvl w:val="0"/>
          <w:numId w:val="77"/>
        </w:numPr>
        <w:spacing w:after="20"/>
        <w:ind w:left="567" w:right="130" w:hanging="283"/>
        <w:rPr>
          <w:sz w:val="20"/>
          <w:szCs w:val="20"/>
        </w:rPr>
      </w:pPr>
      <w:r w:rsidRPr="00941214">
        <w:rPr>
          <w:sz w:val="20"/>
          <w:szCs w:val="20"/>
        </w:rPr>
        <w:t>Postępowanie, którego dotyczy niniejszy dokument, oznaczone jest symbolem:</w:t>
      </w:r>
    </w:p>
    <w:p w14:paraId="35F1FAFD" w14:textId="40894023" w:rsidR="00BF5FBB" w:rsidRPr="00941214" w:rsidRDefault="00BF5FBB" w:rsidP="007F2A57">
      <w:pPr>
        <w:pStyle w:val="Nagwek21"/>
        <w:spacing w:after="20"/>
        <w:ind w:left="709"/>
        <w:jc w:val="left"/>
      </w:pPr>
      <w:r w:rsidRPr="00941214">
        <w:t>RG.271</w:t>
      </w:r>
      <w:r w:rsidR="00BC496D" w:rsidRPr="00941214">
        <w:t>.</w:t>
      </w:r>
      <w:r w:rsidR="00941214" w:rsidRPr="00941214">
        <w:t>31</w:t>
      </w:r>
      <w:r w:rsidRPr="00941214">
        <w:t>.202</w:t>
      </w:r>
      <w:r w:rsidR="007F2A57" w:rsidRPr="00941214">
        <w:t>4</w:t>
      </w:r>
      <w:r w:rsidRPr="00941214">
        <w:t>.</w:t>
      </w:r>
      <w:r w:rsidR="002535FD" w:rsidRPr="00941214">
        <w:t>ZP</w:t>
      </w:r>
    </w:p>
    <w:p w14:paraId="1F36984D" w14:textId="77777777" w:rsidR="00BF5FBB" w:rsidRPr="00941214" w:rsidRDefault="00BF5FBB" w:rsidP="007F2A57">
      <w:pPr>
        <w:pStyle w:val="Tekstpodstawowy"/>
        <w:spacing w:after="20"/>
        <w:ind w:left="709"/>
      </w:pPr>
      <w:r w:rsidRPr="00941214">
        <w:t>Wykonawcy proszeni są o powoływanie się na ten symbol we wszystkich kontaktach z</w:t>
      </w:r>
      <w:r w:rsidR="001B0923" w:rsidRPr="00941214">
        <w:t> </w:t>
      </w:r>
      <w:r w:rsidRPr="00941214">
        <w:t>przedstawicielami prowadzącego postępowanie.</w:t>
      </w:r>
    </w:p>
    <w:p w14:paraId="63BC7ACF" w14:textId="77777777" w:rsidR="00EF32DA" w:rsidRPr="00941214" w:rsidRDefault="00F702B8" w:rsidP="00941214">
      <w:pPr>
        <w:pStyle w:val="Akapitzlist"/>
        <w:numPr>
          <w:ilvl w:val="0"/>
          <w:numId w:val="77"/>
        </w:numPr>
        <w:spacing w:after="20"/>
        <w:ind w:left="709" w:right="130" w:hanging="425"/>
        <w:rPr>
          <w:sz w:val="20"/>
          <w:szCs w:val="20"/>
        </w:rPr>
      </w:pPr>
      <w:r w:rsidRPr="00941214">
        <w:rPr>
          <w:sz w:val="20"/>
          <w:szCs w:val="20"/>
        </w:rPr>
        <w:t>Osob</w:t>
      </w:r>
      <w:r w:rsidR="00EF32DA" w:rsidRPr="00941214">
        <w:rPr>
          <w:sz w:val="20"/>
          <w:szCs w:val="20"/>
        </w:rPr>
        <w:t>y</w:t>
      </w:r>
      <w:r w:rsidRPr="00941214">
        <w:rPr>
          <w:sz w:val="20"/>
          <w:szCs w:val="20"/>
        </w:rPr>
        <w:t xml:space="preserve"> upoważnio</w:t>
      </w:r>
      <w:r w:rsidR="00EF32DA" w:rsidRPr="00941214">
        <w:rPr>
          <w:sz w:val="20"/>
          <w:szCs w:val="20"/>
        </w:rPr>
        <w:t>ne</w:t>
      </w:r>
      <w:r w:rsidRPr="00941214">
        <w:rPr>
          <w:sz w:val="20"/>
          <w:szCs w:val="20"/>
        </w:rPr>
        <w:t xml:space="preserve"> do ko</w:t>
      </w:r>
      <w:r w:rsidR="00FD71D4" w:rsidRPr="00941214">
        <w:rPr>
          <w:sz w:val="20"/>
          <w:szCs w:val="20"/>
        </w:rPr>
        <w:t>munikowania się</w:t>
      </w:r>
      <w:r w:rsidRPr="00941214">
        <w:rPr>
          <w:sz w:val="20"/>
          <w:szCs w:val="20"/>
        </w:rPr>
        <w:t xml:space="preserve"> z Wykonawcami</w:t>
      </w:r>
      <w:r w:rsidR="00FD71D4" w:rsidRPr="00941214">
        <w:rPr>
          <w:sz w:val="20"/>
          <w:szCs w:val="20"/>
        </w:rPr>
        <w:t>:</w:t>
      </w:r>
      <w:r w:rsidRPr="00941214">
        <w:rPr>
          <w:sz w:val="20"/>
          <w:szCs w:val="20"/>
        </w:rPr>
        <w:t xml:space="preserve"> </w:t>
      </w:r>
    </w:p>
    <w:p w14:paraId="0C7D7407" w14:textId="5C13F33F" w:rsidR="00F702B8" w:rsidRPr="00941214" w:rsidRDefault="00EF32DA" w:rsidP="007F2A57">
      <w:pPr>
        <w:pStyle w:val="Akapitzlist"/>
        <w:spacing w:after="20"/>
        <w:ind w:left="709" w:right="130"/>
        <w:rPr>
          <w:sz w:val="20"/>
          <w:szCs w:val="20"/>
        </w:rPr>
      </w:pPr>
      <w:r w:rsidRPr="00941214">
        <w:rPr>
          <w:sz w:val="20"/>
          <w:szCs w:val="20"/>
        </w:rPr>
        <w:t xml:space="preserve">- w sprawach proceduralnych: </w:t>
      </w:r>
      <w:r w:rsidR="007063F1" w:rsidRPr="00941214">
        <w:rPr>
          <w:sz w:val="20"/>
          <w:szCs w:val="20"/>
        </w:rPr>
        <w:t>Michał Woło</w:t>
      </w:r>
      <w:r w:rsidR="001D070A" w:rsidRPr="00941214">
        <w:rPr>
          <w:sz w:val="20"/>
          <w:szCs w:val="20"/>
        </w:rPr>
        <w:t>wicz</w:t>
      </w:r>
      <w:r w:rsidR="00FD71D4" w:rsidRPr="00941214">
        <w:rPr>
          <w:sz w:val="20"/>
          <w:szCs w:val="20"/>
        </w:rPr>
        <w:t>.</w:t>
      </w:r>
      <w:r w:rsidR="00F702B8" w:rsidRPr="00941214">
        <w:rPr>
          <w:sz w:val="20"/>
          <w:szCs w:val="20"/>
        </w:rPr>
        <w:t xml:space="preserve"> </w:t>
      </w:r>
    </w:p>
    <w:p w14:paraId="43D8F0E8" w14:textId="77777777" w:rsidR="00F702B8" w:rsidRPr="00941214" w:rsidRDefault="00F702B8" w:rsidP="00941214">
      <w:pPr>
        <w:pStyle w:val="Akapitzlist"/>
        <w:numPr>
          <w:ilvl w:val="0"/>
          <w:numId w:val="77"/>
        </w:numPr>
        <w:spacing w:after="20"/>
        <w:ind w:left="567" w:right="130" w:hanging="283"/>
        <w:rPr>
          <w:sz w:val="20"/>
          <w:szCs w:val="20"/>
        </w:rPr>
      </w:pPr>
      <w:r w:rsidRPr="00941214">
        <w:rPr>
          <w:sz w:val="20"/>
          <w:szCs w:val="20"/>
        </w:rPr>
        <w:t>Niniejsze postępowanie prowadzone jest w języku polskim.</w:t>
      </w:r>
    </w:p>
    <w:p w14:paraId="749ECF3E" w14:textId="4912D16B" w:rsidR="00F702B8" w:rsidRPr="00941214" w:rsidRDefault="00F702B8" w:rsidP="00941214">
      <w:pPr>
        <w:pStyle w:val="Akapitzlist"/>
        <w:numPr>
          <w:ilvl w:val="0"/>
          <w:numId w:val="77"/>
        </w:numPr>
        <w:spacing w:after="20"/>
        <w:ind w:left="567" w:right="130" w:hanging="283"/>
        <w:rPr>
          <w:sz w:val="20"/>
          <w:szCs w:val="20"/>
        </w:rPr>
      </w:pPr>
      <w:r w:rsidRPr="00941214">
        <w:rPr>
          <w:sz w:val="20"/>
          <w:szCs w:val="20"/>
        </w:rPr>
        <w:t>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(Dz.U.2020.2452 z dnia 2020.12.31).</w:t>
      </w:r>
    </w:p>
    <w:p w14:paraId="799E9D36" w14:textId="34CF5D87" w:rsidR="00780296" w:rsidRPr="00780296" w:rsidRDefault="00DB7602" w:rsidP="00780296">
      <w:pPr>
        <w:pStyle w:val="Nagwek21"/>
        <w:keepNext/>
        <w:numPr>
          <w:ilvl w:val="0"/>
          <w:numId w:val="79"/>
        </w:numPr>
        <w:spacing w:before="120"/>
        <w:ind w:left="709"/>
      </w:pPr>
      <w:r w:rsidRPr="00780296">
        <w:lastRenderedPageBreak/>
        <w:t>WYMAGANIA DOTYCZĄCE WADIUM</w:t>
      </w:r>
    </w:p>
    <w:p w14:paraId="7BD2CC51" w14:textId="4A61F01D" w:rsidR="007C115B" w:rsidRPr="00780296" w:rsidRDefault="00E17115" w:rsidP="00780296">
      <w:pPr>
        <w:pStyle w:val="Akapitzlist"/>
        <w:widowControl/>
        <w:autoSpaceDE/>
        <w:autoSpaceDN/>
        <w:spacing w:line="259" w:lineRule="auto"/>
        <w:ind w:left="567"/>
        <w:rPr>
          <w:rFonts w:cstheme="minorHAnsi"/>
          <w:sz w:val="20"/>
          <w:szCs w:val="20"/>
        </w:rPr>
      </w:pPr>
      <w:r w:rsidRPr="00780296">
        <w:rPr>
          <w:rFonts w:cstheme="minorHAnsi"/>
          <w:sz w:val="20"/>
          <w:szCs w:val="20"/>
        </w:rPr>
        <w:t xml:space="preserve">Zamawiający </w:t>
      </w:r>
      <w:r w:rsidR="007C115B" w:rsidRPr="00780296">
        <w:rPr>
          <w:rFonts w:cstheme="minorHAnsi"/>
          <w:sz w:val="20"/>
          <w:szCs w:val="20"/>
        </w:rPr>
        <w:t xml:space="preserve">nie </w:t>
      </w:r>
      <w:r w:rsidRPr="00780296">
        <w:rPr>
          <w:rFonts w:cstheme="minorHAnsi"/>
          <w:sz w:val="20"/>
          <w:szCs w:val="20"/>
        </w:rPr>
        <w:t>żąda wniesienia wadium</w:t>
      </w:r>
      <w:r w:rsidR="00780296" w:rsidRPr="00780296">
        <w:rPr>
          <w:rFonts w:cstheme="minorHAnsi"/>
          <w:sz w:val="20"/>
          <w:szCs w:val="20"/>
        </w:rPr>
        <w:t>.</w:t>
      </w:r>
    </w:p>
    <w:p w14:paraId="410183E3" w14:textId="77777777" w:rsidR="00780296" w:rsidRPr="00B524C5" w:rsidRDefault="00780296" w:rsidP="00780296">
      <w:pPr>
        <w:pStyle w:val="Akapitzlist"/>
        <w:widowControl/>
        <w:autoSpaceDE/>
        <w:autoSpaceDN/>
        <w:spacing w:line="259" w:lineRule="auto"/>
        <w:ind w:left="567"/>
        <w:rPr>
          <w:rFonts w:cstheme="minorHAnsi"/>
          <w:color w:val="FF0000"/>
          <w:sz w:val="20"/>
          <w:szCs w:val="20"/>
        </w:rPr>
      </w:pPr>
    </w:p>
    <w:p w14:paraId="6792EEA7" w14:textId="084C70EE" w:rsidR="00BC496D" w:rsidRPr="00780296" w:rsidRDefault="00BC496D" w:rsidP="00780296">
      <w:pPr>
        <w:pStyle w:val="Nagwek21"/>
        <w:numPr>
          <w:ilvl w:val="0"/>
          <w:numId w:val="79"/>
        </w:numPr>
        <w:spacing w:before="120"/>
        <w:ind w:left="0" w:firstLine="0"/>
      </w:pPr>
      <w:r w:rsidRPr="00780296">
        <w:t>TERMIN ZWIĄZANIA OFERTĄ</w:t>
      </w:r>
    </w:p>
    <w:p w14:paraId="0ADA74A2" w14:textId="1AEA9513" w:rsidR="00BC496D" w:rsidRPr="002C31DB" w:rsidRDefault="00BC496D" w:rsidP="00085D9B">
      <w:pPr>
        <w:pStyle w:val="Akapitzlist"/>
        <w:numPr>
          <w:ilvl w:val="0"/>
          <w:numId w:val="10"/>
        </w:numPr>
        <w:spacing w:after="20"/>
        <w:ind w:left="708" w:right="130" w:hanging="493"/>
        <w:rPr>
          <w:sz w:val="20"/>
          <w:szCs w:val="20"/>
        </w:rPr>
      </w:pPr>
      <w:r w:rsidRPr="002C31DB">
        <w:rPr>
          <w:sz w:val="20"/>
          <w:szCs w:val="20"/>
        </w:rPr>
        <w:t xml:space="preserve">Wykonawca jest związany ofertą </w:t>
      </w:r>
      <w:r w:rsidR="00DD4232" w:rsidRPr="002C31DB">
        <w:rPr>
          <w:sz w:val="20"/>
          <w:szCs w:val="20"/>
        </w:rPr>
        <w:t xml:space="preserve">przez 30 dni </w:t>
      </w:r>
      <w:r w:rsidRPr="002C31DB">
        <w:rPr>
          <w:sz w:val="20"/>
          <w:szCs w:val="20"/>
        </w:rPr>
        <w:t>od dnia upływu terminu składania ofert</w:t>
      </w:r>
      <w:r w:rsidR="00A07F2D" w:rsidRPr="002C31DB">
        <w:rPr>
          <w:sz w:val="20"/>
          <w:szCs w:val="20"/>
        </w:rPr>
        <w:t>,</w:t>
      </w:r>
      <w:r w:rsidR="00DC66E5" w:rsidRPr="002C31DB">
        <w:rPr>
          <w:sz w:val="20"/>
          <w:szCs w:val="20"/>
        </w:rPr>
        <w:t xml:space="preserve"> </w:t>
      </w:r>
      <w:r w:rsidRPr="002C31DB">
        <w:rPr>
          <w:b/>
          <w:sz w:val="20"/>
          <w:szCs w:val="20"/>
        </w:rPr>
        <w:t>do dnia</w:t>
      </w:r>
      <w:r w:rsidR="00032613" w:rsidRPr="002C31DB">
        <w:rPr>
          <w:b/>
          <w:sz w:val="20"/>
          <w:szCs w:val="20"/>
        </w:rPr>
        <w:t xml:space="preserve"> </w:t>
      </w:r>
      <w:r w:rsidR="002C31DB" w:rsidRPr="002C31DB">
        <w:rPr>
          <w:b/>
          <w:sz w:val="20"/>
          <w:szCs w:val="20"/>
        </w:rPr>
        <w:t>16</w:t>
      </w:r>
      <w:r w:rsidRPr="002C31DB">
        <w:rPr>
          <w:b/>
          <w:sz w:val="20"/>
          <w:szCs w:val="20"/>
        </w:rPr>
        <w:t>.</w:t>
      </w:r>
      <w:r w:rsidR="00EE0A97" w:rsidRPr="002C31DB">
        <w:rPr>
          <w:b/>
          <w:sz w:val="20"/>
          <w:szCs w:val="20"/>
        </w:rPr>
        <w:t>0</w:t>
      </w:r>
      <w:r w:rsidR="002C31DB" w:rsidRPr="002C31DB">
        <w:rPr>
          <w:b/>
          <w:sz w:val="20"/>
          <w:szCs w:val="20"/>
        </w:rPr>
        <w:t>8</w:t>
      </w:r>
      <w:r w:rsidR="002F2EF0" w:rsidRPr="002C31DB">
        <w:rPr>
          <w:b/>
          <w:sz w:val="20"/>
          <w:szCs w:val="20"/>
        </w:rPr>
        <w:t>.</w:t>
      </w:r>
      <w:r w:rsidRPr="002C31DB">
        <w:rPr>
          <w:b/>
          <w:sz w:val="20"/>
          <w:szCs w:val="20"/>
        </w:rPr>
        <w:t>202</w:t>
      </w:r>
      <w:r w:rsidR="00085D9B" w:rsidRPr="002C31DB">
        <w:rPr>
          <w:b/>
          <w:sz w:val="20"/>
          <w:szCs w:val="20"/>
        </w:rPr>
        <w:t>4</w:t>
      </w:r>
      <w:r w:rsidRPr="002C31DB">
        <w:rPr>
          <w:b/>
          <w:spacing w:val="-1"/>
          <w:sz w:val="20"/>
          <w:szCs w:val="20"/>
        </w:rPr>
        <w:t xml:space="preserve"> </w:t>
      </w:r>
      <w:r w:rsidRPr="002C31DB">
        <w:rPr>
          <w:b/>
          <w:sz w:val="20"/>
          <w:szCs w:val="20"/>
        </w:rPr>
        <w:t>r.</w:t>
      </w:r>
      <w:r w:rsidR="00DD4232" w:rsidRPr="002C31DB">
        <w:rPr>
          <w:b/>
          <w:sz w:val="20"/>
          <w:szCs w:val="20"/>
        </w:rPr>
        <w:t xml:space="preserve"> </w:t>
      </w:r>
    </w:p>
    <w:p w14:paraId="79B916E8" w14:textId="77777777" w:rsidR="00BC496D" w:rsidRPr="00780296" w:rsidRDefault="00BC496D" w:rsidP="00085D9B">
      <w:pPr>
        <w:pStyle w:val="Akapitzlist"/>
        <w:numPr>
          <w:ilvl w:val="0"/>
          <w:numId w:val="10"/>
        </w:numPr>
        <w:spacing w:after="20"/>
        <w:ind w:left="708" w:right="130" w:hanging="493"/>
        <w:rPr>
          <w:sz w:val="20"/>
          <w:szCs w:val="20"/>
        </w:rPr>
      </w:pPr>
      <w:r w:rsidRPr="002C31DB">
        <w:rPr>
          <w:sz w:val="20"/>
          <w:szCs w:val="20"/>
        </w:rPr>
        <w:t xml:space="preserve">W przypadku gdy wybór najkorzystniejszej oferty nie </w:t>
      </w:r>
      <w:r w:rsidRPr="00780296">
        <w:rPr>
          <w:sz w:val="20"/>
          <w:szCs w:val="20"/>
        </w:rPr>
        <w:t>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CB0BAFE" w14:textId="77777777" w:rsidR="00BC496D" w:rsidRPr="00780296" w:rsidRDefault="00BC496D" w:rsidP="00085D9B">
      <w:pPr>
        <w:pStyle w:val="Akapitzlist"/>
        <w:numPr>
          <w:ilvl w:val="0"/>
          <w:numId w:val="10"/>
        </w:numPr>
        <w:spacing w:after="20"/>
        <w:ind w:left="708" w:right="130" w:hanging="493"/>
        <w:rPr>
          <w:sz w:val="20"/>
          <w:szCs w:val="20"/>
        </w:rPr>
      </w:pPr>
      <w:r w:rsidRPr="00780296">
        <w:rPr>
          <w:sz w:val="20"/>
          <w:szCs w:val="20"/>
        </w:rPr>
        <w:t>Przedłużenie terminu związania ofertą, o którym mowa w pkt 2, wymaga złożenia przez wykonawcę pisemnego oświadczenia o wyrażeniu zgody na przedłużenie terminu związania ofertą.</w:t>
      </w:r>
    </w:p>
    <w:p w14:paraId="33026DBA" w14:textId="77777777" w:rsidR="00BC496D" w:rsidRPr="00780296" w:rsidRDefault="00BC496D" w:rsidP="00085D9B">
      <w:pPr>
        <w:pStyle w:val="Akapitzlist"/>
        <w:numPr>
          <w:ilvl w:val="0"/>
          <w:numId w:val="10"/>
        </w:numPr>
        <w:spacing w:after="20"/>
        <w:ind w:left="708" w:right="130" w:hanging="493"/>
        <w:rPr>
          <w:sz w:val="20"/>
          <w:szCs w:val="20"/>
        </w:rPr>
      </w:pPr>
      <w:r w:rsidRPr="00780296">
        <w:rPr>
          <w:rFonts w:cstheme="minorHAnsi"/>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73E4B10" w14:textId="77777777" w:rsidR="006731BF" w:rsidRPr="00B13E2F" w:rsidRDefault="00DB7602" w:rsidP="00780296">
      <w:pPr>
        <w:pStyle w:val="Nagwek21"/>
        <w:numPr>
          <w:ilvl w:val="0"/>
          <w:numId w:val="79"/>
        </w:numPr>
        <w:spacing w:before="120"/>
        <w:ind w:left="284" w:hanging="318"/>
      </w:pPr>
      <w:r w:rsidRPr="00B13E2F">
        <w:t>OPIS SPOSOBU PRZYGOTOWANIA OFERT</w:t>
      </w:r>
    </w:p>
    <w:p w14:paraId="3DCB1D26" w14:textId="77777777" w:rsidR="004502A3" w:rsidRPr="00B13E2F" w:rsidRDefault="004502A3" w:rsidP="00656608">
      <w:pPr>
        <w:numPr>
          <w:ilvl w:val="0"/>
          <w:numId w:val="9"/>
        </w:numPr>
        <w:tabs>
          <w:tab w:val="left" w:pos="497"/>
        </w:tabs>
        <w:spacing w:after="20"/>
        <w:ind w:left="499" w:hanging="284"/>
        <w:jc w:val="both"/>
        <w:rPr>
          <w:sz w:val="20"/>
          <w:szCs w:val="20"/>
        </w:rPr>
      </w:pPr>
      <w:r w:rsidRPr="00B13E2F">
        <w:rPr>
          <w:sz w:val="20"/>
          <w:szCs w:val="20"/>
        </w:rPr>
        <w:t>Wykonawcy przygotują i przedstawią swoje oferty zgodnie z wymaganiami</w:t>
      </w:r>
      <w:r w:rsidRPr="00B13E2F">
        <w:rPr>
          <w:spacing w:val="-12"/>
          <w:sz w:val="20"/>
          <w:szCs w:val="20"/>
        </w:rPr>
        <w:t xml:space="preserve"> </w:t>
      </w:r>
      <w:r w:rsidRPr="00B13E2F">
        <w:rPr>
          <w:sz w:val="20"/>
          <w:szCs w:val="20"/>
        </w:rPr>
        <w:t>SWZ.</w:t>
      </w:r>
    </w:p>
    <w:p w14:paraId="342A1266" w14:textId="77777777" w:rsidR="004502A3" w:rsidRPr="00B13E2F" w:rsidRDefault="004502A3" w:rsidP="00656608">
      <w:pPr>
        <w:numPr>
          <w:ilvl w:val="0"/>
          <w:numId w:val="9"/>
        </w:numPr>
        <w:spacing w:after="20"/>
        <w:ind w:left="499" w:hanging="284"/>
        <w:jc w:val="both"/>
        <w:rPr>
          <w:sz w:val="20"/>
          <w:szCs w:val="20"/>
        </w:rPr>
      </w:pPr>
      <w:r w:rsidRPr="00B13E2F">
        <w:rPr>
          <w:rFonts w:cs="Arial"/>
          <w:b/>
          <w:bCs/>
          <w:sz w:val="20"/>
          <w:szCs w:val="20"/>
        </w:rPr>
        <w:t>Ofertę sporządza się na formularzu ofertowym</w:t>
      </w:r>
      <w:r w:rsidRPr="00B13E2F">
        <w:rPr>
          <w:rFonts w:cs="Arial"/>
          <w:sz w:val="20"/>
          <w:szCs w:val="20"/>
        </w:rPr>
        <w:t xml:space="preserve">, stanowiącym </w:t>
      </w:r>
      <w:r w:rsidRPr="00B13E2F">
        <w:rPr>
          <w:rFonts w:cs="Arial"/>
          <w:b/>
          <w:bCs/>
          <w:sz w:val="20"/>
          <w:szCs w:val="20"/>
        </w:rPr>
        <w:t>załącznik nr 1</w:t>
      </w:r>
      <w:r w:rsidRPr="00B13E2F">
        <w:rPr>
          <w:rFonts w:cs="Arial"/>
          <w:sz w:val="20"/>
          <w:szCs w:val="20"/>
        </w:rPr>
        <w:t xml:space="preserve"> do SWZ.</w:t>
      </w:r>
    </w:p>
    <w:p w14:paraId="4D10937E" w14:textId="77777777" w:rsidR="004502A3" w:rsidRPr="00B13E2F" w:rsidRDefault="004502A3" w:rsidP="00656608">
      <w:pPr>
        <w:numPr>
          <w:ilvl w:val="0"/>
          <w:numId w:val="9"/>
        </w:numPr>
        <w:spacing w:after="20"/>
        <w:ind w:left="499" w:hanging="284"/>
        <w:jc w:val="both"/>
        <w:rPr>
          <w:sz w:val="20"/>
          <w:szCs w:val="20"/>
        </w:rPr>
      </w:pPr>
      <w:r w:rsidRPr="00B13E2F">
        <w:rPr>
          <w:sz w:val="20"/>
          <w:szCs w:val="20"/>
        </w:rPr>
        <w:t xml:space="preserve">Do oferty należy dołączyć następujące załączniki: </w:t>
      </w:r>
    </w:p>
    <w:p w14:paraId="0FF72AB5" w14:textId="2C546B4F" w:rsidR="004502A3" w:rsidRPr="00B13E2F" w:rsidRDefault="004502A3" w:rsidP="00656608">
      <w:pPr>
        <w:numPr>
          <w:ilvl w:val="0"/>
          <w:numId w:val="8"/>
        </w:numPr>
        <w:spacing w:after="20"/>
        <w:ind w:left="850" w:right="128" w:hanging="425"/>
        <w:jc w:val="both"/>
        <w:rPr>
          <w:sz w:val="20"/>
          <w:szCs w:val="20"/>
        </w:rPr>
      </w:pPr>
      <w:r w:rsidRPr="00B13E2F">
        <w:rPr>
          <w:b/>
          <w:bCs/>
          <w:sz w:val="20"/>
          <w:szCs w:val="20"/>
        </w:rPr>
        <w:t>oświadczenie, o którym mowa w art. 125 ust. 1</w:t>
      </w:r>
      <w:r w:rsidRPr="00B13E2F">
        <w:rPr>
          <w:sz w:val="20"/>
          <w:szCs w:val="20"/>
        </w:rPr>
        <w:t xml:space="preserve"> ustawy </w:t>
      </w:r>
      <w:proofErr w:type="spellStart"/>
      <w:r w:rsidRPr="00B13E2F">
        <w:rPr>
          <w:sz w:val="20"/>
          <w:szCs w:val="20"/>
        </w:rPr>
        <w:t>Pzp</w:t>
      </w:r>
      <w:proofErr w:type="spellEnd"/>
      <w:r w:rsidRPr="00B13E2F">
        <w:rPr>
          <w:sz w:val="20"/>
          <w:szCs w:val="20"/>
        </w:rPr>
        <w:t xml:space="preserve"> o niepodleganiu wykluczeniu i spełnianiu warunków udziału w postępowaniu, sporządzone według wzoru stanowiącego </w:t>
      </w:r>
      <w:r w:rsidRPr="00B13E2F">
        <w:rPr>
          <w:b/>
          <w:bCs/>
          <w:sz w:val="20"/>
          <w:szCs w:val="20"/>
        </w:rPr>
        <w:t>załącznik nr 2</w:t>
      </w:r>
      <w:r w:rsidRPr="00B13E2F">
        <w:rPr>
          <w:sz w:val="20"/>
          <w:szCs w:val="20"/>
        </w:rPr>
        <w:t xml:space="preserve"> do</w:t>
      </w:r>
      <w:r w:rsidRPr="00B13E2F">
        <w:rPr>
          <w:spacing w:val="-8"/>
          <w:sz w:val="20"/>
          <w:szCs w:val="20"/>
        </w:rPr>
        <w:t xml:space="preserve"> </w:t>
      </w:r>
      <w:r w:rsidRPr="00B13E2F">
        <w:rPr>
          <w:sz w:val="20"/>
          <w:szCs w:val="20"/>
        </w:rPr>
        <w:t>SWZ</w:t>
      </w:r>
      <w:r w:rsidR="00B61511" w:rsidRPr="00B13E2F">
        <w:rPr>
          <w:sz w:val="20"/>
          <w:szCs w:val="20"/>
        </w:rPr>
        <w:t xml:space="preserve"> </w:t>
      </w:r>
      <w:r w:rsidR="00B61511" w:rsidRPr="00B13E2F">
        <w:rPr>
          <w:b/>
          <w:bCs/>
          <w:sz w:val="20"/>
          <w:szCs w:val="20"/>
        </w:rPr>
        <w:t>(Oświadczenie składa każdy z Wykonawców ubiegających się wspólnie – jeżeli dotyczy)</w:t>
      </w:r>
      <w:r w:rsidRPr="00B13E2F">
        <w:rPr>
          <w:sz w:val="20"/>
          <w:szCs w:val="20"/>
        </w:rPr>
        <w:t>;</w:t>
      </w:r>
    </w:p>
    <w:p w14:paraId="388DFC56" w14:textId="3F07CD51" w:rsidR="004208B1" w:rsidRPr="00B13E2F" w:rsidRDefault="004208B1" w:rsidP="004208B1">
      <w:pPr>
        <w:numPr>
          <w:ilvl w:val="0"/>
          <w:numId w:val="8"/>
        </w:numPr>
        <w:tabs>
          <w:tab w:val="left" w:pos="608"/>
        </w:tabs>
        <w:spacing w:after="20"/>
        <w:ind w:left="850" w:right="129" w:hanging="425"/>
        <w:jc w:val="both"/>
        <w:rPr>
          <w:sz w:val="20"/>
          <w:szCs w:val="20"/>
        </w:rPr>
      </w:pPr>
      <w:r w:rsidRPr="00B13E2F">
        <w:rPr>
          <w:b/>
          <w:bCs/>
          <w:sz w:val="20"/>
          <w:szCs w:val="20"/>
        </w:rPr>
        <w:t>pełnomocnictwo</w:t>
      </w:r>
      <w:r w:rsidRPr="00B13E2F">
        <w:rPr>
          <w:sz w:val="20"/>
          <w:szCs w:val="20"/>
        </w:rPr>
        <w:t xml:space="preserve"> (jeżeli osoba reprezentująca wykonawcę lub podmiot udostępniający zasoby na zasadach art. 118 ustawy </w:t>
      </w:r>
      <w:proofErr w:type="spellStart"/>
      <w:r w:rsidRPr="00B13E2F">
        <w:rPr>
          <w:sz w:val="20"/>
          <w:szCs w:val="20"/>
        </w:rPr>
        <w:t>Pzp</w:t>
      </w:r>
      <w:proofErr w:type="spellEnd"/>
      <w:r w:rsidRPr="00B13E2F">
        <w:rPr>
          <w:sz w:val="20"/>
          <w:szCs w:val="20"/>
        </w:rPr>
        <w:t xml:space="preserve"> nie została wskazana, jako upoważniona do jego reprezentacji we właściwym rejestrze);</w:t>
      </w:r>
    </w:p>
    <w:p w14:paraId="508726EA" w14:textId="70DADA88" w:rsidR="004208B1" w:rsidRPr="00B13E2F" w:rsidRDefault="004208B1" w:rsidP="004208B1">
      <w:pPr>
        <w:numPr>
          <w:ilvl w:val="0"/>
          <w:numId w:val="8"/>
        </w:numPr>
        <w:tabs>
          <w:tab w:val="left" w:pos="608"/>
        </w:tabs>
        <w:spacing w:after="20"/>
        <w:ind w:left="850" w:right="129" w:hanging="425"/>
        <w:jc w:val="both"/>
        <w:rPr>
          <w:sz w:val="20"/>
          <w:szCs w:val="20"/>
        </w:rPr>
      </w:pPr>
      <w:r w:rsidRPr="00B13E2F">
        <w:rPr>
          <w:b/>
          <w:bCs/>
          <w:sz w:val="20"/>
          <w:szCs w:val="20"/>
        </w:rPr>
        <w:t>pełnomocnictwo dla pełnomocnika konsorcjum</w:t>
      </w:r>
      <w:r w:rsidRPr="00B13E2F">
        <w:rPr>
          <w:sz w:val="20"/>
          <w:szCs w:val="20"/>
        </w:rPr>
        <w:t xml:space="preserve"> </w:t>
      </w:r>
      <w:r w:rsidR="00AC03D7" w:rsidRPr="00B13E2F">
        <w:rPr>
          <w:sz w:val="20"/>
          <w:szCs w:val="20"/>
        </w:rPr>
        <w:t xml:space="preserve">– </w:t>
      </w:r>
      <w:r w:rsidR="00AC03D7" w:rsidRPr="00B13E2F">
        <w:rPr>
          <w:sz w:val="20"/>
          <w:szCs w:val="20"/>
          <w:u w:val="single"/>
        </w:rPr>
        <w:t>w przypadku wykonawców wspólnie ubiegających się o udzielenie niniejszego zamówienia</w:t>
      </w:r>
      <w:r w:rsidRPr="00B13E2F">
        <w:rPr>
          <w:sz w:val="20"/>
          <w:szCs w:val="20"/>
        </w:rPr>
        <w:t>;</w:t>
      </w:r>
    </w:p>
    <w:p w14:paraId="49CF7D9A" w14:textId="717F56D0" w:rsidR="004208B1" w:rsidRPr="00B13E2F" w:rsidRDefault="00BE06B6" w:rsidP="0063770E">
      <w:pPr>
        <w:numPr>
          <w:ilvl w:val="0"/>
          <w:numId w:val="8"/>
        </w:numPr>
        <w:tabs>
          <w:tab w:val="left" w:pos="608"/>
        </w:tabs>
        <w:spacing w:before="60" w:after="60"/>
        <w:ind w:left="850" w:right="130" w:hanging="425"/>
        <w:jc w:val="both"/>
        <w:rPr>
          <w:sz w:val="20"/>
          <w:szCs w:val="20"/>
        </w:rPr>
      </w:pPr>
      <w:r w:rsidRPr="00B13E2F">
        <w:rPr>
          <w:b/>
          <w:bCs/>
          <w:sz w:val="20"/>
          <w:szCs w:val="20"/>
        </w:rPr>
        <w:t>oświadczenie, o którym mowa w art. 117 ust. 4</w:t>
      </w:r>
      <w:r w:rsidRPr="00B13E2F">
        <w:rPr>
          <w:sz w:val="20"/>
          <w:szCs w:val="20"/>
        </w:rPr>
        <w:t xml:space="preserve"> ustawy </w:t>
      </w:r>
      <w:proofErr w:type="spellStart"/>
      <w:r w:rsidRPr="00B13E2F">
        <w:rPr>
          <w:sz w:val="20"/>
          <w:szCs w:val="20"/>
        </w:rPr>
        <w:t>Pzp</w:t>
      </w:r>
      <w:proofErr w:type="spellEnd"/>
      <w:r w:rsidRPr="00B13E2F">
        <w:rPr>
          <w:sz w:val="20"/>
          <w:szCs w:val="20"/>
        </w:rPr>
        <w:t xml:space="preserve">, sporządzone według wzoru stanowiącego </w:t>
      </w:r>
      <w:r w:rsidRPr="00B13E2F">
        <w:rPr>
          <w:b/>
          <w:bCs/>
          <w:sz w:val="20"/>
          <w:szCs w:val="20"/>
        </w:rPr>
        <w:t>załącznik nr 3</w:t>
      </w:r>
      <w:r w:rsidRPr="00B13E2F">
        <w:rPr>
          <w:sz w:val="20"/>
          <w:szCs w:val="20"/>
        </w:rPr>
        <w:t xml:space="preserve"> do SWZ – </w:t>
      </w:r>
      <w:r w:rsidRPr="00B13E2F">
        <w:rPr>
          <w:sz w:val="20"/>
          <w:szCs w:val="20"/>
          <w:u w:val="single"/>
        </w:rPr>
        <w:t>w przypadku wykonawców wspólnie ubiegających się o udzielenie niniejszego zamówienia;</w:t>
      </w:r>
    </w:p>
    <w:p w14:paraId="32DB24C1" w14:textId="77777777" w:rsidR="00BE06B6" w:rsidRPr="00B13E2F" w:rsidRDefault="00BE06B6" w:rsidP="00BE06B6">
      <w:pPr>
        <w:numPr>
          <w:ilvl w:val="0"/>
          <w:numId w:val="8"/>
        </w:numPr>
        <w:tabs>
          <w:tab w:val="left" w:pos="608"/>
        </w:tabs>
        <w:spacing w:before="60" w:after="60"/>
        <w:ind w:left="850" w:right="130" w:hanging="425"/>
        <w:jc w:val="both"/>
        <w:rPr>
          <w:sz w:val="20"/>
          <w:szCs w:val="20"/>
        </w:rPr>
      </w:pPr>
      <w:r w:rsidRPr="00B13E2F">
        <w:rPr>
          <w:b/>
          <w:bCs/>
          <w:sz w:val="20"/>
          <w:szCs w:val="20"/>
        </w:rPr>
        <w:t>oświadczenie</w:t>
      </w:r>
      <w:r w:rsidRPr="00B13E2F">
        <w:rPr>
          <w:rFonts w:eastAsiaTheme="minorHAnsi" w:cs="Calibri"/>
          <w:b/>
          <w:bCs/>
          <w:sz w:val="20"/>
          <w:szCs w:val="20"/>
        </w:rPr>
        <w:t xml:space="preserve"> podmiotu udostępniającego zasoby</w:t>
      </w:r>
      <w:r w:rsidRPr="00B13E2F">
        <w:rPr>
          <w:rFonts w:eastAsiaTheme="minorHAnsi" w:cs="Calibri"/>
          <w:sz w:val="20"/>
          <w:szCs w:val="20"/>
        </w:rPr>
        <w:t xml:space="preserve">, potwierdzające brak podstaw wykluczenia tego podmiotu oraz odpowiednio spełnianie warunków udziału w postępowaniu, w zakresie, w jakim Wykonawca powołuje się na jego zasoby, sporządzone według wzoru stanowiącego </w:t>
      </w:r>
      <w:r w:rsidRPr="00B13E2F">
        <w:rPr>
          <w:rFonts w:eastAsiaTheme="minorHAnsi" w:cs="Calibri"/>
          <w:b/>
          <w:bCs/>
          <w:sz w:val="20"/>
          <w:szCs w:val="20"/>
        </w:rPr>
        <w:t xml:space="preserve">załącznik nr 2A </w:t>
      </w:r>
      <w:r w:rsidRPr="00B13E2F">
        <w:rPr>
          <w:rFonts w:eastAsiaTheme="minorHAnsi" w:cs="Calibri"/>
          <w:sz w:val="20"/>
          <w:szCs w:val="20"/>
        </w:rPr>
        <w:t xml:space="preserve">do SWZ – </w:t>
      </w:r>
      <w:r w:rsidRPr="00B13E2F">
        <w:rPr>
          <w:rFonts w:eastAsiaTheme="minorHAnsi" w:cs="Calibri"/>
          <w:sz w:val="20"/>
          <w:szCs w:val="20"/>
          <w:u w:val="single"/>
        </w:rPr>
        <w:t>w przypadku gdy wykonawca polega na zasobach podmiotów udostępniających zasoby</w:t>
      </w:r>
      <w:r w:rsidRPr="00B13E2F">
        <w:rPr>
          <w:rFonts w:eastAsiaTheme="minorHAnsi" w:cs="Calibri"/>
          <w:sz w:val="20"/>
          <w:szCs w:val="20"/>
        </w:rPr>
        <w:t>;</w:t>
      </w:r>
    </w:p>
    <w:p w14:paraId="1C1DE066" w14:textId="77777777" w:rsidR="00BE06B6" w:rsidRPr="00B13E2F" w:rsidRDefault="00BE06B6" w:rsidP="00BE06B6">
      <w:pPr>
        <w:numPr>
          <w:ilvl w:val="0"/>
          <w:numId w:val="8"/>
        </w:numPr>
        <w:tabs>
          <w:tab w:val="left" w:pos="608"/>
        </w:tabs>
        <w:spacing w:before="60" w:after="60"/>
        <w:ind w:left="850" w:right="130" w:hanging="425"/>
        <w:jc w:val="both"/>
        <w:rPr>
          <w:sz w:val="20"/>
          <w:szCs w:val="20"/>
        </w:rPr>
      </w:pPr>
      <w:r w:rsidRPr="00B13E2F">
        <w:rPr>
          <w:rFonts w:eastAsiaTheme="minorHAnsi" w:cs="Calibri"/>
          <w:b/>
          <w:bCs/>
          <w:sz w:val="20"/>
          <w:szCs w:val="20"/>
        </w:rPr>
        <w:t>zobowiązanie podmiotów udostępniających zasoby</w:t>
      </w:r>
      <w:r w:rsidRPr="00B13E2F">
        <w:rPr>
          <w:rFonts w:eastAsiaTheme="minorHAnsi" w:cs="Calibri"/>
          <w:sz w:val="20"/>
          <w:szCs w:val="20"/>
        </w:rPr>
        <w:t xml:space="preserve"> (zgodne w treści z </w:t>
      </w:r>
      <w:r w:rsidRPr="00B13E2F">
        <w:rPr>
          <w:b/>
          <w:bCs/>
          <w:sz w:val="20"/>
          <w:szCs w:val="20"/>
        </w:rPr>
        <w:t>załącznikiem</w:t>
      </w:r>
      <w:r w:rsidRPr="00B13E2F">
        <w:rPr>
          <w:rFonts w:eastAsiaTheme="minorHAnsi" w:cs="Calibri"/>
          <w:b/>
          <w:bCs/>
          <w:sz w:val="20"/>
          <w:szCs w:val="20"/>
        </w:rPr>
        <w:t xml:space="preserve"> nr 4</w:t>
      </w:r>
      <w:r w:rsidRPr="00B13E2F">
        <w:rPr>
          <w:rFonts w:eastAsiaTheme="minorHAnsi" w:cs="Calibri"/>
          <w:sz w:val="20"/>
          <w:szCs w:val="20"/>
        </w:rPr>
        <w:t xml:space="preserve"> do SWZ) lub inny podmiotowy środek dowodowy potwierdzający, że Wykonawca realizując zamówienie, będzie dysponował niezbędnymi zasobami tych podmiotów – </w:t>
      </w:r>
      <w:r w:rsidRPr="00B13E2F">
        <w:rPr>
          <w:rFonts w:eastAsiaTheme="minorHAnsi" w:cs="Calibri"/>
          <w:sz w:val="20"/>
          <w:szCs w:val="20"/>
          <w:u w:val="single"/>
        </w:rPr>
        <w:t>w przypadku gdy wykonawca polega na zasobach innych podmiotów.</w:t>
      </w:r>
    </w:p>
    <w:p w14:paraId="4CB83BD9" w14:textId="77777777" w:rsidR="0065303F" w:rsidRPr="00B13E2F" w:rsidRDefault="004D2836" w:rsidP="004D2836">
      <w:pPr>
        <w:pStyle w:val="Standard"/>
        <w:jc w:val="both"/>
        <w:rPr>
          <w:rFonts w:ascii="Verdana" w:eastAsia="Calibri" w:hAnsi="Verdana" w:cs="Arial"/>
          <w:color w:val="auto"/>
          <w:kern w:val="0"/>
          <w:sz w:val="20"/>
          <w:szCs w:val="20"/>
          <w:lang w:val="pl-PL" w:eastAsia="ar-SA" w:bidi="ar-SA"/>
        </w:rPr>
      </w:pPr>
      <w:r w:rsidRPr="00B13E2F">
        <w:rPr>
          <w:rFonts w:ascii="Verdana" w:eastAsia="Calibri" w:hAnsi="Verdana" w:cs="Arial"/>
          <w:color w:val="auto"/>
          <w:kern w:val="0"/>
          <w:sz w:val="20"/>
          <w:szCs w:val="20"/>
          <w:lang w:val="pl-PL" w:eastAsia="ar-SA" w:bidi="ar-SA"/>
        </w:rPr>
        <w:tab/>
      </w:r>
    </w:p>
    <w:p w14:paraId="00A46692" w14:textId="77777777" w:rsidR="004502A3" w:rsidRPr="00B13E2F" w:rsidRDefault="004502A3" w:rsidP="00656608">
      <w:pPr>
        <w:numPr>
          <w:ilvl w:val="0"/>
          <w:numId w:val="9"/>
        </w:numPr>
        <w:spacing w:after="20"/>
        <w:ind w:left="499" w:hanging="284"/>
        <w:jc w:val="both"/>
        <w:rPr>
          <w:sz w:val="20"/>
          <w:szCs w:val="20"/>
        </w:rPr>
      </w:pPr>
      <w:r w:rsidRPr="00B13E2F">
        <w:rPr>
          <w:sz w:val="20"/>
          <w:szCs w:val="20"/>
        </w:rPr>
        <w:t>Załączone przez wykonawcę do oferty oświadczenia muszą odpowiadać swoją treścią treści zaproponowanych przez zamawiającego wzorów tychże oświadczeń będących załącznikami do niniejszej SWZ.</w:t>
      </w:r>
    </w:p>
    <w:p w14:paraId="3DFF97BA"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Ofertę sporządza się, pod rygorem nieważności, w formie elektronicznej (dokument w postaci elektronicznej opatrzony kwalifikowanym podpisem elektronicznym) lub w postaci elektronicznej i opatrzonej podpisem zaufanym lub podpisem osobistym.</w:t>
      </w:r>
    </w:p>
    <w:p w14:paraId="116C8641" w14:textId="32931421" w:rsidR="004502A3" w:rsidRPr="00B13E2F" w:rsidRDefault="004502A3" w:rsidP="00656608">
      <w:pPr>
        <w:numPr>
          <w:ilvl w:val="0"/>
          <w:numId w:val="9"/>
        </w:numPr>
        <w:spacing w:after="20"/>
        <w:ind w:left="499" w:hanging="284"/>
        <w:jc w:val="both"/>
        <w:rPr>
          <w:sz w:val="20"/>
          <w:szCs w:val="20"/>
        </w:rPr>
      </w:pPr>
      <w:r w:rsidRPr="00B13E2F">
        <w:rPr>
          <w:sz w:val="20"/>
          <w:szCs w:val="20"/>
        </w:rPr>
        <w:t>Dołączone do oferty dokumenty</w:t>
      </w:r>
      <w:r w:rsidR="003A38DD" w:rsidRPr="00B13E2F">
        <w:rPr>
          <w:sz w:val="20"/>
          <w:szCs w:val="20"/>
        </w:rPr>
        <w:t xml:space="preserve"> i oświadczenia</w:t>
      </w:r>
      <w:r w:rsidRPr="00B13E2F">
        <w:rPr>
          <w:sz w:val="20"/>
          <w:szCs w:val="20"/>
        </w:rPr>
        <w:t xml:space="preserve"> wymagane w SWZ, składa się w formie elektronicznej (postać elektroniczna opatrzona kwalifikowanym podpisem elektronicznym) lub w postaci elektronicznej opatrzonej podpisem zaufanym lub podpisem osobistym.</w:t>
      </w:r>
    </w:p>
    <w:p w14:paraId="0B6715BA"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Oferta powinna być sporządzona w języku polskim w sposób czytelny. Dokumenty sporządzone w języku obcym, muszą być złożone wraz z tłumaczeniem na język polski.</w:t>
      </w:r>
    </w:p>
    <w:p w14:paraId="0CB93732"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lastRenderedPageBreak/>
        <w:t>Wykonawca może złożyć tylko jedną ofertę w niniejszym postępowaniu.</w:t>
      </w:r>
    </w:p>
    <w:p w14:paraId="38873C9A"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Oferta wraz z wymaganymi załącznikami musi być podpisana kwalifikowanym podpisem elektronicznym, lub podpisem zaufanym lub podpisem osobistym (za pomocą e-dowodu osobistego z certyfikatem podpisu osobistego), przez osobę upoważnioną do reprezentacji wykonawcy zgodnie z informacjami zawartymi w dokumencie rejestrowym wykonawcy lub przez osobę posiadającą odpowiednie pełnomocnictwo do dokonywania czynności prawnych, udzielone przez osobę upoważnioną do reprezentacji wykonawcy, a w przypadku wykonawców ubiegających się wspólnie o udzielenie zamówienia przez ustanowionego pełnomocnika.</w:t>
      </w:r>
    </w:p>
    <w:p w14:paraId="372CA5B4"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 xml:space="preserve">Wykonawca nie jest zobowiązany do złożenia dokumentów rejestrowych, o których mowa w poprzednim punkcie, w przypadku gdy Zamawiający może uzyskać przedmiotowe dokumenty za pomocą bezpłatnych i ogólnodostępnych baz danych,  tj. jeżeli wykonawca w ofercie wskaże dane umożliwiające dostęp do tych dokumentów np.: numer NIP, numer KRS.  </w:t>
      </w:r>
    </w:p>
    <w:p w14:paraId="46DDC85A"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 xml:space="preserve"> Jeżeli w imieniu wykonawcy działa osoba, której umocowanie do jego reprezentowania nie wynika z dokumentów rejestrowych, o których mowa w poprzednich punktach, zamawiający żąda od wykonawcy złożenia pełnomocnictwa lub innego dokumentu potwierdzającego umocowanie do reprezentowania wykonawcy. Zapisy niniejszego punktu stosuje się do osoby działającej w imieniu wykonawców wspólnie ubiegających się o udzielenie zamówienia. </w:t>
      </w:r>
    </w:p>
    <w:p w14:paraId="455BF5FE"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 xml:space="preserve">Zapisy pkt 9-11 stosuje się odpowiednio do osoby działającej w imieniu podmiotu udostępniającego  zasoby na zasadach określonych w art. 118 ustawy </w:t>
      </w:r>
      <w:proofErr w:type="spellStart"/>
      <w:r w:rsidRPr="00B13E2F">
        <w:rPr>
          <w:sz w:val="20"/>
          <w:szCs w:val="20"/>
        </w:rPr>
        <w:t>Pzp</w:t>
      </w:r>
      <w:proofErr w:type="spellEnd"/>
      <w:r w:rsidRPr="00B13E2F">
        <w:rPr>
          <w:sz w:val="20"/>
          <w:szCs w:val="20"/>
        </w:rPr>
        <w:t>.</w:t>
      </w:r>
    </w:p>
    <w:p w14:paraId="73F8EE2F"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Dla potrzeb udowodnienia prawidłowości podpisania oferty przez osobę do tego upoważnioną, w przypadku składania oferty przez wykonawcę będącego osobą fizyczną nieprowadzącą działalności gospodarczej, w imieniu której ofertę podpisuje pełnomocnik wykonawca ten winien załączyć do oferty pełnomocnictwo.</w:t>
      </w:r>
    </w:p>
    <w:p w14:paraId="2FD663E8"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 xml:space="preserve">W przypadku pełnomocnictwa - powinno być złożone razem z ofertą, w postaci elektronicznej i opatrzone kwalifikowanym podpisem elektronicznym, podpisem zaufanym lub podpisem osobistym. W przypadku gdy pełnomocnictwo zostało sporządzone w postaci papierowej opatrzonej własnoręcznym podpisem, do oferty należy dołączyć jego cyfrowe odwzorowanie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w:t>
      </w:r>
    </w:p>
    <w:p w14:paraId="4EC3853C" w14:textId="77777777" w:rsidR="004502A3" w:rsidRPr="00B13E2F" w:rsidRDefault="004502A3" w:rsidP="00656608">
      <w:pPr>
        <w:numPr>
          <w:ilvl w:val="0"/>
          <w:numId w:val="9"/>
        </w:numPr>
        <w:spacing w:after="20"/>
        <w:ind w:left="499" w:hanging="284"/>
        <w:jc w:val="both"/>
        <w:rPr>
          <w:sz w:val="20"/>
          <w:szCs w:val="20"/>
        </w:rPr>
      </w:pPr>
      <w:r w:rsidRPr="00B13E2F">
        <w:rPr>
          <w:sz w:val="20"/>
          <w:szCs w:val="20"/>
        </w:rPr>
        <w:t>Koszty przygotowania oferty ponosi wykonawca.</w:t>
      </w:r>
    </w:p>
    <w:p w14:paraId="3DDB335A" w14:textId="77777777" w:rsidR="004502A3" w:rsidRPr="00B13E2F" w:rsidRDefault="004502A3" w:rsidP="00656608">
      <w:pPr>
        <w:numPr>
          <w:ilvl w:val="0"/>
          <w:numId w:val="9"/>
        </w:numPr>
        <w:spacing w:after="20"/>
        <w:ind w:left="499" w:hanging="284"/>
        <w:jc w:val="both"/>
        <w:rPr>
          <w:sz w:val="20"/>
          <w:szCs w:val="20"/>
        </w:rPr>
      </w:pPr>
      <w:r w:rsidRPr="00B13E2F">
        <w:rPr>
          <w:sz w:val="20"/>
          <w:szCs w:val="20"/>
        </w:rPr>
        <w:t>Do upływu terminu składania ofert wykonawca może wycofać ofertę.</w:t>
      </w:r>
    </w:p>
    <w:p w14:paraId="1D4DD465" w14:textId="77777777" w:rsidR="004502A3" w:rsidRPr="00B13E2F" w:rsidRDefault="004502A3" w:rsidP="00656608">
      <w:pPr>
        <w:numPr>
          <w:ilvl w:val="0"/>
          <w:numId w:val="9"/>
        </w:numPr>
        <w:spacing w:after="20"/>
        <w:ind w:left="499" w:hanging="284"/>
        <w:jc w:val="both"/>
        <w:rPr>
          <w:sz w:val="20"/>
          <w:szCs w:val="20"/>
        </w:rPr>
      </w:pPr>
      <w:r w:rsidRPr="00B13E2F">
        <w:rPr>
          <w:sz w:val="20"/>
          <w:szCs w:val="20"/>
        </w:rPr>
        <w:t>Zamawiający odrzuci ofertę złożoną po terminie składania ofert.</w:t>
      </w:r>
    </w:p>
    <w:p w14:paraId="4DD9F238" w14:textId="77777777" w:rsidR="004502A3" w:rsidRPr="00B13E2F" w:rsidRDefault="004502A3" w:rsidP="00220850">
      <w:pPr>
        <w:numPr>
          <w:ilvl w:val="0"/>
          <w:numId w:val="9"/>
        </w:numPr>
        <w:spacing w:after="20"/>
        <w:ind w:left="499" w:hanging="284"/>
        <w:jc w:val="both"/>
        <w:rPr>
          <w:sz w:val="20"/>
          <w:szCs w:val="20"/>
        </w:rPr>
      </w:pPr>
      <w:r w:rsidRPr="00B13E2F">
        <w:rPr>
          <w:sz w:val="20"/>
          <w:szCs w:val="20"/>
        </w:rPr>
        <w:t xml:space="preserve">Zamawiający zobowiązuje wykonawców, aby w przypadku występowania w ofercie informacji stanowiących tajemnicę przedsiębiorstwa w rozumieniu  przepisów  art.  11 ust. 4 ustawy z dnia 16.04.1993 r. o zwalczaniu nieuczciwej konkurencji (Dz. U. z 2019 r., poz. 1010 z </w:t>
      </w:r>
      <w:proofErr w:type="spellStart"/>
      <w:r w:rsidRPr="00B13E2F">
        <w:rPr>
          <w:sz w:val="20"/>
          <w:szCs w:val="20"/>
        </w:rPr>
        <w:t>późn</w:t>
      </w:r>
      <w:proofErr w:type="spellEnd"/>
      <w:r w:rsidRPr="00B13E2F">
        <w:rPr>
          <w:sz w:val="20"/>
          <w:szCs w:val="20"/>
        </w:rPr>
        <w:t>. zm.), które wykonawca będzie chciał zastrzec przed dostępem - zostały załączone do oferty w osobnym pliku z dopiskiem: „TAJEMNICA PRZEDSIĘBIORSTWA”.</w:t>
      </w:r>
    </w:p>
    <w:p w14:paraId="3D2E2BC8" w14:textId="77777777" w:rsidR="004502A3" w:rsidRPr="00B13E2F" w:rsidRDefault="004502A3" w:rsidP="00656608">
      <w:pPr>
        <w:numPr>
          <w:ilvl w:val="0"/>
          <w:numId w:val="7"/>
        </w:numPr>
        <w:spacing w:after="20"/>
        <w:ind w:left="993" w:right="64" w:hanging="284"/>
        <w:jc w:val="both"/>
        <w:rPr>
          <w:sz w:val="20"/>
          <w:szCs w:val="20"/>
        </w:rPr>
      </w:pPr>
      <w:r w:rsidRPr="00B13E2F">
        <w:rPr>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w:t>
      </w:r>
      <w:r w:rsidRPr="00B13E2F">
        <w:rPr>
          <w:spacing w:val="24"/>
          <w:sz w:val="20"/>
          <w:szCs w:val="20"/>
        </w:rPr>
        <w:t xml:space="preserve"> </w:t>
      </w:r>
      <w:r w:rsidRPr="00B13E2F">
        <w:rPr>
          <w:sz w:val="20"/>
          <w:szCs w:val="20"/>
        </w:rPr>
        <w:t>ile uprawniony do korzystania z informacji lub rozporządzania nimi podjął, przy zachowaniu należytej staranności, działania w celu utrzymania ich w poufności.</w:t>
      </w:r>
    </w:p>
    <w:p w14:paraId="2F525E8A" w14:textId="77777777" w:rsidR="004502A3" w:rsidRPr="00B13E2F" w:rsidRDefault="004502A3" w:rsidP="00656608">
      <w:pPr>
        <w:numPr>
          <w:ilvl w:val="0"/>
          <w:numId w:val="7"/>
        </w:numPr>
        <w:spacing w:after="20"/>
        <w:ind w:left="993" w:right="64" w:hanging="284"/>
        <w:jc w:val="both"/>
        <w:rPr>
          <w:sz w:val="20"/>
          <w:szCs w:val="20"/>
        </w:rPr>
      </w:pPr>
      <w:r w:rsidRPr="00B13E2F">
        <w:rPr>
          <w:sz w:val="20"/>
          <w:szCs w:val="20"/>
        </w:rPr>
        <w:t xml:space="preserve">Nie ujawnia się informacji stanowiących tajemnicę przedsiębiorstwa w rozumieniu przepisów ustawy z dnia 16 kwietnia 1993 r. o zwalczaniu nieuczciwej konkurencji (Dz. U. z 2019 r. poz. 1010 z </w:t>
      </w:r>
      <w:proofErr w:type="spellStart"/>
      <w:r w:rsidRPr="00B13E2F">
        <w:rPr>
          <w:sz w:val="20"/>
          <w:szCs w:val="20"/>
        </w:rPr>
        <w:t>późn</w:t>
      </w:r>
      <w:proofErr w:type="spellEnd"/>
      <w:r w:rsidRPr="00B13E2F">
        <w:rPr>
          <w:sz w:val="20"/>
          <w:szCs w:val="20"/>
        </w:rPr>
        <w:t xml:space="preserve">. zm.),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B13E2F">
        <w:rPr>
          <w:sz w:val="20"/>
          <w:szCs w:val="20"/>
        </w:rPr>
        <w:t>Pzp</w:t>
      </w:r>
      <w:proofErr w:type="spellEnd"/>
      <w:r w:rsidRPr="00B13E2F">
        <w:rPr>
          <w:sz w:val="20"/>
          <w:szCs w:val="20"/>
        </w:rPr>
        <w:t>.</w:t>
      </w:r>
    </w:p>
    <w:p w14:paraId="0601A788" w14:textId="77777777" w:rsidR="004502A3" w:rsidRPr="00B13E2F" w:rsidRDefault="004502A3" w:rsidP="00656608">
      <w:pPr>
        <w:numPr>
          <w:ilvl w:val="0"/>
          <w:numId w:val="7"/>
        </w:numPr>
        <w:spacing w:after="20"/>
        <w:ind w:left="993" w:right="130" w:hanging="284"/>
        <w:jc w:val="both"/>
        <w:rPr>
          <w:sz w:val="20"/>
          <w:szCs w:val="20"/>
        </w:rPr>
      </w:pPr>
      <w:r w:rsidRPr="00B13E2F">
        <w:rPr>
          <w:sz w:val="20"/>
          <w:szCs w:val="20"/>
        </w:rPr>
        <w:t>Zamawiający nie ponosi odpowiedzialności za niewłaściwe zabezpieczenie (oznaczenie/opisanie) przez wykonawcę dokumentów określonych jako zastrzeżone.</w:t>
      </w:r>
    </w:p>
    <w:p w14:paraId="0884C641" w14:textId="77777777" w:rsidR="004502A3" w:rsidRPr="00B13E2F" w:rsidRDefault="004502A3" w:rsidP="00656608">
      <w:pPr>
        <w:numPr>
          <w:ilvl w:val="0"/>
          <w:numId w:val="7"/>
        </w:numPr>
        <w:spacing w:after="20"/>
        <w:ind w:left="993" w:right="64" w:hanging="284"/>
        <w:jc w:val="both"/>
        <w:rPr>
          <w:sz w:val="20"/>
          <w:szCs w:val="20"/>
        </w:rPr>
      </w:pPr>
      <w:r w:rsidRPr="00B13E2F">
        <w:rPr>
          <w:sz w:val="20"/>
          <w:szCs w:val="20"/>
        </w:rPr>
        <w:lastRenderedPageBreak/>
        <w:t>Zamawiający zwraca uwagę, iż umowy w sprawach zamówień publicznych „są jawne i podlegają udostępnianiu na zasadach określonych w przepisach o dostępie do informacji publicznej”, w związku z czym zastrzeganie jako tajemnicy przedsiębiorstwa informacji wynikających z zawartej umowy o udzielenie zamówienia publicznego, jest bezpodstawne.</w:t>
      </w:r>
    </w:p>
    <w:p w14:paraId="68B667C7" w14:textId="77777777" w:rsidR="004502A3" w:rsidRPr="00B13E2F" w:rsidRDefault="004502A3" w:rsidP="00656608">
      <w:pPr>
        <w:numPr>
          <w:ilvl w:val="0"/>
          <w:numId w:val="7"/>
        </w:numPr>
        <w:spacing w:after="20"/>
        <w:ind w:left="993" w:right="64" w:hanging="284"/>
        <w:jc w:val="both"/>
        <w:rPr>
          <w:sz w:val="20"/>
          <w:szCs w:val="20"/>
        </w:rPr>
      </w:pPr>
      <w:r w:rsidRPr="00B13E2F">
        <w:rPr>
          <w:sz w:val="20"/>
          <w:szCs w:val="20"/>
        </w:rPr>
        <w:t>Zamawiający informuje, że w sytuacji gdy wykonawca będzie przedstawiał wyjaśnienia lub oświadczenia lub dokumenty lub inne informacje stanowiące tajemnicę przedsiębiorstwa, wykonawcy będzie przysługiwało prawo zastrzeżenia ich jako tajemnica przedsiębiorstwa o ile zostaną wobec nich wypełnione odpowiednio przesłanki określone powyżej.</w:t>
      </w:r>
    </w:p>
    <w:p w14:paraId="161A5080" w14:textId="77777777" w:rsidR="006731BF" w:rsidRPr="00917BD7" w:rsidRDefault="00DB7602" w:rsidP="00780296">
      <w:pPr>
        <w:pStyle w:val="Nagwek21"/>
        <w:numPr>
          <w:ilvl w:val="0"/>
          <w:numId w:val="79"/>
        </w:numPr>
        <w:spacing w:before="120"/>
        <w:ind w:left="284" w:hanging="318"/>
      </w:pPr>
      <w:r w:rsidRPr="00917BD7">
        <w:t>SPOSÓB ORAZ TERMIN SKŁADANIA I OTWARCIA</w:t>
      </w:r>
      <w:r w:rsidRPr="00917BD7">
        <w:rPr>
          <w:spacing w:val="-5"/>
        </w:rPr>
        <w:t xml:space="preserve"> </w:t>
      </w:r>
      <w:r w:rsidRPr="00917BD7">
        <w:t>OFERT</w:t>
      </w:r>
    </w:p>
    <w:p w14:paraId="0A8F011D" w14:textId="77777777" w:rsidR="00215667" w:rsidRPr="00917BD7" w:rsidRDefault="00215667" w:rsidP="00A268A7">
      <w:pPr>
        <w:pStyle w:val="Akapitzlist"/>
        <w:numPr>
          <w:ilvl w:val="0"/>
          <w:numId w:val="6"/>
        </w:numPr>
        <w:spacing w:after="20"/>
        <w:ind w:left="426" w:right="130" w:hanging="352"/>
        <w:rPr>
          <w:sz w:val="20"/>
          <w:szCs w:val="20"/>
        </w:rPr>
      </w:pPr>
      <w:r w:rsidRPr="00917BD7">
        <w:rPr>
          <w:sz w:val="20"/>
          <w:szCs w:val="20"/>
        </w:rPr>
        <w:t xml:space="preserve">Ofertę wraz z wymaganymi w SWZ </w:t>
      </w:r>
      <w:r w:rsidR="000F1389" w:rsidRPr="00917BD7">
        <w:rPr>
          <w:sz w:val="20"/>
          <w:szCs w:val="20"/>
        </w:rPr>
        <w:t>załącznikami</w:t>
      </w:r>
      <w:r w:rsidRPr="00917BD7">
        <w:rPr>
          <w:sz w:val="20"/>
          <w:szCs w:val="20"/>
        </w:rPr>
        <w:t xml:space="preserve"> należy złożyć za pośrednictwem platformy zakupowej dostępnej pod adresem</w:t>
      </w:r>
      <w:r w:rsidR="00DB7602" w:rsidRPr="00917BD7">
        <w:rPr>
          <w:sz w:val="20"/>
          <w:szCs w:val="20"/>
        </w:rPr>
        <w:t>:</w:t>
      </w:r>
    </w:p>
    <w:p w14:paraId="2D6B889E" w14:textId="5FADACD6" w:rsidR="00D45D00" w:rsidRPr="00917BD7" w:rsidRDefault="00941214" w:rsidP="00DB74EA">
      <w:pPr>
        <w:pStyle w:val="Akapitzlist"/>
        <w:spacing w:after="20"/>
        <w:ind w:left="708" w:right="130"/>
        <w:rPr>
          <w:rStyle w:val="Hipercze"/>
          <w:color w:val="auto"/>
          <w:sz w:val="20"/>
          <w:szCs w:val="20"/>
        </w:rPr>
      </w:pPr>
      <w:r w:rsidRPr="00917BD7">
        <w:rPr>
          <w:rStyle w:val="Hipercze"/>
          <w:color w:val="auto"/>
          <w:sz w:val="20"/>
          <w:szCs w:val="20"/>
        </w:rPr>
        <w:t>https://platformazakupowa.pl/transakcja/950206</w:t>
      </w:r>
      <w:r w:rsidR="008F2B51" w:rsidRPr="00917BD7">
        <w:rPr>
          <w:rStyle w:val="Hipercze"/>
          <w:color w:val="auto"/>
          <w:sz w:val="20"/>
          <w:szCs w:val="20"/>
        </w:rPr>
        <w:t xml:space="preserve"> </w:t>
      </w:r>
    </w:p>
    <w:p w14:paraId="17CBAA14" w14:textId="7F245881" w:rsidR="006731BF" w:rsidRPr="002C31DB" w:rsidRDefault="00DB7602" w:rsidP="00ED0526">
      <w:pPr>
        <w:pStyle w:val="Akapitzlist"/>
        <w:spacing w:after="120"/>
        <w:ind w:left="567" w:right="130"/>
        <w:rPr>
          <w:b/>
          <w:sz w:val="20"/>
          <w:szCs w:val="20"/>
        </w:rPr>
      </w:pPr>
      <w:r w:rsidRPr="002C31DB">
        <w:rPr>
          <w:sz w:val="20"/>
          <w:szCs w:val="20"/>
        </w:rPr>
        <w:t>nie później niż do dnia</w:t>
      </w:r>
      <w:r w:rsidR="005A55CC" w:rsidRPr="002C31DB">
        <w:rPr>
          <w:b/>
          <w:bCs/>
          <w:sz w:val="20"/>
          <w:szCs w:val="20"/>
        </w:rPr>
        <w:t xml:space="preserve"> </w:t>
      </w:r>
      <w:r w:rsidR="002C31DB" w:rsidRPr="002C31DB">
        <w:rPr>
          <w:b/>
          <w:bCs/>
          <w:sz w:val="20"/>
          <w:szCs w:val="20"/>
        </w:rPr>
        <w:t>18</w:t>
      </w:r>
      <w:r w:rsidR="005F52F2" w:rsidRPr="002C31DB">
        <w:rPr>
          <w:b/>
          <w:bCs/>
          <w:sz w:val="20"/>
          <w:szCs w:val="20"/>
        </w:rPr>
        <w:t>.</w:t>
      </w:r>
      <w:r w:rsidR="00032613" w:rsidRPr="002C31DB">
        <w:rPr>
          <w:b/>
          <w:bCs/>
          <w:sz w:val="20"/>
          <w:szCs w:val="20"/>
        </w:rPr>
        <w:t>0</w:t>
      </w:r>
      <w:r w:rsidR="002C31DB" w:rsidRPr="002C31DB">
        <w:rPr>
          <w:b/>
          <w:bCs/>
          <w:sz w:val="20"/>
          <w:szCs w:val="20"/>
        </w:rPr>
        <w:t>7</w:t>
      </w:r>
      <w:r w:rsidRPr="002C31DB">
        <w:rPr>
          <w:b/>
          <w:sz w:val="20"/>
          <w:szCs w:val="20"/>
        </w:rPr>
        <w:t>.202</w:t>
      </w:r>
      <w:r w:rsidR="00C836C7" w:rsidRPr="002C31DB">
        <w:rPr>
          <w:b/>
          <w:sz w:val="20"/>
          <w:szCs w:val="20"/>
        </w:rPr>
        <w:t>4</w:t>
      </w:r>
      <w:r w:rsidRPr="002C31DB">
        <w:rPr>
          <w:b/>
          <w:sz w:val="20"/>
          <w:szCs w:val="20"/>
        </w:rPr>
        <w:t xml:space="preserve"> r. do godz.</w:t>
      </w:r>
      <w:r w:rsidRPr="002C31DB">
        <w:rPr>
          <w:b/>
          <w:spacing w:val="-10"/>
          <w:sz w:val="20"/>
          <w:szCs w:val="20"/>
        </w:rPr>
        <w:t xml:space="preserve"> </w:t>
      </w:r>
      <w:r w:rsidR="002C31DB" w:rsidRPr="002C31DB">
        <w:rPr>
          <w:b/>
          <w:sz w:val="20"/>
          <w:szCs w:val="20"/>
        </w:rPr>
        <w:t>10</w:t>
      </w:r>
      <w:r w:rsidRPr="002C31DB">
        <w:rPr>
          <w:b/>
          <w:sz w:val="20"/>
          <w:szCs w:val="20"/>
        </w:rPr>
        <w:t>:</w:t>
      </w:r>
      <w:r w:rsidR="00026AAD" w:rsidRPr="002C31DB">
        <w:rPr>
          <w:b/>
          <w:sz w:val="20"/>
          <w:szCs w:val="20"/>
        </w:rPr>
        <w:t>00</w:t>
      </w:r>
    </w:p>
    <w:p w14:paraId="298D6257" w14:textId="77777777" w:rsidR="00606B47" w:rsidRPr="00917BD7" w:rsidRDefault="00606B47" w:rsidP="00A268A7">
      <w:pPr>
        <w:pStyle w:val="Akapitzlist"/>
        <w:numPr>
          <w:ilvl w:val="0"/>
          <w:numId w:val="6"/>
        </w:numPr>
        <w:spacing w:after="20"/>
        <w:ind w:left="426" w:right="130" w:hanging="352"/>
        <w:rPr>
          <w:sz w:val="20"/>
          <w:szCs w:val="20"/>
        </w:rPr>
      </w:pPr>
      <w:r w:rsidRPr="00917BD7">
        <w:rPr>
          <w:sz w:val="20"/>
          <w:szCs w:val="20"/>
        </w:rPr>
        <w:t>Po wypełnieniu Formularza składania oferty  i dołączenia  wszystkich wymaganych załączników należy kliknąć przycisk „Przejdź do podsumowania”.</w:t>
      </w:r>
    </w:p>
    <w:p w14:paraId="30025CA1" w14:textId="77777777" w:rsidR="00606B47" w:rsidRPr="00917BD7" w:rsidRDefault="00606B47" w:rsidP="00A268A7">
      <w:pPr>
        <w:pStyle w:val="Akapitzlist"/>
        <w:numPr>
          <w:ilvl w:val="0"/>
          <w:numId w:val="6"/>
        </w:numPr>
        <w:spacing w:after="20"/>
        <w:ind w:left="426" w:right="130" w:hanging="352"/>
        <w:rPr>
          <w:sz w:val="20"/>
          <w:szCs w:val="20"/>
        </w:rPr>
      </w:pPr>
      <w:r w:rsidRPr="00917BD7">
        <w:rPr>
          <w:sz w:val="20"/>
          <w:szCs w:val="20"/>
        </w:rPr>
        <w:t xml:space="preserve">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platformy zakupowej. </w:t>
      </w:r>
    </w:p>
    <w:p w14:paraId="65A848BB" w14:textId="77777777" w:rsidR="00606B47" w:rsidRPr="00917BD7" w:rsidRDefault="00606B47" w:rsidP="00A268A7">
      <w:pPr>
        <w:pStyle w:val="Akapitzlist"/>
        <w:numPr>
          <w:ilvl w:val="0"/>
          <w:numId w:val="6"/>
        </w:numPr>
        <w:spacing w:after="20"/>
        <w:ind w:left="426" w:right="130" w:hanging="352"/>
        <w:rPr>
          <w:sz w:val="20"/>
          <w:szCs w:val="20"/>
        </w:rPr>
      </w:pPr>
      <w:r w:rsidRPr="00917BD7">
        <w:rPr>
          <w:sz w:val="20"/>
          <w:szCs w:val="20"/>
        </w:rPr>
        <w:t>Za datę złożenia</w:t>
      </w:r>
      <w:r w:rsidRPr="00917BD7">
        <w:rPr>
          <w:rFonts w:ascii="Calibri" w:eastAsia="Calibri" w:hAnsi="Calibri" w:cs="Calibri"/>
          <w:sz w:val="20"/>
          <w:szCs w:val="20"/>
        </w:rPr>
        <w:t xml:space="preserve"> oferty przyjmuje się datę jej przekazania w systemie (platformie) w drugim kroku składania oferty poprzez kliknięcie przycisku “Złóż ofertę” i wyświetlenie się komunikatu, że oferta została zaszyfrowana i złożona.</w:t>
      </w:r>
    </w:p>
    <w:p w14:paraId="03FB0946" w14:textId="77777777" w:rsidR="00215667" w:rsidRPr="00917BD7" w:rsidRDefault="00215667" w:rsidP="00A268A7">
      <w:pPr>
        <w:pStyle w:val="Akapitzlist"/>
        <w:numPr>
          <w:ilvl w:val="0"/>
          <w:numId w:val="6"/>
        </w:numPr>
        <w:spacing w:after="20"/>
        <w:ind w:left="426" w:right="130" w:hanging="352"/>
        <w:rPr>
          <w:sz w:val="20"/>
          <w:szCs w:val="20"/>
        </w:rPr>
      </w:pPr>
      <w:r w:rsidRPr="00917BD7">
        <w:rPr>
          <w:sz w:val="20"/>
          <w:szCs w:val="20"/>
        </w:rPr>
        <w:t>Szczegółowa instrukcja składania ofert dla Wykonawców zamieszczona jest na stronie internetowej prowadzonego postępowania, pod następującym linkiem:</w:t>
      </w:r>
    </w:p>
    <w:p w14:paraId="509F8604" w14:textId="77777777" w:rsidR="00215667" w:rsidRPr="00917BD7" w:rsidRDefault="00000000" w:rsidP="00C836C7">
      <w:pPr>
        <w:pStyle w:val="Akapitzlist"/>
        <w:spacing w:after="20"/>
        <w:ind w:left="708" w:right="130"/>
        <w:rPr>
          <w:sz w:val="20"/>
          <w:szCs w:val="20"/>
        </w:rPr>
      </w:pPr>
      <w:hyperlink r:id="rId13" w:history="1">
        <w:r w:rsidR="00215667" w:rsidRPr="00917BD7">
          <w:rPr>
            <w:rStyle w:val="Hipercze"/>
            <w:color w:val="auto"/>
            <w:sz w:val="20"/>
            <w:szCs w:val="20"/>
          </w:rPr>
          <w:t>https://drive.google.com/file/d/1Kd1DttbBeiNWt4q4slS4t76lZVKPbkyD/view</w:t>
        </w:r>
      </w:hyperlink>
    </w:p>
    <w:p w14:paraId="12E51B27" w14:textId="47D8F9FE" w:rsidR="00606B47" w:rsidRPr="002C31DB" w:rsidRDefault="00606B47" w:rsidP="00A268A7">
      <w:pPr>
        <w:pStyle w:val="Akapitzlist"/>
        <w:numPr>
          <w:ilvl w:val="0"/>
          <w:numId w:val="6"/>
        </w:numPr>
        <w:spacing w:after="20"/>
        <w:ind w:left="426" w:right="130" w:hanging="352"/>
        <w:rPr>
          <w:sz w:val="20"/>
          <w:szCs w:val="20"/>
        </w:rPr>
      </w:pPr>
      <w:r w:rsidRPr="002C31DB">
        <w:rPr>
          <w:sz w:val="20"/>
          <w:szCs w:val="20"/>
        </w:rPr>
        <w:t>Otwarcie ofert nastąpi dnia</w:t>
      </w:r>
      <w:r w:rsidR="00AA200C" w:rsidRPr="002C31DB">
        <w:rPr>
          <w:sz w:val="20"/>
          <w:szCs w:val="20"/>
        </w:rPr>
        <w:t xml:space="preserve"> </w:t>
      </w:r>
      <w:r w:rsidR="002C31DB" w:rsidRPr="002C31DB">
        <w:rPr>
          <w:b/>
          <w:bCs/>
          <w:sz w:val="20"/>
          <w:szCs w:val="20"/>
        </w:rPr>
        <w:t>18</w:t>
      </w:r>
      <w:r w:rsidR="005F52F2" w:rsidRPr="002C31DB">
        <w:rPr>
          <w:b/>
          <w:bCs/>
          <w:sz w:val="20"/>
          <w:szCs w:val="20"/>
        </w:rPr>
        <w:t>.</w:t>
      </w:r>
      <w:r w:rsidR="00032613" w:rsidRPr="002C31DB">
        <w:rPr>
          <w:b/>
          <w:bCs/>
          <w:sz w:val="20"/>
          <w:szCs w:val="20"/>
        </w:rPr>
        <w:t>0</w:t>
      </w:r>
      <w:r w:rsidR="002C31DB" w:rsidRPr="002C31DB">
        <w:rPr>
          <w:b/>
          <w:bCs/>
          <w:sz w:val="20"/>
          <w:szCs w:val="20"/>
        </w:rPr>
        <w:t>7</w:t>
      </w:r>
      <w:r w:rsidR="001A2E17" w:rsidRPr="002C31DB">
        <w:rPr>
          <w:b/>
          <w:bCs/>
          <w:sz w:val="20"/>
          <w:szCs w:val="20"/>
        </w:rPr>
        <w:t>.</w:t>
      </w:r>
      <w:r w:rsidR="001B0923" w:rsidRPr="002C31DB">
        <w:rPr>
          <w:b/>
          <w:sz w:val="20"/>
          <w:szCs w:val="20"/>
        </w:rPr>
        <w:t>202</w:t>
      </w:r>
      <w:r w:rsidR="00D502FC" w:rsidRPr="002C31DB">
        <w:rPr>
          <w:b/>
          <w:sz w:val="20"/>
          <w:szCs w:val="20"/>
        </w:rPr>
        <w:t>4</w:t>
      </w:r>
      <w:r w:rsidR="001B0923" w:rsidRPr="002C31DB">
        <w:rPr>
          <w:b/>
          <w:sz w:val="20"/>
          <w:szCs w:val="20"/>
        </w:rPr>
        <w:t xml:space="preserve"> r</w:t>
      </w:r>
      <w:r w:rsidRPr="002C31DB">
        <w:rPr>
          <w:b/>
          <w:sz w:val="20"/>
          <w:szCs w:val="20"/>
        </w:rPr>
        <w:t>. o godz.</w:t>
      </w:r>
      <w:r w:rsidRPr="002C31DB">
        <w:rPr>
          <w:b/>
          <w:spacing w:val="-3"/>
          <w:sz w:val="20"/>
          <w:szCs w:val="20"/>
        </w:rPr>
        <w:t xml:space="preserve"> </w:t>
      </w:r>
      <w:r w:rsidR="002C31DB" w:rsidRPr="002C31DB">
        <w:rPr>
          <w:b/>
          <w:spacing w:val="-3"/>
          <w:sz w:val="20"/>
          <w:szCs w:val="20"/>
        </w:rPr>
        <w:t>10</w:t>
      </w:r>
      <w:r w:rsidRPr="002C31DB">
        <w:rPr>
          <w:b/>
          <w:sz w:val="20"/>
          <w:szCs w:val="20"/>
        </w:rPr>
        <w:t>:</w:t>
      </w:r>
      <w:r w:rsidR="002C31DB" w:rsidRPr="002C31DB">
        <w:rPr>
          <w:b/>
          <w:sz w:val="20"/>
          <w:szCs w:val="20"/>
        </w:rPr>
        <w:t>1</w:t>
      </w:r>
      <w:r w:rsidRPr="002C31DB">
        <w:rPr>
          <w:b/>
          <w:sz w:val="20"/>
          <w:szCs w:val="20"/>
        </w:rPr>
        <w:t>5</w:t>
      </w:r>
    </w:p>
    <w:p w14:paraId="7A4F5685" w14:textId="77777777" w:rsidR="006731BF" w:rsidRPr="00917BD7" w:rsidRDefault="00DB7602" w:rsidP="00A268A7">
      <w:pPr>
        <w:pStyle w:val="Akapitzlist"/>
        <w:numPr>
          <w:ilvl w:val="0"/>
          <w:numId w:val="6"/>
        </w:numPr>
        <w:spacing w:after="20"/>
        <w:ind w:left="426" w:right="130" w:hanging="352"/>
        <w:rPr>
          <w:sz w:val="20"/>
          <w:szCs w:val="20"/>
        </w:rPr>
      </w:pPr>
      <w:r w:rsidRPr="00917BD7">
        <w:rPr>
          <w:sz w:val="20"/>
          <w:szCs w:val="20"/>
        </w:rPr>
        <w:t>W przypadku awarii systemu teleinformatycznego, która spowoduje brak możliwości otwarcia ofert w terminie określonym przez Zamawiającego, otwarcie ofert nastąpi niezwłocznie po usunięciu</w:t>
      </w:r>
      <w:r w:rsidRPr="00917BD7">
        <w:rPr>
          <w:spacing w:val="-6"/>
          <w:sz w:val="20"/>
          <w:szCs w:val="20"/>
        </w:rPr>
        <w:t xml:space="preserve"> </w:t>
      </w:r>
      <w:r w:rsidRPr="00917BD7">
        <w:rPr>
          <w:sz w:val="20"/>
          <w:szCs w:val="20"/>
        </w:rPr>
        <w:t>awarii.</w:t>
      </w:r>
    </w:p>
    <w:p w14:paraId="50B724BA" w14:textId="77777777" w:rsidR="006731BF" w:rsidRPr="00917BD7" w:rsidRDefault="00DB7602" w:rsidP="00A268A7">
      <w:pPr>
        <w:pStyle w:val="Akapitzlist"/>
        <w:numPr>
          <w:ilvl w:val="0"/>
          <w:numId w:val="6"/>
        </w:numPr>
        <w:spacing w:after="20"/>
        <w:ind w:left="426" w:right="130" w:hanging="352"/>
        <w:rPr>
          <w:sz w:val="20"/>
          <w:szCs w:val="20"/>
        </w:rPr>
      </w:pPr>
      <w:r w:rsidRPr="00917BD7">
        <w:rPr>
          <w:sz w:val="20"/>
          <w:szCs w:val="20"/>
        </w:rPr>
        <w:t>Zamawiający informuje o zmianie terminu otwarcia ofert na stronie internetowej prowadzonego postępowania.</w:t>
      </w:r>
    </w:p>
    <w:p w14:paraId="1D08C984" w14:textId="77777777" w:rsidR="006731BF" w:rsidRPr="00917BD7" w:rsidRDefault="00DB7602" w:rsidP="00A268A7">
      <w:pPr>
        <w:pStyle w:val="Akapitzlist"/>
        <w:numPr>
          <w:ilvl w:val="0"/>
          <w:numId w:val="6"/>
        </w:numPr>
        <w:spacing w:after="20"/>
        <w:ind w:left="426" w:right="130" w:hanging="352"/>
        <w:rPr>
          <w:sz w:val="20"/>
          <w:szCs w:val="20"/>
        </w:rPr>
      </w:pPr>
      <w:r w:rsidRPr="00917BD7">
        <w:rPr>
          <w:sz w:val="20"/>
          <w:szCs w:val="20"/>
        </w:rPr>
        <w:t>Zamawiający, najpóźniej przed otwarciem ofert, udostępni na stronie internetowej prowadzonego postępowania informację o kwocie, jaką zamierza przeznaczyć na sfinansowanie zamówienia.</w:t>
      </w:r>
    </w:p>
    <w:p w14:paraId="75278D8A" w14:textId="77777777" w:rsidR="006731BF" w:rsidRPr="00917BD7" w:rsidRDefault="00DB7602" w:rsidP="00A268A7">
      <w:pPr>
        <w:pStyle w:val="Akapitzlist"/>
        <w:numPr>
          <w:ilvl w:val="0"/>
          <w:numId w:val="6"/>
        </w:numPr>
        <w:spacing w:after="20"/>
        <w:ind w:left="426" w:right="130" w:hanging="352"/>
        <w:rPr>
          <w:sz w:val="20"/>
          <w:szCs w:val="20"/>
        </w:rPr>
      </w:pPr>
      <w:r w:rsidRPr="00917BD7">
        <w:rPr>
          <w:sz w:val="20"/>
          <w:szCs w:val="20"/>
        </w:rPr>
        <w:t>Zamawiający, niezwłocznie po otwarciu ofert, udostępni na stronie internetowej prowadzonego postępowania informacje o:</w:t>
      </w:r>
    </w:p>
    <w:p w14:paraId="096DD701" w14:textId="77777777" w:rsidR="006731BF" w:rsidRPr="00917BD7" w:rsidRDefault="00DB7602" w:rsidP="00A268A7">
      <w:pPr>
        <w:pStyle w:val="Akapitzlist"/>
        <w:numPr>
          <w:ilvl w:val="0"/>
          <w:numId w:val="5"/>
        </w:numPr>
        <w:spacing w:after="20"/>
        <w:ind w:left="709" w:right="132" w:hanging="284"/>
        <w:rPr>
          <w:sz w:val="20"/>
          <w:szCs w:val="20"/>
        </w:rPr>
      </w:pPr>
      <w:r w:rsidRPr="00917BD7">
        <w:rPr>
          <w:sz w:val="20"/>
          <w:szCs w:val="20"/>
        </w:rPr>
        <w:t>nazwach albo imionach i nazwiskach oraz siedzibach lub miejscach prowadzonej działalności gospodarczej albo miejscach zamieszkania wykonawców, których oferty zostały otwarte;</w:t>
      </w:r>
    </w:p>
    <w:p w14:paraId="55DDFC2E" w14:textId="205CA121" w:rsidR="006731BF" w:rsidRPr="00917BD7" w:rsidRDefault="00DB7602" w:rsidP="00A268A7">
      <w:pPr>
        <w:pStyle w:val="Akapitzlist"/>
        <w:numPr>
          <w:ilvl w:val="0"/>
          <w:numId w:val="5"/>
        </w:numPr>
        <w:tabs>
          <w:tab w:val="left" w:pos="533"/>
        </w:tabs>
        <w:spacing w:after="20"/>
        <w:ind w:left="709" w:hanging="284"/>
        <w:rPr>
          <w:sz w:val="20"/>
          <w:szCs w:val="20"/>
        </w:rPr>
      </w:pPr>
      <w:r w:rsidRPr="00917BD7">
        <w:rPr>
          <w:sz w:val="20"/>
          <w:szCs w:val="20"/>
        </w:rPr>
        <w:t>cenach lub kosztach zawartych w</w:t>
      </w:r>
      <w:r w:rsidRPr="00917BD7">
        <w:rPr>
          <w:spacing w:val="2"/>
          <w:sz w:val="20"/>
          <w:szCs w:val="20"/>
        </w:rPr>
        <w:t xml:space="preserve"> </w:t>
      </w:r>
      <w:r w:rsidRPr="00917BD7">
        <w:rPr>
          <w:sz w:val="20"/>
          <w:szCs w:val="20"/>
        </w:rPr>
        <w:t>ofertach.</w:t>
      </w:r>
    </w:p>
    <w:p w14:paraId="353A0DF8" w14:textId="57BAE375" w:rsidR="006731BF" w:rsidRPr="005D1657" w:rsidRDefault="00DB7602" w:rsidP="00780296">
      <w:pPr>
        <w:pStyle w:val="Nagwek21"/>
        <w:numPr>
          <w:ilvl w:val="0"/>
          <w:numId w:val="79"/>
        </w:numPr>
        <w:spacing w:before="120"/>
        <w:ind w:left="284" w:hanging="318"/>
      </w:pPr>
      <w:r w:rsidRPr="005D1657">
        <w:t>OPIS SPOSOBU OBLICZENIA</w:t>
      </w:r>
      <w:r w:rsidRPr="005D1657">
        <w:rPr>
          <w:spacing w:val="-3"/>
        </w:rPr>
        <w:t xml:space="preserve"> </w:t>
      </w:r>
      <w:r w:rsidRPr="005D1657">
        <w:t>CENY</w:t>
      </w:r>
    </w:p>
    <w:p w14:paraId="443764D1" w14:textId="77777777" w:rsidR="005D1657" w:rsidRDefault="005D1657" w:rsidP="005D1657">
      <w:pPr>
        <w:pStyle w:val="Akapitzlist"/>
        <w:suppressAutoHyphens/>
        <w:autoSpaceDE/>
        <w:autoSpaceDN/>
        <w:spacing w:after="20"/>
        <w:ind w:left="720"/>
        <w:contextualSpacing/>
        <w:rPr>
          <w:rFonts w:eastAsia="Lucida Sans Unicode" w:cs="Calibri"/>
          <w:bCs/>
          <w:color w:val="FF0000"/>
          <w:sz w:val="20"/>
          <w:szCs w:val="20"/>
        </w:rPr>
      </w:pPr>
    </w:p>
    <w:p w14:paraId="4BD3FAEC" w14:textId="46B0E40A" w:rsidR="00542454" w:rsidRPr="00542454" w:rsidRDefault="002C3B6B" w:rsidP="00542454">
      <w:pPr>
        <w:widowControl/>
        <w:adjustRightInd w:val="0"/>
        <w:jc w:val="both"/>
        <w:rPr>
          <w:rFonts w:eastAsiaTheme="minorHAnsi"/>
          <w:color w:val="000000"/>
          <w:sz w:val="20"/>
          <w:szCs w:val="20"/>
        </w:rPr>
      </w:pPr>
      <w:r>
        <w:rPr>
          <w:rFonts w:eastAsiaTheme="minorHAnsi"/>
          <w:color w:val="000000"/>
          <w:sz w:val="20"/>
          <w:szCs w:val="20"/>
        </w:rPr>
        <w:t xml:space="preserve">1. </w:t>
      </w:r>
      <w:r w:rsidR="00542454" w:rsidRPr="00542454">
        <w:rPr>
          <w:rFonts w:eastAsiaTheme="minorHAnsi"/>
          <w:color w:val="000000"/>
          <w:sz w:val="20"/>
          <w:szCs w:val="20"/>
        </w:rPr>
        <w:t xml:space="preserve">Cena musi uwzględniać wszelkie koszty niezbędne do zrealizowania zamówienia uwzględniające wszystkie wymagania niniejszej SWZ oraz obejmujące wszelkie koszty, jakie poniesie Wykonawca z tytułu należytej oraz zgodnej z obowiązującymi przepisami realizacji przedmiotu zamówienia, w tym m.in. koszt dostarczenia zamówionego produktu, koszt wszelkich załadunków i przeładunków. </w:t>
      </w:r>
    </w:p>
    <w:p w14:paraId="1E4E0C6C" w14:textId="7B13BFBA" w:rsidR="00542454" w:rsidRPr="00542454" w:rsidRDefault="002C3B6B" w:rsidP="00542454">
      <w:pPr>
        <w:widowControl/>
        <w:adjustRightInd w:val="0"/>
        <w:jc w:val="both"/>
        <w:rPr>
          <w:rFonts w:eastAsiaTheme="minorHAnsi"/>
          <w:color w:val="000000"/>
          <w:sz w:val="20"/>
          <w:szCs w:val="20"/>
        </w:rPr>
      </w:pPr>
      <w:r>
        <w:rPr>
          <w:rFonts w:eastAsiaTheme="minorHAnsi"/>
          <w:color w:val="000000"/>
          <w:sz w:val="20"/>
          <w:szCs w:val="20"/>
        </w:rPr>
        <w:t xml:space="preserve">2.   </w:t>
      </w:r>
      <w:r w:rsidR="00542454" w:rsidRPr="00542454">
        <w:rPr>
          <w:rFonts w:eastAsiaTheme="minorHAnsi"/>
          <w:color w:val="000000"/>
          <w:sz w:val="20"/>
          <w:szCs w:val="20"/>
        </w:rPr>
        <w:t>Cenę oferty brutto należy obliczyć w tabeli zawartej w formularzu ofertowym</w:t>
      </w:r>
      <w:r>
        <w:rPr>
          <w:rFonts w:eastAsiaTheme="minorHAnsi"/>
          <w:color w:val="000000"/>
          <w:sz w:val="20"/>
          <w:szCs w:val="20"/>
        </w:rPr>
        <w:t>.</w:t>
      </w:r>
      <w:r w:rsidR="00542454" w:rsidRPr="00542454">
        <w:rPr>
          <w:rFonts w:eastAsiaTheme="minorHAnsi"/>
          <w:color w:val="000000"/>
          <w:sz w:val="20"/>
          <w:szCs w:val="20"/>
        </w:rPr>
        <w:t xml:space="preserve"> </w:t>
      </w:r>
    </w:p>
    <w:p w14:paraId="24682ACD" w14:textId="7E03198F" w:rsidR="002C3B6B" w:rsidRPr="002C3B6B" w:rsidRDefault="002C3B6B" w:rsidP="002C3B6B">
      <w:pPr>
        <w:suppressAutoHyphens/>
        <w:autoSpaceDE/>
        <w:autoSpaceDN/>
        <w:spacing w:after="20"/>
        <w:contextualSpacing/>
        <w:rPr>
          <w:rFonts w:eastAsiaTheme="minorHAnsi"/>
          <w:color w:val="000000"/>
          <w:sz w:val="20"/>
          <w:szCs w:val="20"/>
        </w:rPr>
      </w:pPr>
      <w:r>
        <w:rPr>
          <w:rFonts w:eastAsiaTheme="minorHAnsi"/>
          <w:color w:val="000000"/>
          <w:sz w:val="20"/>
          <w:szCs w:val="20"/>
        </w:rPr>
        <w:t xml:space="preserve">3.   </w:t>
      </w:r>
      <w:r w:rsidR="00542454" w:rsidRPr="002C3B6B">
        <w:rPr>
          <w:rFonts w:eastAsiaTheme="minorHAnsi"/>
          <w:color w:val="000000"/>
          <w:sz w:val="20"/>
          <w:szCs w:val="20"/>
        </w:rPr>
        <w:t>Podana w ofercie cena musi uwzględnić wszystkie koszty związane z wykonaniem zamówienia.</w:t>
      </w:r>
    </w:p>
    <w:p w14:paraId="3C20B4B1" w14:textId="3A703737" w:rsidR="00872B35" w:rsidRPr="002C3B6B" w:rsidRDefault="002C3B6B" w:rsidP="002C3B6B">
      <w:pPr>
        <w:pStyle w:val="Akapitzlist"/>
        <w:suppressAutoHyphens/>
        <w:autoSpaceDE/>
        <w:autoSpaceDN/>
        <w:spacing w:after="20"/>
        <w:ind w:left="0"/>
        <w:contextualSpacing/>
        <w:rPr>
          <w:rFonts w:eastAsia="Lucida Sans Unicode" w:cs="Calibri"/>
          <w:bCs/>
          <w:sz w:val="20"/>
          <w:szCs w:val="20"/>
        </w:rPr>
      </w:pPr>
      <w:r>
        <w:rPr>
          <w:rFonts w:eastAsia="Lucida Sans Unicode" w:cs="Calibri"/>
          <w:bCs/>
          <w:sz w:val="20"/>
          <w:szCs w:val="20"/>
        </w:rPr>
        <w:t>4.</w:t>
      </w:r>
      <w:r w:rsidR="00872B35" w:rsidRPr="002C3B6B">
        <w:rPr>
          <w:rFonts w:eastAsia="Lucida Sans Unicode" w:cs="Calibri"/>
          <w:bCs/>
          <w:sz w:val="20"/>
          <w:szCs w:val="20"/>
        </w:rPr>
        <w:t xml:space="preserve">Cenę oferty należy podać w złotych polskich w „Formularzu ofertowym” w kwocie brutto, z wyodrębnieniem wartości podatku VAT z dokładnością do dwóch miejsc po przecinku. </w:t>
      </w:r>
    </w:p>
    <w:p w14:paraId="4DC0AF76" w14:textId="22D4E4BD" w:rsidR="00872B35" w:rsidRPr="005D1657" w:rsidRDefault="00872B35" w:rsidP="002C3B6B">
      <w:pPr>
        <w:pStyle w:val="Akapitzlist"/>
        <w:numPr>
          <w:ilvl w:val="0"/>
          <w:numId w:val="10"/>
        </w:numPr>
        <w:suppressAutoHyphens/>
        <w:autoSpaceDE/>
        <w:autoSpaceDN/>
        <w:spacing w:after="20"/>
        <w:contextualSpacing/>
        <w:rPr>
          <w:rFonts w:eastAsia="Lucida Sans Unicode" w:cs="Calibri"/>
          <w:bCs/>
          <w:sz w:val="20"/>
          <w:szCs w:val="20"/>
        </w:rPr>
      </w:pPr>
      <w:r w:rsidRPr="005D1657">
        <w:rPr>
          <w:rFonts w:eastAsia="Lucida Sans Unicode" w:cs="Calibri"/>
          <w:bCs/>
          <w:sz w:val="20"/>
          <w:szCs w:val="20"/>
        </w:rPr>
        <w:lastRenderedPageBreak/>
        <w:t xml:space="preserve">Sposób zapłaty i rozliczenia za realizację niniejszego zamówienia, określone zostały we wzorze projektowanych postanowień umowy </w:t>
      </w:r>
      <w:r w:rsidRPr="002C3B6B">
        <w:rPr>
          <w:rFonts w:eastAsia="Lucida Sans Unicode" w:cs="Calibri"/>
          <w:bCs/>
          <w:sz w:val="20"/>
          <w:szCs w:val="20"/>
        </w:rPr>
        <w:t>– załącznik</w:t>
      </w:r>
      <w:r w:rsidRPr="005D1657">
        <w:rPr>
          <w:rFonts w:eastAsia="Lucida Sans Unicode" w:cs="Calibri"/>
          <w:b/>
          <w:sz w:val="20"/>
          <w:szCs w:val="20"/>
        </w:rPr>
        <w:t xml:space="preserve"> </w:t>
      </w:r>
      <w:r w:rsidR="00BC0DE1" w:rsidRPr="005D1657">
        <w:rPr>
          <w:rFonts w:eastAsia="Lucida Sans Unicode" w:cs="Calibri"/>
          <w:b/>
          <w:sz w:val="20"/>
          <w:szCs w:val="20"/>
        </w:rPr>
        <w:t xml:space="preserve">   </w:t>
      </w:r>
      <w:r w:rsidRPr="005D1657">
        <w:rPr>
          <w:rFonts w:eastAsia="Lucida Sans Unicode" w:cs="Calibri"/>
          <w:bCs/>
          <w:sz w:val="20"/>
          <w:szCs w:val="20"/>
        </w:rPr>
        <w:t>do SWZ.</w:t>
      </w:r>
    </w:p>
    <w:p w14:paraId="74180E71" w14:textId="2971E184" w:rsidR="00872B35" w:rsidRPr="002C3B6B" w:rsidRDefault="00872B35" w:rsidP="002C3B6B">
      <w:pPr>
        <w:pStyle w:val="Akapitzlist"/>
        <w:numPr>
          <w:ilvl w:val="0"/>
          <w:numId w:val="10"/>
        </w:numPr>
        <w:suppressAutoHyphens/>
        <w:autoSpaceDE/>
        <w:autoSpaceDN/>
        <w:spacing w:after="20"/>
        <w:contextualSpacing/>
        <w:rPr>
          <w:rFonts w:eastAsia="Lucida Sans Unicode" w:cs="Calibri"/>
          <w:bCs/>
          <w:sz w:val="20"/>
          <w:szCs w:val="20"/>
        </w:rPr>
      </w:pPr>
      <w:r w:rsidRPr="002C3B6B">
        <w:rPr>
          <w:rFonts w:eastAsia="Lucida Sans Unicode" w:cs="Calibri"/>
          <w:bCs/>
          <w:sz w:val="20"/>
          <w:szCs w:val="20"/>
        </w:rPr>
        <w:t>Jeżeli zostanie złożona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57787F4B" w14:textId="59EEF751" w:rsidR="0012221C" w:rsidRPr="00513ECA" w:rsidRDefault="00872B35" w:rsidP="002C3B6B">
      <w:pPr>
        <w:pStyle w:val="Akapitzlist"/>
        <w:numPr>
          <w:ilvl w:val="0"/>
          <w:numId w:val="10"/>
        </w:numPr>
        <w:suppressAutoHyphens/>
        <w:autoSpaceDE/>
        <w:autoSpaceDN/>
        <w:spacing w:after="20"/>
        <w:ind w:left="567" w:hanging="622"/>
        <w:contextualSpacing/>
        <w:rPr>
          <w:rFonts w:ascii="Calibri" w:hAnsi="Calibri" w:cs="Calibri"/>
          <w:b/>
          <w:sz w:val="20"/>
          <w:szCs w:val="20"/>
          <w:u w:val="single"/>
        </w:rPr>
      </w:pPr>
      <w:r w:rsidRPr="005D1657">
        <w:rPr>
          <w:rFonts w:eastAsia="Lucida Sans Unicode" w:cs="Calibri"/>
          <w:bCs/>
          <w:sz w:val="20"/>
          <w:szCs w:val="20"/>
        </w:rPr>
        <w:t xml:space="preserve">Wykonawca, składając ofertę, zobowiązany jest poinformować (w formularzu ofertowym) Zamawiającego, czy wybór oferty będzie prowadzić do powstania u Zamawiającego obowiązku podatkowego, wskazując nazwę (rodzaj) towaru lub usługi, których dostawa lub świadczenie będzie prowadzić do jego powstania, oraz wskazując ich wartość bez kwoty </w:t>
      </w:r>
      <w:r w:rsidRPr="00513ECA">
        <w:rPr>
          <w:rFonts w:eastAsia="Lucida Sans Unicode" w:cs="Calibri"/>
          <w:bCs/>
          <w:sz w:val="20"/>
          <w:szCs w:val="20"/>
        </w:rPr>
        <w:t>podatku.</w:t>
      </w:r>
      <w:r w:rsidR="009862ED" w:rsidRPr="00513ECA">
        <w:rPr>
          <w:rFonts w:cs="Calibri"/>
          <w:sz w:val="20"/>
          <w:szCs w:val="20"/>
        </w:rPr>
        <w:t xml:space="preserve"> </w:t>
      </w:r>
    </w:p>
    <w:p w14:paraId="5CDF6D6E" w14:textId="1138EB1E" w:rsidR="006731BF" w:rsidRPr="00513ECA" w:rsidRDefault="00DB7602" w:rsidP="00780296">
      <w:pPr>
        <w:pStyle w:val="Nagwek21"/>
        <w:numPr>
          <w:ilvl w:val="0"/>
          <w:numId w:val="79"/>
        </w:numPr>
        <w:spacing w:before="120"/>
        <w:ind w:left="284" w:hanging="318"/>
      </w:pPr>
      <w:r w:rsidRPr="00513ECA">
        <w:t xml:space="preserve">OPIS KRYTERIÓW, KTÓRYMI ZAMAWIAJĄCY BĘDZIE SIĘ KIEROWAŁ PRZY </w:t>
      </w:r>
      <w:r w:rsidR="00110384" w:rsidRPr="00513ECA">
        <w:t xml:space="preserve">     </w:t>
      </w:r>
      <w:r w:rsidRPr="00513ECA">
        <w:t xml:space="preserve">WYBORZE OFERTY WRAZ Z PODANIEM </w:t>
      </w:r>
      <w:r w:rsidR="00707A5C" w:rsidRPr="00513ECA">
        <w:t>WAG</w:t>
      </w:r>
      <w:r w:rsidRPr="00513ECA">
        <w:t xml:space="preserve"> TYCH KRYTERIÓW ORAZ SPOSOBU OCENY</w:t>
      </w:r>
      <w:r w:rsidRPr="00513ECA">
        <w:rPr>
          <w:spacing w:val="-3"/>
        </w:rPr>
        <w:t xml:space="preserve"> </w:t>
      </w:r>
      <w:r w:rsidRPr="00513ECA">
        <w:t>OFERT</w:t>
      </w:r>
    </w:p>
    <w:p w14:paraId="5966B77F" w14:textId="77777777" w:rsidR="00110384" w:rsidRPr="00110384" w:rsidRDefault="00110384" w:rsidP="00110384">
      <w:pPr>
        <w:widowControl/>
        <w:adjustRightInd w:val="0"/>
        <w:rPr>
          <w:rFonts w:eastAsiaTheme="minorHAnsi"/>
          <w:sz w:val="24"/>
          <w:szCs w:val="24"/>
        </w:rPr>
      </w:pPr>
    </w:p>
    <w:p w14:paraId="1D24C8AC" w14:textId="3F3AE3F5" w:rsidR="00513ECA" w:rsidRPr="00513ECA" w:rsidRDefault="00110384" w:rsidP="00513ECA">
      <w:pPr>
        <w:widowControl/>
        <w:numPr>
          <w:ilvl w:val="0"/>
          <w:numId w:val="80"/>
        </w:numPr>
        <w:adjustRightInd w:val="0"/>
        <w:ind w:hanging="360"/>
        <w:rPr>
          <w:rFonts w:eastAsiaTheme="minorHAnsi"/>
          <w:sz w:val="20"/>
          <w:szCs w:val="20"/>
        </w:rPr>
      </w:pPr>
      <w:r w:rsidRPr="00110384">
        <w:rPr>
          <w:rFonts w:eastAsiaTheme="minorHAnsi"/>
          <w:sz w:val="20"/>
          <w:szCs w:val="20"/>
        </w:rPr>
        <w:t xml:space="preserve">Przy wyborze najkorzystniejszej oferty zamawiający będzie się kierował następującymi </w:t>
      </w:r>
    </w:p>
    <w:p w14:paraId="549A5D0D" w14:textId="470891B6" w:rsidR="00110384" w:rsidRPr="00110384" w:rsidRDefault="00513ECA" w:rsidP="00513ECA">
      <w:pPr>
        <w:widowControl/>
        <w:adjustRightInd w:val="0"/>
        <w:rPr>
          <w:rFonts w:eastAsiaTheme="minorHAnsi"/>
          <w:sz w:val="20"/>
          <w:szCs w:val="20"/>
        </w:rPr>
      </w:pPr>
      <w:r>
        <w:rPr>
          <w:rFonts w:eastAsiaTheme="minorHAnsi"/>
          <w:sz w:val="20"/>
          <w:szCs w:val="20"/>
        </w:rPr>
        <w:t>k</w:t>
      </w:r>
      <w:r w:rsidR="00110384" w:rsidRPr="00110384">
        <w:rPr>
          <w:rFonts w:eastAsiaTheme="minorHAnsi"/>
          <w:sz w:val="20"/>
          <w:szCs w:val="20"/>
        </w:rPr>
        <w:t xml:space="preserve">ryteriami i ich znaczeniem: </w:t>
      </w:r>
    </w:p>
    <w:p w14:paraId="40F0945D" w14:textId="77777777" w:rsidR="00110384" w:rsidRPr="00110384" w:rsidRDefault="00110384" w:rsidP="00513ECA">
      <w:pPr>
        <w:widowControl/>
        <w:adjustRightInd w:val="0"/>
        <w:rPr>
          <w:rFonts w:eastAsiaTheme="minorHAnsi"/>
          <w:sz w:val="20"/>
          <w:szCs w:val="20"/>
        </w:rPr>
      </w:pPr>
    </w:p>
    <w:p w14:paraId="7B3FD697" w14:textId="551918C0" w:rsidR="00513ECA" w:rsidRPr="005D03D3" w:rsidRDefault="00110384" w:rsidP="00513ECA">
      <w:pPr>
        <w:pStyle w:val="Akapitzlist"/>
        <w:widowControl/>
        <w:adjustRightInd w:val="0"/>
        <w:spacing w:after="145"/>
        <w:ind w:left="1295"/>
        <w:rPr>
          <w:rFonts w:eastAsiaTheme="minorHAnsi"/>
          <w:b/>
          <w:bCs/>
          <w:sz w:val="20"/>
          <w:szCs w:val="20"/>
        </w:rPr>
      </w:pPr>
      <w:r w:rsidRPr="005D03D3">
        <w:rPr>
          <w:rFonts w:eastAsiaTheme="minorHAnsi"/>
          <w:b/>
          <w:bCs/>
          <w:sz w:val="20"/>
          <w:szCs w:val="20"/>
        </w:rPr>
        <w:t>Kryterium: Cena (C</w:t>
      </w:r>
      <w:r w:rsidR="00513ECA" w:rsidRPr="005D03D3">
        <w:rPr>
          <w:rFonts w:eastAsiaTheme="minorHAnsi"/>
          <w:b/>
          <w:bCs/>
          <w:sz w:val="20"/>
          <w:szCs w:val="20"/>
        </w:rPr>
        <w:t xml:space="preserve"> </w:t>
      </w:r>
      <w:r w:rsidRPr="005D03D3">
        <w:rPr>
          <w:rFonts w:eastAsiaTheme="minorHAnsi"/>
          <w:b/>
          <w:bCs/>
          <w:sz w:val="20"/>
          <w:szCs w:val="20"/>
        </w:rPr>
        <w:t xml:space="preserve">)- 100 % </w:t>
      </w:r>
    </w:p>
    <w:p w14:paraId="6A419FBE" w14:textId="6D427C41" w:rsidR="00513ECA" w:rsidRPr="00513ECA" w:rsidRDefault="005D03D3" w:rsidP="00513ECA">
      <w:pPr>
        <w:pStyle w:val="Akapitzlist"/>
        <w:widowControl/>
        <w:numPr>
          <w:ilvl w:val="0"/>
          <w:numId w:val="80"/>
        </w:numPr>
        <w:adjustRightInd w:val="0"/>
        <w:spacing w:after="145"/>
        <w:ind w:left="-426"/>
        <w:rPr>
          <w:rFonts w:eastAsiaTheme="minorHAnsi"/>
          <w:sz w:val="20"/>
          <w:szCs w:val="20"/>
        </w:rPr>
      </w:pPr>
      <w:r>
        <w:rPr>
          <w:rFonts w:eastAsiaTheme="minorHAnsi"/>
          <w:sz w:val="20"/>
          <w:szCs w:val="20"/>
        </w:rPr>
        <w:t>Punktacja przyznawana wykonawcom liczona będzie wg. poniższej formuły.</w:t>
      </w:r>
    </w:p>
    <w:p w14:paraId="60D329B3" w14:textId="77777777" w:rsidR="00513ECA" w:rsidRPr="00513ECA" w:rsidRDefault="00513ECA" w:rsidP="00513ECA">
      <w:pPr>
        <w:widowControl/>
        <w:adjustRightInd w:val="0"/>
        <w:spacing w:after="145"/>
        <w:rPr>
          <w:rFonts w:eastAsiaTheme="minorHAnsi"/>
          <w:sz w:val="20"/>
          <w:szCs w:val="20"/>
        </w:rPr>
      </w:pPr>
    </w:p>
    <w:p w14:paraId="732EACAF" w14:textId="65A4374F" w:rsidR="00110384" w:rsidRPr="00110384" w:rsidRDefault="00110384" w:rsidP="00110384">
      <w:pPr>
        <w:widowControl/>
        <w:adjustRightInd w:val="0"/>
        <w:rPr>
          <w:rFonts w:eastAsiaTheme="minorHAnsi"/>
          <w:sz w:val="20"/>
          <w:szCs w:val="20"/>
        </w:rPr>
      </w:pPr>
    </w:p>
    <w:p w14:paraId="60A3A42B" w14:textId="31F15D07" w:rsidR="00110384" w:rsidRPr="00110384" w:rsidRDefault="00513ECA" w:rsidP="00110384">
      <w:pPr>
        <w:widowControl/>
        <w:adjustRightInd w:val="0"/>
        <w:rPr>
          <w:rFonts w:eastAsiaTheme="minorHAnsi"/>
          <w:sz w:val="20"/>
          <w:szCs w:val="20"/>
        </w:rPr>
      </w:pPr>
      <w:r w:rsidRPr="00513ECA">
        <w:rPr>
          <w:rFonts w:eastAsiaTheme="minorHAnsi"/>
          <w:sz w:val="20"/>
          <w:szCs w:val="20"/>
        </w:rPr>
        <w:t xml:space="preserve">                                                       </w:t>
      </w:r>
      <w:r w:rsidR="00110384" w:rsidRPr="00110384">
        <w:rPr>
          <w:rFonts w:eastAsiaTheme="minorHAnsi"/>
          <w:sz w:val="20"/>
          <w:szCs w:val="20"/>
        </w:rPr>
        <w:t xml:space="preserve">C of, min </w:t>
      </w:r>
    </w:p>
    <w:p w14:paraId="00DDE35C" w14:textId="1032ACBD" w:rsidR="00110384" w:rsidRPr="00110384" w:rsidRDefault="00513ECA" w:rsidP="00110384">
      <w:pPr>
        <w:widowControl/>
        <w:adjustRightInd w:val="0"/>
        <w:rPr>
          <w:rFonts w:eastAsiaTheme="minorHAnsi"/>
          <w:sz w:val="20"/>
          <w:szCs w:val="20"/>
        </w:rPr>
      </w:pPr>
      <w:r w:rsidRPr="00513ECA">
        <w:rPr>
          <w:rFonts w:eastAsiaTheme="minorHAnsi"/>
          <w:sz w:val="20"/>
          <w:szCs w:val="20"/>
        </w:rPr>
        <w:t xml:space="preserve">                                       </w:t>
      </w:r>
      <w:r w:rsidR="00110384" w:rsidRPr="00110384">
        <w:rPr>
          <w:rFonts w:eastAsiaTheme="minorHAnsi"/>
          <w:sz w:val="20"/>
          <w:szCs w:val="20"/>
        </w:rPr>
        <w:t>P</w:t>
      </w:r>
      <w:r w:rsidR="00110384" w:rsidRPr="00110384">
        <w:rPr>
          <w:rFonts w:eastAsiaTheme="minorHAnsi"/>
          <w:sz w:val="13"/>
          <w:szCs w:val="13"/>
        </w:rPr>
        <w:t>i</w:t>
      </w:r>
      <w:r w:rsidR="00110384" w:rsidRPr="00110384">
        <w:rPr>
          <w:rFonts w:eastAsiaTheme="minorHAnsi"/>
          <w:sz w:val="20"/>
          <w:szCs w:val="20"/>
        </w:rPr>
        <w:t xml:space="preserve">(C) = ------------------- x 100 </w:t>
      </w:r>
    </w:p>
    <w:p w14:paraId="328DB2DC" w14:textId="16837448" w:rsidR="00110384" w:rsidRPr="00513ECA" w:rsidRDefault="00513ECA" w:rsidP="00110384">
      <w:pPr>
        <w:pStyle w:val="Nagwek21"/>
        <w:spacing w:before="120"/>
        <w:ind w:left="284"/>
      </w:pPr>
      <w:r w:rsidRPr="00513ECA">
        <w:rPr>
          <w:rFonts w:eastAsiaTheme="minorHAnsi"/>
          <w:b w:val="0"/>
          <w:bCs w:val="0"/>
        </w:rPr>
        <w:t xml:space="preserve">                                                   </w:t>
      </w:r>
      <w:r w:rsidR="00110384" w:rsidRPr="00513ECA">
        <w:rPr>
          <w:rFonts w:eastAsiaTheme="minorHAnsi"/>
          <w:b w:val="0"/>
          <w:bCs w:val="0"/>
        </w:rPr>
        <w:t xml:space="preserve">C of, </w:t>
      </w:r>
      <w:proofErr w:type="spellStart"/>
      <w:r w:rsidR="00110384" w:rsidRPr="00513ECA">
        <w:rPr>
          <w:rFonts w:eastAsiaTheme="minorHAnsi"/>
          <w:b w:val="0"/>
          <w:bCs w:val="0"/>
        </w:rPr>
        <w:t>bad</w:t>
      </w:r>
      <w:proofErr w:type="spellEnd"/>
    </w:p>
    <w:p w14:paraId="61B3CE34" w14:textId="6F69EAFD" w:rsidR="00110384" w:rsidRPr="00513ECA" w:rsidRDefault="00110384" w:rsidP="00110384">
      <w:pPr>
        <w:pStyle w:val="Nagwek21"/>
        <w:spacing w:before="120"/>
        <w:ind w:left="284"/>
      </w:pPr>
    </w:p>
    <w:p w14:paraId="141CC749" w14:textId="77777777" w:rsidR="00513ECA" w:rsidRPr="00513ECA" w:rsidRDefault="00513ECA" w:rsidP="00513ECA">
      <w:pPr>
        <w:widowControl/>
        <w:adjustRightInd w:val="0"/>
        <w:rPr>
          <w:rFonts w:eastAsiaTheme="minorHAnsi"/>
          <w:sz w:val="20"/>
          <w:szCs w:val="20"/>
        </w:rPr>
      </w:pPr>
      <w:r w:rsidRPr="00513ECA">
        <w:rPr>
          <w:rFonts w:eastAsiaTheme="minorHAnsi"/>
          <w:sz w:val="20"/>
          <w:szCs w:val="20"/>
        </w:rPr>
        <w:t xml:space="preserve">gdzie: </w:t>
      </w:r>
    </w:p>
    <w:p w14:paraId="2F15F644" w14:textId="77777777" w:rsidR="00513ECA" w:rsidRPr="00513ECA" w:rsidRDefault="00513ECA" w:rsidP="00513ECA">
      <w:pPr>
        <w:widowControl/>
        <w:adjustRightInd w:val="0"/>
        <w:rPr>
          <w:rFonts w:eastAsiaTheme="minorHAnsi"/>
          <w:sz w:val="20"/>
          <w:szCs w:val="20"/>
        </w:rPr>
      </w:pPr>
      <w:r w:rsidRPr="00513ECA">
        <w:rPr>
          <w:rFonts w:eastAsiaTheme="minorHAnsi"/>
          <w:sz w:val="20"/>
          <w:szCs w:val="20"/>
        </w:rPr>
        <w:t>P</w:t>
      </w:r>
      <w:r w:rsidRPr="00513ECA">
        <w:rPr>
          <w:rFonts w:eastAsiaTheme="minorHAnsi"/>
          <w:sz w:val="13"/>
          <w:szCs w:val="13"/>
        </w:rPr>
        <w:t>i</w:t>
      </w:r>
      <w:r w:rsidRPr="00513ECA">
        <w:rPr>
          <w:rFonts w:eastAsiaTheme="minorHAnsi"/>
          <w:sz w:val="20"/>
          <w:szCs w:val="20"/>
        </w:rPr>
        <w:t xml:space="preserve">(C) ilość punktów jakie otrzyma oferta "i" za kryterium „Cena”; </w:t>
      </w:r>
    </w:p>
    <w:p w14:paraId="789551C3" w14:textId="77777777" w:rsidR="00513ECA" w:rsidRPr="00513ECA" w:rsidRDefault="00513ECA" w:rsidP="00513ECA">
      <w:pPr>
        <w:widowControl/>
        <w:adjustRightInd w:val="0"/>
        <w:rPr>
          <w:rFonts w:eastAsiaTheme="minorHAnsi"/>
          <w:color w:val="000000"/>
          <w:sz w:val="20"/>
          <w:szCs w:val="20"/>
        </w:rPr>
      </w:pPr>
      <w:r w:rsidRPr="00513ECA">
        <w:rPr>
          <w:rFonts w:eastAsiaTheme="minorHAnsi"/>
          <w:color w:val="000000"/>
          <w:sz w:val="20"/>
          <w:szCs w:val="20"/>
        </w:rPr>
        <w:t xml:space="preserve">C </w:t>
      </w:r>
      <w:r w:rsidRPr="00513ECA">
        <w:rPr>
          <w:rFonts w:eastAsiaTheme="minorHAnsi"/>
          <w:color w:val="000000"/>
          <w:sz w:val="13"/>
          <w:szCs w:val="13"/>
        </w:rPr>
        <w:t xml:space="preserve">of, min </w:t>
      </w:r>
      <w:r w:rsidRPr="00513ECA">
        <w:rPr>
          <w:rFonts w:eastAsiaTheme="minorHAnsi"/>
          <w:color w:val="000000"/>
          <w:sz w:val="20"/>
          <w:szCs w:val="20"/>
        </w:rPr>
        <w:t xml:space="preserve">najniższa cena (łącznie z podatkiem VAT) spośród wszystkich ważnych i nieodrzuconych ofert; </w:t>
      </w:r>
    </w:p>
    <w:p w14:paraId="136E957C" w14:textId="77777777" w:rsidR="00513ECA" w:rsidRDefault="00513ECA" w:rsidP="00513ECA">
      <w:pPr>
        <w:widowControl/>
        <w:adjustRightInd w:val="0"/>
        <w:rPr>
          <w:rFonts w:eastAsiaTheme="minorHAnsi"/>
          <w:color w:val="000000"/>
          <w:sz w:val="20"/>
          <w:szCs w:val="20"/>
        </w:rPr>
      </w:pPr>
      <w:r w:rsidRPr="00513ECA">
        <w:rPr>
          <w:rFonts w:eastAsiaTheme="minorHAnsi"/>
          <w:color w:val="000000"/>
          <w:sz w:val="20"/>
          <w:szCs w:val="20"/>
        </w:rPr>
        <w:t xml:space="preserve">C </w:t>
      </w:r>
      <w:r w:rsidRPr="00513ECA">
        <w:rPr>
          <w:rFonts w:eastAsiaTheme="minorHAnsi"/>
          <w:color w:val="000000"/>
          <w:sz w:val="13"/>
          <w:szCs w:val="13"/>
        </w:rPr>
        <w:t xml:space="preserve">of, </w:t>
      </w:r>
      <w:proofErr w:type="spellStart"/>
      <w:r w:rsidRPr="00513ECA">
        <w:rPr>
          <w:rFonts w:eastAsiaTheme="minorHAnsi"/>
          <w:color w:val="000000"/>
          <w:sz w:val="13"/>
          <w:szCs w:val="13"/>
        </w:rPr>
        <w:t>bad</w:t>
      </w:r>
      <w:proofErr w:type="spellEnd"/>
      <w:r w:rsidRPr="00513ECA">
        <w:rPr>
          <w:rFonts w:eastAsiaTheme="minorHAnsi"/>
          <w:color w:val="000000"/>
          <w:sz w:val="13"/>
          <w:szCs w:val="13"/>
        </w:rPr>
        <w:t xml:space="preserve"> </w:t>
      </w:r>
      <w:r w:rsidRPr="00513ECA">
        <w:rPr>
          <w:rFonts w:eastAsiaTheme="minorHAnsi"/>
          <w:color w:val="000000"/>
          <w:sz w:val="20"/>
          <w:szCs w:val="20"/>
        </w:rPr>
        <w:t xml:space="preserve">cena oferty badanej (łącznie z podatkiem VAT). </w:t>
      </w:r>
    </w:p>
    <w:p w14:paraId="537158CB" w14:textId="77777777" w:rsidR="005D03D3" w:rsidRDefault="005D03D3" w:rsidP="00513ECA">
      <w:pPr>
        <w:widowControl/>
        <w:adjustRightInd w:val="0"/>
        <w:rPr>
          <w:rFonts w:eastAsiaTheme="minorHAnsi"/>
          <w:color w:val="000000"/>
          <w:sz w:val="20"/>
          <w:szCs w:val="20"/>
        </w:rPr>
      </w:pPr>
    </w:p>
    <w:p w14:paraId="3F3D9E9B" w14:textId="77777777" w:rsidR="005D03D3" w:rsidRPr="00513ECA" w:rsidRDefault="005D03D3" w:rsidP="00513ECA">
      <w:pPr>
        <w:widowControl/>
        <w:adjustRightInd w:val="0"/>
        <w:rPr>
          <w:rFonts w:eastAsiaTheme="minorHAnsi"/>
          <w:color w:val="000000"/>
          <w:sz w:val="20"/>
          <w:szCs w:val="20"/>
        </w:rPr>
      </w:pPr>
    </w:p>
    <w:p w14:paraId="30E0DADA" w14:textId="77777777" w:rsidR="005D03D3" w:rsidRDefault="005D03D3" w:rsidP="005D03D3">
      <w:pPr>
        <w:suppressAutoHyphens/>
        <w:jc w:val="both"/>
        <w:rPr>
          <w:sz w:val="20"/>
          <w:szCs w:val="20"/>
        </w:rPr>
      </w:pPr>
    </w:p>
    <w:p w14:paraId="7146901D" w14:textId="77777777" w:rsidR="005D03D3" w:rsidRDefault="00DB7602" w:rsidP="005D03D3">
      <w:pPr>
        <w:pStyle w:val="Akapitzlist"/>
        <w:numPr>
          <w:ilvl w:val="0"/>
          <w:numId w:val="80"/>
        </w:numPr>
        <w:suppressAutoHyphens/>
        <w:ind w:left="142"/>
        <w:rPr>
          <w:sz w:val="20"/>
          <w:szCs w:val="20"/>
        </w:rPr>
      </w:pPr>
      <w:r w:rsidRPr="005D03D3">
        <w:rPr>
          <w:sz w:val="20"/>
          <w:szCs w:val="20"/>
        </w:rPr>
        <w:t xml:space="preserve">Punktacja przyznawana </w:t>
      </w:r>
      <w:r w:rsidR="005D03D3">
        <w:rPr>
          <w:sz w:val="20"/>
          <w:szCs w:val="20"/>
        </w:rPr>
        <w:t>Wykonawcom</w:t>
      </w:r>
      <w:r w:rsidRPr="005D03D3">
        <w:rPr>
          <w:sz w:val="20"/>
          <w:szCs w:val="20"/>
        </w:rPr>
        <w:t xml:space="preserve"> będzie </w:t>
      </w:r>
      <w:r w:rsidR="005D03D3">
        <w:rPr>
          <w:sz w:val="20"/>
          <w:szCs w:val="20"/>
        </w:rPr>
        <w:t>podawana</w:t>
      </w:r>
      <w:r w:rsidRPr="005D03D3">
        <w:rPr>
          <w:sz w:val="20"/>
          <w:szCs w:val="20"/>
        </w:rPr>
        <w:t xml:space="preserve"> z dokładnością do dwóch miejsc</w:t>
      </w:r>
    </w:p>
    <w:p w14:paraId="7C3D5E74" w14:textId="53F56660" w:rsidR="00BF5FBB" w:rsidRPr="005D03D3" w:rsidRDefault="005D03D3" w:rsidP="005D03D3">
      <w:pPr>
        <w:pStyle w:val="Akapitzlist"/>
        <w:suppressAutoHyphens/>
        <w:ind w:left="142"/>
        <w:rPr>
          <w:sz w:val="20"/>
          <w:szCs w:val="20"/>
        </w:rPr>
      </w:pPr>
      <w:r>
        <w:rPr>
          <w:sz w:val="20"/>
          <w:szCs w:val="20"/>
        </w:rPr>
        <w:t xml:space="preserve">   </w:t>
      </w:r>
      <w:r w:rsidR="00DB7602" w:rsidRPr="005D03D3">
        <w:rPr>
          <w:sz w:val="20"/>
          <w:szCs w:val="20"/>
        </w:rPr>
        <w:t xml:space="preserve"> po przecinku.</w:t>
      </w:r>
    </w:p>
    <w:p w14:paraId="59E369C4" w14:textId="6DE8B8B4" w:rsidR="00BF5FBB" w:rsidRPr="00513ECA" w:rsidRDefault="00DB7602" w:rsidP="005D03D3">
      <w:pPr>
        <w:numPr>
          <w:ilvl w:val="0"/>
          <w:numId w:val="80"/>
        </w:numPr>
        <w:suppressAutoHyphens/>
        <w:ind w:left="426" w:hanging="284"/>
        <w:jc w:val="both"/>
        <w:rPr>
          <w:sz w:val="20"/>
          <w:szCs w:val="20"/>
        </w:rPr>
      </w:pPr>
      <w:r w:rsidRPr="00513ECA">
        <w:rPr>
          <w:sz w:val="20"/>
          <w:szCs w:val="20"/>
        </w:rPr>
        <w:t>Zamawiający udzieli zamówienia wykonawcy, którego oferta odpowiada wszystkim wymaganiom przedstawionym w SWZ i została oceniona jako najkorzystniejsza</w:t>
      </w:r>
      <w:r w:rsidR="00BF5FBB" w:rsidRPr="00513ECA">
        <w:rPr>
          <w:sz w:val="20"/>
          <w:szCs w:val="20"/>
        </w:rPr>
        <w:t>.</w:t>
      </w:r>
      <w:r w:rsidR="00513ECA" w:rsidRPr="00513ECA">
        <w:t xml:space="preserve"> </w:t>
      </w:r>
      <w:r w:rsidR="00513ECA" w:rsidRPr="00513ECA">
        <w:rPr>
          <w:sz w:val="20"/>
          <w:szCs w:val="20"/>
        </w:rPr>
        <w:t>tj. uzyskała największą ilość punktów na podstawie przyjętego kryterium oceny ofert</w:t>
      </w:r>
    </w:p>
    <w:p w14:paraId="334BC46F" w14:textId="77777777" w:rsidR="00513ECA" w:rsidRPr="00B524C5" w:rsidRDefault="00513ECA" w:rsidP="005D03D3">
      <w:pPr>
        <w:suppressAutoHyphens/>
        <w:ind w:left="426"/>
        <w:jc w:val="both"/>
        <w:rPr>
          <w:color w:val="FF0000"/>
          <w:sz w:val="20"/>
          <w:szCs w:val="20"/>
        </w:rPr>
      </w:pPr>
    </w:p>
    <w:p w14:paraId="3BB020B5" w14:textId="77777777" w:rsidR="006731BF" w:rsidRPr="000E4DF3" w:rsidRDefault="00DB7602" w:rsidP="00780296">
      <w:pPr>
        <w:pStyle w:val="Nagwek21"/>
        <w:numPr>
          <w:ilvl w:val="0"/>
          <w:numId w:val="79"/>
        </w:numPr>
        <w:spacing w:before="120"/>
        <w:ind w:left="284" w:hanging="318"/>
      </w:pPr>
      <w:r w:rsidRPr="000E4DF3">
        <w:t>INFORMACJE O FORMALNOŚCIACH, JAKIE MUSZĄ ZOSTAĆ DOPEŁNIONE PO WYBORZE OFERTY W CELU ZAWARCIA UMOWY W SPRAWIE ZAMÓWIENIA PUBLICZNEGO</w:t>
      </w:r>
    </w:p>
    <w:p w14:paraId="5C46EF41" w14:textId="77777777" w:rsidR="005D03D3" w:rsidRPr="000E4DF3" w:rsidRDefault="00957775" w:rsidP="00957775">
      <w:pPr>
        <w:pStyle w:val="Akapitzlist"/>
        <w:numPr>
          <w:ilvl w:val="0"/>
          <w:numId w:val="4"/>
        </w:numPr>
        <w:spacing w:after="20"/>
        <w:ind w:left="567" w:right="125"/>
        <w:rPr>
          <w:sz w:val="20"/>
          <w:szCs w:val="20"/>
        </w:rPr>
      </w:pPr>
      <w:r w:rsidRPr="000E4DF3">
        <w:rPr>
          <w:sz w:val="20"/>
          <w:szCs w:val="20"/>
        </w:rPr>
        <w:t xml:space="preserve">Po wyborze oferty najkorzystniejszej zamawiający poinformuje wybranego wykonawcę, o miejscu i terminie podpisania umowy, z uwzględnieniem art. 577 ustawy </w:t>
      </w:r>
      <w:proofErr w:type="spellStart"/>
      <w:r w:rsidRPr="000E4DF3">
        <w:rPr>
          <w:sz w:val="20"/>
          <w:szCs w:val="20"/>
        </w:rPr>
        <w:t>Pzp</w:t>
      </w:r>
      <w:proofErr w:type="spellEnd"/>
      <w:r w:rsidRPr="000E4DF3">
        <w:rPr>
          <w:sz w:val="20"/>
          <w:szCs w:val="20"/>
        </w:rPr>
        <w:t>.</w:t>
      </w:r>
    </w:p>
    <w:p w14:paraId="1D56E7E0" w14:textId="07130478" w:rsidR="00957775" w:rsidRPr="000E4DF3" w:rsidRDefault="00957775" w:rsidP="00957775">
      <w:pPr>
        <w:pStyle w:val="Akapitzlist"/>
        <w:numPr>
          <w:ilvl w:val="0"/>
          <w:numId w:val="4"/>
        </w:numPr>
        <w:spacing w:after="20"/>
        <w:ind w:left="567" w:right="125"/>
        <w:rPr>
          <w:sz w:val="20"/>
          <w:szCs w:val="20"/>
        </w:rPr>
      </w:pPr>
      <w:r w:rsidRPr="000E4DF3">
        <w:rPr>
          <w:sz w:val="20"/>
          <w:szCs w:val="20"/>
        </w:rPr>
        <w:t xml:space="preserve"> </w:t>
      </w:r>
      <w:r w:rsidR="005D03D3" w:rsidRPr="000E4DF3">
        <w:rPr>
          <w:sz w:val="20"/>
          <w:szCs w:val="20"/>
        </w:rPr>
        <w:t>W przypadku, gdy zostanie wybrana oferta wykonawców wspólnie ubiegających się o udzielenie zamówienia, zamawiający może żądać przed zawarciem umowy w sprawie zamówienia publicznego, umowy regulującej współpracę tych wykonawców.</w:t>
      </w:r>
    </w:p>
    <w:p w14:paraId="42E9F05B" w14:textId="2279E20E" w:rsidR="008F747A" w:rsidRDefault="008F747A" w:rsidP="00780296">
      <w:pPr>
        <w:pStyle w:val="Nagwek21"/>
        <w:keepNext/>
        <w:numPr>
          <w:ilvl w:val="0"/>
          <w:numId w:val="79"/>
        </w:numPr>
        <w:spacing w:before="120"/>
        <w:ind w:left="284" w:hanging="318"/>
      </w:pPr>
      <w:r w:rsidRPr="000E4DF3">
        <w:lastRenderedPageBreak/>
        <w:t>ZABEZPIECZENIE NALEŻYTEGO WYKONANIA ZAMÓWIENIA</w:t>
      </w:r>
      <w:r w:rsidR="00ED7A0A" w:rsidRPr="000E4DF3">
        <w:t xml:space="preserve"> </w:t>
      </w:r>
    </w:p>
    <w:p w14:paraId="00F6F404" w14:textId="77777777" w:rsidR="000E4DF3" w:rsidRDefault="000E4DF3" w:rsidP="000E4DF3">
      <w:pPr>
        <w:pStyle w:val="Nagwek21"/>
        <w:keepNext/>
        <w:spacing w:before="120"/>
      </w:pPr>
    </w:p>
    <w:p w14:paraId="05209120" w14:textId="3663A625" w:rsidR="000E4DF3" w:rsidRDefault="000E4DF3" w:rsidP="000E4DF3">
      <w:pPr>
        <w:pStyle w:val="Nagwek21"/>
        <w:keepNext/>
        <w:spacing w:before="120"/>
      </w:pPr>
      <w:r w:rsidRPr="000E4DF3">
        <w:rPr>
          <w:b w:val="0"/>
          <w:bCs w:val="0"/>
        </w:rPr>
        <w:t>Zamawiający nie wymaga wniesienia zabezpieczenia należytego wykonania umowy.</w:t>
      </w:r>
    </w:p>
    <w:p w14:paraId="49F48268" w14:textId="77777777" w:rsidR="000E4DF3" w:rsidRDefault="000E4DF3" w:rsidP="000E4DF3">
      <w:pPr>
        <w:pStyle w:val="Nagwek21"/>
        <w:keepNext/>
        <w:spacing w:before="120"/>
      </w:pPr>
    </w:p>
    <w:p w14:paraId="796EF59D" w14:textId="77777777" w:rsidR="006731BF" w:rsidRPr="000E4DF3" w:rsidRDefault="00DB7602" w:rsidP="00780296">
      <w:pPr>
        <w:pStyle w:val="Nagwek21"/>
        <w:keepNext/>
        <w:numPr>
          <w:ilvl w:val="0"/>
          <w:numId w:val="79"/>
        </w:numPr>
        <w:spacing w:before="120"/>
        <w:ind w:left="284" w:hanging="318"/>
      </w:pPr>
      <w:r w:rsidRPr="000E4DF3">
        <w:t>PROJEKTOWANE POSTANOWIENIA</w:t>
      </w:r>
      <w:r w:rsidR="00707A5C" w:rsidRPr="000E4DF3">
        <w:t xml:space="preserve"> W SPRAWIE ZAMÓWIENIA PUBLICZNEGO</w:t>
      </w:r>
      <w:r w:rsidRPr="000E4DF3">
        <w:t>, KTÓRE ZOSTANĄ WPROWADZONE DO TREŚCI</w:t>
      </w:r>
      <w:r w:rsidR="00707A5C" w:rsidRPr="000E4DF3">
        <w:t xml:space="preserve"> TEJ U</w:t>
      </w:r>
      <w:r w:rsidRPr="000E4DF3">
        <w:t xml:space="preserve">MOWY, </w:t>
      </w:r>
    </w:p>
    <w:p w14:paraId="30D18432" w14:textId="3702CE99" w:rsidR="006731BF" w:rsidRPr="000E4DF3" w:rsidRDefault="00215667" w:rsidP="00193F0A">
      <w:pPr>
        <w:pStyle w:val="Akapitzlist"/>
        <w:numPr>
          <w:ilvl w:val="0"/>
          <w:numId w:val="3"/>
        </w:numPr>
        <w:spacing w:after="20"/>
        <w:ind w:left="567" w:right="125" w:hanging="352"/>
        <w:rPr>
          <w:sz w:val="20"/>
          <w:szCs w:val="20"/>
        </w:rPr>
      </w:pPr>
      <w:r w:rsidRPr="000E4DF3">
        <w:rPr>
          <w:sz w:val="20"/>
          <w:szCs w:val="20"/>
        </w:rPr>
        <w:t>Projektowane postanowienia w sprawie zamówienia publicznego, które zostaną wprowadzone do treści tej umowy, zawarte są w projekcie (wzorze)</w:t>
      </w:r>
      <w:r w:rsidR="00DB7602" w:rsidRPr="000E4DF3">
        <w:rPr>
          <w:sz w:val="20"/>
          <w:szCs w:val="20"/>
        </w:rPr>
        <w:t xml:space="preserve"> umowy</w:t>
      </w:r>
      <w:r w:rsidRPr="000E4DF3">
        <w:rPr>
          <w:sz w:val="20"/>
          <w:szCs w:val="20"/>
        </w:rPr>
        <w:t xml:space="preserve"> stanowiącym </w:t>
      </w:r>
      <w:r w:rsidR="00DB7602" w:rsidRPr="000E4DF3">
        <w:rPr>
          <w:sz w:val="20"/>
          <w:szCs w:val="20"/>
        </w:rPr>
        <w:t xml:space="preserve"> </w:t>
      </w:r>
      <w:r w:rsidR="00DB7602" w:rsidRPr="000E4DF3">
        <w:rPr>
          <w:b/>
          <w:bCs/>
          <w:sz w:val="20"/>
          <w:szCs w:val="20"/>
        </w:rPr>
        <w:t xml:space="preserve">załącznik nr </w:t>
      </w:r>
      <w:r w:rsidR="00DB7602" w:rsidRPr="000E4DF3">
        <w:rPr>
          <w:sz w:val="20"/>
          <w:szCs w:val="20"/>
        </w:rPr>
        <w:t xml:space="preserve"> do SWZ</w:t>
      </w:r>
      <w:r w:rsidR="00D65D53" w:rsidRPr="000E4DF3">
        <w:rPr>
          <w:sz w:val="20"/>
          <w:szCs w:val="20"/>
        </w:rPr>
        <w:t>.</w:t>
      </w:r>
    </w:p>
    <w:p w14:paraId="70C93BD1" w14:textId="77777777" w:rsidR="006731BF" w:rsidRPr="000E4DF3" w:rsidRDefault="00DB7602" w:rsidP="00E570F9">
      <w:pPr>
        <w:pStyle w:val="Akapitzlist"/>
        <w:numPr>
          <w:ilvl w:val="0"/>
          <w:numId w:val="3"/>
        </w:numPr>
        <w:spacing w:after="20"/>
        <w:ind w:left="567" w:right="125" w:hanging="352"/>
        <w:rPr>
          <w:sz w:val="20"/>
          <w:szCs w:val="20"/>
        </w:rPr>
      </w:pPr>
      <w:r w:rsidRPr="000E4DF3">
        <w:rPr>
          <w:sz w:val="20"/>
          <w:szCs w:val="20"/>
        </w:rPr>
        <w:t>Zamawiający nie dopuszcza w ramach rozliczeń innej waluty niż PLN.</w:t>
      </w:r>
    </w:p>
    <w:p w14:paraId="7308AFF7" w14:textId="170DC372" w:rsidR="006731BF" w:rsidRPr="000E4DF3" w:rsidRDefault="00DB7602" w:rsidP="00264937">
      <w:pPr>
        <w:pStyle w:val="Akapitzlist"/>
        <w:numPr>
          <w:ilvl w:val="0"/>
          <w:numId w:val="3"/>
        </w:numPr>
        <w:spacing w:after="20"/>
        <w:ind w:left="567" w:right="125" w:hanging="352"/>
        <w:rPr>
          <w:sz w:val="20"/>
          <w:szCs w:val="20"/>
        </w:rPr>
      </w:pPr>
      <w:r w:rsidRPr="000E4DF3">
        <w:rPr>
          <w:sz w:val="20"/>
          <w:szCs w:val="20"/>
        </w:rPr>
        <w:t xml:space="preserve">Zmiany do umowy opisane są w </w:t>
      </w:r>
      <w:r w:rsidR="00193F0A" w:rsidRPr="000E4DF3">
        <w:rPr>
          <w:sz w:val="20"/>
          <w:szCs w:val="20"/>
        </w:rPr>
        <w:t>projektowanych postanowieniach</w:t>
      </w:r>
      <w:r w:rsidRPr="000E4DF3">
        <w:rPr>
          <w:sz w:val="20"/>
          <w:szCs w:val="20"/>
        </w:rPr>
        <w:t xml:space="preserve"> </w:t>
      </w:r>
      <w:r w:rsidR="00B36476" w:rsidRPr="000E4DF3">
        <w:rPr>
          <w:sz w:val="20"/>
          <w:szCs w:val="20"/>
        </w:rPr>
        <w:t xml:space="preserve">(wzorze) </w:t>
      </w:r>
      <w:r w:rsidRPr="000E4DF3">
        <w:rPr>
          <w:sz w:val="20"/>
          <w:szCs w:val="20"/>
        </w:rPr>
        <w:t>umowy.</w:t>
      </w:r>
    </w:p>
    <w:p w14:paraId="35F193A4" w14:textId="77777777" w:rsidR="006731BF" w:rsidRPr="000E4DF3" w:rsidRDefault="00DB7602" w:rsidP="00780296">
      <w:pPr>
        <w:pStyle w:val="Nagwek21"/>
        <w:numPr>
          <w:ilvl w:val="0"/>
          <w:numId w:val="79"/>
        </w:numPr>
        <w:spacing w:before="120"/>
        <w:ind w:left="284" w:hanging="318"/>
      </w:pPr>
      <w:r w:rsidRPr="000E4DF3">
        <w:t>POUCZENIE O ŚRODKACH OCHRONY PRAWNEJ PRZYSŁUGUJĄCYCH WYKONAWCY</w:t>
      </w:r>
    </w:p>
    <w:p w14:paraId="0FB9BE77" w14:textId="77777777" w:rsidR="006731BF" w:rsidRPr="000E4DF3" w:rsidRDefault="00DB7602" w:rsidP="00B54016">
      <w:pPr>
        <w:pStyle w:val="Akapitzlist"/>
        <w:numPr>
          <w:ilvl w:val="0"/>
          <w:numId w:val="2"/>
        </w:numPr>
        <w:spacing w:after="20"/>
        <w:ind w:left="567" w:right="130" w:hanging="352"/>
        <w:rPr>
          <w:sz w:val="20"/>
          <w:szCs w:val="20"/>
        </w:rPr>
      </w:pPr>
      <w:r w:rsidRPr="000E4DF3">
        <w:rPr>
          <w:sz w:val="20"/>
          <w:szCs w:val="20"/>
        </w:rPr>
        <w:t>Środki ochrony prawnej przysługują Wykonawcy, jeżeli ma lub miał interes w uzyskaniu zamówienia oraz poniósł lub może ponieść szkodę w wynik naruszenia przez Zamawiającego przepisów ustawy</w:t>
      </w:r>
      <w:r w:rsidRPr="000E4DF3">
        <w:rPr>
          <w:spacing w:val="-6"/>
          <w:sz w:val="20"/>
          <w:szCs w:val="20"/>
        </w:rPr>
        <w:t xml:space="preserve"> </w:t>
      </w:r>
      <w:proofErr w:type="spellStart"/>
      <w:r w:rsidRPr="000E4DF3">
        <w:rPr>
          <w:sz w:val="20"/>
          <w:szCs w:val="20"/>
        </w:rPr>
        <w:t>Pzp</w:t>
      </w:r>
      <w:proofErr w:type="spellEnd"/>
      <w:r w:rsidRPr="000E4DF3">
        <w:rPr>
          <w:sz w:val="20"/>
          <w:szCs w:val="20"/>
        </w:rPr>
        <w:t>.</w:t>
      </w:r>
    </w:p>
    <w:p w14:paraId="63CCA46F" w14:textId="77777777" w:rsidR="006731BF" w:rsidRPr="000E4DF3" w:rsidRDefault="00DB7602" w:rsidP="00B54016">
      <w:pPr>
        <w:pStyle w:val="Akapitzlist"/>
        <w:numPr>
          <w:ilvl w:val="0"/>
          <w:numId w:val="2"/>
        </w:numPr>
        <w:tabs>
          <w:tab w:val="left" w:pos="588"/>
        </w:tabs>
        <w:spacing w:after="20"/>
        <w:ind w:left="215" w:right="130" w:firstLine="0"/>
        <w:rPr>
          <w:sz w:val="20"/>
          <w:szCs w:val="20"/>
        </w:rPr>
      </w:pPr>
      <w:r w:rsidRPr="000E4DF3">
        <w:rPr>
          <w:sz w:val="20"/>
          <w:szCs w:val="20"/>
        </w:rPr>
        <w:t>Odwołanie przysługuje na:</w:t>
      </w:r>
    </w:p>
    <w:p w14:paraId="3CCD21EC" w14:textId="77777777" w:rsidR="006731BF" w:rsidRPr="000E4DF3" w:rsidRDefault="00DB7602" w:rsidP="00B54016">
      <w:pPr>
        <w:pStyle w:val="Akapitzlist"/>
        <w:numPr>
          <w:ilvl w:val="1"/>
          <w:numId w:val="21"/>
        </w:numPr>
        <w:spacing w:after="20"/>
        <w:ind w:left="851" w:right="126" w:hanging="284"/>
        <w:rPr>
          <w:sz w:val="20"/>
          <w:szCs w:val="20"/>
        </w:rPr>
      </w:pPr>
      <w:r w:rsidRPr="000E4DF3">
        <w:rPr>
          <w:sz w:val="20"/>
          <w:szCs w:val="20"/>
        </w:rPr>
        <w:t>niezgodną z przepisami ustawy czynność Zamawiającego, podjętą w postępowaniu o udzielenie zamówienia, w tym na projektowane postanowienie</w:t>
      </w:r>
      <w:r w:rsidRPr="000E4DF3">
        <w:rPr>
          <w:spacing w:val="-12"/>
          <w:sz w:val="20"/>
          <w:szCs w:val="20"/>
        </w:rPr>
        <w:t xml:space="preserve"> </w:t>
      </w:r>
      <w:r w:rsidRPr="000E4DF3">
        <w:rPr>
          <w:sz w:val="20"/>
          <w:szCs w:val="20"/>
        </w:rPr>
        <w:t>umowy;</w:t>
      </w:r>
    </w:p>
    <w:p w14:paraId="249B2E48" w14:textId="77777777" w:rsidR="006731BF" w:rsidRPr="000E4DF3" w:rsidRDefault="00DB7602" w:rsidP="00B54016">
      <w:pPr>
        <w:pStyle w:val="Akapitzlist"/>
        <w:numPr>
          <w:ilvl w:val="1"/>
          <w:numId w:val="21"/>
        </w:numPr>
        <w:tabs>
          <w:tab w:val="left" w:pos="836"/>
        </w:tabs>
        <w:spacing w:after="20"/>
        <w:ind w:left="851" w:right="133" w:hanging="284"/>
        <w:rPr>
          <w:sz w:val="20"/>
          <w:szCs w:val="20"/>
        </w:rPr>
      </w:pPr>
      <w:r w:rsidRPr="000E4DF3">
        <w:rPr>
          <w:sz w:val="20"/>
          <w:szCs w:val="20"/>
        </w:rPr>
        <w:t>zaniechanie czynności w postępowaniu o udzielenie zamówienia, do której Zamawiający był obowiązany na podstawie</w:t>
      </w:r>
      <w:r w:rsidRPr="000E4DF3">
        <w:rPr>
          <w:spacing w:val="-7"/>
          <w:sz w:val="20"/>
          <w:szCs w:val="20"/>
        </w:rPr>
        <w:t xml:space="preserve"> </w:t>
      </w:r>
      <w:r w:rsidRPr="000E4DF3">
        <w:rPr>
          <w:sz w:val="20"/>
          <w:szCs w:val="20"/>
        </w:rPr>
        <w:t>ustawy.</w:t>
      </w:r>
    </w:p>
    <w:p w14:paraId="704B47EF" w14:textId="77777777" w:rsidR="006731BF" w:rsidRPr="000E4DF3" w:rsidRDefault="00DB7602" w:rsidP="00B54016">
      <w:pPr>
        <w:pStyle w:val="Akapitzlist"/>
        <w:numPr>
          <w:ilvl w:val="0"/>
          <w:numId w:val="2"/>
        </w:numPr>
        <w:spacing w:after="20"/>
        <w:ind w:left="567" w:right="130" w:hanging="352"/>
        <w:rPr>
          <w:sz w:val="20"/>
          <w:szCs w:val="20"/>
        </w:rPr>
      </w:pPr>
      <w:r w:rsidRPr="000E4DF3">
        <w:rPr>
          <w:sz w:val="20"/>
          <w:szCs w:val="20"/>
        </w:rPr>
        <w:t xml:space="preserve">Odwołanie wnosi się do Prezesa </w:t>
      </w:r>
      <w:r w:rsidR="00FB0559" w:rsidRPr="000E4DF3">
        <w:rPr>
          <w:sz w:val="20"/>
          <w:szCs w:val="20"/>
        </w:rPr>
        <w:t>Izby.</w:t>
      </w:r>
    </w:p>
    <w:p w14:paraId="13139C7B" w14:textId="77777777" w:rsidR="00FB0559" w:rsidRPr="000E4DF3" w:rsidRDefault="00FB0559" w:rsidP="00B54016">
      <w:pPr>
        <w:pStyle w:val="Akapitzlist"/>
        <w:numPr>
          <w:ilvl w:val="0"/>
          <w:numId w:val="2"/>
        </w:numPr>
        <w:spacing w:after="20"/>
        <w:ind w:left="567" w:right="130" w:hanging="352"/>
        <w:rPr>
          <w:sz w:val="20"/>
          <w:szCs w:val="20"/>
        </w:rPr>
      </w:pPr>
      <w:r w:rsidRPr="000E4DF3">
        <w:rPr>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266C983" w14:textId="77777777" w:rsidR="006731BF" w:rsidRPr="000E4DF3" w:rsidRDefault="00DB7602" w:rsidP="00B54016">
      <w:pPr>
        <w:pStyle w:val="Akapitzlist"/>
        <w:numPr>
          <w:ilvl w:val="0"/>
          <w:numId w:val="2"/>
        </w:numPr>
        <w:spacing w:after="20"/>
        <w:ind w:left="567" w:right="130" w:hanging="352"/>
        <w:rPr>
          <w:sz w:val="20"/>
          <w:szCs w:val="20"/>
        </w:rPr>
      </w:pPr>
      <w:r w:rsidRPr="000E4DF3">
        <w:rPr>
          <w:sz w:val="20"/>
          <w:szCs w:val="20"/>
        </w:rPr>
        <w:t>Szczegółowe informacje dotyczące środków ochrony prawnej określone są w Dziale IX</w:t>
      </w:r>
      <w:r w:rsidR="00C0534C" w:rsidRPr="000E4DF3">
        <w:rPr>
          <w:sz w:val="20"/>
          <w:szCs w:val="20"/>
        </w:rPr>
        <w:t xml:space="preserve"> </w:t>
      </w:r>
      <w:r w:rsidRPr="000E4DF3">
        <w:rPr>
          <w:sz w:val="20"/>
          <w:szCs w:val="20"/>
        </w:rPr>
        <w:t xml:space="preserve">„Środki ochrony prawnej” ustawy </w:t>
      </w:r>
      <w:proofErr w:type="spellStart"/>
      <w:r w:rsidRPr="000E4DF3">
        <w:rPr>
          <w:sz w:val="20"/>
          <w:szCs w:val="20"/>
        </w:rPr>
        <w:t>Pzp</w:t>
      </w:r>
      <w:proofErr w:type="spellEnd"/>
      <w:r w:rsidRPr="000E4DF3">
        <w:rPr>
          <w:sz w:val="20"/>
          <w:szCs w:val="20"/>
        </w:rPr>
        <w:t>.</w:t>
      </w:r>
    </w:p>
    <w:p w14:paraId="774A0AD7" w14:textId="78318B2C" w:rsidR="006731BF" w:rsidRPr="000E4DF3" w:rsidRDefault="004E7FBD" w:rsidP="00780296">
      <w:pPr>
        <w:pStyle w:val="Nagwek21"/>
        <w:numPr>
          <w:ilvl w:val="0"/>
          <w:numId w:val="79"/>
        </w:numPr>
        <w:spacing w:before="120"/>
        <w:ind w:left="284" w:hanging="318"/>
      </w:pPr>
      <w:r w:rsidRPr="000E4DF3">
        <w:t>INFORMACJA</w:t>
      </w:r>
      <w:r w:rsidR="00DB7602" w:rsidRPr="000E4DF3">
        <w:t xml:space="preserve"> </w:t>
      </w:r>
      <w:r w:rsidRPr="000E4DF3">
        <w:t>DOTYCZĄCA</w:t>
      </w:r>
      <w:r w:rsidR="00DB7602" w:rsidRPr="000E4DF3">
        <w:t xml:space="preserve"> </w:t>
      </w:r>
      <w:r w:rsidRPr="000E4DF3">
        <w:t>PRZETWARZANIA</w:t>
      </w:r>
      <w:r w:rsidR="00DB7602" w:rsidRPr="000E4DF3">
        <w:t xml:space="preserve"> </w:t>
      </w:r>
      <w:r w:rsidRPr="000E4DF3">
        <w:t xml:space="preserve">DANYCH </w:t>
      </w:r>
      <w:r w:rsidR="00DB7602" w:rsidRPr="000E4DF3">
        <w:rPr>
          <w:spacing w:val="-8"/>
        </w:rPr>
        <w:t xml:space="preserve"> </w:t>
      </w:r>
      <w:r w:rsidRPr="000E4DF3">
        <w:t>OSOBOWYCH</w:t>
      </w:r>
    </w:p>
    <w:p w14:paraId="3842140C" w14:textId="77777777" w:rsidR="005046B7" w:rsidRPr="000E4DF3" w:rsidRDefault="005046B7" w:rsidP="0058482E">
      <w:pPr>
        <w:spacing w:after="20"/>
        <w:jc w:val="both"/>
        <w:rPr>
          <w:rFonts w:asciiTheme="minorHAnsi" w:eastAsiaTheme="minorHAnsi" w:hAnsiTheme="minorHAnsi" w:cstheme="minorBidi"/>
          <w:sz w:val="20"/>
          <w:szCs w:val="20"/>
        </w:rPr>
      </w:pPr>
      <w:r w:rsidRPr="000E4DF3">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ze zmianą ogłoszoną w Dz. Urz. UE L 127 z 23.05.2018), dalej „RODO”, Zamawiający informuje, że: </w:t>
      </w:r>
    </w:p>
    <w:p w14:paraId="7CE435DE" w14:textId="38B76B57"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sz w:val="20"/>
          <w:szCs w:val="20"/>
        </w:rPr>
        <w:t>Administratorem Danych Osobowych, zebranych w postępowaniu o udzielenie zamówienia jest Gmina Oława z siedzibą pl. M. J. Piłsudskiego 28, 55-200 Oława, telefon kontaktowy 71/ 313 30 44 w godzinach pracy: poniedziałek, wtorek: 7.30 - 15.30; środa: 7.30 - 1</w:t>
      </w:r>
      <w:r w:rsidR="00782200" w:rsidRPr="000E4DF3">
        <w:rPr>
          <w:sz w:val="20"/>
          <w:szCs w:val="20"/>
        </w:rPr>
        <w:t>7</w:t>
      </w:r>
      <w:r w:rsidRPr="000E4DF3">
        <w:rPr>
          <w:sz w:val="20"/>
          <w:szCs w:val="20"/>
        </w:rPr>
        <w:t>.00; czwartek: 7.30 - 15.30; piątek: 7.30 - 1</w:t>
      </w:r>
      <w:r w:rsidR="00782200" w:rsidRPr="000E4DF3">
        <w:rPr>
          <w:sz w:val="20"/>
          <w:szCs w:val="20"/>
        </w:rPr>
        <w:t>4</w:t>
      </w:r>
      <w:r w:rsidRPr="000E4DF3">
        <w:rPr>
          <w:sz w:val="20"/>
          <w:szCs w:val="20"/>
        </w:rPr>
        <w:t xml:space="preserve">.00, email: </w:t>
      </w:r>
      <w:hyperlink r:id="rId14" w:history="1">
        <w:r w:rsidRPr="000E4DF3">
          <w:rPr>
            <w:rStyle w:val="Hipercze"/>
            <w:color w:val="auto"/>
            <w:sz w:val="20"/>
            <w:szCs w:val="20"/>
          </w:rPr>
          <w:t>sekretariat@gminaolawa.pl</w:t>
        </w:r>
      </w:hyperlink>
    </w:p>
    <w:p w14:paraId="59F387F3" w14:textId="7402B68F"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sz w:val="20"/>
          <w:szCs w:val="20"/>
        </w:rPr>
        <w:t xml:space="preserve">w sprawach związanych z danymi osobowymi można kontaktować się z Inspektorem Ochrony Danych Osobowych, w następujący sposób - za pośrednictwem poczty elektronicznej pod adresem: </w:t>
      </w:r>
      <w:hyperlink r:id="rId15" w:history="1">
        <w:r w:rsidRPr="000E4DF3">
          <w:rPr>
            <w:rStyle w:val="Hipercze"/>
            <w:color w:val="auto"/>
            <w:sz w:val="20"/>
            <w:szCs w:val="20"/>
          </w:rPr>
          <w:t>iod@gminaolawa.pl</w:t>
        </w:r>
      </w:hyperlink>
      <w:r w:rsidRPr="000E4DF3">
        <w:rPr>
          <w:sz w:val="20"/>
          <w:szCs w:val="20"/>
        </w:rPr>
        <w:t xml:space="preserve"> , listownie pod adresem: Inspektor Ochrony Danych Osobowych, pl. M. J. Piłsudskiego 28, 55-200 Oława, tel. 71/38 12 240; </w:t>
      </w:r>
    </w:p>
    <w:p w14:paraId="6EB34A52" w14:textId="77777777"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sz w:val="20"/>
          <w:szCs w:val="20"/>
        </w:rPr>
        <w:t xml:space="preserve">Dane osobowe, zebrane w postępowaniu o udzielenie zamówienia, przetwarzane będą na podstawie art. 6 ust. 1 lit. c RODO w celu prowadzenia niniejszego postępowania o udzielenie zamówienia publicznego, jak również w celu jego udokumentowania oraz archiwizacji; </w:t>
      </w:r>
    </w:p>
    <w:p w14:paraId="6028EA06" w14:textId="6945D46A"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rFonts w:eastAsia="Times New Roman" w:cs="Arial"/>
          <w:sz w:val="20"/>
          <w:szCs w:val="20"/>
          <w:lang w:eastAsia="pl-PL"/>
        </w:rPr>
        <w:t>Odbiorcami danych osobowych, zebranych w postępowaniu o udzielenie zamówienia, będą osoby lub podmioty, którym</w:t>
      </w:r>
      <w:r w:rsidRPr="000E4DF3">
        <w:rPr>
          <w:rFonts w:eastAsia="Times New Roman" w:cs="Times New Roman"/>
          <w:sz w:val="20"/>
          <w:szCs w:val="20"/>
          <w:lang w:eastAsia="pl-PL"/>
        </w:rPr>
        <w:t xml:space="preserve"> </w:t>
      </w:r>
      <w:r w:rsidRPr="000E4DF3">
        <w:rPr>
          <w:rFonts w:eastAsia="Times New Roman" w:cs="Arial"/>
          <w:sz w:val="20"/>
          <w:szCs w:val="20"/>
          <w:lang w:eastAsia="pl-PL"/>
        </w:rPr>
        <w:t xml:space="preserve">udostępniona zostanie dokumentacja postępowania w oparciu o art. 18 i art. 74 ustawy </w:t>
      </w:r>
      <w:proofErr w:type="spellStart"/>
      <w:r w:rsidRPr="000E4DF3">
        <w:rPr>
          <w:rFonts w:eastAsia="Times New Roman" w:cs="Arial"/>
          <w:sz w:val="20"/>
          <w:szCs w:val="20"/>
          <w:lang w:eastAsia="pl-PL"/>
        </w:rPr>
        <w:t>Pzp</w:t>
      </w:r>
      <w:proofErr w:type="spellEnd"/>
      <w:r w:rsidR="00C60930" w:rsidRPr="000E4DF3">
        <w:rPr>
          <w:rFonts w:eastAsia="Times New Roman" w:cs="Arial"/>
          <w:sz w:val="20"/>
          <w:szCs w:val="20"/>
          <w:lang w:eastAsia="pl-PL"/>
        </w:rPr>
        <w:t>, ustawy o dostępie do informacji publicznej</w:t>
      </w:r>
      <w:r w:rsidRPr="000E4DF3">
        <w:rPr>
          <w:rFonts w:eastAsia="Times New Roman" w:cs="Arial"/>
          <w:sz w:val="20"/>
          <w:szCs w:val="20"/>
          <w:lang w:eastAsia="pl-PL"/>
        </w:rPr>
        <w:t xml:space="preserve"> oraz spółka Open </w:t>
      </w:r>
      <w:proofErr w:type="spellStart"/>
      <w:r w:rsidRPr="000E4DF3">
        <w:rPr>
          <w:rFonts w:eastAsia="Times New Roman" w:cs="Arial"/>
          <w:sz w:val="20"/>
          <w:szCs w:val="20"/>
          <w:lang w:eastAsia="pl-PL"/>
        </w:rPr>
        <w:t>Nexus</w:t>
      </w:r>
      <w:proofErr w:type="spellEnd"/>
      <w:r w:rsidRPr="000E4DF3">
        <w:rPr>
          <w:rFonts w:eastAsia="Times New Roman" w:cs="Arial"/>
          <w:sz w:val="20"/>
          <w:szCs w:val="20"/>
          <w:lang w:eastAsia="pl-PL"/>
        </w:rPr>
        <w:t xml:space="preserve"> Sp. z o.o. z siedzibą w Poznaniu, ul. Bolesława Krzywoustego 3, 61-144 Poznań, zarejestrowana w Sądzie Rejonowym Poznań – Nowe Miasto i Wilda w Poznaniu, Wydział </w:t>
      </w:r>
      <w:r w:rsidRPr="000E4DF3">
        <w:rPr>
          <w:rFonts w:eastAsia="Times New Roman" w:cs="Arial"/>
          <w:sz w:val="20"/>
          <w:szCs w:val="20"/>
          <w:lang w:eastAsia="pl-PL"/>
        </w:rPr>
        <w:lastRenderedPageBreak/>
        <w:t>VIII Gospodarczy Krajowego Rejestru Sądowego pod numerem KRS 0000335959, jako udostępniający</w:t>
      </w:r>
      <w:r w:rsidRPr="000E4DF3">
        <w:rPr>
          <w:rFonts w:eastAsia="Times New Roman" w:cs="Times New Roman"/>
          <w:sz w:val="20"/>
          <w:szCs w:val="20"/>
          <w:lang w:eastAsia="pl-PL"/>
        </w:rPr>
        <w:t xml:space="preserve"> </w:t>
      </w:r>
      <w:r w:rsidRPr="000E4DF3">
        <w:rPr>
          <w:rFonts w:eastAsia="Times New Roman" w:cs="Arial"/>
          <w:sz w:val="20"/>
          <w:szCs w:val="20"/>
          <w:lang w:eastAsia="pl-PL"/>
        </w:rPr>
        <w:t xml:space="preserve">platformę zakupową pod adresem </w:t>
      </w:r>
      <w:hyperlink r:id="rId16" w:history="1">
        <w:r w:rsidRPr="000E4DF3">
          <w:rPr>
            <w:rStyle w:val="Hipercze"/>
            <w:rFonts w:eastAsia="Times New Roman" w:cs="Arial"/>
            <w:color w:val="auto"/>
            <w:sz w:val="20"/>
            <w:szCs w:val="20"/>
            <w:lang w:eastAsia="pl-PL"/>
          </w:rPr>
          <w:t>platformazakupowa.pl</w:t>
        </w:r>
      </w:hyperlink>
      <w:r w:rsidRPr="000E4DF3">
        <w:rPr>
          <w:rFonts w:eastAsia="Times New Roman" w:cs="Arial"/>
          <w:sz w:val="20"/>
          <w:szCs w:val="20"/>
          <w:lang w:eastAsia="pl-PL"/>
        </w:rPr>
        <w:t>, na której Gmina Oława prowadzi postępowania</w:t>
      </w:r>
      <w:r w:rsidRPr="000E4DF3">
        <w:rPr>
          <w:rFonts w:eastAsia="Times New Roman" w:cs="Times New Roman"/>
          <w:sz w:val="20"/>
          <w:szCs w:val="20"/>
          <w:lang w:eastAsia="pl-PL"/>
        </w:rPr>
        <w:t xml:space="preserve"> </w:t>
      </w:r>
      <w:r w:rsidRPr="000E4DF3">
        <w:rPr>
          <w:rFonts w:eastAsia="Times New Roman" w:cs="Arial"/>
          <w:sz w:val="20"/>
          <w:szCs w:val="20"/>
          <w:lang w:eastAsia="pl-PL"/>
        </w:rPr>
        <w:t>o udzielenie zamówienia publicznego.;</w:t>
      </w:r>
    </w:p>
    <w:p w14:paraId="1CA6D43B" w14:textId="77777777"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sz w:val="20"/>
          <w:szCs w:val="20"/>
        </w:rPr>
        <w:t xml:space="preserve">Zamawiający udostępnia dane osobowe, o których mowa w art. 10 RODO w celu umożliwienia korzystania ze środków ochrony prawnej, o których mowa w dziale IX ustawy </w:t>
      </w:r>
      <w:proofErr w:type="spellStart"/>
      <w:r w:rsidRPr="000E4DF3">
        <w:rPr>
          <w:sz w:val="20"/>
          <w:szCs w:val="20"/>
        </w:rPr>
        <w:t>Pzp</w:t>
      </w:r>
      <w:proofErr w:type="spellEnd"/>
      <w:r w:rsidRPr="000E4DF3">
        <w:rPr>
          <w:sz w:val="20"/>
          <w:szCs w:val="20"/>
        </w:rPr>
        <w:t xml:space="preserve">, do upływu terminu na ich wniesienie; </w:t>
      </w:r>
    </w:p>
    <w:p w14:paraId="47288C10" w14:textId="77777777"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sz w:val="20"/>
          <w:szCs w:val="20"/>
        </w:rPr>
        <w:t>Dane osobowe w przypadku postępowań o udzielenie zamówienia publicznego będą przechowywane przez okres 5 lat, licząc od 1 stycznia roku następnego od daty zakończenia sprawy;</w:t>
      </w:r>
    </w:p>
    <w:p w14:paraId="7992173A" w14:textId="77777777"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sz w:val="20"/>
          <w:szCs w:val="20"/>
        </w:rPr>
        <w:t xml:space="preserve">Obowiązek podania danych osobowych jest wymogiem ustawowym określonym w przepisach ustawy </w:t>
      </w:r>
      <w:proofErr w:type="spellStart"/>
      <w:r w:rsidRPr="000E4DF3">
        <w:rPr>
          <w:sz w:val="20"/>
          <w:szCs w:val="20"/>
        </w:rPr>
        <w:t>Pzp</w:t>
      </w:r>
      <w:proofErr w:type="spellEnd"/>
      <w:r w:rsidRPr="000E4DF3">
        <w:rPr>
          <w:sz w:val="20"/>
          <w:szCs w:val="20"/>
        </w:rPr>
        <w:t xml:space="preserve">, związanym z udziałem w postępowaniu o udzielenie zamówienia publicznego; konsekwencje niepodania określonych danych wynikają z ustawy </w:t>
      </w:r>
      <w:proofErr w:type="spellStart"/>
      <w:r w:rsidRPr="000E4DF3">
        <w:rPr>
          <w:sz w:val="20"/>
          <w:szCs w:val="20"/>
        </w:rPr>
        <w:t>Pzp</w:t>
      </w:r>
      <w:proofErr w:type="spellEnd"/>
      <w:r w:rsidRPr="000E4DF3">
        <w:rPr>
          <w:sz w:val="20"/>
          <w:szCs w:val="20"/>
        </w:rPr>
        <w:t xml:space="preserve">; </w:t>
      </w:r>
    </w:p>
    <w:p w14:paraId="74920EF8" w14:textId="77777777"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sz w:val="20"/>
          <w:szCs w:val="20"/>
        </w:rPr>
        <w:t xml:space="preserve">W odniesieniu do danych osobowych, zebranych w postępowaniu o udzielenie zamówienia, decyzje nie będą podejmowane w sposób zautomatyzowany, stosownie do art. 22 RODO; </w:t>
      </w:r>
    </w:p>
    <w:p w14:paraId="22552686" w14:textId="77777777" w:rsidR="005046B7" w:rsidRPr="000E4DF3" w:rsidRDefault="005046B7" w:rsidP="0058482E">
      <w:pPr>
        <w:pStyle w:val="Akapitzlist"/>
        <w:widowControl/>
        <w:numPr>
          <w:ilvl w:val="0"/>
          <w:numId w:val="46"/>
        </w:numPr>
        <w:autoSpaceDE/>
        <w:autoSpaceDN/>
        <w:spacing w:after="20" w:line="256" w:lineRule="auto"/>
        <w:contextualSpacing/>
        <w:rPr>
          <w:sz w:val="20"/>
          <w:szCs w:val="20"/>
        </w:rPr>
      </w:pPr>
      <w:r w:rsidRPr="000E4DF3">
        <w:rPr>
          <w:sz w:val="20"/>
          <w:szCs w:val="20"/>
        </w:rPr>
        <w:t xml:space="preserve"> Osoba, której dane dotyczą posiada: </w:t>
      </w:r>
    </w:p>
    <w:p w14:paraId="37B3A1D8" w14:textId="3526BE32" w:rsidR="005046B7" w:rsidRPr="000E4DF3" w:rsidRDefault="005046B7" w:rsidP="0058482E">
      <w:pPr>
        <w:pStyle w:val="Akapitzlist"/>
        <w:numPr>
          <w:ilvl w:val="0"/>
          <w:numId w:val="48"/>
        </w:numPr>
        <w:spacing w:after="20"/>
        <w:rPr>
          <w:sz w:val="20"/>
          <w:szCs w:val="20"/>
        </w:rPr>
      </w:pPr>
      <w:r w:rsidRPr="000E4DF3">
        <w:rPr>
          <w:sz w:val="20"/>
          <w:szCs w:val="20"/>
        </w:rPr>
        <w:t>na podstawie art. 15 RODO prawo dostępu do danych osobowych jej dotyczących;</w:t>
      </w:r>
    </w:p>
    <w:p w14:paraId="0154BA08" w14:textId="0CCACE34" w:rsidR="005046B7" w:rsidRPr="000E4DF3" w:rsidRDefault="005046B7" w:rsidP="0058482E">
      <w:pPr>
        <w:pStyle w:val="Akapitzlist"/>
        <w:numPr>
          <w:ilvl w:val="0"/>
          <w:numId w:val="48"/>
        </w:numPr>
        <w:spacing w:after="20"/>
        <w:rPr>
          <w:sz w:val="20"/>
          <w:szCs w:val="20"/>
        </w:rPr>
      </w:pPr>
      <w:r w:rsidRPr="000E4DF3">
        <w:rPr>
          <w:sz w:val="20"/>
          <w:szCs w:val="20"/>
        </w:rPr>
        <w:t xml:space="preserve">na podstawie art. 16 RODO prawo do sprostowania danych osobowych, z zastrzeżeniem, że skorzystanie z uprawnienia do sprostowania lub uzupełnienia, o którym mowa w art. 16 RODO, nie może skutkować zmianą wyniku postępowania o udzielenie zamówienia ani zmianą postanowień umowy w sprawie zamówienia publicznego w zakresie niezgodnym z ustawą </w:t>
      </w:r>
      <w:proofErr w:type="spellStart"/>
      <w:r w:rsidRPr="000E4DF3">
        <w:rPr>
          <w:sz w:val="20"/>
          <w:szCs w:val="20"/>
        </w:rPr>
        <w:t>Pzp</w:t>
      </w:r>
      <w:proofErr w:type="spellEnd"/>
      <w:r w:rsidRPr="000E4DF3">
        <w:rPr>
          <w:sz w:val="20"/>
          <w:szCs w:val="20"/>
        </w:rPr>
        <w:t xml:space="preserve"> oraz nie może naruszać integralności protokołu postępowania i jego załączników; </w:t>
      </w:r>
    </w:p>
    <w:p w14:paraId="2A71813A" w14:textId="75F6B045" w:rsidR="005046B7" w:rsidRPr="000E4DF3" w:rsidRDefault="005046B7" w:rsidP="0058482E">
      <w:pPr>
        <w:pStyle w:val="Akapitzlist"/>
        <w:numPr>
          <w:ilvl w:val="0"/>
          <w:numId w:val="48"/>
        </w:numPr>
        <w:spacing w:after="20"/>
        <w:rPr>
          <w:sz w:val="20"/>
          <w:szCs w:val="20"/>
        </w:rPr>
      </w:pPr>
      <w:r w:rsidRPr="000E4DF3">
        <w:rPr>
          <w:sz w:val="20"/>
          <w:szCs w:val="20"/>
        </w:rPr>
        <w:t>na podstawie art. 18 RODO prawo żądania od administratora ograniczenia przetwarzania danych osobowych z zastrzeżeniem przypadków, o których mowa w art. 18 ust. 2 RODO oraz z zastrzeżeniem, że w postępowaniu o udzielenie zamówienia zgłoszenie żądania ograniczenia przetwarzania, o którym mowa w art. 18 ust. 1 RODO, nie ogranicza przetwarzania danych osobowych do czasu zakończenia postępowania o udzielenie zamówienia;</w:t>
      </w:r>
    </w:p>
    <w:p w14:paraId="5F774A03" w14:textId="78BA0CC6" w:rsidR="005046B7" w:rsidRPr="000E4DF3" w:rsidRDefault="005046B7" w:rsidP="0058482E">
      <w:pPr>
        <w:pStyle w:val="Akapitzlist"/>
        <w:numPr>
          <w:ilvl w:val="0"/>
          <w:numId w:val="48"/>
        </w:numPr>
        <w:spacing w:after="20"/>
        <w:rPr>
          <w:sz w:val="20"/>
          <w:szCs w:val="20"/>
        </w:rPr>
      </w:pPr>
      <w:r w:rsidRPr="000E4DF3">
        <w:rPr>
          <w:sz w:val="20"/>
          <w:szCs w:val="20"/>
        </w:rPr>
        <w:t xml:space="preserve">prawo do wniesienia skargi do Prezesa Urzędu Ochrony Danych Osobowych, gdy osoba, której dane dotyczą uzna, że przetwarzanie przez Zamawiającego danych osobowych jej dotyczących narusza przepisy RODO. </w:t>
      </w:r>
    </w:p>
    <w:p w14:paraId="7E5F466A" w14:textId="64D69707" w:rsidR="005046B7" w:rsidRPr="000E4DF3" w:rsidRDefault="005046B7" w:rsidP="0058482E">
      <w:pPr>
        <w:pStyle w:val="Akapitzlist"/>
        <w:spacing w:after="20"/>
        <w:rPr>
          <w:sz w:val="20"/>
          <w:szCs w:val="20"/>
        </w:rPr>
      </w:pPr>
      <w:r w:rsidRPr="000E4DF3">
        <w:rPr>
          <w:sz w:val="20"/>
          <w:szCs w:val="20"/>
        </w:rPr>
        <w:t>1</w:t>
      </w:r>
      <w:r w:rsidR="00681E9C" w:rsidRPr="000E4DF3">
        <w:rPr>
          <w:sz w:val="20"/>
          <w:szCs w:val="20"/>
        </w:rPr>
        <w:t>0</w:t>
      </w:r>
      <w:r w:rsidRPr="000E4DF3">
        <w:rPr>
          <w:sz w:val="20"/>
          <w:szCs w:val="20"/>
        </w:rPr>
        <w:t xml:space="preserve">) Osobie, której dane dotyczą nie przysługuje: </w:t>
      </w:r>
    </w:p>
    <w:p w14:paraId="281D59A1" w14:textId="1CEEE13A" w:rsidR="005046B7" w:rsidRPr="000E4DF3" w:rsidRDefault="005046B7" w:rsidP="0058482E">
      <w:pPr>
        <w:pStyle w:val="Akapitzlist"/>
        <w:numPr>
          <w:ilvl w:val="0"/>
          <w:numId w:val="49"/>
        </w:numPr>
        <w:spacing w:after="20"/>
        <w:rPr>
          <w:sz w:val="20"/>
          <w:szCs w:val="20"/>
        </w:rPr>
      </w:pPr>
      <w:r w:rsidRPr="000E4DF3">
        <w:rPr>
          <w:sz w:val="20"/>
          <w:szCs w:val="20"/>
        </w:rPr>
        <w:t xml:space="preserve">w związku z art. 17 ust. 3 lit. b, d lub e RODO prawo do usunięcia danych osobowych; </w:t>
      </w:r>
    </w:p>
    <w:p w14:paraId="0904388E" w14:textId="11D244E1" w:rsidR="005046B7" w:rsidRPr="000E4DF3" w:rsidRDefault="005046B7" w:rsidP="0058482E">
      <w:pPr>
        <w:pStyle w:val="Akapitzlist"/>
        <w:numPr>
          <w:ilvl w:val="0"/>
          <w:numId w:val="49"/>
        </w:numPr>
        <w:spacing w:after="20"/>
        <w:rPr>
          <w:sz w:val="20"/>
          <w:szCs w:val="20"/>
        </w:rPr>
      </w:pPr>
      <w:r w:rsidRPr="000E4DF3">
        <w:rPr>
          <w:sz w:val="20"/>
          <w:szCs w:val="20"/>
        </w:rPr>
        <w:t>prawo do przenoszenia danych osobowych, o którym mowa w art. 20 RODO;</w:t>
      </w:r>
    </w:p>
    <w:p w14:paraId="01FA4282" w14:textId="55D18AA2" w:rsidR="005046B7" w:rsidRPr="000E4DF3" w:rsidRDefault="005046B7" w:rsidP="0058482E">
      <w:pPr>
        <w:pStyle w:val="Akapitzlist"/>
        <w:numPr>
          <w:ilvl w:val="0"/>
          <w:numId w:val="49"/>
        </w:numPr>
        <w:spacing w:after="20"/>
        <w:rPr>
          <w:sz w:val="20"/>
          <w:szCs w:val="20"/>
        </w:rPr>
      </w:pPr>
      <w:r w:rsidRPr="000E4DF3">
        <w:rPr>
          <w:sz w:val="20"/>
          <w:szCs w:val="20"/>
        </w:rPr>
        <w:t>na podstawie art. 21 RODO prawo sprzeciwu, wobec przetwarzania danych osobowych, gdyż podstawą prawną przetwarzania danych osobowych, zebranych w postępowaniu o udzielenie zamówienia, jest art. 6 ust. 1 lit. c RODO.</w:t>
      </w:r>
    </w:p>
    <w:p w14:paraId="11EEADAF" w14:textId="77777777" w:rsidR="00F036E0" w:rsidRPr="000E4DF3" w:rsidRDefault="00F036E0" w:rsidP="00780296">
      <w:pPr>
        <w:pStyle w:val="Nagwek21"/>
        <w:numPr>
          <w:ilvl w:val="0"/>
          <w:numId w:val="79"/>
        </w:numPr>
        <w:spacing w:before="120"/>
        <w:ind w:left="284" w:hanging="318"/>
        <w:rPr>
          <w:b w:val="0"/>
          <w:bCs w:val="0"/>
        </w:rPr>
      </w:pPr>
      <w:r w:rsidRPr="000E4DF3">
        <w:t>DODATKOWE INFORMACJE</w:t>
      </w:r>
    </w:p>
    <w:p w14:paraId="27D16C5F" w14:textId="2FF004B5" w:rsidR="00FA2082" w:rsidRDefault="00BC5D98" w:rsidP="00363BFA">
      <w:pPr>
        <w:pStyle w:val="Tekstpodstawowy"/>
        <w:ind w:left="709"/>
        <w:jc w:val="both"/>
        <w:rPr>
          <w:rFonts w:cs="Calibri"/>
        </w:rPr>
      </w:pPr>
      <w:r w:rsidRPr="000E4DF3">
        <w:rPr>
          <w:rFonts w:cs="Calibri"/>
        </w:rPr>
        <w:t>Powody niedokonania podziału zamówienia na części:</w:t>
      </w:r>
      <w:r w:rsidR="00AD558D" w:rsidRPr="000E4DF3">
        <w:rPr>
          <w:rFonts w:cs="Calibri"/>
        </w:rPr>
        <w:t xml:space="preserve"> </w:t>
      </w:r>
      <w:r w:rsidR="00FA2082" w:rsidRPr="000E4DF3">
        <w:rPr>
          <w:rFonts w:cs="Calibri"/>
        </w:rPr>
        <w:t xml:space="preserve">ryzyko utrudnień i komplikacji dla zamawiającego wynikających z realizacji zamówienia częściami przez różnych wykonawców oraz potrzeba skoordynowania działań różnych wykonawców realizujących poszczególne </w:t>
      </w:r>
      <w:r w:rsidR="00D25C6A" w:rsidRPr="000E4DF3">
        <w:rPr>
          <w:rFonts w:cs="Calibri"/>
        </w:rPr>
        <w:t xml:space="preserve">elementy </w:t>
      </w:r>
      <w:r w:rsidR="00FA2082" w:rsidRPr="000E4DF3">
        <w:rPr>
          <w:rFonts w:cs="Calibri"/>
        </w:rPr>
        <w:t>zamówienia</w:t>
      </w:r>
      <w:r w:rsidR="001F686F" w:rsidRPr="000E4DF3">
        <w:rPr>
          <w:rFonts w:cs="Calibri"/>
        </w:rPr>
        <w:t xml:space="preserve"> stanowiącego całość</w:t>
      </w:r>
      <w:r w:rsidR="00FA2082" w:rsidRPr="000E4DF3">
        <w:rPr>
          <w:rFonts w:cs="Calibri"/>
        </w:rPr>
        <w:t xml:space="preserve"> mogłaby </w:t>
      </w:r>
      <w:r w:rsidR="00782200" w:rsidRPr="000E4DF3">
        <w:rPr>
          <w:rFonts w:cs="Calibri"/>
        </w:rPr>
        <w:t>skutkować nieprawidłową i nieterminową realizacją zamówienia</w:t>
      </w:r>
      <w:r w:rsidR="00FA2082" w:rsidRPr="000E4DF3">
        <w:rPr>
          <w:rFonts w:cs="Calibri"/>
        </w:rPr>
        <w:t xml:space="preserve">. </w:t>
      </w:r>
    </w:p>
    <w:p w14:paraId="0C2173AC" w14:textId="77777777" w:rsidR="00531F00" w:rsidRPr="00531F00" w:rsidRDefault="00531F00" w:rsidP="00363BFA">
      <w:pPr>
        <w:pStyle w:val="Tekstpodstawowy"/>
        <w:ind w:left="709"/>
        <w:jc w:val="both"/>
        <w:rPr>
          <w:rFonts w:cs="Calibri"/>
          <w:b/>
          <w:bCs/>
        </w:rPr>
      </w:pPr>
    </w:p>
    <w:p w14:paraId="7DCA5A77" w14:textId="1D1186AB" w:rsidR="006731BF" w:rsidRPr="00531F00" w:rsidRDefault="00AC15B2" w:rsidP="00780296">
      <w:pPr>
        <w:pStyle w:val="Nagwek21"/>
        <w:numPr>
          <w:ilvl w:val="0"/>
          <w:numId w:val="79"/>
        </w:numPr>
        <w:spacing w:before="120"/>
        <w:ind w:left="284" w:hanging="318"/>
      </w:pPr>
      <w:r w:rsidRPr="00531F00">
        <w:t>WYKAZ ZAŁĄCZNIKÓW:</w:t>
      </w:r>
    </w:p>
    <w:p w14:paraId="56FD7E97" w14:textId="5D8AA29D" w:rsidR="006731BF" w:rsidRPr="00531F00" w:rsidRDefault="00DB7602" w:rsidP="00AC15B2">
      <w:pPr>
        <w:pStyle w:val="Akapitzlist"/>
        <w:numPr>
          <w:ilvl w:val="0"/>
          <w:numId w:val="1"/>
        </w:numPr>
        <w:spacing w:line="243" w:lineRule="exact"/>
        <w:ind w:left="993" w:hanging="426"/>
        <w:rPr>
          <w:sz w:val="20"/>
          <w:szCs w:val="20"/>
        </w:rPr>
      </w:pPr>
      <w:r w:rsidRPr="00531F00">
        <w:rPr>
          <w:sz w:val="20"/>
          <w:szCs w:val="20"/>
        </w:rPr>
        <w:t>Formularz ofer</w:t>
      </w:r>
      <w:r w:rsidR="00ED61B6" w:rsidRPr="00531F00">
        <w:rPr>
          <w:sz w:val="20"/>
          <w:szCs w:val="20"/>
        </w:rPr>
        <w:t>towy</w:t>
      </w:r>
      <w:r w:rsidRPr="00531F00">
        <w:rPr>
          <w:sz w:val="20"/>
          <w:szCs w:val="20"/>
        </w:rPr>
        <w:t xml:space="preserve"> - </w:t>
      </w:r>
      <w:r w:rsidRPr="00531F00">
        <w:rPr>
          <w:b/>
          <w:bCs/>
          <w:sz w:val="20"/>
          <w:szCs w:val="20"/>
        </w:rPr>
        <w:t>załącznik nr 1</w:t>
      </w:r>
      <w:r w:rsidRPr="00531F00">
        <w:rPr>
          <w:sz w:val="20"/>
          <w:szCs w:val="20"/>
        </w:rPr>
        <w:t xml:space="preserve"> do</w:t>
      </w:r>
      <w:r w:rsidRPr="00531F00">
        <w:rPr>
          <w:spacing w:val="-9"/>
          <w:sz w:val="20"/>
          <w:szCs w:val="20"/>
        </w:rPr>
        <w:t xml:space="preserve"> </w:t>
      </w:r>
      <w:r w:rsidRPr="00531F00">
        <w:rPr>
          <w:sz w:val="20"/>
          <w:szCs w:val="20"/>
        </w:rPr>
        <w:t>SWZ</w:t>
      </w:r>
      <w:r w:rsidR="00122428" w:rsidRPr="00531F00">
        <w:rPr>
          <w:sz w:val="20"/>
          <w:szCs w:val="20"/>
        </w:rPr>
        <w:t>;</w:t>
      </w:r>
    </w:p>
    <w:p w14:paraId="55EE4E55" w14:textId="2A8D38DA" w:rsidR="005A691B" w:rsidRPr="00531F00" w:rsidRDefault="00DB7602" w:rsidP="005A691B">
      <w:pPr>
        <w:pStyle w:val="Akapitzlist"/>
        <w:numPr>
          <w:ilvl w:val="0"/>
          <w:numId w:val="1"/>
        </w:numPr>
        <w:tabs>
          <w:tab w:val="left" w:pos="485"/>
        </w:tabs>
        <w:spacing w:line="243" w:lineRule="exact"/>
        <w:ind w:left="993" w:hanging="426"/>
        <w:rPr>
          <w:sz w:val="20"/>
          <w:szCs w:val="20"/>
        </w:rPr>
      </w:pPr>
      <w:r w:rsidRPr="00531F00">
        <w:rPr>
          <w:sz w:val="20"/>
          <w:szCs w:val="20"/>
        </w:rPr>
        <w:t xml:space="preserve">Oświadczenie z art. 125 ust. 1 ustawy </w:t>
      </w:r>
      <w:proofErr w:type="spellStart"/>
      <w:r w:rsidRPr="00531F00">
        <w:rPr>
          <w:sz w:val="20"/>
          <w:szCs w:val="20"/>
        </w:rPr>
        <w:t>Pzp</w:t>
      </w:r>
      <w:proofErr w:type="spellEnd"/>
      <w:r w:rsidR="00B8727C" w:rsidRPr="00531F00">
        <w:rPr>
          <w:sz w:val="20"/>
          <w:szCs w:val="20"/>
        </w:rPr>
        <w:t xml:space="preserve"> </w:t>
      </w:r>
      <w:r w:rsidRPr="00531F00">
        <w:rPr>
          <w:sz w:val="20"/>
          <w:szCs w:val="20"/>
        </w:rPr>
        <w:t xml:space="preserve">– </w:t>
      </w:r>
      <w:r w:rsidRPr="00531F00">
        <w:rPr>
          <w:b/>
          <w:bCs/>
          <w:sz w:val="20"/>
          <w:szCs w:val="20"/>
        </w:rPr>
        <w:t>załącznik nr 2</w:t>
      </w:r>
      <w:r w:rsidRPr="00531F00">
        <w:rPr>
          <w:sz w:val="20"/>
          <w:szCs w:val="20"/>
        </w:rPr>
        <w:t xml:space="preserve"> do</w:t>
      </w:r>
      <w:r w:rsidRPr="00531F00">
        <w:rPr>
          <w:spacing w:val="-17"/>
          <w:sz w:val="20"/>
          <w:szCs w:val="20"/>
        </w:rPr>
        <w:t xml:space="preserve"> </w:t>
      </w:r>
      <w:r w:rsidRPr="00531F00">
        <w:rPr>
          <w:sz w:val="20"/>
          <w:szCs w:val="20"/>
        </w:rPr>
        <w:t>SWZ</w:t>
      </w:r>
      <w:r w:rsidR="00462932" w:rsidRPr="00531F00">
        <w:rPr>
          <w:sz w:val="20"/>
          <w:szCs w:val="20"/>
        </w:rPr>
        <w:t xml:space="preserve"> (składane przez wykonawcę/</w:t>
      </w:r>
      <w:bookmarkStart w:id="7" w:name="_Hlk89246557"/>
      <w:r w:rsidR="00462932" w:rsidRPr="00531F00">
        <w:rPr>
          <w:sz w:val="20"/>
          <w:szCs w:val="20"/>
        </w:rPr>
        <w:t>każdego z wykonawców wspólnie ubiegających się o udzielenie zamówienia</w:t>
      </w:r>
      <w:bookmarkEnd w:id="7"/>
      <w:r w:rsidR="00462932" w:rsidRPr="00531F00">
        <w:rPr>
          <w:sz w:val="20"/>
          <w:szCs w:val="20"/>
        </w:rPr>
        <w:t>)</w:t>
      </w:r>
      <w:r w:rsidR="00122428" w:rsidRPr="00531F00">
        <w:rPr>
          <w:sz w:val="20"/>
          <w:szCs w:val="20"/>
        </w:rPr>
        <w:t>;</w:t>
      </w:r>
    </w:p>
    <w:p w14:paraId="323FE6CD" w14:textId="06CAD88B" w:rsidR="00462932" w:rsidRPr="00531F00" w:rsidRDefault="00462932" w:rsidP="005A691B">
      <w:pPr>
        <w:pStyle w:val="Akapitzlist"/>
        <w:numPr>
          <w:ilvl w:val="0"/>
          <w:numId w:val="1"/>
        </w:numPr>
        <w:tabs>
          <w:tab w:val="left" w:pos="485"/>
        </w:tabs>
        <w:spacing w:line="243" w:lineRule="exact"/>
        <w:ind w:left="993" w:hanging="426"/>
        <w:rPr>
          <w:sz w:val="20"/>
          <w:szCs w:val="20"/>
        </w:rPr>
      </w:pPr>
      <w:r w:rsidRPr="00531F00">
        <w:rPr>
          <w:sz w:val="20"/>
          <w:szCs w:val="20"/>
        </w:rPr>
        <w:t xml:space="preserve">Oświadczenie z art. 125 ust. 1 ustawy </w:t>
      </w:r>
      <w:proofErr w:type="spellStart"/>
      <w:r w:rsidRPr="00531F00">
        <w:rPr>
          <w:sz w:val="20"/>
          <w:szCs w:val="20"/>
        </w:rPr>
        <w:t>Pzp</w:t>
      </w:r>
      <w:proofErr w:type="spellEnd"/>
      <w:r w:rsidRPr="00531F00">
        <w:rPr>
          <w:sz w:val="20"/>
          <w:szCs w:val="20"/>
        </w:rPr>
        <w:t xml:space="preserve">  - </w:t>
      </w:r>
      <w:r w:rsidRPr="00531F00">
        <w:rPr>
          <w:b/>
          <w:bCs/>
          <w:sz w:val="20"/>
          <w:szCs w:val="20"/>
        </w:rPr>
        <w:t>załącznik nr 2A</w:t>
      </w:r>
      <w:r w:rsidRPr="00531F00">
        <w:rPr>
          <w:sz w:val="20"/>
          <w:szCs w:val="20"/>
        </w:rPr>
        <w:t xml:space="preserve"> do SWZ (składane przez podmiot udostępniający zasoby)</w:t>
      </w:r>
      <w:r w:rsidR="00122428" w:rsidRPr="00531F00">
        <w:rPr>
          <w:sz w:val="20"/>
          <w:szCs w:val="20"/>
        </w:rPr>
        <w:t>;</w:t>
      </w:r>
    </w:p>
    <w:p w14:paraId="58860ABB" w14:textId="5B5355C7" w:rsidR="00C56EDE" w:rsidRPr="00531F00" w:rsidRDefault="00C56EDE" w:rsidP="00AC15B2">
      <w:pPr>
        <w:pStyle w:val="Akapitzlist"/>
        <w:numPr>
          <w:ilvl w:val="0"/>
          <w:numId w:val="1"/>
        </w:numPr>
        <w:tabs>
          <w:tab w:val="left" w:pos="485"/>
        </w:tabs>
        <w:spacing w:line="243" w:lineRule="exact"/>
        <w:ind w:left="993" w:hanging="426"/>
        <w:rPr>
          <w:sz w:val="20"/>
          <w:szCs w:val="20"/>
        </w:rPr>
      </w:pPr>
      <w:r w:rsidRPr="00531F00">
        <w:rPr>
          <w:sz w:val="20"/>
          <w:szCs w:val="20"/>
        </w:rPr>
        <w:t xml:space="preserve">Oświadczenie z art. 117 ust. 4 ustawy </w:t>
      </w:r>
      <w:proofErr w:type="spellStart"/>
      <w:r w:rsidRPr="00531F00">
        <w:rPr>
          <w:sz w:val="20"/>
          <w:szCs w:val="20"/>
        </w:rPr>
        <w:t>Pzp</w:t>
      </w:r>
      <w:proofErr w:type="spellEnd"/>
      <w:r w:rsidRPr="00531F00">
        <w:rPr>
          <w:sz w:val="20"/>
          <w:szCs w:val="20"/>
        </w:rPr>
        <w:t xml:space="preserve"> (dotyczy wykonawców wspólnie ubiegających się o udzielenie zamówienia)</w:t>
      </w:r>
      <w:r w:rsidR="00911D02" w:rsidRPr="00531F00">
        <w:rPr>
          <w:sz w:val="20"/>
          <w:szCs w:val="20"/>
        </w:rPr>
        <w:t xml:space="preserve"> </w:t>
      </w:r>
      <w:r w:rsidRPr="00531F00">
        <w:rPr>
          <w:sz w:val="20"/>
          <w:szCs w:val="20"/>
        </w:rPr>
        <w:t xml:space="preserve">– </w:t>
      </w:r>
      <w:r w:rsidRPr="00531F00">
        <w:rPr>
          <w:b/>
          <w:bCs/>
          <w:sz w:val="20"/>
          <w:szCs w:val="20"/>
        </w:rPr>
        <w:t>załącznik nr 3</w:t>
      </w:r>
      <w:r w:rsidRPr="00531F00">
        <w:rPr>
          <w:sz w:val="20"/>
          <w:szCs w:val="20"/>
        </w:rPr>
        <w:t xml:space="preserve"> do SWZ</w:t>
      </w:r>
      <w:r w:rsidR="00E07D6F" w:rsidRPr="00531F00">
        <w:rPr>
          <w:sz w:val="20"/>
          <w:szCs w:val="20"/>
        </w:rPr>
        <w:t>;</w:t>
      </w:r>
    </w:p>
    <w:p w14:paraId="73EA474A" w14:textId="2EE1FBB4" w:rsidR="00E07D6F" w:rsidRPr="00531F00" w:rsidRDefault="00E07D6F" w:rsidP="0021365D">
      <w:pPr>
        <w:pStyle w:val="Akapitzlist"/>
        <w:numPr>
          <w:ilvl w:val="0"/>
          <w:numId w:val="1"/>
        </w:numPr>
        <w:tabs>
          <w:tab w:val="left" w:pos="485"/>
        </w:tabs>
        <w:spacing w:line="243" w:lineRule="exact"/>
        <w:ind w:left="993" w:hanging="426"/>
        <w:rPr>
          <w:sz w:val="20"/>
          <w:szCs w:val="20"/>
        </w:rPr>
      </w:pPr>
      <w:r w:rsidRPr="00531F00">
        <w:rPr>
          <w:sz w:val="20"/>
          <w:szCs w:val="20"/>
        </w:rPr>
        <w:t xml:space="preserve">Zobowiązanie podmiotu udostępniającego zasoby – </w:t>
      </w:r>
      <w:r w:rsidRPr="00531F00">
        <w:rPr>
          <w:b/>
          <w:bCs/>
          <w:sz w:val="20"/>
          <w:szCs w:val="20"/>
        </w:rPr>
        <w:t>załącznik nr 4</w:t>
      </w:r>
      <w:r w:rsidRPr="00531F00">
        <w:rPr>
          <w:sz w:val="20"/>
          <w:szCs w:val="20"/>
        </w:rPr>
        <w:t xml:space="preserve"> do SWZ</w:t>
      </w:r>
      <w:r w:rsidR="00122428" w:rsidRPr="00531F00">
        <w:rPr>
          <w:sz w:val="20"/>
          <w:szCs w:val="20"/>
        </w:rPr>
        <w:t>;</w:t>
      </w:r>
    </w:p>
    <w:p w14:paraId="295693FB" w14:textId="2E81EC80" w:rsidR="009366E9" w:rsidRPr="00531F00" w:rsidRDefault="009366E9" w:rsidP="00AC15B2">
      <w:pPr>
        <w:pStyle w:val="Akapitzlist"/>
        <w:numPr>
          <w:ilvl w:val="0"/>
          <w:numId w:val="1"/>
        </w:numPr>
        <w:tabs>
          <w:tab w:val="left" w:pos="485"/>
        </w:tabs>
        <w:spacing w:line="243" w:lineRule="exact"/>
        <w:ind w:left="993" w:hanging="426"/>
        <w:rPr>
          <w:sz w:val="20"/>
          <w:szCs w:val="20"/>
        </w:rPr>
      </w:pPr>
      <w:r w:rsidRPr="00531F00">
        <w:rPr>
          <w:sz w:val="20"/>
          <w:szCs w:val="20"/>
        </w:rPr>
        <w:lastRenderedPageBreak/>
        <w:t xml:space="preserve">Oświadczenie o aktualności – </w:t>
      </w:r>
      <w:r w:rsidRPr="00531F00">
        <w:rPr>
          <w:b/>
          <w:bCs/>
          <w:sz w:val="20"/>
          <w:szCs w:val="20"/>
        </w:rPr>
        <w:t xml:space="preserve">załącznik nr </w:t>
      </w:r>
      <w:r w:rsidR="0021365D" w:rsidRPr="00531F00">
        <w:rPr>
          <w:b/>
          <w:bCs/>
          <w:sz w:val="20"/>
          <w:szCs w:val="20"/>
        </w:rPr>
        <w:t>5</w:t>
      </w:r>
      <w:r w:rsidRPr="00531F00">
        <w:rPr>
          <w:sz w:val="20"/>
          <w:szCs w:val="20"/>
        </w:rPr>
        <w:t xml:space="preserve"> do SWZ</w:t>
      </w:r>
      <w:r w:rsidR="005A691B" w:rsidRPr="00531F00">
        <w:rPr>
          <w:sz w:val="20"/>
          <w:szCs w:val="20"/>
        </w:rPr>
        <w:t xml:space="preserve"> (</w:t>
      </w:r>
      <w:r w:rsidR="00462932" w:rsidRPr="00531F00">
        <w:rPr>
          <w:sz w:val="20"/>
          <w:szCs w:val="20"/>
        </w:rPr>
        <w:t xml:space="preserve">składane na wezwanie przez </w:t>
      </w:r>
      <w:r w:rsidR="005A691B" w:rsidRPr="00531F00">
        <w:rPr>
          <w:sz w:val="20"/>
          <w:szCs w:val="20"/>
        </w:rPr>
        <w:t>wykonaw</w:t>
      </w:r>
      <w:r w:rsidR="00462932" w:rsidRPr="00531F00">
        <w:rPr>
          <w:sz w:val="20"/>
          <w:szCs w:val="20"/>
        </w:rPr>
        <w:t>cę</w:t>
      </w:r>
      <w:r w:rsidR="006E369D" w:rsidRPr="00531F00">
        <w:rPr>
          <w:sz w:val="20"/>
          <w:szCs w:val="20"/>
        </w:rPr>
        <w:t>/ każdego z wykonawców wspólnie ubiegających się o udzielenie zamówienia</w:t>
      </w:r>
      <w:r w:rsidR="005A691B" w:rsidRPr="00531F00">
        <w:rPr>
          <w:sz w:val="20"/>
          <w:szCs w:val="20"/>
        </w:rPr>
        <w:t>)</w:t>
      </w:r>
      <w:r w:rsidR="00122428" w:rsidRPr="00531F00">
        <w:rPr>
          <w:sz w:val="20"/>
          <w:szCs w:val="20"/>
        </w:rPr>
        <w:t>;</w:t>
      </w:r>
    </w:p>
    <w:p w14:paraId="7977DB2C" w14:textId="495AC89C" w:rsidR="005A691B" w:rsidRPr="00531F00" w:rsidRDefault="005A691B" w:rsidP="00AC15B2">
      <w:pPr>
        <w:pStyle w:val="Akapitzlist"/>
        <w:numPr>
          <w:ilvl w:val="0"/>
          <w:numId w:val="1"/>
        </w:numPr>
        <w:tabs>
          <w:tab w:val="left" w:pos="485"/>
        </w:tabs>
        <w:spacing w:line="243" w:lineRule="exact"/>
        <w:ind w:left="993" w:hanging="426"/>
        <w:rPr>
          <w:sz w:val="20"/>
          <w:szCs w:val="20"/>
        </w:rPr>
      </w:pPr>
      <w:r w:rsidRPr="00531F00">
        <w:rPr>
          <w:sz w:val="20"/>
          <w:szCs w:val="20"/>
        </w:rPr>
        <w:t xml:space="preserve">Oświadczenie o aktualności – </w:t>
      </w:r>
      <w:r w:rsidRPr="00531F00">
        <w:rPr>
          <w:b/>
          <w:bCs/>
          <w:sz w:val="20"/>
          <w:szCs w:val="20"/>
        </w:rPr>
        <w:t xml:space="preserve">załącznik nr </w:t>
      </w:r>
      <w:r w:rsidR="00FD5879" w:rsidRPr="00531F00">
        <w:rPr>
          <w:b/>
          <w:bCs/>
          <w:sz w:val="20"/>
          <w:szCs w:val="20"/>
        </w:rPr>
        <w:t>5</w:t>
      </w:r>
      <w:r w:rsidRPr="00531F00">
        <w:rPr>
          <w:b/>
          <w:bCs/>
          <w:sz w:val="20"/>
          <w:szCs w:val="20"/>
        </w:rPr>
        <w:t>A</w:t>
      </w:r>
      <w:r w:rsidRPr="00531F00">
        <w:rPr>
          <w:sz w:val="20"/>
          <w:szCs w:val="20"/>
        </w:rPr>
        <w:t xml:space="preserve"> do SWZ (</w:t>
      </w:r>
      <w:r w:rsidR="00462932" w:rsidRPr="00531F00">
        <w:rPr>
          <w:sz w:val="20"/>
          <w:szCs w:val="20"/>
        </w:rPr>
        <w:t>składane na wezwanie przez</w:t>
      </w:r>
      <w:r w:rsidRPr="00531F00">
        <w:rPr>
          <w:sz w:val="20"/>
          <w:szCs w:val="20"/>
        </w:rPr>
        <w:t xml:space="preserve"> podmiot udostępniając</w:t>
      </w:r>
      <w:r w:rsidR="00462932" w:rsidRPr="00531F00">
        <w:rPr>
          <w:sz w:val="20"/>
          <w:szCs w:val="20"/>
        </w:rPr>
        <w:t xml:space="preserve">y </w:t>
      </w:r>
      <w:r w:rsidRPr="00531F00">
        <w:rPr>
          <w:sz w:val="20"/>
          <w:szCs w:val="20"/>
        </w:rPr>
        <w:t>zasoby)</w:t>
      </w:r>
      <w:r w:rsidR="00122428" w:rsidRPr="00531F00">
        <w:rPr>
          <w:sz w:val="20"/>
          <w:szCs w:val="20"/>
        </w:rPr>
        <w:t>;</w:t>
      </w:r>
    </w:p>
    <w:p w14:paraId="641A4197" w14:textId="0CC99195" w:rsidR="00C42CE6" w:rsidRPr="00531F00" w:rsidRDefault="00DB7602" w:rsidP="00C42CE6">
      <w:pPr>
        <w:pStyle w:val="Akapitzlist"/>
        <w:numPr>
          <w:ilvl w:val="0"/>
          <w:numId w:val="1"/>
        </w:numPr>
        <w:tabs>
          <w:tab w:val="left" w:pos="485"/>
        </w:tabs>
        <w:spacing w:line="242" w:lineRule="exact"/>
        <w:ind w:left="993" w:hanging="426"/>
        <w:rPr>
          <w:sz w:val="20"/>
          <w:szCs w:val="20"/>
        </w:rPr>
      </w:pPr>
      <w:r w:rsidRPr="00531F00">
        <w:rPr>
          <w:sz w:val="20"/>
          <w:szCs w:val="20"/>
        </w:rPr>
        <w:t>Projekt</w:t>
      </w:r>
      <w:r w:rsidR="0023415D" w:rsidRPr="00531F00">
        <w:rPr>
          <w:sz w:val="20"/>
          <w:szCs w:val="20"/>
        </w:rPr>
        <w:t xml:space="preserve">owane postanowienia </w:t>
      </w:r>
      <w:r w:rsidR="00B3672C" w:rsidRPr="00531F00">
        <w:rPr>
          <w:sz w:val="20"/>
          <w:szCs w:val="20"/>
        </w:rPr>
        <w:t>(wzór)</w:t>
      </w:r>
      <w:r w:rsidRPr="00531F00">
        <w:rPr>
          <w:sz w:val="20"/>
          <w:szCs w:val="20"/>
        </w:rPr>
        <w:t xml:space="preserve"> umowy – </w:t>
      </w:r>
      <w:r w:rsidRPr="00A443AE">
        <w:rPr>
          <w:b/>
          <w:bCs/>
          <w:sz w:val="20"/>
          <w:szCs w:val="20"/>
        </w:rPr>
        <w:t xml:space="preserve">załącznik nr </w:t>
      </w:r>
      <w:r w:rsidR="00A443AE" w:rsidRPr="00A443AE">
        <w:rPr>
          <w:b/>
          <w:bCs/>
          <w:sz w:val="20"/>
          <w:szCs w:val="20"/>
        </w:rPr>
        <w:t>6</w:t>
      </w:r>
      <w:r w:rsidRPr="00531F00">
        <w:rPr>
          <w:sz w:val="20"/>
          <w:szCs w:val="20"/>
        </w:rPr>
        <w:t xml:space="preserve"> do</w:t>
      </w:r>
      <w:r w:rsidRPr="00531F00">
        <w:rPr>
          <w:spacing w:val="-9"/>
          <w:sz w:val="20"/>
          <w:szCs w:val="20"/>
        </w:rPr>
        <w:t xml:space="preserve"> </w:t>
      </w:r>
      <w:r w:rsidRPr="00531F00">
        <w:rPr>
          <w:sz w:val="20"/>
          <w:szCs w:val="20"/>
        </w:rPr>
        <w:t>SWZ</w:t>
      </w:r>
      <w:r w:rsidR="00122428" w:rsidRPr="00531F00">
        <w:rPr>
          <w:sz w:val="20"/>
          <w:szCs w:val="20"/>
        </w:rPr>
        <w:t>;</w:t>
      </w:r>
    </w:p>
    <w:p w14:paraId="58F5FAFB" w14:textId="77777777" w:rsidR="000E4DF3" w:rsidRDefault="000E4DF3" w:rsidP="000E4DF3">
      <w:pPr>
        <w:tabs>
          <w:tab w:val="left" w:pos="485"/>
        </w:tabs>
        <w:spacing w:line="243" w:lineRule="exact"/>
        <w:rPr>
          <w:color w:val="FF0000"/>
          <w:sz w:val="20"/>
          <w:szCs w:val="20"/>
        </w:rPr>
      </w:pPr>
    </w:p>
    <w:p w14:paraId="420E59E1" w14:textId="77777777" w:rsidR="00C77961" w:rsidRPr="00B524C5" w:rsidRDefault="00C77961" w:rsidP="0017420F">
      <w:pPr>
        <w:tabs>
          <w:tab w:val="left" w:pos="485"/>
        </w:tabs>
        <w:spacing w:line="242" w:lineRule="exact"/>
        <w:rPr>
          <w:color w:val="FF0000"/>
          <w:sz w:val="20"/>
          <w:szCs w:val="20"/>
        </w:rPr>
      </w:pPr>
    </w:p>
    <w:sectPr w:rsidR="00C77961" w:rsidRPr="00B524C5" w:rsidSect="006049D8">
      <w:headerReference w:type="first" r:id="rId17"/>
      <w:footerReference w:type="first" r:id="rId18"/>
      <w:pgSz w:w="11900" w:h="16840"/>
      <w:pgMar w:top="1440" w:right="1080" w:bottom="1440" w:left="108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18503" w14:textId="77777777" w:rsidR="00D237A9" w:rsidRDefault="00D237A9" w:rsidP="006731BF">
      <w:r>
        <w:separator/>
      </w:r>
    </w:p>
  </w:endnote>
  <w:endnote w:type="continuationSeparator" w:id="0">
    <w:p w14:paraId="171F7EFC" w14:textId="77777777" w:rsidR="00D237A9" w:rsidRDefault="00D237A9" w:rsidP="0067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500FE" w14:textId="77777777" w:rsidR="008217D2" w:rsidRPr="00A04F2E" w:rsidRDefault="008217D2" w:rsidP="00A04F2E">
    <w:pPr>
      <w:pStyle w:val="Stopka"/>
      <w:pBdr>
        <w:top w:val="single" w:sz="4" w:space="1" w:color="auto"/>
      </w:pBdr>
      <w:jc w:val="right"/>
      <w:rPr>
        <w:sz w:val="16"/>
        <w:szCs w:val="16"/>
      </w:rPr>
    </w:pPr>
    <w:r>
      <w:rPr>
        <w:sz w:val="16"/>
        <w:szCs w:val="16"/>
      </w:rPr>
      <w:t xml:space="preserve">Str. </w:t>
    </w:r>
    <w:r w:rsidRPr="00A04F2E">
      <w:rPr>
        <w:sz w:val="16"/>
        <w:szCs w:val="16"/>
      </w:rPr>
      <w:fldChar w:fldCharType="begin"/>
    </w:r>
    <w:r w:rsidRPr="00A04F2E">
      <w:rPr>
        <w:sz w:val="16"/>
        <w:szCs w:val="16"/>
      </w:rPr>
      <w:instrText xml:space="preserve"> PAGE   \* MERGEFORMAT </w:instrText>
    </w:r>
    <w:r w:rsidRPr="00A04F2E">
      <w:rPr>
        <w:sz w:val="16"/>
        <w:szCs w:val="16"/>
      </w:rPr>
      <w:fldChar w:fldCharType="separate"/>
    </w:r>
    <w:r w:rsidR="00B40A9A">
      <w:rPr>
        <w:noProof/>
        <w:sz w:val="16"/>
        <w:szCs w:val="16"/>
      </w:rPr>
      <w:t>2</w:t>
    </w:r>
    <w:r w:rsidRPr="00A04F2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44136" w14:textId="77777777" w:rsidR="00D237A9" w:rsidRDefault="00D237A9" w:rsidP="006731BF">
      <w:r>
        <w:separator/>
      </w:r>
    </w:p>
  </w:footnote>
  <w:footnote w:type="continuationSeparator" w:id="0">
    <w:p w14:paraId="7E844571" w14:textId="77777777" w:rsidR="00D237A9" w:rsidRDefault="00D237A9" w:rsidP="0067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D8BA" w14:textId="0F9F0ADA" w:rsidR="007C4A53" w:rsidRPr="007C4A53" w:rsidRDefault="007C4A53" w:rsidP="007C4A53">
    <w:pPr>
      <w:pStyle w:val="Nagwek"/>
      <w:pBdr>
        <w:bottom w:val="single" w:sz="6" w:space="1" w:color="auto"/>
      </w:pBdr>
      <w:jc w:val="both"/>
      <w:rPr>
        <w:i/>
        <w:iCs/>
        <w:sz w:val="20"/>
        <w:szCs w:val="20"/>
      </w:rPr>
    </w:pPr>
    <w:r w:rsidRPr="007C4A53">
      <w:rPr>
        <w:i/>
        <w:iCs/>
        <w:sz w:val="20"/>
        <w:szCs w:val="20"/>
      </w:rPr>
      <w:t>RG.271.</w:t>
    </w:r>
    <w:r w:rsidR="00B524C5">
      <w:rPr>
        <w:i/>
        <w:iCs/>
        <w:sz w:val="20"/>
        <w:szCs w:val="20"/>
      </w:rPr>
      <w:t>31</w:t>
    </w:r>
    <w:r w:rsidRPr="007C4A53">
      <w:rPr>
        <w:i/>
        <w:iCs/>
        <w:sz w:val="20"/>
        <w:szCs w:val="20"/>
      </w:rPr>
      <w:t>.2024.</w:t>
    </w:r>
    <w:r>
      <w:rPr>
        <w:i/>
        <w:iCs/>
        <w:sz w:val="20"/>
        <w:szCs w:val="20"/>
      </w:rPr>
      <w:t>ZP</w:t>
    </w:r>
    <w:r>
      <w:rPr>
        <w:i/>
        <w:iCs/>
        <w:sz w:val="20"/>
        <w:szCs w:val="20"/>
      </w:rPr>
      <w:tab/>
      <w:t xml:space="preserve">                                                                </w:t>
    </w:r>
    <w:r w:rsidRPr="007C4A53">
      <w:rPr>
        <w:i/>
        <w:iCs/>
        <w:sz w:val="20"/>
        <w:szCs w:val="20"/>
      </w:rPr>
      <w:tab/>
      <w:t>SWZ</w:t>
    </w:r>
  </w:p>
  <w:p w14:paraId="166064D7" w14:textId="77777777" w:rsidR="007C4A53" w:rsidRDefault="007C4A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B8EFB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EF5D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D37B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9"/>
    <w:multiLevelType w:val="multilevel"/>
    <w:tmpl w:val="FC4EFE48"/>
    <w:name w:val="WW8Num36"/>
    <w:lvl w:ilvl="0">
      <w:start w:val="1"/>
      <w:numFmt w:val="decimal"/>
      <w:lvlText w:val="%1."/>
      <w:lvlJc w:val="left"/>
      <w:pPr>
        <w:tabs>
          <w:tab w:val="num" w:pos="0"/>
        </w:tabs>
        <w:ind w:left="360" w:hanging="360"/>
      </w:pPr>
      <w:rPr>
        <w:sz w:val="20"/>
        <w:szCs w:val="20"/>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02E0D1C"/>
    <w:multiLevelType w:val="multilevel"/>
    <w:tmpl w:val="3C82D2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3E68FC"/>
    <w:multiLevelType w:val="hybridMultilevel"/>
    <w:tmpl w:val="5A4697FC"/>
    <w:lvl w:ilvl="0" w:tplc="35345256">
      <w:start w:val="1"/>
      <w:numFmt w:val="decimal"/>
      <w:lvlText w:val="%1)"/>
      <w:lvlJc w:val="left"/>
      <w:pPr>
        <w:ind w:left="2138" w:hanging="360"/>
      </w:pPr>
      <w:rPr>
        <w:b w:val="0"/>
        <w:bCs w:val="0"/>
        <w:sz w:val="18"/>
        <w:szCs w:val="18"/>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0A6133E"/>
    <w:multiLevelType w:val="hybridMultilevel"/>
    <w:tmpl w:val="EE1A1710"/>
    <w:name w:val="WW8Num100"/>
    <w:lvl w:ilvl="0" w:tplc="FFFFFFFF">
      <w:start w:val="1"/>
      <w:numFmt w:val="upperLetter"/>
      <w:lvlText w:val="%1."/>
      <w:lvlJc w:val="left"/>
      <w:pPr>
        <w:ind w:left="2081" w:hanging="360"/>
      </w:pPr>
    </w:lvl>
    <w:lvl w:ilvl="1" w:tplc="FFFFFFFF" w:tentative="1">
      <w:start w:val="1"/>
      <w:numFmt w:val="lowerLetter"/>
      <w:lvlText w:val="%2."/>
      <w:lvlJc w:val="left"/>
      <w:pPr>
        <w:ind w:left="2801" w:hanging="360"/>
      </w:pPr>
    </w:lvl>
    <w:lvl w:ilvl="2" w:tplc="FFFFFFFF" w:tentative="1">
      <w:start w:val="1"/>
      <w:numFmt w:val="lowerRoman"/>
      <w:lvlText w:val="%3."/>
      <w:lvlJc w:val="right"/>
      <w:pPr>
        <w:ind w:left="3521" w:hanging="180"/>
      </w:pPr>
    </w:lvl>
    <w:lvl w:ilvl="3" w:tplc="FFFFFFFF" w:tentative="1">
      <w:start w:val="1"/>
      <w:numFmt w:val="decimal"/>
      <w:lvlText w:val="%4."/>
      <w:lvlJc w:val="left"/>
      <w:pPr>
        <w:ind w:left="4241" w:hanging="360"/>
      </w:pPr>
    </w:lvl>
    <w:lvl w:ilvl="4" w:tplc="FFFFFFFF" w:tentative="1">
      <w:start w:val="1"/>
      <w:numFmt w:val="lowerLetter"/>
      <w:lvlText w:val="%5."/>
      <w:lvlJc w:val="left"/>
      <w:pPr>
        <w:ind w:left="4961" w:hanging="360"/>
      </w:pPr>
    </w:lvl>
    <w:lvl w:ilvl="5" w:tplc="FFFFFFFF" w:tentative="1">
      <w:start w:val="1"/>
      <w:numFmt w:val="lowerRoman"/>
      <w:lvlText w:val="%6."/>
      <w:lvlJc w:val="right"/>
      <w:pPr>
        <w:ind w:left="5681" w:hanging="180"/>
      </w:pPr>
    </w:lvl>
    <w:lvl w:ilvl="6" w:tplc="FFFFFFFF" w:tentative="1">
      <w:start w:val="1"/>
      <w:numFmt w:val="decimal"/>
      <w:lvlText w:val="%7."/>
      <w:lvlJc w:val="left"/>
      <w:pPr>
        <w:ind w:left="6401" w:hanging="360"/>
      </w:pPr>
    </w:lvl>
    <w:lvl w:ilvl="7" w:tplc="FFFFFFFF" w:tentative="1">
      <w:start w:val="1"/>
      <w:numFmt w:val="lowerLetter"/>
      <w:lvlText w:val="%8."/>
      <w:lvlJc w:val="left"/>
      <w:pPr>
        <w:ind w:left="7121" w:hanging="360"/>
      </w:pPr>
    </w:lvl>
    <w:lvl w:ilvl="8" w:tplc="FFFFFFFF" w:tentative="1">
      <w:start w:val="1"/>
      <w:numFmt w:val="lowerRoman"/>
      <w:lvlText w:val="%9."/>
      <w:lvlJc w:val="right"/>
      <w:pPr>
        <w:ind w:left="7841" w:hanging="180"/>
      </w:pPr>
    </w:lvl>
  </w:abstractNum>
  <w:abstractNum w:abstractNumId="7" w15:restartNumberingAfterBreak="0">
    <w:nsid w:val="00C066DB"/>
    <w:multiLevelType w:val="hybridMultilevel"/>
    <w:tmpl w:val="8C485138"/>
    <w:lvl w:ilvl="0" w:tplc="AC826DAA">
      <w:start w:val="2"/>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0121752B"/>
    <w:multiLevelType w:val="hybridMultilevel"/>
    <w:tmpl w:val="94B43048"/>
    <w:lvl w:ilvl="0" w:tplc="B13A7BA6">
      <w:start w:val="1"/>
      <w:numFmt w:val="lowerLetter"/>
      <w:lvlText w:val="%1)"/>
      <w:lvlJc w:val="left"/>
      <w:pPr>
        <w:ind w:left="1346" w:hanging="360"/>
      </w:pPr>
      <w:rPr>
        <w:rFonts w:ascii="Verdana" w:eastAsia="Times New Roman" w:hAnsi="Verdana" w:cs="Arial" w:hint="default"/>
        <w:b w:val="0"/>
        <w:i w:val="0"/>
        <w:sz w:val="20"/>
        <w:szCs w:val="20"/>
      </w:r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9" w15:restartNumberingAfterBreak="0">
    <w:nsid w:val="01DB6F9E"/>
    <w:multiLevelType w:val="hybridMultilevel"/>
    <w:tmpl w:val="471085B4"/>
    <w:lvl w:ilvl="0" w:tplc="C862EB8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D4372B"/>
    <w:multiLevelType w:val="hybridMultilevel"/>
    <w:tmpl w:val="F8800832"/>
    <w:lvl w:ilvl="0" w:tplc="ADF88650">
      <w:start w:val="1"/>
      <w:numFmt w:val="decimal"/>
      <w:lvlText w:val="%1."/>
      <w:lvlJc w:val="left"/>
      <w:pPr>
        <w:ind w:left="1287" w:hanging="360"/>
      </w:pPr>
      <w:rPr>
        <w:rFonts w:ascii="Verdana" w:eastAsia="Verdana" w:hAnsi="Verdana" w:cs="Verdana" w:hint="default"/>
        <w:b w:val="0"/>
        <w:bCs w:val="0"/>
        <w:color w:val="auto"/>
        <w:w w:val="99"/>
        <w:sz w:val="20"/>
        <w:szCs w:val="20"/>
        <w:lang w:val="pl-PL" w:eastAsia="en-US" w:bidi="ar-SA"/>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3894A95"/>
    <w:multiLevelType w:val="hybridMultilevel"/>
    <w:tmpl w:val="EB48B3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E5297"/>
    <w:multiLevelType w:val="hybridMultilevel"/>
    <w:tmpl w:val="0486F478"/>
    <w:lvl w:ilvl="0" w:tplc="FFFFFFFF">
      <w:start w:val="1"/>
      <w:numFmt w:val="decimal"/>
      <w:lvlText w:val="%1)"/>
      <w:lvlJc w:val="left"/>
      <w:pPr>
        <w:ind w:left="928" w:hanging="360"/>
      </w:pPr>
      <w:rPr>
        <w:rFonts w:ascii="Verdana" w:hAnsi="Verdana" w:cs="Calibri" w:hint="default"/>
        <w:b w:val="0"/>
        <w:i w:val="0"/>
        <w:strike w:val="0"/>
        <w:color w:val="auto"/>
        <w:sz w:val="20"/>
        <w:szCs w:val="2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D006D8"/>
    <w:multiLevelType w:val="hybridMultilevel"/>
    <w:tmpl w:val="8CDA0C84"/>
    <w:lvl w:ilvl="0" w:tplc="814E19F2">
      <w:start w:val="1"/>
      <w:numFmt w:val="decim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B393F83"/>
    <w:multiLevelType w:val="hybridMultilevel"/>
    <w:tmpl w:val="DB3E5918"/>
    <w:lvl w:ilvl="0" w:tplc="5DB08956">
      <w:start w:val="1"/>
      <w:numFmt w:val="decimal"/>
      <w:lvlText w:val="%1."/>
      <w:lvlJc w:val="left"/>
      <w:pPr>
        <w:ind w:left="216" w:hanging="396"/>
      </w:pPr>
      <w:rPr>
        <w:rFonts w:ascii="Verdana" w:eastAsia="Verdana" w:hAnsi="Verdana" w:cs="Verdana" w:hint="default"/>
        <w:b w:val="0"/>
        <w:bCs/>
        <w:w w:val="99"/>
        <w:sz w:val="20"/>
        <w:szCs w:val="20"/>
        <w:lang w:val="pl-PL" w:eastAsia="en-US" w:bidi="ar-SA"/>
      </w:rPr>
    </w:lvl>
    <w:lvl w:ilvl="1" w:tplc="EE84E212">
      <w:numFmt w:val="bullet"/>
      <w:lvlText w:val="•"/>
      <w:lvlJc w:val="left"/>
      <w:pPr>
        <w:ind w:left="1140" w:hanging="396"/>
      </w:pPr>
      <w:rPr>
        <w:rFonts w:hint="default"/>
        <w:lang w:val="pl-PL" w:eastAsia="en-US" w:bidi="ar-SA"/>
      </w:rPr>
    </w:lvl>
    <w:lvl w:ilvl="2" w:tplc="781EA3A8">
      <w:numFmt w:val="bullet"/>
      <w:lvlText w:val="•"/>
      <w:lvlJc w:val="left"/>
      <w:pPr>
        <w:ind w:left="2060" w:hanging="396"/>
      </w:pPr>
      <w:rPr>
        <w:rFonts w:hint="default"/>
        <w:lang w:val="pl-PL" w:eastAsia="en-US" w:bidi="ar-SA"/>
      </w:rPr>
    </w:lvl>
    <w:lvl w:ilvl="3" w:tplc="0366BCE0">
      <w:numFmt w:val="bullet"/>
      <w:lvlText w:val="•"/>
      <w:lvlJc w:val="left"/>
      <w:pPr>
        <w:ind w:left="2980" w:hanging="396"/>
      </w:pPr>
      <w:rPr>
        <w:rFonts w:hint="default"/>
        <w:lang w:val="pl-PL" w:eastAsia="en-US" w:bidi="ar-SA"/>
      </w:rPr>
    </w:lvl>
    <w:lvl w:ilvl="4" w:tplc="77A8F0B4">
      <w:numFmt w:val="bullet"/>
      <w:lvlText w:val="•"/>
      <w:lvlJc w:val="left"/>
      <w:pPr>
        <w:ind w:left="3900" w:hanging="396"/>
      </w:pPr>
      <w:rPr>
        <w:rFonts w:hint="default"/>
        <w:lang w:val="pl-PL" w:eastAsia="en-US" w:bidi="ar-SA"/>
      </w:rPr>
    </w:lvl>
    <w:lvl w:ilvl="5" w:tplc="E83611D4">
      <w:numFmt w:val="bullet"/>
      <w:lvlText w:val="•"/>
      <w:lvlJc w:val="left"/>
      <w:pPr>
        <w:ind w:left="4820" w:hanging="396"/>
      </w:pPr>
      <w:rPr>
        <w:rFonts w:hint="default"/>
        <w:lang w:val="pl-PL" w:eastAsia="en-US" w:bidi="ar-SA"/>
      </w:rPr>
    </w:lvl>
    <w:lvl w:ilvl="6" w:tplc="33DE49A6">
      <w:numFmt w:val="bullet"/>
      <w:lvlText w:val="•"/>
      <w:lvlJc w:val="left"/>
      <w:pPr>
        <w:ind w:left="5740" w:hanging="396"/>
      </w:pPr>
      <w:rPr>
        <w:rFonts w:hint="default"/>
        <w:lang w:val="pl-PL" w:eastAsia="en-US" w:bidi="ar-SA"/>
      </w:rPr>
    </w:lvl>
    <w:lvl w:ilvl="7" w:tplc="B622E37C">
      <w:numFmt w:val="bullet"/>
      <w:lvlText w:val="•"/>
      <w:lvlJc w:val="left"/>
      <w:pPr>
        <w:ind w:left="6660" w:hanging="396"/>
      </w:pPr>
      <w:rPr>
        <w:rFonts w:hint="default"/>
        <w:lang w:val="pl-PL" w:eastAsia="en-US" w:bidi="ar-SA"/>
      </w:rPr>
    </w:lvl>
    <w:lvl w:ilvl="8" w:tplc="A64638D4">
      <w:numFmt w:val="bullet"/>
      <w:lvlText w:val="•"/>
      <w:lvlJc w:val="left"/>
      <w:pPr>
        <w:ind w:left="7580" w:hanging="396"/>
      </w:pPr>
      <w:rPr>
        <w:rFonts w:hint="default"/>
        <w:lang w:val="pl-PL" w:eastAsia="en-US" w:bidi="ar-SA"/>
      </w:rPr>
    </w:lvl>
  </w:abstractNum>
  <w:abstractNum w:abstractNumId="15" w15:restartNumberingAfterBreak="0">
    <w:nsid w:val="0BB958E6"/>
    <w:multiLevelType w:val="hybridMultilevel"/>
    <w:tmpl w:val="B26ED67E"/>
    <w:lvl w:ilvl="0" w:tplc="420AFEC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84CC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D77719"/>
    <w:multiLevelType w:val="hybridMultilevel"/>
    <w:tmpl w:val="D53286AE"/>
    <w:lvl w:ilvl="0" w:tplc="28E68C52">
      <w:start w:val="1"/>
      <w:numFmt w:val="decimal"/>
      <w:lvlText w:val="%1)"/>
      <w:lvlJc w:val="left"/>
      <w:pPr>
        <w:ind w:left="575" w:hanging="360"/>
      </w:pPr>
      <w:rPr>
        <w:rFonts w:hint="default"/>
        <w:color w:val="auto"/>
      </w:rPr>
    </w:lvl>
    <w:lvl w:ilvl="1" w:tplc="0990204C">
      <w:start w:val="1"/>
      <w:numFmt w:val="decimal"/>
      <w:lvlText w:val="%2)"/>
      <w:lvlJc w:val="left"/>
      <w:pPr>
        <w:ind w:left="1295" w:hanging="360"/>
      </w:pPr>
      <w:rPr>
        <w:rFonts w:hint="default"/>
      </w:r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18" w15:restartNumberingAfterBreak="0">
    <w:nsid w:val="10B1108B"/>
    <w:multiLevelType w:val="hybridMultilevel"/>
    <w:tmpl w:val="7B4C88B6"/>
    <w:lvl w:ilvl="0" w:tplc="B3F0A65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5801E1"/>
    <w:multiLevelType w:val="hybridMultilevel"/>
    <w:tmpl w:val="414C5268"/>
    <w:lvl w:ilvl="0" w:tplc="01DE041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DF0F78"/>
    <w:multiLevelType w:val="hybridMultilevel"/>
    <w:tmpl w:val="560A482E"/>
    <w:lvl w:ilvl="0" w:tplc="C6AC6D30">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E6643C"/>
    <w:multiLevelType w:val="hybridMultilevel"/>
    <w:tmpl w:val="AF12CA5A"/>
    <w:lvl w:ilvl="0" w:tplc="8AB22F90">
      <w:start w:val="1"/>
      <w:numFmt w:val="decimal"/>
      <w:lvlText w:val="%1."/>
      <w:lvlJc w:val="left"/>
      <w:pPr>
        <w:ind w:left="416" w:hanging="201"/>
      </w:pPr>
      <w:rPr>
        <w:rFonts w:ascii="Verdana" w:eastAsia="Verdana" w:hAnsi="Verdana" w:cs="Verdana" w:hint="default"/>
        <w:spacing w:val="-1"/>
        <w:w w:val="99"/>
        <w:sz w:val="19"/>
        <w:szCs w:val="19"/>
        <w:lang w:val="pl-PL" w:eastAsia="en-US" w:bidi="ar-SA"/>
      </w:rPr>
    </w:lvl>
    <w:lvl w:ilvl="1" w:tplc="5B60C52A">
      <w:numFmt w:val="bullet"/>
      <w:lvlText w:val="•"/>
      <w:lvlJc w:val="left"/>
      <w:pPr>
        <w:ind w:left="1320" w:hanging="201"/>
      </w:pPr>
      <w:rPr>
        <w:rFonts w:hint="default"/>
        <w:lang w:val="pl-PL" w:eastAsia="en-US" w:bidi="ar-SA"/>
      </w:rPr>
    </w:lvl>
    <w:lvl w:ilvl="2" w:tplc="5A7A8A54">
      <w:numFmt w:val="bullet"/>
      <w:lvlText w:val="•"/>
      <w:lvlJc w:val="left"/>
      <w:pPr>
        <w:ind w:left="2220" w:hanging="201"/>
      </w:pPr>
      <w:rPr>
        <w:rFonts w:hint="default"/>
        <w:lang w:val="pl-PL" w:eastAsia="en-US" w:bidi="ar-SA"/>
      </w:rPr>
    </w:lvl>
    <w:lvl w:ilvl="3" w:tplc="3F5E45AA">
      <w:numFmt w:val="bullet"/>
      <w:lvlText w:val="•"/>
      <w:lvlJc w:val="left"/>
      <w:pPr>
        <w:ind w:left="3120" w:hanging="201"/>
      </w:pPr>
      <w:rPr>
        <w:rFonts w:hint="default"/>
        <w:lang w:val="pl-PL" w:eastAsia="en-US" w:bidi="ar-SA"/>
      </w:rPr>
    </w:lvl>
    <w:lvl w:ilvl="4" w:tplc="14F0B1CA">
      <w:numFmt w:val="bullet"/>
      <w:lvlText w:val="•"/>
      <w:lvlJc w:val="left"/>
      <w:pPr>
        <w:ind w:left="4020" w:hanging="201"/>
      </w:pPr>
      <w:rPr>
        <w:rFonts w:hint="default"/>
        <w:lang w:val="pl-PL" w:eastAsia="en-US" w:bidi="ar-SA"/>
      </w:rPr>
    </w:lvl>
    <w:lvl w:ilvl="5" w:tplc="452ACB2E">
      <w:numFmt w:val="bullet"/>
      <w:lvlText w:val="•"/>
      <w:lvlJc w:val="left"/>
      <w:pPr>
        <w:ind w:left="4920" w:hanging="201"/>
      </w:pPr>
      <w:rPr>
        <w:rFonts w:hint="default"/>
        <w:lang w:val="pl-PL" w:eastAsia="en-US" w:bidi="ar-SA"/>
      </w:rPr>
    </w:lvl>
    <w:lvl w:ilvl="6" w:tplc="50BE20D2">
      <w:numFmt w:val="bullet"/>
      <w:lvlText w:val="•"/>
      <w:lvlJc w:val="left"/>
      <w:pPr>
        <w:ind w:left="5820" w:hanging="201"/>
      </w:pPr>
      <w:rPr>
        <w:rFonts w:hint="default"/>
        <w:lang w:val="pl-PL" w:eastAsia="en-US" w:bidi="ar-SA"/>
      </w:rPr>
    </w:lvl>
    <w:lvl w:ilvl="7" w:tplc="851E5756">
      <w:numFmt w:val="bullet"/>
      <w:lvlText w:val="•"/>
      <w:lvlJc w:val="left"/>
      <w:pPr>
        <w:ind w:left="6720" w:hanging="201"/>
      </w:pPr>
      <w:rPr>
        <w:rFonts w:hint="default"/>
        <w:lang w:val="pl-PL" w:eastAsia="en-US" w:bidi="ar-SA"/>
      </w:rPr>
    </w:lvl>
    <w:lvl w:ilvl="8" w:tplc="05BC5582">
      <w:numFmt w:val="bullet"/>
      <w:lvlText w:val="•"/>
      <w:lvlJc w:val="left"/>
      <w:pPr>
        <w:ind w:left="7620" w:hanging="201"/>
      </w:pPr>
      <w:rPr>
        <w:rFonts w:hint="default"/>
        <w:lang w:val="pl-PL" w:eastAsia="en-US" w:bidi="ar-SA"/>
      </w:rPr>
    </w:lvl>
  </w:abstractNum>
  <w:abstractNum w:abstractNumId="22" w15:restartNumberingAfterBreak="0">
    <w:nsid w:val="17BF2100"/>
    <w:multiLevelType w:val="hybridMultilevel"/>
    <w:tmpl w:val="06BE02EE"/>
    <w:lvl w:ilvl="0" w:tplc="C02E4826">
      <w:start w:val="1"/>
      <w:numFmt w:val="decimal"/>
      <w:lvlText w:val="%1)"/>
      <w:lvlJc w:val="left"/>
      <w:pPr>
        <w:ind w:left="928" w:hanging="360"/>
      </w:pPr>
      <w:rPr>
        <w:rFonts w:ascii="Verdana" w:hAnsi="Verdana" w:cs="Calibri" w:hint="default"/>
        <w:b w:val="0"/>
        <w:i w:val="0"/>
        <w:strike w:val="0"/>
        <w:color w:val="auto"/>
        <w:sz w:val="16"/>
        <w:szCs w:val="16"/>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C21685"/>
    <w:multiLevelType w:val="hybridMultilevel"/>
    <w:tmpl w:val="5740828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80670C"/>
    <w:multiLevelType w:val="hybridMultilevel"/>
    <w:tmpl w:val="B26ED67E"/>
    <w:lvl w:ilvl="0" w:tplc="420AFEC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1F0B6F"/>
    <w:multiLevelType w:val="hybridMultilevel"/>
    <w:tmpl w:val="0EF67956"/>
    <w:lvl w:ilvl="0" w:tplc="698A6626">
      <w:start w:val="1"/>
      <w:numFmt w:val="decimal"/>
      <w:lvlText w:val="%1."/>
      <w:lvlJc w:val="left"/>
      <w:pPr>
        <w:ind w:left="216" w:hanging="327"/>
      </w:pPr>
      <w:rPr>
        <w:rFonts w:hint="default"/>
        <w:b w:val="0"/>
        <w:bCs/>
        <w:color w:val="auto"/>
        <w:w w:val="99"/>
        <w:lang w:val="pl-PL" w:eastAsia="en-US" w:bidi="ar-SA"/>
      </w:rPr>
    </w:lvl>
    <w:lvl w:ilvl="1" w:tplc="32CC3D02">
      <w:numFmt w:val="bullet"/>
      <w:lvlText w:val="•"/>
      <w:lvlJc w:val="left"/>
      <w:pPr>
        <w:ind w:left="1140" w:hanging="327"/>
      </w:pPr>
      <w:rPr>
        <w:rFonts w:hint="default"/>
        <w:lang w:val="pl-PL" w:eastAsia="en-US" w:bidi="ar-SA"/>
      </w:rPr>
    </w:lvl>
    <w:lvl w:ilvl="2" w:tplc="F31E6206">
      <w:numFmt w:val="bullet"/>
      <w:lvlText w:val="•"/>
      <w:lvlJc w:val="left"/>
      <w:pPr>
        <w:ind w:left="2060" w:hanging="327"/>
      </w:pPr>
      <w:rPr>
        <w:rFonts w:hint="default"/>
        <w:lang w:val="pl-PL" w:eastAsia="en-US" w:bidi="ar-SA"/>
      </w:rPr>
    </w:lvl>
    <w:lvl w:ilvl="3" w:tplc="1510600E">
      <w:numFmt w:val="bullet"/>
      <w:lvlText w:val="•"/>
      <w:lvlJc w:val="left"/>
      <w:pPr>
        <w:ind w:left="2980" w:hanging="327"/>
      </w:pPr>
      <w:rPr>
        <w:rFonts w:hint="default"/>
        <w:lang w:val="pl-PL" w:eastAsia="en-US" w:bidi="ar-SA"/>
      </w:rPr>
    </w:lvl>
    <w:lvl w:ilvl="4" w:tplc="92B22430">
      <w:numFmt w:val="bullet"/>
      <w:lvlText w:val="•"/>
      <w:lvlJc w:val="left"/>
      <w:pPr>
        <w:ind w:left="3900" w:hanging="327"/>
      </w:pPr>
      <w:rPr>
        <w:rFonts w:hint="default"/>
        <w:lang w:val="pl-PL" w:eastAsia="en-US" w:bidi="ar-SA"/>
      </w:rPr>
    </w:lvl>
    <w:lvl w:ilvl="5" w:tplc="97704526">
      <w:numFmt w:val="bullet"/>
      <w:lvlText w:val="•"/>
      <w:lvlJc w:val="left"/>
      <w:pPr>
        <w:ind w:left="4820" w:hanging="327"/>
      </w:pPr>
      <w:rPr>
        <w:rFonts w:hint="default"/>
        <w:lang w:val="pl-PL" w:eastAsia="en-US" w:bidi="ar-SA"/>
      </w:rPr>
    </w:lvl>
    <w:lvl w:ilvl="6" w:tplc="1902C8C6">
      <w:numFmt w:val="bullet"/>
      <w:lvlText w:val="•"/>
      <w:lvlJc w:val="left"/>
      <w:pPr>
        <w:ind w:left="5740" w:hanging="327"/>
      </w:pPr>
      <w:rPr>
        <w:rFonts w:hint="default"/>
        <w:lang w:val="pl-PL" w:eastAsia="en-US" w:bidi="ar-SA"/>
      </w:rPr>
    </w:lvl>
    <w:lvl w:ilvl="7" w:tplc="CED8AA2E">
      <w:numFmt w:val="bullet"/>
      <w:lvlText w:val="•"/>
      <w:lvlJc w:val="left"/>
      <w:pPr>
        <w:ind w:left="6660" w:hanging="327"/>
      </w:pPr>
      <w:rPr>
        <w:rFonts w:hint="default"/>
        <w:lang w:val="pl-PL" w:eastAsia="en-US" w:bidi="ar-SA"/>
      </w:rPr>
    </w:lvl>
    <w:lvl w:ilvl="8" w:tplc="1F2EA600">
      <w:numFmt w:val="bullet"/>
      <w:lvlText w:val="•"/>
      <w:lvlJc w:val="left"/>
      <w:pPr>
        <w:ind w:left="7580" w:hanging="327"/>
      </w:pPr>
      <w:rPr>
        <w:rFonts w:hint="default"/>
        <w:lang w:val="pl-PL" w:eastAsia="en-US" w:bidi="ar-SA"/>
      </w:rPr>
    </w:lvl>
  </w:abstractNum>
  <w:abstractNum w:abstractNumId="26" w15:restartNumberingAfterBreak="0">
    <w:nsid w:val="1F512455"/>
    <w:multiLevelType w:val="hybridMultilevel"/>
    <w:tmpl w:val="F490DE4C"/>
    <w:lvl w:ilvl="0" w:tplc="900EFB5A">
      <w:start w:val="1"/>
      <w:numFmt w:val="lowerLetter"/>
      <w:lvlText w:val="%1)"/>
      <w:lvlJc w:val="left"/>
      <w:pPr>
        <w:ind w:left="1030" w:hanging="320"/>
      </w:pPr>
      <w:rPr>
        <w:rFonts w:ascii="Verdana" w:eastAsia="Verdana" w:hAnsi="Verdana" w:cs="Verdana" w:hint="default"/>
        <w:b w:val="0"/>
        <w:bCs/>
        <w:spacing w:val="-1"/>
        <w:w w:val="99"/>
        <w:sz w:val="20"/>
        <w:szCs w:val="20"/>
        <w:lang w:val="pl-PL" w:eastAsia="en-US" w:bidi="ar-SA"/>
      </w:rPr>
    </w:lvl>
    <w:lvl w:ilvl="1" w:tplc="6F5222A4">
      <w:numFmt w:val="bullet"/>
      <w:lvlText w:val="•"/>
      <w:lvlJc w:val="left"/>
      <w:pPr>
        <w:ind w:left="1954" w:hanging="320"/>
      </w:pPr>
      <w:rPr>
        <w:rFonts w:hint="default"/>
        <w:lang w:val="pl-PL" w:eastAsia="en-US" w:bidi="ar-SA"/>
      </w:rPr>
    </w:lvl>
    <w:lvl w:ilvl="2" w:tplc="4D3A1742">
      <w:numFmt w:val="bullet"/>
      <w:lvlText w:val="•"/>
      <w:lvlJc w:val="left"/>
      <w:pPr>
        <w:ind w:left="2874" w:hanging="320"/>
      </w:pPr>
      <w:rPr>
        <w:rFonts w:hint="default"/>
        <w:lang w:val="pl-PL" w:eastAsia="en-US" w:bidi="ar-SA"/>
      </w:rPr>
    </w:lvl>
    <w:lvl w:ilvl="3" w:tplc="8102B452">
      <w:numFmt w:val="bullet"/>
      <w:lvlText w:val="•"/>
      <w:lvlJc w:val="left"/>
      <w:pPr>
        <w:ind w:left="3794" w:hanging="320"/>
      </w:pPr>
      <w:rPr>
        <w:rFonts w:hint="default"/>
        <w:lang w:val="pl-PL" w:eastAsia="en-US" w:bidi="ar-SA"/>
      </w:rPr>
    </w:lvl>
    <w:lvl w:ilvl="4" w:tplc="565ECF28">
      <w:numFmt w:val="bullet"/>
      <w:lvlText w:val="•"/>
      <w:lvlJc w:val="left"/>
      <w:pPr>
        <w:ind w:left="4714" w:hanging="320"/>
      </w:pPr>
      <w:rPr>
        <w:rFonts w:hint="default"/>
        <w:lang w:val="pl-PL" w:eastAsia="en-US" w:bidi="ar-SA"/>
      </w:rPr>
    </w:lvl>
    <w:lvl w:ilvl="5" w:tplc="C2060D3E">
      <w:numFmt w:val="bullet"/>
      <w:lvlText w:val="•"/>
      <w:lvlJc w:val="left"/>
      <w:pPr>
        <w:ind w:left="5634" w:hanging="320"/>
      </w:pPr>
      <w:rPr>
        <w:rFonts w:hint="default"/>
        <w:lang w:val="pl-PL" w:eastAsia="en-US" w:bidi="ar-SA"/>
      </w:rPr>
    </w:lvl>
    <w:lvl w:ilvl="6" w:tplc="89DC45AA">
      <w:numFmt w:val="bullet"/>
      <w:lvlText w:val="•"/>
      <w:lvlJc w:val="left"/>
      <w:pPr>
        <w:ind w:left="6554" w:hanging="320"/>
      </w:pPr>
      <w:rPr>
        <w:rFonts w:hint="default"/>
        <w:lang w:val="pl-PL" w:eastAsia="en-US" w:bidi="ar-SA"/>
      </w:rPr>
    </w:lvl>
    <w:lvl w:ilvl="7" w:tplc="E0129BAA">
      <w:numFmt w:val="bullet"/>
      <w:lvlText w:val="•"/>
      <w:lvlJc w:val="left"/>
      <w:pPr>
        <w:ind w:left="7474" w:hanging="320"/>
      </w:pPr>
      <w:rPr>
        <w:rFonts w:hint="default"/>
        <w:lang w:val="pl-PL" w:eastAsia="en-US" w:bidi="ar-SA"/>
      </w:rPr>
    </w:lvl>
    <w:lvl w:ilvl="8" w:tplc="39D87A34">
      <w:numFmt w:val="bullet"/>
      <w:lvlText w:val="•"/>
      <w:lvlJc w:val="left"/>
      <w:pPr>
        <w:ind w:left="8394" w:hanging="320"/>
      </w:pPr>
      <w:rPr>
        <w:rFonts w:hint="default"/>
        <w:lang w:val="pl-PL" w:eastAsia="en-US" w:bidi="ar-SA"/>
      </w:rPr>
    </w:lvl>
  </w:abstractNum>
  <w:abstractNum w:abstractNumId="27" w15:restartNumberingAfterBreak="0">
    <w:nsid w:val="231A6763"/>
    <w:multiLevelType w:val="hybridMultilevel"/>
    <w:tmpl w:val="75EC6E54"/>
    <w:lvl w:ilvl="0" w:tplc="A17801D0">
      <w:start w:val="1"/>
      <w:numFmt w:val="decimal"/>
      <w:lvlText w:val="%1)"/>
      <w:lvlJc w:val="left"/>
      <w:pPr>
        <w:ind w:left="1548" w:hanging="360"/>
      </w:pPr>
      <w:rPr>
        <w:rFonts w:hint="default"/>
      </w:rPr>
    </w:lvl>
    <w:lvl w:ilvl="1" w:tplc="04150019">
      <w:start w:val="1"/>
      <w:numFmt w:val="lowerLetter"/>
      <w:lvlText w:val="%2."/>
      <w:lvlJc w:val="left"/>
      <w:pPr>
        <w:ind w:left="2268" w:hanging="360"/>
      </w:pPr>
    </w:lvl>
    <w:lvl w:ilvl="2" w:tplc="0415001B">
      <w:start w:val="1"/>
      <w:numFmt w:val="lowerRoman"/>
      <w:lvlText w:val="%3."/>
      <w:lvlJc w:val="right"/>
      <w:pPr>
        <w:ind w:left="2988" w:hanging="180"/>
      </w:pPr>
    </w:lvl>
    <w:lvl w:ilvl="3" w:tplc="0415000F">
      <w:start w:val="1"/>
      <w:numFmt w:val="decimal"/>
      <w:lvlText w:val="%4."/>
      <w:lvlJc w:val="left"/>
      <w:pPr>
        <w:ind w:left="3708" w:hanging="360"/>
      </w:pPr>
    </w:lvl>
    <w:lvl w:ilvl="4" w:tplc="04150019">
      <w:start w:val="1"/>
      <w:numFmt w:val="lowerLetter"/>
      <w:lvlText w:val="%5."/>
      <w:lvlJc w:val="left"/>
      <w:pPr>
        <w:ind w:left="4428" w:hanging="360"/>
      </w:pPr>
    </w:lvl>
    <w:lvl w:ilvl="5" w:tplc="0415001B">
      <w:start w:val="1"/>
      <w:numFmt w:val="lowerRoman"/>
      <w:lvlText w:val="%6."/>
      <w:lvlJc w:val="right"/>
      <w:pPr>
        <w:ind w:left="5148" w:hanging="180"/>
      </w:pPr>
    </w:lvl>
    <w:lvl w:ilvl="6" w:tplc="0415000F">
      <w:start w:val="1"/>
      <w:numFmt w:val="decimal"/>
      <w:lvlText w:val="%7."/>
      <w:lvlJc w:val="left"/>
      <w:pPr>
        <w:ind w:left="5868" w:hanging="360"/>
      </w:pPr>
    </w:lvl>
    <w:lvl w:ilvl="7" w:tplc="04150019">
      <w:start w:val="1"/>
      <w:numFmt w:val="lowerLetter"/>
      <w:lvlText w:val="%8."/>
      <w:lvlJc w:val="left"/>
      <w:pPr>
        <w:ind w:left="6588" w:hanging="360"/>
      </w:pPr>
    </w:lvl>
    <w:lvl w:ilvl="8" w:tplc="0415001B">
      <w:start w:val="1"/>
      <w:numFmt w:val="lowerRoman"/>
      <w:lvlText w:val="%9."/>
      <w:lvlJc w:val="right"/>
      <w:pPr>
        <w:ind w:left="7308" w:hanging="180"/>
      </w:pPr>
    </w:lvl>
  </w:abstractNum>
  <w:abstractNum w:abstractNumId="28" w15:restartNumberingAfterBreak="0">
    <w:nsid w:val="24FC0D8E"/>
    <w:multiLevelType w:val="hybridMultilevel"/>
    <w:tmpl w:val="375AC61C"/>
    <w:lvl w:ilvl="0" w:tplc="FA067604">
      <w:start w:val="1"/>
      <w:numFmt w:val="bullet"/>
      <w:lvlText w:val="%1"/>
      <w:lvlJc w:val="left"/>
      <w:pPr>
        <w:ind w:left="791" w:hanging="360"/>
      </w:pPr>
      <w:rPr>
        <w:rFonts w:ascii="Symbol" w:hAnsi="Symbol" w:hint="default"/>
        <w:color w:val="auto"/>
        <w:sz w:val="20"/>
        <w:szCs w:val="20"/>
      </w:rPr>
    </w:lvl>
    <w:lvl w:ilvl="1" w:tplc="FFFFFFFF">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29" w15:restartNumberingAfterBreak="0">
    <w:nsid w:val="25887C46"/>
    <w:multiLevelType w:val="hybridMultilevel"/>
    <w:tmpl w:val="BEA41AFE"/>
    <w:lvl w:ilvl="0" w:tplc="D8A84E8C">
      <w:start w:val="1"/>
      <w:numFmt w:val="lowerLetter"/>
      <w:lvlText w:val="%1)"/>
      <w:lvlJc w:val="left"/>
      <w:pPr>
        <w:ind w:left="2226" w:hanging="360"/>
      </w:pPr>
      <w:rPr>
        <w:rFonts w:hint="default"/>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30" w15:restartNumberingAfterBreak="0">
    <w:nsid w:val="2C6D7E07"/>
    <w:multiLevelType w:val="hybridMultilevel"/>
    <w:tmpl w:val="289AEFFA"/>
    <w:lvl w:ilvl="0" w:tplc="0415000F">
      <w:start w:val="5"/>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E2F08"/>
    <w:multiLevelType w:val="hybridMultilevel"/>
    <w:tmpl w:val="0D6660D0"/>
    <w:lvl w:ilvl="0" w:tplc="9F66AF70">
      <w:start w:val="1"/>
      <w:numFmt w:val="decimal"/>
      <w:lvlText w:val="%1."/>
      <w:lvlJc w:val="left"/>
      <w:pPr>
        <w:ind w:left="281" w:hanging="281"/>
      </w:pPr>
      <w:rPr>
        <w:rFonts w:ascii="Verdana" w:eastAsia="Verdana" w:hAnsi="Verdana" w:cs="Verdana" w:hint="default"/>
        <w:b w:val="0"/>
        <w:bCs/>
        <w:w w:val="99"/>
        <w:sz w:val="20"/>
        <w:szCs w:val="20"/>
        <w:lang w:val="pl-PL" w:eastAsia="en-US" w:bidi="ar-SA"/>
      </w:rPr>
    </w:lvl>
    <w:lvl w:ilvl="1" w:tplc="D39E0EBC">
      <w:numFmt w:val="bullet"/>
      <w:lvlText w:val="•"/>
      <w:lvlJc w:val="left"/>
      <w:pPr>
        <w:ind w:left="1140" w:hanging="281"/>
      </w:pPr>
      <w:rPr>
        <w:rFonts w:hint="default"/>
        <w:lang w:val="pl-PL" w:eastAsia="en-US" w:bidi="ar-SA"/>
      </w:rPr>
    </w:lvl>
    <w:lvl w:ilvl="2" w:tplc="BA54AFC6">
      <w:numFmt w:val="bullet"/>
      <w:lvlText w:val="•"/>
      <w:lvlJc w:val="left"/>
      <w:pPr>
        <w:ind w:left="2060" w:hanging="281"/>
      </w:pPr>
      <w:rPr>
        <w:rFonts w:hint="default"/>
        <w:lang w:val="pl-PL" w:eastAsia="en-US" w:bidi="ar-SA"/>
      </w:rPr>
    </w:lvl>
    <w:lvl w:ilvl="3" w:tplc="DD908640">
      <w:numFmt w:val="bullet"/>
      <w:lvlText w:val="•"/>
      <w:lvlJc w:val="left"/>
      <w:pPr>
        <w:ind w:left="2980" w:hanging="281"/>
      </w:pPr>
      <w:rPr>
        <w:rFonts w:hint="default"/>
        <w:lang w:val="pl-PL" w:eastAsia="en-US" w:bidi="ar-SA"/>
      </w:rPr>
    </w:lvl>
    <w:lvl w:ilvl="4" w:tplc="D85616F2">
      <w:numFmt w:val="bullet"/>
      <w:lvlText w:val="•"/>
      <w:lvlJc w:val="left"/>
      <w:pPr>
        <w:ind w:left="3900" w:hanging="281"/>
      </w:pPr>
      <w:rPr>
        <w:rFonts w:hint="default"/>
        <w:lang w:val="pl-PL" w:eastAsia="en-US" w:bidi="ar-SA"/>
      </w:rPr>
    </w:lvl>
    <w:lvl w:ilvl="5" w:tplc="8FE25082">
      <w:numFmt w:val="bullet"/>
      <w:lvlText w:val="•"/>
      <w:lvlJc w:val="left"/>
      <w:pPr>
        <w:ind w:left="4820" w:hanging="281"/>
      </w:pPr>
      <w:rPr>
        <w:rFonts w:hint="default"/>
        <w:lang w:val="pl-PL" w:eastAsia="en-US" w:bidi="ar-SA"/>
      </w:rPr>
    </w:lvl>
    <w:lvl w:ilvl="6" w:tplc="11BCAF3C">
      <w:numFmt w:val="bullet"/>
      <w:lvlText w:val="•"/>
      <w:lvlJc w:val="left"/>
      <w:pPr>
        <w:ind w:left="5740" w:hanging="281"/>
      </w:pPr>
      <w:rPr>
        <w:rFonts w:hint="default"/>
        <w:lang w:val="pl-PL" w:eastAsia="en-US" w:bidi="ar-SA"/>
      </w:rPr>
    </w:lvl>
    <w:lvl w:ilvl="7" w:tplc="FCD054C6">
      <w:numFmt w:val="bullet"/>
      <w:lvlText w:val="•"/>
      <w:lvlJc w:val="left"/>
      <w:pPr>
        <w:ind w:left="6660" w:hanging="281"/>
      </w:pPr>
      <w:rPr>
        <w:rFonts w:hint="default"/>
        <w:lang w:val="pl-PL" w:eastAsia="en-US" w:bidi="ar-SA"/>
      </w:rPr>
    </w:lvl>
    <w:lvl w:ilvl="8" w:tplc="9BB4BF4C">
      <w:numFmt w:val="bullet"/>
      <w:lvlText w:val="•"/>
      <w:lvlJc w:val="left"/>
      <w:pPr>
        <w:ind w:left="7580" w:hanging="281"/>
      </w:pPr>
      <w:rPr>
        <w:rFonts w:hint="default"/>
        <w:lang w:val="pl-PL" w:eastAsia="en-US" w:bidi="ar-SA"/>
      </w:rPr>
    </w:lvl>
  </w:abstractNum>
  <w:abstractNum w:abstractNumId="32" w15:restartNumberingAfterBreak="0">
    <w:nsid w:val="314C62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23A1CBA"/>
    <w:multiLevelType w:val="hybridMultilevel"/>
    <w:tmpl w:val="5942C2DA"/>
    <w:lvl w:ilvl="0" w:tplc="C6646216">
      <w:start w:val="1"/>
      <w:numFmt w:val="decimal"/>
      <w:lvlText w:val="%1."/>
      <w:lvlJc w:val="left"/>
      <w:pPr>
        <w:ind w:left="1758" w:hanging="360"/>
      </w:pPr>
      <w:rPr>
        <w:rFonts w:ascii="Verdana" w:hAnsi="Verdana" w:hint="default"/>
        <w:b w:val="0"/>
        <w:bCs w:val="0"/>
        <w:color w:val="auto"/>
        <w:sz w:val="20"/>
        <w:szCs w:val="20"/>
      </w:rPr>
    </w:lvl>
    <w:lvl w:ilvl="1" w:tplc="04150019">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34" w15:restartNumberingAfterBreak="0">
    <w:nsid w:val="33FF73F7"/>
    <w:multiLevelType w:val="hybridMultilevel"/>
    <w:tmpl w:val="C00AE1FC"/>
    <w:lvl w:ilvl="0" w:tplc="FFFFFFFF">
      <w:start w:val="1"/>
      <w:numFmt w:val="decimal"/>
      <w:lvlText w:val="%1."/>
      <w:lvlJc w:val="left"/>
      <w:pPr>
        <w:ind w:left="216" w:hanging="327"/>
      </w:pPr>
      <w:rPr>
        <w:rFonts w:hint="default"/>
        <w:b w:val="0"/>
        <w:bCs/>
        <w:color w:val="auto"/>
        <w:w w:val="99"/>
        <w:lang w:val="pl-PL" w:eastAsia="en-US" w:bidi="ar-SA"/>
      </w:rPr>
    </w:lvl>
    <w:lvl w:ilvl="1" w:tplc="95A0C84C">
      <w:start w:val="1"/>
      <w:numFmt w:val="decimal"/>
      <w:lvlText w:val="%2)"/>
      <w:lvlJc w:val="left"/>
      <w:pPr>
        <w:ind w:left="1173" w:hanging="360"/>
      </w:pPr>
      <w:rPr>
        <w:rFonts w:hint="default"/>
        <w:b w:val="0"/>
        <w:strike w:val="0"/>
        <w:dstrike w:val="0"/>
        <w:color w:val="auto"/>
        <w:sz w:val="20"/>
        <w:szCs w:val="18"/>
        <w:u w:val="none"/>
        <w:effect w:val="none"/>
      </w:rPr>
    </w:lvl>
    <w:lvl w:ilvl="2" w:tplc="FFFFFFFF">
      <w:numFmt w:val="bullet"/>
      <w:lvlText w:val="•"/>
      <w:lvlJc w:val="left"/>
      <w:pPr>
        <w:ind w:left="2060" w:hanging="327"/>
      </w:pPr>
      <w:rPr>
        <w:rFonts w:hint="default"/>
        <w:lang w:val="pl-PL" w:eastAsia="en-US" w:bidi="ar-SA"/>
      </w:rPr>
    </w:lvl>
    <w:lvl w:ilvl="3" w:tplc="FFFFFFFF">
      <w:numFmt w:val="bullet"/>
      <w:lvlText w:val="•"/>
      <w:lvlJc w:val="left"/>
      <w:pPr>
        <w:ind w:left="2980" w:hanging="327"/>
      </w:pPr>
      <w:rPr>
        <w:rFonts w:hint="default"/>
        <w:lang w:val="pl-PL" w:eastAsia="en-US" w:bidi="ar-SA"/>
      </w:rPr>
    </w:lvl>
    <w:lvl w:ilvl="4" w:tplc="FFFFFFFF">
      <w:numFmt w:val="bullet"/>
      <w:lvlText w:val="•"/>
      <w:lvlJc w:val="left"/>
      <w:pPr>
        <w:ind w:left="3900" w:hanging="327"/>
      </w:pPr>
      <w:rPr>
        <w:rFonts w:hint="default"/>
        <w:lang w:val="pl-PL" w:eastAsia="en-US" w:bidi="ar-SA"/>
      </w:rPr>
    </w:lvl>
    <w:lvl w:ilvl="5" w:tplc="FFFFFFFF">
      <w:numFmt w:val="bullet"/>
      <w:lvlText w:val="•"/>
      <w:lvlJc w:val="left"/>
      <w:pPr>
        <w:ind w:left="4820" w:hanging="327"/>
      </w:pPr>
      <w:rPr>
        <w:rFonts w:hint="default"/>
        <w:lang w:val="pl-PL" w:eastAsia="en-US" w:bidi="ar-SA"/>
      </w:rPr>
    </w:lvl>
    <w:lvl w:ilvl="6" w:tplc="FFFFFFFF">
      <w:numFmt w:val="bullet"/>
      <w:lvlText w:val="•"/>
      <w:lvlJc w:val="left"/>
      <w:pPr>
        <w:ind w:left="5740" w:hanging="327"/>
      </w:pPr>
      <w:rPr>
        <w:rFonts w:hint="default"/>
        <w:lang w:val="pl-PL" w:eastAsia="en-US" w:bidi="ar-SA"/>
      </w:rPr>
    </w:lvl>
    <w:lvl w:ilvl="7" w:tplc="FFFFFFFF">
      <w:numFmt w:val="bullet"/>
      <w:lvlText w:val="•"/>
      <w:lvlJc w:val="left"/>
      <w:pPr>
        <w:ind w:left="6660" w:hanging="327"/>
      </w:pPr>
      <w:rPr>
        <w:rFonts w:hint="default"/>
        <w:lang w:val="pl-PL" w:eastAsia="en-US" w:bidi="ar-SA"/>
      </w:rPr>
    </w:lvl>
    <w:lvl w:ilvl="8" w:tplc="FFFFFFFF">
      <w:numFmt w:val="bullet"/>
      <w:lvlText w:val="•"/>
      <w:lvlJc w:val="left"/>
      <w:pPr>
        <w:ind w:left="7580" w:hanging="327"/>
      </w:pPr>
      <w:rPr>
        <w:rFonts w:hint="default"/>
        <w:lang w:val="pl-PL" w:eastAsia="en-US" w:bidi="ar-SA"/>
      </w:rPr>
    </w:lvl>
  </w:abstractNum>
  <w:abstractNum w:abstractNumId="35" w15:restartNumberingAfterBreak="0">
    <w:nsid w:val="35BD5743"/>
    <w:multiLevelType w:val="multilevel"/>
    <w:tmpl w:val="0415001F"/>
    <w:name w:val="WW8Num363"/>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5FC3893"/>
    <w:multiLevelType w:val="multilevel"/>
    <w:tmpl w:val="DF7ADA0A"/>
    <w:name w:val="WW8Num362"/>
    <w:lvl w:ilvl="0">
      <w:start w:val="1"/>
      <w:numFmt w:val="decimal"/>
      <w:lvlText w:val="%1."/>
      <w:lvlJc w:val="left"/>
      <w:pPr>
        <w:tabs>
          <w:tab w:val="num" w:pos="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39CD4031"/>
    <w:multiLevelType w:val="hybridMultilevel"/>
    <w:tmpl w:val="E3A6EF8C"/>
    <w:lvl w:ilvl="0" w:tplc="564E7592">
      <w:start w:val="1"/>
      <w:numFmt w:val="decimal"/>
      <w:lvlText w:val="%1)"/>
      <w:lvlJc w:val="left"/>
      <w:pPr>
        <w:ind w:left="216" w:hanging="341"/>
      </w:pPr>
      <w:rPr>
        <w:rFonts w:ascii="Verdana" w:eastAsia="Verdana" w:hAnsi="Verdana" w:cs="Verdana" w:hint="default"/>
        <w:b w:val="0"/>
        <w:bCs/>
        <w:w w:val="99"/>
        <w:sz w:val="18"/>
        <w:szCs w:val="18"/>
        <w:lang w:val="pl-PL" w:eastAsia="en-US" w:bidi="ar-SA"/>
      </w:rPr>
    </w:lvl>
    <w:lvl w:ilvl="1" w:tplc="11486500">
      <w:numFmt w:val="bullet"/>
      <w:lvlText w:val="•"/>
      <w:lvlJc w:val="left"/>
      <w:pPr>
        <w:ind w:left="1140" w:hanging="341"/>
      </w:pPr>
      <w:rPr>
        <w:rFonts w:hint="default"/>
        <w:lang w:val="pl-PL" w:eastAsia="en-US" w:bidi="ar-SA"/>
      </w:rPr>
    </w:lvl>
    <w:lvl w:ilvl="2" w:tplc="24A89D9A">
      <w:numFmt w:val="bullet"/>
      <w:lvlText w:val="•"/>
      <w:lvlJc w:val="left"/>
      <w:pPr>
        <w:ind w:left="2060" w:hanging="341"/>
      </w:pPr>
      <w:rPr>
        <w:rFonts w:hint="default"/>
        <w:lang w:val="pl-PL" w:eastAsia="en-US" w:bidi="ar-SA"/>
      </w:rPr>
    </w:lvl>
    <w:lvl w:ilvl="3" w:tplc="C68695EC">
      <w:numFmt w:val="bullet"/>
      <w:lvlText w:val="•"/>
      <w:lvlJc w:val="left"/>
      <w:pPr>
        <w:ind w:left="2980" w:hanging="341"/>
      </w:pPr>
      <w:rPr>
        <w:rFonts w:hint="default"/>
        <w:lang w:val="pl-PL" w:eastAsia="en-US" w:bidi="ar-SA"/>
      </w:rPr>
    </w:lvl>
    <w:lvl w:ilvl="4" w:tplc="1156906E">
      <w:numFmt w:val="bullet"/>
      <w:lvlText w:val="•"/>
      <w:lvlJc w:val="left"/>
      <w:pPr>
        <w:ind w:left="3900" w:hanging="341"/>
      </w:pPr>
      <w:rPr>
        <w:rFonts w:hint="default"/>
        <w:lang w:val="pl-PL" w:eastAsia="en-US" w:bidi="ar-SA"/>
      </w:rPr>
    </w:lvl>
    <w:lvl w:ilvl="5" w:tplc="77F2F604">
      <w:numFmt w:val="bullet"/>
      <w:lvlText w:val="•"/>
      <w:lvlJc w:val="left"/>
      <w:pPr>
        <w:ind w:left="4820" w:hanging="341"/>
      </w:pPr>
      <w:rPr>
        <w:rFonts w:hint="default"/>
        <w:lang w:val="pl-PL" w:eastAsia="en-US" w:bidi="ar-SA"/>
      </w:rPr>
    </w:lvl>
    <w:lvl w:ilvl="6" w:tplc="B27022F6">
      <w:numFmt w:val="bullet"/>
      <w:lvlText w:val="•"/>
      <w:lvlJc w:val="left"/>
      <w:pPr>
        <w:ind w:left="5740" w:hanging="341"/>
      </w:pPr>
      <w:rPr>
        <w:rFonts w:hint="default"/>
        <w:lang w:val="pl-PL" w:eastAsia="en-US" w:bidi="ar-SA"/>
      </w:rPr>
    </w:lvl>
    <w:lvl w:ilvl="7" w:tplc="83584A3E">
      <w:numFmt w:val="bullet"/>
      <w:lvlText w:val="•"/>
      <w:lvlJc w:val="left"/>
      <w:pPr>
        <w:ind w:left="6660" w:hanging="341"/>
      </w:pPr>
      <w:rPr>
        <w:rFonts w:hint="default"/>
        <w:lang w:val="pl-PL" w:eastAsia="en-US" w:bidi="ar-SA"/>
      </w:rPr>
    </w:lvl>
    <w:lvl w:ilvl="8" w:tplc="99780008">
      <w:numFmt w:val="bullet"/>
      <w:lvlText w:val="•"/>
      <w:lvlJc w:val="left"/>
      <w:pPr>
        <w:ind w:left="7580" w:hanging="341"/>
      </w:pPr>
      <w:rPr>
        <w:rFonts w:hint="default"/>
        <w:lang w:val="pl-PL" w:eastAsia="en-US" w:bidi="ar-SA"/>
      </w:rPr>
    </w:lvl>
  </w:abstractNum>
  <w:abstractNum w:abstractNumId="38" w15:restartNumberingAfterBreak="0">
    <w:nsid w:val="3A773811"/>
    <w:multiLevelType w:val="hybridMultilevel"/>
    <w:tmpl w:val="ECEA58DC"/>
    <w:lvl w:ilvl="0" w:tplc="E7BCA082">
      <w:start w:val="1"/>
      <w:numFmt w:val="bullet"/>
      <w:lvlText w:val=""/>
      <w:lvlJc w:val="left"/>
      <w:pPr>
        <w:ind w:left="356" w:hanging="161"/>
      </w:pPr>
      <w:rPr>
        <w:rFonts w:ascii="Symbol" w:hAnsi="Symbol" w:hint="default"/>
        <w:w w:val="99"/>
        <w:sz w:val="18"/>
        <w:szCs w:val="18"/>
        <w:lang w:val="pl-PL" w:eastAsia="en-US" w:bidi="ar-SA"/>
      </w:rPr>
    </w:lvl>
    <w:lvl w:ilvl="1" w:tplc="32CE653C">
      <w:numFmt w:val="bullet"/>
      <w:lvlText w:val="•"/>
      <w:lvlJc w:val="left"/>
      <w:pPr>
        <w:ind w:left="1280" w:hanging="161"/>
      </w:pPr>
      <w:rPr>
        <w:rFonts w:hint="default"/>
        <w:lang w:val="pl-PL" w:eastAsia="en-US" w:bidi="ar-SA"/>
      </w:rPr>
    </w:lvl>
    <w:lvl w:ilvl="2" w:tplc="40268658">
      <w:numFmt w:val="bullet"/>
      <w:lvlText w:val="•"/>
      <w:lvlJc w:val="left"/>
      <w:pPr>
        <w:ind w:left="2200" w:hanging="161"/>
      </w:pPr>
      <w:rPr>
        <w:rFonts w:hint="default"/>
        <w:lang w:val="pl-PL" w:eastAsia="en-US" w:bidi="ar-SA"/>
      </w:rPr>
    </w:lvl>
    <w:lvl w:ilvl="3" w:tplc="5FDE6380">
      <w:numFmt w:val="bullet"/>
      <w:lvlText w:val="•"/>
      <w:lvlJc w:val="left"/>
      <w:pPr>
        <w:ind w:left="3120" w:hanging="161"/>
      </w:pPr>
      <w:rPr>
        <w:rFonts w:hint="default"/>
        <w:lang w:val="pl-PL" w:eastAsia="en-US" w:bidi="ar-SA"/>
      </w:rPr>
    </w:lvl>
    <w:lvl w:ilvl="4" w:tplc="890AD8E8">
      <w:numFmt w:val="bullet"/>
      <w:lvlText w:val="•"/>
      <w:lvlJc w:val="left"/>
      <w:pPr>
        <w:ind w:left="4040" w:hanging="161"/>
      </w:pPr>
      <w:rPr>
        <w:rFonts w:hint="default"/>
        <w:lang w:val="pl-PL" w:eastAsia="en-US" w:bidi="ar-SA"/>
      </w:rPr>
    </w:lvl>
    <w:lvl w:ilvl="5" w:tplc="F724B472">
      <w:numFmt w:val="bullet"/>
      <w:lvlText w:val="•"/>
      <w:lvlJc w:val="left"/>
      <w:pPr>
        <w:ind w:left="4960" w:hanging="161"/>
      </w:pPr>
      <w:rPr>
        <w:rFonts w:hint="default"/>
        <w:lang w:val="pl-PL" w:eastAsia="en-US" w:bidi="ar-SA"/>
      </w:rPr>
    </w:lvl>
    <w:lvl w:ilvl="6" w:tplc="FE70B630">
      <w:numFmt w:val="bullet"/>
      <w:lvlText w:val="•"/>
      <w:lvlJc w:val="left"/>
      <w:pPr>
        <w:ind w:left="5880" w:hanging="161"/>
      </w:pPr>
      <w:rPr>
        <w:rFonts w:hint="default"/>
        <w:lang w:val="pl-PL" w:eastAsia="en-US" w:bidi="ar-SA"/>
      </w:rPr>
    </w:lvl>
    <w:lvl w:ilvl="7" w:tplc="D6A2B516">
      <w:numFmt w:val="bullet"/>
      <w:lvlText w:val="•"/>
      <w:lvlJc w:val="left"/>
      <w:pPr>
        <w:ind w:left="6800" w:hanging="161"/>
      </w:pPr>
      <w:rPr>
        <w:rFonts w:hint="default"/>
        <w:lang w:val="pl-PL" w:eastAsia="en-US" w:bidi="ar-SA"/>
      </w:rPr>
    </w:lvl>
    <w:lvl w:ilvl="8" w:tplc="B8C4E88A">
      <w:numFmt w:val="bullet"/>
      <w:lvlText w:val="•"/>
      <w:lvlJc w:val="left"/>
      <w:pPr>
        <w:ind w:left="7720" w:hanging="161"/>
      </w:pPr>
      <w:rPr>
        <w:rFonts w:hint="default"/>
        <w:lang w:val="pl-PL" w:eastAsia="en-US" w:bidi="ar-SA"/>
      </w:rPr>
    </w:lvl>
  </w:abstractNum>
  <w:abstractNum w:abstractNumId="39" w15:restartNumberingAfterBreak="0">
    <w:nsid w:val="3C9847F0"/>
    <w:multiLevelType w:val="hybridMultilevel"/>
    <w:tmpl w:val="E8DE0F8A"/>
    <w:lvl w:ilvl="0" w:tplc="6F80FB74">
      <w:start w:val="1"/>
      <w:numFmt w:val="decimal"/>
      <w:lvlText w:val="%1)"/>
      <w:lvlJc w:val="left"/>
      <w:pPr>
        <w:ind w:left="218" w:hanging="344"/>
      </w:pPr>
      <w:rPr>
        <w:rFonts w:ascii="Verdana" w:eastAsia="Verdana" w:hAnsi="Verdana" w:cs="Verdana" w:hint="default"/>
        <w:b w:val="0"/>
        <w:bCs/>
        <w:w w:val="99"/>
        <w:sz w:val="20"/>
        <w:szCs w:val="20"/>
        <w:lang w:val="pl-PL" w:eastAsia="en-US" w:bidi="ar-SA"/>
      </w:rPr>
    </w:lvl>
    <w:lvl w:ilvl="1" w:tplc="4B66F5D2">
      <w:numFmt w:val="bullet"/>
      <w:lvlText w:val="•"/>
      <w:lvlJc w:val="left"/>
      <w:pPr>
        <w:ind w:left="1142" w:hanging="344"/>
      </w:pPr>
      <w:rPr>
        <w:rFonts w:hint="default"/>
        <w:lang w:val="pl-PL" w:eastAsia="en-US" w:bidi="ar-SA"/>
      </w:rPr>
    </w:lvl>
    <w:lvl w:ilvl="2" w:tplc="234463F6">
      <w:numFmt w:val="bullet"/>
      <w:lvlText w:val="•"/>
      <w:lvlJc w:val="left"/>
      <w:pPr>
        <w:ind w:left="2062" w:hanging="344"/>
      </w:pPr>
      <w:rPr>
        <w:rFonts w:hint="default"/>
        <w:lang w:val="pl-PL" w:eastAsia="en-US" w:bidi="ar-SA"/>
      </w:rPr>
    </w:lvl>
    <w:lvl w:ilvl="3" w:tplc="498E4FD8">
      <w:numFmt w:val="bullet"/>
      <w:lvlText w:val="•"/>
      <w:lvlJc w:val="left"/>
      <w:pPr>
        <w:ind w:left="2982" w:hanging="344"/>
      </w:pPr>
      <w:rPr>
        <w:rFonts w:hint="default"/>
        <w:lang w:val="pl-PL" w:eastAsia="en-US" w:bidi="ar-SA"/>
      </w:rPr>
    </w:lvl>
    <w:lvl w:ilvl="4" w:tplc="61A6A784">
      <w:numFmt w:val="bullet"/>
      <w:lvlText w:val="•"/>
      <w:lvlJc w:val="left"/>
      <w:pPr>
        <w:ind w:left="3902" w:hanging="344"/>
      </w:pPr>
      <w:rPr>
        <w:rFonts w:hint="default"/>
        <w:lang w:val="pl-PL" w:eastAsia="en-US" w:bidi="ar-SA"/>
      </w:rPr>
    </w:lvl>
    <w:lvl w:ilvl="5" w:tplc="F3B88C0A">
      <w:numFmt w:val="bullet"/>
      <w:lvlText w:val="•"/>
      <w:lvlJc w:val="left"/>
      <w:pPr>
        <w:ind w:left="4822" w:hanging="344"/>
      </w:pPr>
      <w:rPr>
        <w:rFonts w:hint="default"/>
        <w:lang w:val="pl-PL" w:eastAsia="en-US" w:bidi="ar-SA"/>
      </w:rPr>
    </w:lvl>
    <w:lvl w:ilvl="6" w:tplc="D3A26A9C">
      <w:numFmt w:val="bullet"/>
      <w:lvlText w:val="•"/>
      <w:lvlJc w:val="left"/>
      <w:pPr>
        <w:ind w:left="5742" w:hanging="344"/>
      </w:pPr>
      <w:rPr>
        <w:rFonts w:hint="default"/>
        <w:lang w:val="pl-PL" w:eastAsia="en-US" w:bidi="ar-SA"/>
      </w:rPr>
    </w:lvl>
    <w:lvl w:ilvl="7" w:tplc="78E20648">
      <w:numFmt w:val="bullet"/>
      <w:lvlText w:val="•"/>
      <w:lvlJc w:val="left"/>
      <w:pPr>
        <w:ind w:left="6662" w:hanging="344"/>
      </w:pPr>
      <w:rPr>
        <w:rFonts w:hint="default"/>
        <w:lang w:val="pl-PL" w:eastAsia="en-US" w:bidi="ar-SA"/>
      </w:rPr>
    </w:lvl>
    <w:lvl w:ilvl="8" w:tplc="392837A0">
      <w:numFmt w:val="bullet"/>
      <w:lvlText w:val="•"/>
      <w:lvlJc w:val="left"/>
      <w:pPr>
        <w:ind w:left="7582" w:hanging="344"/>
      </w:pPr>
      <w:rPr>
        <w:rFonts w:hint="default"/>
        <w:lang w:val="pl-PL" w:eastAsia="en-US" w:bidi="ar-SA"/>
      </w:rPr>
    </w:lvl>
  </w:abstractNum>
  <w:abstractNum w:abstractNumId="40" w15:restartNumberingAfterBreak="0">
    <w:nsid w:val="3C9D0FF0"/>
    <w:multiLevelType w:val="hybridMultilevel"/>
    <w:tmpl w:val="E384CB66"/>
    <w:lvl w:ilvl="0" w:tplc="C1EAD342">
      <w:start w:val="1"/>
      <w:numFmt w:val="decimal"/>
      <w:lvlText w:val="%1."/>
      <w:lvlJc w:val="left"/>
      <w:pPr>
        <w:ind w:left="215" w:hanging="286"/>
      </w:pPr>
      <w:rPr>
        <w:rFonts w:ascii="Verdana" w:eastAsia="Verdana" w:hAnsi="Verdana" w:cs="Verdana" w:hint="default"/>
        <w:b w:val="0"/>
        <w:bCs/>
        <w:color w:val="auto"/>
        <w:w w:val="99"/>
        <w:sz w:val="20"/>
        <w:szCs w:val="20"/>
        <w:lang w:val="pl-PL" w:eastAsia="en-US" w:bidi="ar-SA"/>
      </w:rPr>
    </w:lvl>
    <w:lvl w:ilvl="1" w:tplc="FC90CFBC">
      <w:numFmt w:val="bullet"/>
      <w:lvlText w:val="•"/>
      <w:lvlJc w:val="left"/>
      <w:pPr>
        <w:ind w:left="1140" w:hanging="286"/>
      </w:pPr>
      <w:rPr>
        <w:rFonts w:hint="default"/>
        <w:lang w:val="pl-PL" w:eastAsia="en-US" w:bidi="ar-SA"/>
      </w:rPr>
    </w:lvl>
    <w:lvl w:ilvl="2" w:tplc="E926FFCE">
      <w:numFmt w:val="bullet"/>
      <w:lvlText w:val="•"/>
      <w:lvlJc w:val="left"/>
      <w:pPr>
        <w:ind w:left="2060" w:hanging="286"/>
      </w:pPr>
      <w:rPr>
        <w:rFonts w:hint="default"/>
        <w:lang w:val="pl-PL" w:eastAsia="en-US" w:bidi="ar-SA"/>
      </w:rPr>
    </w:lvl>
    <w:lvl w:ilvl="3" w:tplc="33522D2E">
      <w:numFmt w:val="bullet"/>
      <w:lvlText w:val="•"/>
      <w:lvlJc w:val="left"/>
      <w:pPr>
        <w:ind w:left="2980" w:hanging="286"/>
      </w:pPr>
      <w:rPr>
        <w:rFonts w:hint="default"/>
        <w:lang w:val="pl-PL" w:eastAsia="en-US" w:bidi="ar-SA"/>
      </w:rPr>
    </w:lvl>
    <w:lvl w:ilvl="4" w:tplc="C8CA77BA">
      <w:numFmt w:val="bullet"/>
      <w:lvlText w:val="•"/>
      <w:lvlJc w:val="left"/>
      <w:pPr>
        <w:ind w:left="3900" w:hanging="286"/>
      </w:pPr>
      <w:rPr>
        <w:rFonts w:hint="default"/>
        <w:lang w:val="pl-PL" w:eastAsia="en-US" w:bidi="ar-SA"/>
      </w:rPr>
    </w:lvl>
    <w:lvl w:ilvl="5" w:tplc="AC166968">
      <w:numFmt w:val="bullet"/>
      <w:lvlText w:val="•"/>
      <w:lvlJc w:val="left"/>
      <w:pPr>
        <w:ind w:left="4820" w:hanging="286"/>
      </w:pPr>
      <w:rPr>
        <w:rFonts w:hint="default"/>
        <w:lang w:val="pl-PL" w:eastAsia="en-US" w:bidi="ar-SA"/>
      </w:rPr>
    </w:lvl>
    <w:lvl w:ilvl="6" w:tplc="4D22A890">
      <w:numFmt w:val="bullet"/>
      <w:lvlText w:val="•"/>
      <w:lvlJc w:val="left"/>
      <w:pPr>
        <w:ind w:left="5740" w:hanging="286"/>
      </w:pPr>
      <w:rPr>
        <w:rFonts w:hint="default"/>
        <w:lang w:val="pl-PL" w:eastAsia="en-US" w:bidi="ar-SA"/>
      </w:rPr>
    </w:lvl>
    <w:lvl w:ilvl="7" w:tplc="4588DA7A">
      <w:numFmt w:val="bullet"/>
      <w:lvlText w:val="•"/>
      <w:lvlJc w:val="left"/>
      <w:pPr>
        <w:ind w:left="6660" w:hanging="286"/>
      </w:pPr>
      <w:rPr>
        <w:rFonts w:hint="default"/>
        <w:lang w:val="pl-PL" w:eastAsia="en-US" w:bidi="ar-SA"/>
      </w:rPr>
    </w:lvl>
    <w:lvl w:ilvl="8" w:tplc="15E66A94">
      <w:numFmt w:val="bullet"/>
      <w:lvlText w:val="•"/>
      <w:lvlJc w:val="left"/>
      <w:pPr>
        <w:ind w:left="7580" w:hanging="286"/>
      </w:pPr>
      <w:rPr>
        <w:rFonts w:hint="default"/>
        <w:lang w:val="pl-PL" w:eastAsia="en-US" w:bidi="ar-SA"/>
      </w:rPr>
    </w:lvl>
  </w:abstractNum>
  <w:abstractNum w:abstractNumId="41" w15:restartNumberingAfterBreak="0">
    <w:nsid w:val="3C9D13DD"/>
    <w:multiLevelType w:val="hybridMultilevel"/>
    <w:tmpl w:val="E86E8AB6"/>
    <w:lvl w:ilvl="0" w:tplc="52620DDA">
      <w:start w:val="15"/>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E824505"/>
    <w:multiLevelType w:val="hybridMultilevel"/>
    <w:tmpl w:val="BD748A88"/>
    <w:lvl w:ilvl="0" w:tplc="139E05DA">
      <w:start w:val="1"/>
      <w:numFmt w:val="decimal"/>
      <w:lvlText w:val="%1)"/>
      <w:lvlJc w:val="left"/>
      <w:pPr>
        <w:ind w:left="2007" w:hanging="360"/>
      </w:pPr>
      <w:rPr>
        <w:rFonts w:ascii="Verdana" w:hAnsi="Verdana" w:hint="default"/>
        <w:b w:val="0"/>
        <w:bCs/>
        <w:sz w:val="16"/>
        <w:szCs w:val="16"/>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43" w15:restartNumberingAfterBreak="0">
    <w:nsid w:val="3ED359F7"/>
    <w:multiLevelType w:val="hybridMultilevel"/>
    <w:tmpl w:val="079AF3B4"/>
    <w:lvl w:ilvl="0" w:tplc="90381E6E">
      <w:start w:val="1"/>
      <w:numFmt w:val="decimal"/>
      <w:lvlText w:val="%1."/>
      <w:lvlJc w:val="left"/>
      <w:pPr>
        <w:ind w:left="215" w:hanging="303"/>
      </w:pPr>
      <w:rPr>
        <w:rFonts w:ascii="Verdana" w:eastAsia="Verdana" w:hAnsi="Verdana" w:cs="Verdana" w:hint="default"/>
        <w:b w:val="0"/>
        <w:bCs/>
        <w:w w:val="99"/>
        <w:sz w:val="20"/>
        <w:szCs w:val="20"/>
        <w:lang w:val="pl-PL" w:eastAsia="en-US" w:bidi="ar-SA"/>
      </w:rPr>
    </w:lvl>
    <w:lvl w:ilvl="1" w:tplc="390A8E54">
      <w:numFmt w:val="bullet"/>
      <w:lvlText w:val="•"/>
      <w:lvlJc w:val="left"/>
      <w:pPr>
        <w:ind w:left="1140" w:hanging="303"/>
      </w:pPr>
      <w:rPr>
        <w:rFonts w:hint="default"/>
        <w:lang w:val="pl-PL" w:eastAsia="en-US" w:bidi="ar-SA"/>
      </w:rPr>
    </w:lvl>
    <w:lvl w:ilvl="2" w:tplc="B532B80A">
      <w:numFmt w:val="bullet"/>
      <w:lvlText w:val="•"/>
      <w:lvlJc w:val="left"/>
      <w:pPr>
        <w:ind w:left="2060" w:hanging="303"/>
      </w:pPr>
      <w:rPr>
        <w:rFonts w:hint="default"/>
        <w:lang w:val="pl-PL" w:eastAsia="en-US" w:bidi="ar-SA"/>
      </w:rPr>
    </w:lvl>
    <w:lvl w:ilvl="3" w:tplc="1152B250">
      <w:numFmt w:val="bullet"/>
      <w:lvlText w:val="•"/>
      <w:lvlJc w:val="left"/>
      <w:pPr>
        <w:ind w:left="2980" w:hanging="303"/>
      </w:pPr>
      <w:rPr>
        <w:rFonts w:hint="default"/>
        <w:lang w:val="pl-PL" w:eastAsia="en-US" w:bidi="ar-SA"/>
      </w:rPr>
    </w:lvl>
    <w:lvl w:ilvl="4" w:tplc="5DCA9B10">
      <w:numFmt w:val="bullet"/>
      <w:lvlText w:val="•"/>
      <w:lvlJc w:val="left"/>
      <w:pPr>
        <w:ind w:left="3900" w:hanging="303"/>
      </w:pPr>
      <w:rPr>
        <w:rFonts w:hint="default"/>
        <w:lang w:val="pl-PL" w:eastAsia="en-US" w:bidi="ar-SA"/>
      </w:rPr>
    </w:lvl>
    <w:lvl w:ilvl="5" w:tplc="24B48360">
      <w:numFmt w:val="bullet"/>
      <w:lvlText w:val="•"/>
      <w:lvlJc w:val="left"/>
      <w:pPr>
        <w:ind w:left="4820" w:hanging="303"/>
      </w:pPr>
      <w:rPr>
        <w:rFonts w:hint="default"/>
        <w:lang w:val="pl-PL" w:eastAsia="en-US" w:bidi="ar-SA"/>
      </w:rPr>
    </w:lvl>
    <w:lvl w:ilvl="6" w:tplc="5F082C7E">
      <w:numFmt w:val="bullet"/>
      <w:lvlText w:val="•"/>
      <w:lvlJc w:val="left"/>
      <w:pPr>
        <w:ind w:left="5740" w:hanging="303"/>
      </w:pPr>
      <w:rPr>
        <w:rFonts w:hint="default"/>
        <w:lang w:val="pl-PL" w:eastAsia="en-US" w:bidi="ar-SA"/>
      </w:rPr>
    </w:lvl>
    <w:lvl w:ilvl="7" w:tplc="566AB68C">
      <w:numFmt w:val="bullet"/>
      <w:lvlText w:val="•"/>
      <w:lvlJc w:val="left"/>
      <w:pPr>
        <w:ind w:left="6660" w:hanging="303"/>
      </w:pPr>
      <w:rPr>
        <w:rFonts w:hint="default"/>
        <w:lang w:val="pl-PL" w:eastAsia="en-US" w:bidi="ar-SA"/>
      </w:rPr>
    </w:lvl>
    <w:lvl w:ilvl="8" w:tplc="B0F6719C">
      <w:numFmt w:val="bullet"/>
      <w:lvlText w:val="•"/>
      <w:lvlJc w:val="left"/>
      <w:pPr>
        <w:ind w:left="7580" w:hanging="303"/>
      </w:pPr>
      <w:rPr>
        <w:rFonts w:hint="default"/>
        <w:lang w:val="pl-PL" w:eastAsia="en-US" w:bidi="ar-SA"/>
      </w:rPr>
    </w:lvl>
  </w:abstractNum>
  <w:abstractNum w:abstractNumId="44" w15:restartNumberingAfterBreak="0">
    <w:nsid w:val="40960227"/>
    <w:multiLevelType w:val="hybridMultilevel"/>
    <w:tmpl w:val="B26ED67E"/>
    <w:lvl w:ilvl="0" w:tplc="420AFEC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0F114C"/>
    <w:multiLevelType w:val="hybridMultilevel"/>
    <w:tmpl w:val="69A698F4"/>
    <w:lvl w:ilvl="0" w:tplc="342E59BE">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950E27"/>
    <w:multiLevelType w:val="multilevel"/>
    <w:tmpl w:val="50763A80"/>
    <w:lvl w:ilvl="0">
      <w:start w:val="1"/>
      <w:numFmt w:val="decimal"/>
      <w:lvlText w:val="%1."/>
      <w:lvlJc w:val="left"/>
      <w:pPr>
        <w:ind w:left="1287" w:hanging="360"/>
      </w:pPr>
      <w:rPr>
        <w:color w:val="auto"/>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b w:val="0"/>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367" w:hanging="1440"/>
      </w:pPr>
      <w:rPr>
        <w:rFonts w:hint="default"/>
        <w:b w:val="0"/>
      </w:rPr>
    </w:lvl>
    <w:lvl w:ilvl="5">
      <w:start w:val="1"/>
      <w:numFmt w:val="decimal"/>
      <w:isLgl/>
      <w:lvlText w:val="%1.%2.%3.%4.%5.%6"/>
      <w:lvlJc w:val="left"/>
      <w:pPr>
        <w:ind w:left="2367" w:hanging="1440"/>
      </w:pPr>
      <w:rPr>
        <w:rFonts w:hint="default"/>
        <w:b w:val="0"/>
      </w:rPr>
    </w:lvl>
    <w:lvl w:ilvl="6">
      <w:start w:val="1"/>
      <w:numFmt w:val="decimal"/>
      <w:isLgl/>
      <w:lvlText w:val="%1.%2.%3.%4.%5.%6.%7"/>
      <w:lvlJc w:val="left"/>
      <w:pPr>
        <w:ind w:left="2727" w:hanging="1800"/>
      </w:pPr>
      <w:rPr>
        <w:rFonts w:hint="default"/>
        <w:b w:val="0"/>
      </w:rPr>
    </w:lvl>
    <w:lvl w:ilvl="7">
      <w:start w:val="1"/>
      <w:numFmt w:val="decimal"/>
      <w:isLgl/>
      <w:lvlText w:val="%1.%2.%3.%4.%5.%6.%7.%8"/>
      <w:lvlJc w:val="left"/>
      <w:pPr>
        <w:ind w:left="3087" w:hanging="2160"/>
      </w:pPr>
      <w:rPr>
        <w:rFonts w:hint="default"/>
        <w:b w:val="0"/>
      </w:rPr>
    </w:lvl>
    <w:lvl w:ilvl="8">
      <w:start w:val="1"/>
      <w:numFmt w:val="decimal"/>
      <w:isLgl/>
      <w:lvlText w:val="%1.%2.%3.%4.%5.%6.%7.%8.%9"/>
      <w:lvlJc w:val="left"/>
      <w:pPr>
        <w:ind w:left="3087" w:hanging="2160"/>
      </w:pPr>
      <w:rPr>
        <w:rFonts w:hint="default"/>
        <w:b w:val="0"/>
      </w:rPr>
    </w:lvl>
  </w:abstractNum>
  <w:abstractNum w:abstractNumId="47" w15:restartNumberingAfterBreak="0">
    <w:nsid w:val="44604F99"/>
    <w:multiLevelType w:val="hybridMultilevel"/>
    <w:tmpl w:val="168C6A10"/>
    <w:lvl w:ilvl="0" w:tplc="4294B4D0">
      <w:start w:val="1"/>
      <w:numFmt w:val="lowerLetter"/>
      <w:lvlText w:val="%1)"/>
      <w:lvlJc w:val="left"/>
      <w:pPr>
        <w:ind w:left="1855" w:hanging="360"/>
      </w:pPr>
      <w:rPr>
        <w:sz w:val="18"/>
        <w:szCs w:val="18"/>
      </w:rPr>
    </w:lvl>
    <w:lvl w:ilvl="1" w:tplc="FFFFFFFF" w:tentative="1">
      <w:start w:val="1"/>
      <w:numFmt w:val="lowerLetter"/>
      <w:lvlText w:val="%2."/>
      <w:lvlJc w:val="lef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48" w15:restartNumberingAfterBreak="0">
    <w:nsid w:val="46D518E8"/>
    <w:multiLevelType w:val="multilevel"/>
    <w:tmpl w:val="F0242D7C"/>
    <w:lvl w:ilvl="0">
      <w:start w:val="1"/>
      <w:numFmt w:val="upperRoman"/>
      <w:lvlText w:val="%1."/>
      <w:lvlJc w:val="left"/>
      <w:pPr>
        <w:ind w:left="743" w:hanging="317"/>
      </w:pPr>
      <w:rPr>
        <w:rFonts w:ascii="Verdana" w:eastAsia="Verdana" w:hAnsi="Verdana" w:cs="Verdana" w:hint="default"/>
        <w:b/>
        <w:bCs/>
        <w:color w:val="auto"/>
        <w:spacing w:val="-1"/>
        <w:w w:val="99"/>
        <w:sz w:val="20"/>
        <w:szCs w:val="20"/>
        <w:lang w:val="pl-PL" w:eastAsia="en-US" w:bidi="ar-SA"/>
      </w:rPr>
    </w:lvl>
    <w:lvl w:ilvl="1">
      <w:start w:val="1"/>
      <w:numFmt w:val="decimal"/>
      <w:lvlText w:val="%2."/>
      <w:lvlJc w:val="left"/>
      <w:pPr>
        <w:ind w:left="223" w:hanging="360"/>
      </w:pPr>
      <w:rPr>
        <w:sz w:val="18"/>
        <w:szCs w:val="18"/>
      </w:rPr>
    </w:lvl>
    <w:lvl w:ilvl="2">
      <w:start w:val="1"/>
      <w:numFmt w:val="decimal"/>
      <w:lvlText w:val="%2.%3)"/>
      <w:lvlJc w:val="left"/>
      <w:pPr>
        <w:ind w:left="216" w:hanging="531"/>
      </w:pPr>
      <w:rPr>
        <w:rFonts w:ascii="Verdana" w:eastAsia="Verdana" w:hAnsi="Verdana" w:cs="Verdana" w:hint="default"/>
        <w:b/>
        <w:bCs/>
        <w:w w:val="99"/>
        <w:sz w:val="20"/>
        <w:szCs w:val="20"/>
        <w:lang w:val="pl-PL" w:eastAsia="en-US" w:bidi="ar-SA"/>
      </w:rPr>
    </w:lvl>
    <w:lvl w:ilvl="3">
      <w:start w:val="1"/>
      <w:numFmt w:val="decimal"/>
      <w:lvlText w:val="%2.%3.%4)"/>
      <w:lvlJc w:val="left"/>
      <w:pPr>
        <w:ind w:left="215" w:hanging="819"/>
      </w:pPr>
      <w:rPr>
        <w:rFonts w:ascii="Verdana" w:eastAsia="Verdana" w:hAnsi="Verdana" w:cs="Verdana" w:hint="default"/>
        <w:b/>
        <w:bCs/>
        <w:w w:val="99"/>
        <w:sz w:val="20"/>
        <w:szCs w:val="20"/>
        <w:lang w:val="pl-PL" w:eastAsia="en-US" w:bidi="ar-SA"/>
      </w:rPr>
    </w:lvl>
    <w:lvl w:ilvl="4">
      <w:numFmt w:val="bullet"/>
      <w:lvlText w:val="•"/>
      <w:lvlJc w:val="left"/>
      <w:pPr>
        <w:ind w:left="3500" w:hanging="819"/>
      </w:pPr>
      <w:rPr>
        <w:rFonts w:hint="default"/>
        <w:lang w:val="pl-PL" w:eastAsia="en-US" w:bidi="ar-SA"/>
      </w:rPr>
    </w:lvl>
    <w:lvl w:ilvl="5">
      <w:numFmt w:val="bullet"/>
      <w:lvlText w:val="•"/>
      <w:lvlJc w:val="left"/>
      <w:pPr>
        <w:ind w:left="4486" w:hanging="819"/>
      </w:pPr>
      <w:rPr>
        <w:rFonts w:hint="default"/>
        <w:lang w:val="pl-PL" w:eastAsia="en-US" w:bidi="ar-SA"/>
      </w:rPr>
    </w:lvl>
    <w:lvl w:ilvl="6">
      <w:numFmt w:val="bullet"/>
      <w:lvlText w:val="•"/>
      <w:lvlJc w:val="left"/>
      <w:pPr>
        <w:ind w:left="5473" w:hanging="819"/>
      </w:pPr>
      <w:rPr>
        <w:rFonts w:hint="default"/>
        <w:lang w:val="pl-PL" w:eastAsia="en-US" w:bidi="ar-SA"/>
      </w:rPr>
    </w:lvl>
    <w:lvl w:ilvl="7">
      <w:numFmt w:val="bullet"/>
      <w:lvlText w:val="•"/>
      <w:lvlJc w:val="left"/>
      <w:pPr>
        <w:ind w:left="6460" w:hanging="819"/>
      </w:pPr>
      <w:rPr>
        <w:rFonts w:hint="default"/>
        <w:lang w:val="pl-PL" w:eastAsia="en-US" w:bidi="ar-SA"/>
      </w:rPr>
    </w:lvl>
    <w:lvl w:ilvl="8">
      <w:numFmt w:val="bullet"/>
      <w:lvlText w:val="•"/>
      <w:lvlJc w:val="left"/>
      <w:pPr>
        <w:ind w:left="7446" w:hanging="819"/>
      </w:pPr>
      <w:rPr>
        <w:rFonts w:hint="default"/>
        <w:lang w:val="pl-PL" w:eastAsia="en-US" w:bidi="ar-SA"/>
      </w:rPr>
    </w:lvl>
  </w:abstractNum>
  <w:abstractNum w:abstractNumId="49" w15:restartNumberingAfterBreak="0">
    <w:nsid w:val="47582B9A"/>
    <w:multiLevelType w:val="hybridMultilevel"/>
    <w:tmpl w:val="B93EED5E"/>
    <w:lvl w:ilvl="0" w:tplc="CF6E5CC2">
      <w:start w:val="1"/>
      <w:numFmt w:val="decimal"/>
      <w:lvlText w:val="%1."/>
      <w:lvlJc w:val="left"/>
      <w:pPr>
        <w:ind w:left="720" w:hanging="360"/>
      </w:pPr>
      <w:rPr>
        <w:rFonts w:ascii="Verdana" w:hAnsi="Verdan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8720099"/>
    <w:multiLevelType w:val="hybridMultilevel"/>
    <w:tmpl w:val="5B400848"/>
    <w:lvl w:ilvl="0" w:tplc="E7BCA082">
      <w:start w:val="1"/>
      <w:numFmt w:val="bullet"/>
      <w:lvlText w:val=""/>
      <w:lvlJc w:val="left"/>
      <w:pPr>
        <w:ind w:left="935" w:hanging="360"/>
      </w:pPr>
      <w:rPr>
        <w:rFonts w:ascii="Symbol" w:hAnsi="Symbol" w:hint="default"/>
        <w:w w:val="99"/>
        <w:sz w:val="18"/>
        <w:szCs w:val="18"/>
        <w:lang w:val="pl-PL" w:eastAsia="en-US" w:bidi="ar-SA"/>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51" w15:restartNumberingAfterBreak="0">
    <w:nsid w:val="4A433E50"/>
    <w:multiLevelType w:val="multilevel"/>
    <w:tmpl w:val="ADA2D06E"/>
    <w:lvl w:ilvl="0">
      <w:start w:val="1"/>
      <w:numFmt w:val="decimal"/>
      <w:lvlText w:val="%1."/>
      <w:lvlJc w:val="left"/>
      <w:pPr>
        <w:ind w:left="216" w:hanging="372"/>
      </w:pPr>
      <w:rPr>
        <w:rFonts w:ascii="Verdana" w:eastAsia="Verdana" w:hAnsi="Verdana" w:cs="Verdana" w:hint="default"/>
        <w:b w:val="0"/>
        <w:bCs/>
        <w:w w:val="99"/>
        <w:sz w:val="20"/>
        <w:szCs w:val="20"/>
        <w:lang w:val="pl-PL" w:eastAsia="en-US" w:bidi="ar-SA"/>
      </w:rPr>
    </w:lvl>
    <w:lvl w:ilvl="1">
      <w:start w:val="1"/>
      <w:numFmt w:val="decimal"/>
      <w:lvlText w:val="%2)"/>
      <w:lvlJc w:val="left"/>
      <w:pPr>
        <w:ind w:left="216" w:hanging="502"/>
      </w:pPr>
      <w:rPr>
        <w:rFonts w:hint="default"/>
        <w:b w:val="0"/>
        <w:bCs/>
        <w:w w:val="99"/>
        <w:sz w:val="20"/>
        <w:szCs w:val="20"/>
        <w:lang w:val="pl-PL" w:eastAsia="en-US" w:bidi="ar-SA"/>
      </w:rPr>
    </w:lvl>
    <w:lvl w:ilvl="2">
      <w:numFmt w:val="bullet"/>
      <w:lvlText w:val="•"/>
      <w:lvlJc w:val="left"/>
      <w:pPr>
        <w:ind w:left="2060" w:hanging="502"/>
      </w:pPr>
      <w:rPr>
        <w:rFonts w:hint="default"/>
        <w:lang w:val="pl-PL" w:eastAsia="en-US" w:bidi="ar-SA"/>
      </w:rPr>
    </w:lvl>
    <w:lvl w:ilvl="3">
      <w:numFmt w:val="bullet"/>
      <w:lvlText w:val="•"/>
      <w:lvlJc w:val="left"/>
      <w:pPr>
        <w:ind w:left="2980" w:hanging="502"/>
      </w:pPr>
      <w:rPr>
        <w:rFonts w:hint="default"/>
        <w:lang w:val="pl-PL" w:eastAsia="en-US" w:bidi="ar-SA"/>
      </w:rPr>
    </w:lvl>
    <w:lvl w:ilvl="4">
      <w:numFmt w:val="bullet"/>
      <w:lvlText w:val="•"/>
      <w:lvlJc w:val="left"/>
      <w:pPr>
        <w:ind w:left="3900" w:hanging="502"/>
      </w:pPr>
      <w:rPr>
        <w:rFonts w:hint="default"/>
        <w:lang w:val="pl-PL" w:eastAsia="en-US" w:bidi="ar-SA"/>
      </w:rPr>
    </w:lvl>
    <w:lvl w:ilvl="5">
      <w:numFmt w:val="bullet"/>
      <w:lvlText w:val="•"/>
      <w:lvlJc w:val="left"/>
      <w:pPr>
        <w:ind w:left="4820" w:hanging="502"/>
      </w:pPr>
      <w:rPr>
        <w:rFonts w:hint="default"/>
        <w:lang w:val="pl-PL" w:eastAsia="en-US" w:bidi="ar-SA"/>
      </w:rPr>
    </w:lvl>
    <w:lvl w:ilvl="6">
      <w:numFmt w:val="bullet"/>
      <w:lvlText w:val="•"/>
      <w:lvlJc w:val="left"/>
      <w:pPr>
        <w:ind w:left="5740" w:hanging="502"/>
      </w:pPr>
      <w:rPr>
        <w:rFonts w:hint="default"/>
        <w:lang w:val="pl-PL" w:eastAsia="en-US" w:bidi="ar-SA"/>
      </w:rPr>
    </w:lvl>
    <w:lvl w:ilvl="7">
      <w:numFmt w:val="bullet"/>
      <w:lvlText w:val="•"/>
      <w:lvlJc w:val="left"/>
      <w:pPr>
        <w:ind w:left="6660" w:hanging="502"/>
      </w:pPr>
      <w:rPr>
        <w:rFonts w:hint="default"/>
        <w:lang w:val="pl-PL" w:eastAsia="en-US" w:bidi="ar-SA"/>
      </w:rPr>
    </w:lvl>
    <w:lvl w:ilvl="8">
      <w:numFmt w:val="bullet"/>
      <w:lvlText w:val="•"/>
      <w:lvlJc w:val="left"/>
      <w:pPr>
        <w:ind w:left="7580" w:hanging="502"/>
      </w:pPr>
      <w:rPr>
        <w:rFonts w:hint="default"/>
        <w:lang w:val="pl-PL" w:eastAsia="en-US" w:bidi="ar-SA"/>
      </w:rPr>
    </w:lvl>
  </w:abstractNum>
  <w:abstractNum w:abstractNumId="52" w15:restartNumberingAfterBreak="0">
    <w:nsid w:val="4B913BC2"/>
    <w:multiLevelType w:val="multilevel"/>
    <w:tmpl w:val="311ECF78"/>
    <w:lvl w:ilvl="0">
      <w:start w:val="1"/>
      <w:numFmt w:val="decimal"/>
      <w:lvlText w:val="%1."/>
      <w:lvlJc w:val="left"/>
      <w:pPr>
        <w:ind w:left="216" w:hanging="372"/>
      </w:pPr>
      <w:rPr>
        <w:rFonts w:ascii="Verdana" w:eastAsia="Verdana" w:hAnsi="Verdana" w:cs="Verdana" w:hint="default"/>
        <w:b w:val="0"/>
        <w:bCs/>
        <w:w w:val="99"/>
        <w:sz w:val="20"/>
        <w:szCs w:val="20"/>
        <w:lang w:val="pl-PL" w:eastAsia="en-US" w:bidi="ar-SA"/>
      </w:rPr>
    </w:lvl>
    <w:lvl w:ilvl="1">
      <w:start w:val="1"/>
      <w:numFmt w:val="decimal"/>
      <w:lvlText w:val="%1.%2."/>
      <w:lvlJc w:val="left"/>
      <w:pPr>
        <w:ind w:left="216" w:hanging="502"/>
      </w:pPr>
      <w:rPr>
        <w:rFonts w:ascii="Verdana" w:eastAsia="Verdana" w:hAnsi="Verdana" w:cs="Verdana" w:hint="default"/>
        <w:b/>
        <w:bCs/>
        <w:w w:val="99"/>
        <w:sz w:val="20"/>
        <w:szCs w:val="20"/>
        <w:lang w:val="pl-PL" w:eastAsia="en-US" w:bidi="ar-SA"/>
      </w:rPr>
    </w:lvl>
    <w:lvl w:ilvl="2">
      <w:numFmt w:val="bullet"/>
      <w:lvlText w:val="•"/>
      <w:lvlJc w:val="left"/>
      <w:pPr>
        <w:ind w:left="2060" w:hanging="502"/>
      </w:pPr>
      <w:rPr>
        <w:rFonts w:hint="default"/>
        <w:lang w:val="pl-PL" w:eastAsia="en-US" w:bidi="ar-SA"/>
      </w:rPr>
    </w:lvl>
    <w:lvl w:ilvl="3">
      <w:numFmt w:val="bullet"/>
      <w:lvlText w:val="•"/>
      <w:lvlJc w:val="left"/>
      <w:pPr>
        <w:ind w:left="2980" w:hanging="502"/>
      </w:pPr>
      <w:rPr>
        <w:rFonts w:hint="default"/>
        <w:lang w:val="pl-PL" w:eastAsia="en-US" w:bidi="ar-SA"/>
      </w:rPr>
    </w:lvl>
    <w:lvl w:ilvl="4">
      <w:numFmt w:val="bullet"/>
      <w:lvlText w:val="•"/>
      <w:lvlJc w:val="left"/>
      <w:pPr>
        <w:ind w:left="3900" w:hanging="502"/>
      </w:pPr>
      <w:rPr>
        <w:rFonts w:hint="default"/>
        <w:lang w:val="pl-PL" w:eastAsia="en-US" w:bidi="ar-SA"/>
      </w:rPr>
    </w:lvl>
    <w:lvl w:ilvl="5">
      <w:numFmt w:val="bullet"/>
      <w:lvlText w:val="•"/>
      <w:lvlJc w:val="left"/>
      <w:pPr>
        <w:ind w:left="4820" w:hanging="502"/>
      </w:pPr>
      <w:rPr>
        <w:rFonts w:hint="default"/>
        <w:lang w:val="pl-PL" w:eastAsia="en-US" w:bidi="ar-SA"/>
      </w:rPr>
    </w:lvl>
    <w:lvl w:ilvl="6">
      <w:numFmt w:val="bullet"/>
      <w:lvlText w:val="•"/>
      <w:lvlJc w:val="left"/>
      <w:pPr>
        <w:ind w:left="5740" w:hanging="502"/>
      </w:pPr>
      <w:rPr>
        <w:rFonts w:hint="default"/>
        <w:lang w:val="pl-PL" w:eastAsia="en-US" w:bidi="ar-SA"/>
      </w:rPr>
    </w:lvl>
    <w:lvl w:ilvl="7">
      <w:numFmt w:val="bullet"/>
      <w:lvlText w:val="•"/>
      <w:lvlJc w:val="left"/>
      <w:pPr>
        <w:ind w:left="6660" w:hanging="502"/>
      </w:pPr>
      <w:rPr>
        <w:rFonts w:hint="default"/>
        <w:lang w:val="pl-PL" w:eastAsia="en-US" w:bidi="ar-SA"/>
      </w:rPr>
    </w:lvl>
    <w:lvl w:ilvl="8">
      <w:numFmt w:val="bullet"/>
      <w:lvlText w:val="•"/>
      <w:lvlJc w:val="left"/>
      <w:pPr>
        <w:ind w:left="7580" w:hanging="502"/>
      </w:pPr>
      <w:rPr>
        <w:rFonts w:hint="default"/>
        <w:lang w:val="pl-PL" w:eastAsia="en-US" w:bidi="ar-SA"/>
      </w:rPr>
    </w:lvl>
  </w:abstractNum>
  <w:abstractNum w:abstractNumId="53" w15:restartNumberingAfterBreak="0">
    <w:nsid w:val="4CFA5576"/>
    <w:multiLevelType w:val="hybridMultilevel"/>
    <w:tmpl w:val="6068EA5C"/>
    <w:lvl w:ilvl="0" w:tplc="38C64DFE">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E183F"/>
    <w:multiLevelType w:val="hybridMultilevel"/>
    <w:tmpl w:val="28E8CE42"/>
    <w:lvl w:ilvl="0" w:tplc="74D0EFF0">
      <w:start w:val="1"/>
      <w:numFmt w:val="decimal"/>
      <w:lvlText w:val="%1)"/>
      <w:lvlJc w:val="left"/>
      <w:pPr>
        <w:ind w:left="1287" w:hanging="360"/>
      </w:pPr>
      <w:rPr>
        <w:rFonts w:ascii="Verdana" w:hAnsi="Verdana"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4D35EB"/>
    <w:multiLevelType w:val="hybridMultilevel"/>
    <w:tmpl w:val="B26ED67E"/>
    <w:lvl w:ilvl="0" w:tplc="420AFEC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F56B3B"/>
    <w:multiLevelType w:val="hybridMultilevel"/>
    <w:tmpl w:val="EA881D4A"/>
    <w:lvl w:ilvl="0" w:tplc="EB4AF970">
      <w:start w:val="1"/>
      <w:numFmt w:val="decimal"/>
      <w:lvlText w:val="%1."/>
      <w:lvlJc w:val="righ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15:restartNumberingAfterBreak="0">
    <w:nsid w:val="525B3B5F"/>
    <w:multiLevelType w:val="hybridMultilevel"/>
    <w:tmpl w:val="B0DA13E4"/>
    <w:lvl w:ilvl="0" w:tplc="FFFFFFFF">
      <w:start w:val="1"/>
      <w:numFmt w:val="decimal"/>
      <w:lvlText w:val="%1)"/>
      <w:lvlJc w:val="left"/>
      <w:pPr>
        <w:ind w:left="532" w:hanging="317"/>
      </w:pPr>
      <w:rPr>
        <w:rFonts w:ascii="Verdana" w:eastAsia="Verdana" w:hAnsi="Verdana" w:cs="Verdana" w:hint="default"/>
        <w:b w:val="0"/>
        <w:bCs/>
        <w:w w:val="99"/>
        <w:sz w:val="20"/>
        <w:szCs w:val="20"/>
        <w:lang w:val="pl-PL" w:eastAsia="en-US" w:bidi="ar-SA"/>
      </w:rPr>
    </w:lvl>
    <w:lvl w:ilvl="1" w:tplc="FFFFFFFF">
      <w:numFmt w:val="bullet"/>
      <w:lvlText w:val="•"/>
      <w:lvlJc w:val="left"/>
      <w:pPr>
        <w:ind w:left="1428" w:hanging="317"/>
      </w:pPr>
      <w:rPr>
        <w:rFonts w:hint="default"/>
        <w:lang w:val="pl-PL" w:eastAsia="en-US" w:bidi="ar-SA"/>
      </w:rPr>
    </w:lvl>
    <w:lvl w:ilvl="2" w:tplc="FFFFFFFF">
      <w:numFmt w:val="bullet"/>
      <w:lvlText w:val="•"/>
      <w:lvlJc w:val="left"/>
      <w:pPr>
        <w:ind w:left="2316" w:hanging="317"/>
      </w:pPr>
      <w:rPr>
        <w:rFonts w:hint="default"/>
        <w:lang w:val="pl-PL" w:eastAsia="en-US" w:bidi="ar-SA"/>
      </w:rPr>
    </w:lvl>
    <w:lvl w:ilvl="3" w:tplc="FFFFFFFF">
      <w:numFmt w:val="bullet"/>
      <w:lvlText w:val="•"/>
      <w:lvlJc w:val="left"/>
      <w:pPr>
        <w:ind w:left="3204" w:hanging="317"/>
      </w:pPr>
      <w:rPr>
        <w:rFonts w:hint="default"/>
        <w:lang w:val="pl-PL" w:eastAsia="en-US" w:bidi="ar-SA"/>
      </w:rPr>
    </w:lvl>
    <w:lvl w:ilvl="4" w:tplc="FFFFFFFF">
      <w:numFmt w:val="bullet"/>
      <w:lvlText w:val="•"/>
      <w:lvlJc w:val="left"/>
      <w:pPr>
        <w:ind w:left="4092" w:hanging="317"/>
      </w:pPr>
      <w:rPr>
        <w:rFonts w:hint="default"/>
        <w:lang w:val="pl-PL" w:eastAsia="en-US" w:bidi="ar-SA"/>
      </w:rPr>
    </w:lvl>
    <w:lvl w:ilvl="5" w:tplc="FFFFFFFF">
      <w:numFmt w:val="bullet"/>
      <w:lvlText w:val="•"/>
      <w:lvlJc w:val="left"/>
      <w:pPr>
        <w:ind w:left="4980" w:hanging="317"/>
      </w:pPr>
      <w:rPr>
        <w:rFonts w:hint="default"/>
        <w:lang w:val="pl-PL" w:eastAsia="en-US" w:bidi="ar-SA"/>
      </w:rPr>
    </w:lvl>
    <w:lvl w:ilvl="6" w:tplc="FFFFFFFF">
      <w:numFmt w:val="bullet"/>
      <w:lvlText w:val="•"/>
      <w:lvlJc w:val="left"/>
      <w:pPr>
        <w:ind w:left="5868" w:hanging="317"/>
      </w:pPr>
      <w:rPr>
        <w:rFonts w:hint="default"/>
        <w:lang w:val="pl-PL" w:eastAsia="en-US" w:bidi="ar-SA"/>
      </w:rPr>
    </w:lvl>
    <w:lvl w:ilvl="7" w:tplc="FFFFFFFF">
      <w:numFmt w:val="bullet"/>
      <w:lvlText w:val="•"/>
      <w:lvlJc w:val="left"/>
      <w:pPr>
        <w:ind w:left="6756" w:hanging="317"/>
      </w:pPr>
      <w:rPr>
        <w:rFonts w:hint="default"/>
        <w:lang w:val="pl-PL" w:eastAsia="en-US" w:bidi="ar-SA"/>
      </w:rPr>
    </w:lvl>
    <w:lvl w:ilvl="8" w:tplc="FFFFFFFF">
      <w:numFmt w:val="bullet"/>
      <w:lvlText w:val="•"/>
      <w:lvlJc w:val="left"/>
      <w:pPr>
        <w:ind w:left="7644" w:hanging="317"/>
      </w:pPr>
      <w:rPr>
        <w:rFonts w:hint="default"/>
        <w:lang w:val="pl-PL" w:eastAsia="en-US" w:bidi="ar-SA"/>
      </w:rPr>
    </w:lvl>
  </w:abstractNum>
  <w:abstractNum w:abstractNumId="58" w15:restartNumberingAfterBreak="0">
    <w:nsid w:val="536DAB9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54AB755F"/>
    <w:multiLevelType w:val="hybridMultilevel"/>
    <w:tmpl w:val="B26ED67E"/>
    <w:lvl w:ilvl="0" w:tplc="420AFEC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682C30"/>
    <w:multiLevelType w:val="hybridMultilevel"/>
    <w:tmpl w:val="BC849450"/>
    <w:lvl w:ilvl="0" w:tplc="E7BCA082">
      <w:start w:val="1"/>
      <w:numFmt w:val="bullet"/>
      <w:lvlText w:val=""/>
      <w:lvlJc w:val="left"/>
      <w:pPr>
        <w:ind w:left="547" w:hanging="360"/>
      </w:pPr>
      <w:rPr>
        <w:rFonts w:ascii="Symbol" w:hAnsi="Symbol" w:hint="default"/>
        <w:w w:val="99"/>
        <w:sz w:val="18"/>
        <w:szCs w:val="18"/>
        <w:lang w:val="pl-PL" w:eastAsia="en-US" w:bidi="ar-SA"/>
      </w:rPr>
    </w:lvl>
    <w:lvl w:ilvl="1" w:tplc="04150003" w:tentative="1">
      <w:start w:val="1"/>
      <w:numFmt w:val="bullet"/>
      <w:lvlText w:val="o"/>
      <w:lvlJc w:val="left"/>
      <w:pPr>
        <w:ind w:left="1267" w:hanging="360"/>
      </w:pPr>
      <w:rPr>
        <w:rFonts w:ascii="Courier New" w:hAnsi="Courier New" w:cs="Courier New" w:hint="default"/>
      </w:rPr>
    </w:lvl>
    <w:lvl w:ilvl="2" w:tplc="04150005" w:tentative="1">
      <w:start w:val="1"/>
      <w:numFmt w:val="bullet"/>
      <w:lvlText w:val=""/>
      <w:lvlJc w:val="left"/>
      <w:pPr>
        <w:ind w:left="1987" w:hanging="360"/>
      </w:pPr>
      <w:rPr>
        <w:rFonts w:ascii="Wingdings" w:hAnsi="Wingdings" w:hint="default"/>
      </w:rPr>
    </w:lvl>
    <w:lvl w:ilvl="3" w:tplc="04150001" w:tentative="1">
      <w:start w:val="1"/>
      <w:numFmt w:val="bullet"/>
      <w:lvlText w:val=""/>
      <w:lvlJc w:val="left"/>
      <w:pPr>
        <w:ind w:left="2707" w:hanging="360"/>
      </w:pPr>
      <w:rPr>
        <w:rFonts w:ascii="Symbol" w:hAnsi="Symbol" w:hint="default"/>
      </w:rPr>
    </w:lvl>
    <w:lvl w:ilvl="4" w:tplc="04150003" w:tentative="1">
      <w:start w:val="1"/>
      <w:numFmt w:val="bullet"/>
      <w:lvlText w:val="o"/>
      <w:lvlJc w:val="left"/>
      <w:pPr>
        <w:ind w:left="3427" w:hanging="360"/>
      </w:pPr>
      <w:rPr>
        <w:rFonts w:ascii="Courier New" w:hAnsi="Courier New" w:cs="Courier New" w:hint="default"/>
      </w:rPr>
    </w:lvl>
    <w:lvl w:ilvl="5" w:tplc="04150005" w:tentative="1">
      <w:start w:val="1"/>
      <w:numFmt w:val="bullet"/>
      <w:lvlText w:val=""/>
      <w:lvlJc w:val="left"/>
      <w:pPr>
        <w:ind w:left="4147" w:hanging="360"/>
      </w:pPr>
      <w:rPr>
        <w:rFonts w:ascii="Wingdings" w:hAnsi="Wingdings" w:hint="default"/>
      </w:rPr>
    </w:lvl>
    <w:lvl w:ilvl="6" w:tplc="04150001" w:tentative="1">
      <w:start w:val="1"/>
      <w:numFmt w:val="bullet"/>
      <w:lvlText w:val=""/>
      <w:lvlJc w:val="left"/>
      <w:pPr>
        <w:ind w:left="4867" w:hanging="360"/>
      </w:pPr>
      <w:rPr>
        <w:rFonts w:ascii="Symbol" w:hAnsi="Symbol" w:hint="default"/>
      </w:rPr>
    </w:lvl>
    <w:lvl w:ilvl="7" w:tplc="04150003" w:tentative="1">
      <w:start w:val="1"/>
      <w:numFmt w:val="bullet"/>
      <w:lvlText w:val="o"/>
      <w:lvlJc w:val="left"/>
      <w:pPr>
        <w:ind w:left="5587" w:hanging="360"/>
      </w:pPr>
      <w:rPr>
        <w:rFonts w:ascii="Courier New" w:hAnsi="Courier New" w:cs="Courier New" w:hint="default"/>
      </w:rPr>
    </w:lvl>
    <w:lvl w:ilvl="8" w:tplc="04150005" w:tentative="1">
      <w:start w:val="1"/>
      <w:numFmt w:val="bullet"/>
      <w:lvlText w:val=""/>
      <w:lvlJc w:val="left"/>
      <w:pPr>
        <w:ind w:left="6307" w:hanging="360"/>
      </w:pPr>
      <w:rPr>
        <w:rFonts w:ascii="Wingdings" w:hAnsi="Wingdings" w:hint="default"/>
      </w:rPr>
    </w:lvl>
  </w:abstractNum>
  <w:abstractNum w:abstractNumId="61" w15:restartNumberingAfterBreak="0">
    <w:nsid w:val="576B7AD3"/>
    <w:multiLevelType w:val="hybridMultilevel"/>
    <w:tmpl w:val="559CDCC4"/>
    <w:lvl w:ilvl="0" w:tplc="7DC6B994">
      <w:start w:val="1"/>
      <w:numFmt w:val="decimal"/>
      <w:lvlText w:val="%1."/>
      <w:lvlJc w:val="left"/>
      <w:pPr>
        <w:ind w:left="644" w:hanging="360"/>
      </w:pPr>
      <w:rPr>
        <w:rFonts w:ascii="Calibri" w:hAnsi="Calibri" w:cs="Times New Roman" w:hint="default"/>
        <w:b w:val="0"/>
        <w:i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AB005E"/>
    <w:multiLevelType w:val="hybridMultilevel"/>
    <w:tmpl w:val="5F7800C0"/>
    <w:lvl w:ilvl="0" w:tplc="08FE4B5C">
      <w:start w:val="1"/>
      <w:numFmt w:val="decimal"/>
      <w:lvlText w:val="%1."/>
      <w:lvlJc w:val="left"/>
      <w:pPr>
        <w:ind w:left="1068" w:hanging="708"/>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9A20DE"/>
    <w:multiLevelType w:val="hybridMultilevel"/>
    <w:tmpl w:val="8BDCFF12"/>
    <w:lvl w:ilvl="0" w:tplc="FE28E4CC">
      <w:start w:val="1"/>
      <w:numFmt w:val="lowerLetter"/>
      <w:lvlText w:val="%1)"/>
      <w:lvlJc w:val="left"/>
      <w:pPr>
        <w:ind w:left="216" w:hanging="315"/>
      </w:pPr>
      <w:rPr>
        <w:rFonts w:ascii="Verdana" w:eastAsia="Verdana" w:hAnsi="Verdana" w:cs="Verdana" w:hint="default"/>
        <w:b w:val="0"/>
        <w:bCs/>
        <w:spacing w:val="-1"/>
        <w:w w:val="99"/>
        <w:sz w:val="20"/>
        <w:szCs w:val="20"/>
        <w:lang w:val="pl-PL" w:eastAsia="en-US" w:bidi="ar-SA"/>
      </w:rPr>
    </w:lvl>
    <w:lvl w:ilvl="1" w:tplc="31C23A7C">
      <w:numFmt w:val="bullet"/>
      <w:lvlText w:val="•"/>
      <w:lvlJc w:val="left"/>
      <w:pPr>
        <w:ind w:left="1140" w:hanging="315"/>
      </w:pPr>
      <w:rPr>
        <w:rFonts w:hint="default"/>
        <w:lang w:val="pl-PL" w:eastAsia="en-US" w:bidi="ar-SA"/>
      </w:rPr>
    </w:lvl>
    <w:lvl w:ilvl="2" w:tplc="15F48336">
      <w:numFmt w:val="bullet"/>
      <w:lvlText w:val="•"/>
      <w:lvlJc w:val="left"/>
      <w:pPr>
        <w:ind w:left="2060" w:hanging="315"/>
      </w:pPr>
      <w:rPr>
        <w:rFonts w:hint="default"/>
        <w:lang w:val="pl-PL" w:eastAsia="en-US" w:bidi="ar-SA"/>
      </w:rPr>
    </w:lvl>
    <w:lvl w:ilvl="3" w:tplc="33F6C8EE">
      <w:numFmt w:val="bullet"/>
      <w:lvlText w:val="•"/>
      <w:lvlJc w:val="left"/>
      <w:pPr>
        <w:ind w:left="2980" w:hanging="315"/>
      </w:pPr>
      <w:rPr>
        <w:rFonts w:hint="default"/>
        <w:lang w:val="pl-PL" w:eastAsia="en-US" w:bidi="ar-SA"/>
      </w:rPr>
    </w:lvl>
    <w:lvl w:ilvl="4" w:tplc="EC12F1C0">
      <w:numFmt w:val="bullet"/>
      <w:lvlText w:val="•"/>
      <w:lvlJc w:val="left"/>
      <w:pPr>
        <w:ind w:left="3900" w:hanging="315"/>
      </w:pPr>
      <w:rPr>
        <w:rFonts w:hint="default"/>
        <w:lang w:val="pl-PL" w:eastAsia="en-US" w:bidi="ar-SA"/>
      </w:rPr>
    </w:lvl>
    <w:lvl w:ilvl="5" w:tplc="DF38E7F2">
      <w:numFmt w:val="bullet"/>
      <w:lvlText w:val="•"/>
      <w:lvlJc w:val="left"/>
      <w:pPr>
        <w:ind w:left="4820" w:hanging="315"/>
      </w:pPr>
      <w:rPr>
        <w:rFonts w:hint="default"/>
        <w:lang w:val="pl-PL" w:eastAsia="en-US" w:bidi="ar-SA"/>
      </w:rPr>
    </w:lvl>
    <w:lvl w:ilvl="6" w:tplc="B64046FA">
      <w:numFmt w:val="bullet"/>
      <w:lvlText w:val="•"/>
      <w:lvlJc w:val="left"/>
      <w:pPr>
        <w:ind w:left="5740" w:hanging="315"/>
      </w:pPr>
      <w:rPr>
        <w:rFonts w:hint="default"/>
        <w:lang w:val="pl-PL" w:eastAsia="en-US" w:bidi="ar-SA"/>
      </w:rPr>
    </w:lvl>
    <w:lvl w:ilvl="7" w:tplc="4CFE09C2">
      <w:numFmt w:val="bullet"/>
      <w:lvlText w:val="•"/>
      <w:lvlJc w:val="left"/>
      <w:pPr>
        <w:ind w:left="6660" w:hanging="315"/>
      </w:pPr>
      <w:rPr>
        <w:rFonts w:hint="default"/>
        <w:lang w:val="pl-PL" w:eastAsia="en-US" w:bidi="ar-SA"/>
      </w:rPr>
    </w:lvl>
    <w:lvl w:ilvl="8" w:tplc="D64A7CE2">
      <w:numFmt w:val="bullet"/>
      <w:lvlText w:val="•"/>
      <w:lvlJc w:val="left"/>
      <w:pPr>
        <w:ind w:left="7580" w:hanging="315"/>
      </w:pPr>
      <w:rPr>
        <w:rFonts w:hint="default"/>
        <w:lang w:val="pl-PL" w:eastAsia="en-US" w:bidi="ar-SA"/>
      </w:rPr>
    </w:lvl>
  </w:abstractNum>
  <w:abstractNum w:abstractNumId="64" w15:restartNumberingAfterBreak="0">
    <w:nsid w:val="5B0649FB"/>
    <w:multiLevelType w:val="hybridMultilevel"/>
    <w:tmpl w:val="B0DA13E4"/>
    <w:lvl w:ilvl="0" w:tplc="FFFFFFFF">
      <w:start w:val="1"/>
      <w:numFmt w:val="decimal"/>
      <w:lvlText w:val="%1)"/>
      <w:lvlJc w:val="left"/>
      <w:pPr>
        <w:ind w:left="532" w:hanging="317"/>
      </w:pPr>
      <w:rPr>
        <w:rFonts w:ascii="Verdana" w:eastAsia="Verdana" w:hAnsi="Verdana" w:cs="Verdana" w:hint="default"/>
        <w:b w:val="0"/>
        <w:bCs/>
        <w:w w:val="99"/>
        <w:sz w:val="20"/>
        <w:szCs w:val="20"/>
        <w:lang w:val="pl-PL" w:eastAsia="en-US" w:bidi="ar-SA"/>
      </w:rPr>
    </w:lvl>
    <w:lvl w:ilvl="1" w:tplc="FFFFFFFF">
      <w:numFmt w:val="bullet"/>
      <w:lvlText w:val="•"/>
      <w:lvlJc w:val="left"/>
      <w:pPr>
        <w:ind w:left="1428" w:hanging="317"/>
      </w:pPr>
      <w:rPr>
        <w:rFonts w:hint="default"/>
        <w:lang w:val="pl-PL" w:eastAsia="en-US" w:bidi="ar-SA"/>
      </w:rPr>
    </w:lvl>
    <w:lvl w:ilvl="2" w:tplc="FFFFFFFF">
      <w:numFmt w:val="bullet"/>
      <w:lvlText w:val="•"/>
      <w:lvlJc w:val="left"/>
      <w:pPr>
        <w:ind w:left="2316" w:hanging="317"/>
      </w:pPr>
      <w:rPr>
        <w:rFonts w:hint="default"/>
        <w:lang w:val="pl-PL" w:eastAsia="en-US" w:bidi="ar-SA"/>
      </w:rPr>
    </w:lvl>
    <w:lvl w:ilvl="3" w:tplc="FFFFFFFF">
      <w:numFmt w:val="bullet"/>
      <w:lvlText w:val="•"/>
      <w:lvlJc w:val="left"/>
      <w:pPr>
        <w:ind w:left="3204" w:hanging="317"/>
      </w:pPr>
      <w:rPr>
        <w:rFonts w:hint="default"/>
        <w:lang w:val="pl-PL" w:eastAsia="en-US" w:bidi="ar-SA"/>
      </w:rPr>
    </w:lvl>
    <w:lvl w:ilvl="4" w:tplc="FFFFFFFF">
      <w:numFmt w:val="bullet"/>
      <w:lvlText w:val="•"/>
      <w:lvlJc w:val="left"/>
      <w:pPr>
        <w:ind w:left="4092" w:hanging="317"/>
      </w:pPr>
      <w:rPr>
        <w:rFonts w:hint="default"/>
        <w:lang w:val="pl-PL" w:eastAsia="en-US" w:bidi="ar-SA"/>
      </w:rPr>
    </w:lvl>
    <w:lvl w:ilvl="5" w:tplc="FFFFFFFF">
      <w:numFmt w:val="bullet"/>
      <w:lvlText w:val="•"/>
      <w:lvlJc w:val="left"/>
      <w:pPr>
        <w:ind w:left="4980" w:hanging="317"/>
      </w:pPr>
      <w:rPr>
        <w:rFonts w:hint="default"/>
        <w:lang w:val="pl-PL" w:eastAsia="en-US" w:bidi="ar-SA"/>
      </w:rPr>
    </w:lvl>
    <w:lvl w:ilvl="6" w:tplc="FFFFFFFF">
      <w:numFmt w:val="bullet"/>
      <w:lvlText w:val="•"/>
      <w:lvlJc w:val="left"/>
      <w:pPr>
        <w:ind w:left="5868" w:hanging="317"/>
      </w:pPr>
      <w:rPr>
        <w:rFonts w:hint="default"/>
        <w:lang w:val="pl-PL" w:eastAsia="en-US" w:bidi="ar-SA"/>
      </w:rPr>
    </w:lvl>
    <w:lvl w:ilvl="7" w:tplc="FFFFFFFF">
      <w:numFmt w:val="bullet"/>
      <w:lvlText w:val="•"/>
      <w:lvlJc w:val="left"/>
      <w:pPr>
        <w:ind w:left="6756" w:hanging="317"/>
      </w:pPr>
      <w:rPr>
        <w:rFonts w:hint="default"/>
        <w:lang w:val="pl-PL" w:eastAsia="en-US" w:bidi="ar-SA"/>
      </w:rPr>
    </w:lvl>
    <w:lvl w:ilvl="8" w:tplc="FFFFFFFF">
      <w:numFmt w:val="bullet"/>
      <w:lvlText w:val="•"/>
      <w:lvlJc w:val="left"/>
      <w:pPr>
        <w:ind w:left="7644" w:hanging="317"/>
      </w:pPr>
      <w:rPr>
        <w:rFonts w:hint="default"/>
        <w:lang w:val="pl-PL" w:eastAsia="en-US" w:bidi="ar-SA"/>
      </w:rPr>
    </w:lvl>
  </w:abstractNum>
  <w:abstractNum w:abstractNumId="65" w15:restartNumberingAfterBreak="0">
    <w:nsid w:val="5BBD3C28"/>
    <w:multiLevelType w:val="hybridMultilevel"/>
    <w:tmpl w:val="A764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B40CA0"/>
    <w:multiLevelType w:val="hybridMultilevel"/>
    <w:tmpl w:val="419C755E"/>
    <w:lvl w:ilvl="0" w:tplc="2C425272">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B70D36"/>
    <w:multiLevelType w:val="hybridMultilevel"/>
    <w:tmpl w:val="E2F440E0"/>
    <w:lvl w:ilvl="0" w:tplc="47588B7E">
      <w:start w:val="1"/>
      <w:numFmt w:val="decimal"/>
      <w:lvlText w:val="%1)"/>
      <w:lvlJc w:val="left"/>
      <w:pPr>
        <w:ind w:left="2007" w:hanging="360"/>
      </w:pPr>
      <w:rPr>
        <w:sz w:val="18"/>
        <w:szCs w:val="18"/>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68" w15:restartNumberingAfterBreak="0">
    <w:nsid w:val="5E3C5B21"/>
    <w:multiLevelType w:val="hybridMultilevel"/>
    <w:tmpl w:val="6B4A6A3E"/>
    <w:name w:val="Outline33"/>
    <w:lvl w:ilvl="0" w:tplc="24E01AA2">
      <w:start w:val="1"/>
      <w:numFmt w:val="decimal"/>
      <w:lvlText w:val="%1)"/>
      <w:lvlJc w:val="left"/>
      <w:pPr>
        <w:ind w:left="1627" w:hanging="360"/>
      </w:pPr>
      <w:rPr>
        <w:rFonts w:ascii="Verdana" w:hAnsi="Verdana" w:cs="Times New Roman" w:hint="default"/>
        <w:b w:val="0"/>
        <w:i w:val="0"/>
        <w:caps w:val="0"/>
        <w:strike w:val="0"/>
        <w:dstrike w:val="0"/>
        <w:vanish w:val="0"/>
        <w:color w:val="000000"/>
        <w:spacing w:val="0"/>
        <w:w w:val="100"/>
        <w:kern w:val="20"/>
        <w:position w:val="0"/>
        <w:sz w:val="18"/>
        <w:vertAlign w:val="baseline"/>
      </w:rPr>
    </w:lvl>
    <w:lvl w:ilvl="1" w:tplc="04150019" w:tentative="1">
      <w:start w:val="1"/>
      <w:numFmt w:val="bullet"/>
      <w:lvlText w:val="o"/>
      <w:lvlJc w:val="left"/>
      <w:pPr>
        <w:ind w:left="2347" w:hanging="360"/>
      </w:pPr>
      <w:rPr>
        <w:rFonts w:ascii="Courier New" w:hAnsi="Courier New" w:hint="default"/>
      </w:rPr>
    </w:lvl>
    <w:lvl w:ilvl="2" w:tplc="0415001B" w:tentative="1">
      <w:start w:val="1"/>
      <w:numFmt w:val="bullet"/>
      <w:lvlText w:val=""/>
      <w:lvlJc w:val="left"/>
      <w:pPr>
        <w:ind w:left="3067" w:hanging="360"/>
      </w:pPr>
      <w:rPr>
        <w:rFonts w:ascii="Wingdings" w:hAnsi="Wingdings" w:hint="default"/>
      </w:rPr>
    </w:lvl>
    <w:lvl w:ilvl="3" w:tplc="0415000F" w:tentative="1">
      <w:start w:val="1"/>
      <w:numFmt w:val="bullet"/>
      <w:lvlText w:val=""/>
      <w:lvlJc w:val="left"/>
      <w:pPr>
        <w:ind w:left="3787" w:hanging="360"/>
      </w:pPr>
      <w:rPr>
        <w:rFonts w:ascii="Symbol" w:hAnsi="Symbol" w:hint="default"/>
      </w:rPr>
    </w:lvl>
    <w:lvl w:ilvl="4" w:tplc="04150019" w:tentative="1">
      <w:start w:val="1"/>
      <w:numFmt w:val="bullet"/>
      <w:lvlText w:val="o"/>
      <w:lvlJc w:val="left"/>
      <w:pPr>
        <w:ind w:left="4507" w:hanging="360"/>
      </w:pPr>
      <w:rPr>
        <w:rFonts w:ascii="Courier New" w:hAnsi="Courier New" w:hint="default"/>
      </w:rPr>
    </w:lvl>
    <w:lvl w:ilvl="5" w:tplc="0415001B" w:tentative="1">
      <w:start w:val="1"/>
      <w:numFmt w:val="bullet"/>
      <w:lvlText w:val=""/>
      <w:lvlJc w:val="left"/>
      <w:pPr>
        <w:ind w:left="5227" w:hanging="360"/>
      </w:pPr>
      <w:rPr>
        <w:rFonts w:ascii="Wingdings" w:hAnsi="Wingdings" w:hint="default"/>
      </w:rPr>
    </w:lvl>
    <w:lvl w:ilvl="6" w:tplc="0415000F" w:tentative="1">
      <w:start w:val="1"/>
      <w:numFmt w:val="bullet"/>
      <w:lvlText w:val=""/>
      <w:lvlJc w:val="left"/>
      <w:pPr>
        <w:ind w:left="5947" w:hanging="360"/>
      </w:pPr>
      <w:rPr>
        <w:rFonts w:ascii="Symbol" w:hAnsi="Symbol" w:hint="default"/>
      </w:rPr>
    </w:lvl>
    <w:lvl w:ilvl="7" w:tplc="04150019" w:tentative="1">
      <w:start w:val="1"/>
      <w:numFmt w:val="bullet"/>
      <w:lvlText w:val="o"/>
      <w:lvlJc w:val="left"/>
      <w:pPr>
        <w:ind w:left="6667" w:hanging="360"/>
      </w:pPr>
      <w:rPr>
        <w:rFonts w:ascii="Courier New" w:hAnsi="Courier New" w:hint="default"/>
      </w:rPr>
    </w:lvl>
    <w:lvl w:ilvl="8" w:tplc="0415001B" w:tentative="1">
      <w:start w:val="1"/>
      <w:numFmt w:val="bullet"/>
      <w:lvlText w:val=""/>
      <w:lvlJc w:val="left"/>
      <w:pPr>
        <w:ind w:left="7387" w:hanging="360"/>
      </w:pPr>
      <w:rPr>
        <w:rFonts w:ascii="Wingdings" w:hAnsi="Wingdings" w:hint="default"/>
      </w:rPr>
    </w:lvl>
  </w:abstractNum>
  <w:abstractNum w:abstractNumId="69" w15:restartNumberingAfterBreak="0">
    <w:nsid w:val="5EBE6E44"/>
    <w:multiLevelType w:val="hybridMultilevel"/>
    <w:tmpl w:val="E6F2502A"/>
    <w:lvl w:ilvl="0" w:tplc="C08A1FC4">
      <w:start w:val="1"/>
      <w:numFmt w:val="decimal"/>
      <w:lvlText w:val="%1)"/>
      <w:lvlJc w:val="left"/>
      <w:pPr>
        <w:ind w:left="215" w:hanging="387"/>
      </w:pPr>
      <w:rPr>
        <w:rFonts w:ascii="Verdana" w:eastAsia="Verdana" w:hAnsi="Verdana" w:cs="Verdana" w:hint="default"/>
        <w:b w:val="0"/>
        <w:bCs/>
        <w:w w:val="99"/>
        <w:sz w:val="20"/>
        <w:szCs w:val="20"/>
        <w:lang w:val="pl-PL" w:eastAsia="en-US" w:bidi="ar-SA"/>
      </w:rPr>
    </w:lvl>
    <w:lvl w:ilvl="1" w:tplc="E80A6350">
      <w:numFmt w:val="bullet"/>
      <w:lvlText w:val="•"/>
      <w:lvlJc w:val="left"/>
      <w:pPr>
        <w:ind w:left="1140" w:hanging="387"/>
      </w:pPr>
      <w:rPr>
        <w:rFonts w:hint="default"/>
        <w:lang w:val="pl-PL" w:eastAsia="en-US" w:bidi="ar-SA"/>
      </w:rPr>
    </w:lvl>
    <w:lvl w:ilvl="2" w:tplc="7A6ACDAE">
      <w:numFmt w:val="bullet"/>
      <w:lvlText w:val="•"/>
      <w:lvlJc w:val="left"/>
      <w:pPr>
        <w:ind w:left="2060" w:hanging="387"/>
      </w:pPr>
      <w:rPr>
        <w:rFonts w:hint="default"/>
        <w:lang w:val="pl-PL" w:eastAsia="en-US" w:bidi="ar-SA"/>
      </w:rPr>
    </w:lvl>
    <w:lvl w:ilvl="3" w:tplc="0BFC0A98">
      <w:numFmt w:val="bullet"/>
      <w:lvlText w:val="•"/>
      <w:lvlJc w:val="left"/>
      <w:pPr>
        <w:ind w:left="2980" w:hanging="387"/>
      </w:pPr>
      <w:rPr>
        <w:rFonts w:hint="default"/>
        <w:lang w:val="pl-PL" w:eastAsia="en-US" w:bidi="ar-SA"/>
      </w:rPr>
    </w:lvl>
    <w:lvl w:ilvl="4" w:tplc="DE7A6DC0">
      <w:numFmt w:val="bullet"/>
      <w:lvlText w:val="•"/>
      <w:lvlJc w:val="left"/>
      <w:pPr>
        <w:ind w:left="3900" w:hanging="387"/>
      </w:pPr>
      <w:rPr>
        <w:rFonts w:hint="default"/>
        <w:lang w:val="pl-PL" w:eastAsia="en-US" w:bidi="ar-SA"/>
      </w:rPr>
    </w:lvl>
    <w:lvl w:ilvl="5" w:tplc="BC84C8F2">
      <w:numFmt w:val="bullet"/>
      <w:lvlText w:val="•"/>
      <w:lvlJc w:val="left"/>
      <w:pPr>
        <w:ind w:left="4820" w:hanging="387"/>
      </w:pPr>
      <w:rPr>
        <w:rFonts w:hint="default"/>
        <w:lang w:val="pl-PL" w:eastAsia="en-US" w:bidi="ar-SA"/>
      </w:rPr>
    </w:lvl>
    <w:lvl w:ilvl="6" w:tplc="65889D20">
      <w:numFmt w:val="bullet"/>
      <w:lvlText w:val="•"/>
      <w:lvlJc w:val="left"/>
      <w:pPr>
        <w:ind w:left="5740" w:hanging="387"/>
      </w:pPr>
      <w:rPr>
        <w:rFonts w:hint="default"/>
        <w:lang w:val="pl-PL" w:eastAsia="en-US" w:bidi="ar-SA"/>
      </w:rPr>
    </w:lvl>
    <w:lvl w:ilvl="7" w:tplc="76B80AEC">
      <w:numFmt w:val="bullet"/>
      <w:lvlText w:val="•"/>
      <w:lvlJc w:val="left"/>
      <w:pPr>
        <w:ind w:left="6660" w:hanging="387"/>
      </w:pPr>
      <w:rPr>
        <w:rFonts w:hint="default"/>
        <w:lang w:val="pl-PL" w:eastAsia="en-US" w:bidi="ar-SA"/>
      </w:rPr>
    </w:lvl>
    <w:lvl w:ilvl="8" w:tplc="56DED9F0">
      <w:numFmt w:val="bullet"/>
      <w:lvlText w:val="•"/>
      <w:lvlJc w:val="left"/>
      <w:pPr>
        <w:ind w:left="7580" w:hanging="387"/>
      </w:pPr>
      <w:rPr>
        <w:rFonts w:hint="default"/>
        <w:lang w:val="pl-PL" w:eastAsia="en-US" w:bidi="ar-SA"/>
      </w:rPr>
    </w:lvl>
  </w:abstractNum>
  <w:abstractNum w:abstractNumId="70" w15:restartNumberingAfterBreak="0">
    <w:nsid w:val="61304B1C"/>
    <w:multiLevelType w:val="multilevel"/>
    <w:tmpl w:val="26805536"/>
    <w:styleLink w:val="WW8Num62"/>
    <w:lvl w:ilvl="0">
      <w:start w:val="1"/>
      <w:numFmt w:val="bullet"/>
      <w:lvlText w:val=""/>
      <w:lvlJc w:val="left"/>
      <w:pPr>
        <w:ind w:left="1571" w:hanging="360"/>
      </w:pPr>
      <w:rPr>
        <w:rFonts w:ascii="Symbol" w:hAnsi="Symbol" w:hint="default"/>
        <w:w w:val="99"/>
        <w:sz w:val="18"/>
        <w:szCs w:val="18"/>
        <w:lang w:val="pl-PL" w:eastAsia="en-US" w:bidi="ar-SA"/>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Calibri" w:eastAsia="Lucida Sans Unicode" w:hAnsi="Calibri" w:cs="Times New Roman"/>
      </w:rPr>
    </w:lvl>
    <w:lvl w:ilvl="3">
      <w:numFmt w:val="bullet"/>
      <w:lvlText w:val=""/>
      <w:lvlJc w:val="left"/>
      <w:pPr>
        <w:ind w:left="3731" w:hanging="360"/>
      </w:pPr>
      <w:rPr>
        <w:rFonts w:ascii="Symbol" w:hAnsi="Symbol" w:cs="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cs="Wingdings"/>
      </w:rPr>
    </w:lvl>
    <w:lvl w:ilvl="6">
      <w:numFmt w:val="bullet"/>
      <w:lvlText w:val=""/>
      <w:lvlJc w:val="left"/>
      <w:pPr>
        <w:ind w:left="5891" w:hanging="360"/>
      </w:pPr>
      <w:rPr>
        <w:rFonts w:ascii="Symbol" w:hAnsi="Symbol" w:cs="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cs="Wingdings"/>
      </w:rPr>
    </w:lvl>
  </w:abstractNum>
  <w:abstractNum w:abstractNumId="71" w15:restartNumberingAfterBreak="0">
    <w:nsid w:val="625C2057"/>
    <w:multiLevelType w:val="multilevel"/>
    <w:tmpl w:val="D8C482AC"/>
    <w:lvl w:ilvl="0">
      <w:start w:val="1"/>
      <w:numFmt w:val="decimal"/>
      <w:lvlText w:val="%1."/>
      <w:lvlJc w:val="left"/>
      <w:pPr>
        <w:ind w:left="360" w:hanging="360"/>
      </w:pPr>
      <w:rPr>
        <w:rFonts w:hint="default"/>
        <w:b w:val="0"/>
        <w:bCs/>
        <w:w w:val="99"/>
        <w:sz w:val="20"/>
        <w:szCs w:val="20"/>
        <w:lang w:val="pl-PL" w:eastAsia="en-US" w:bidi="ar-SA"/>
      </w:rPr>
    </w:lvl>
    <w:lvl w:ilvl="1">
      <w:start w:val="1"/>
      <w:numFmt w:val="decimal"/>
      <w:lvlText w:val="%1.%2."/>
      <w:lvlJc w:val="left"/>
      <w:pPr>
        <w:ind w:left="792" w:hanging="432"/>
      </w:pPr>
      <w:rPr>
        <w:rFonts w:hint="default"/>
        <w:b w:val="0"/>
        <w:bCs w:val="0"/>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72" w15:restartNumberingAfterBreak="0">
    <w:nsid w:val="65DD1F73"/>
    <w:multiLevelType w:val="hybridMultilevel"/>
    <w:tmpl w:val="E0B2BE8A"/>
    <w:lvl w:ilvl="0" w:tplc="A17801D0">
      <w:start w:val="1"/>
      <w:numFmt w:val="decimal"/>
      <w:lvlText w:val="%1)"/>
      <w:lvlJc w:val="left"/>
      <w:pPr>
        <w:tabs>
          <w:tab w:val="num" w:pos="720"/>
        </w:tabs>
        <w:ind w:left="720" w:hanging="360"/>
      </w:pPr>
      <w:rPr>
        <w:rFonts w:hint="default"/>
        <w:b w:val="0"/>
        <w:strike w:val="0"/>
        <w:dstrike w:val="0"/>
        <w:color w:val="auto"/>
        <w:sz w:val="20"/>
        <w:szCs w:val="18"/>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69F51D4B"/>
    <w:multiLevelType w:val="hybridMultilevel"/>
    <w:tmpl w:val="7D54700E"/>
    <w:lvl w:ilvl="0" w:tplc="62328CD6">
      <w:start w:val="1"/>
      <w:numFmt w:val="decimal"/>
      <w:lvlText w:val="%1."/>
      <w:lvlJc w:val="left"/>
      <w:pPr>
        <w:ind w:left="634" w:hanging="281"/>
      </w:pPr>
      <w:rPr>
        <w:rFonts w:ascii="Verdana" w:eastAsia="Verdana" w:hAnsi="Verdana" w:cs="Verdana" w:hint="default"/>
        <w:b w:val="0"/>
        <w:bCs/>
        <w:w w:val="99"/>
        <w:sz w:val="20"/>
        <w:szCs w:val="20"/>
        <w:lang w:val="pl-PL" w:eastAsia="en-US" w:bidi="ar-SA"/>
      </w:rPr>
    </w:lvl>
    <w:lvl w:ilvl="1" w:tplc="DE669F38">
      <w:numFmt w:val="bullet"/>
      <w:lvlText w:val="•"/>
      <w:lvlJc w:val="left"/>
      <w:pPr>
        <w:ind w:left="1530" w:hanging="281"/>
      </w:pPr>
      <w:rPr>
        <w:rFonts w:hint="default"/>
        <w:lang w:val="pl-PL" w:eastAsia="en-US" w:bidi="ar-SA"/>
      </w:rPr>
    </w:lvl>
    <w:lvl w:ilvl="2" w:tplc="8D7E9A38">
      <w:numFmt w:val="bullet"/>
      <w:lvlText w:val="•"/>
      <w:lvlJc w:val="left"/>
      <w:pPr>
        <w:ind w:left="2422" w:hanging="281"/>
      </w:pPr>
      <w:rPr>
        <w:rFonts w:hint="default"/>
        <w:lang w:val="pl-PL" w:eastAsia="en-US" w:bidi="ar-SA"/>
      </w:rPr>
    </w:lvl>
    <w:lvl w:ilvl="3" w:tplc="068EC64C">
      <w:numFmt w:val="bullet"/>
      <w:lvlText w:val="•"/>
      <w:lvlJc w:val="left"/>
      <w:pPr>
        <w:ind w:left="3314" w:hanging="281"/>
      </w:pPr>
      <w:rPr>
        <w:rFonts w:hint="default"/>
        <w:lang w:val="pl-PL" w:eastAsia="en-US" w:bidi="ar-SA"/>
      </w:rPr>
    </w:lvl>
    <w:lvl w:ilvl="4" w:tplc="D12875AE">
      <w:numFmt w:val="bullet"/>
      <w:lvlText w:val="•"/>
      <w:lvlJc w:val="left"/>
      <w:pPr>
        <w:ind w:left="4206" w:hanging="281"/>
      </w:pPr>
      <w:rPr>
        <w:rFonts w:hint="default"/>
        <w:lang w:val="pl-PL" w:eastAsia="en-US" w:bidi="ar-SA"/>
      </w:rPr>
    </w:lvl>
    <w:lvl w:ilvl="5" w:tplc="02525460">
      <w:numFmt w:val="bullet"/>
      <w:lvlText w:val="•"/>
      <w:lvlJc w:val="left"/>
      <w:pPr>
        <w:ind w:left="5098" w:hanging="281"/>
      </w:pPr>
      <w:rPr>
        <w:rFonts w:hint="default"/>
        <w:lang w:val="pl-PL" w:eastAsia="en-US" w:bidi="ar-SA"/>
      </w:rPr>
    </w:lvl>
    <w:lvl w:ilvl="6" w:tplc="7B74AFD4">
      <w:numFmt w:val="bullet"/>
      <w:lvlText w:val="•"/>
      <w:lvlJc w:val="left"/>
      <w:pPr>
        <w:ind w:left="5990" w:hanging="281"/>
      </w:pPr>
      <w:rPr>
        <w:rFonts w:hint="default"/>
        <w:lang w:val="pl-PL" w:eastAsia="en-US" w:bidi="ar-SA"/>
      </w:rPr>
    </w:lvl>
    <w:lvl w:ilvl="7" w:tplc="FEC8D402">
      <w:numFmt w:val="bullet"/>
      <w:lvlText w:val="•"/>
      <w:lvlJc w:val="left"/>
      <w:pPr>
        <w:ind w:left="6882" w:hanging="281"/>
      </w:pPr>
      <w:rPr>
        <w:rFonts w:hint="default"/>
        <w:lang w:val="pl-PL" w:eastAsia="en-US" w:bidi="ar-SA"/>
      </w:rPr>
    </w:lvl>
    <w:lvl w:ilvl="8" w:tplc="0E5C271E">
      <w:numFmt w:val="bullet"/>
      <w:lvlText w:val="•"/>
      <w:lvlJc w:val="left"/>
      <w:pPr>
        <w:ind w:left="7774" w:hanging="281"/>
      </w:pPr>
      <w:rPr>
        <w:rFonts w:hint="default"/>
        <w:lang w:val="pl-PL" w:eastAsia="en-US" w:bidi="ar-SA"/>
      </w:rPr>
    </w:lvl>
  </w:abstractNum>
  <w:abstractNum w:abstractNumId="74" w15:restartNumberingAfterBreak="0">
    <w:nsid w:val="6A616628"/>
    <w:multiLevelType w:val="hybridMultilevel"/>
    <w:tmpl w:val="33DCDF28"/>
    <w:lvl w:ilvl="0" w:tplc="48DEF8E8">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6D661F8E"/>
    <w:multiLevelType w:val="hybridMultilevel"/>
    <w:tmpl w:val="299006EA"/>
    <w:lvl w:ilvl="0" w:tplc="9F96B2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E9A617E"/>
    <w:multiLevelType w:val="hybridMultilevel"/>
    <w:tmpl w:val="9022142E"/>
    <w:lvl w:ilvl="0" w:tplc="7A12725A">
      <w:start w:val="1"/>
      <w:numFmt w:val="decimal"/>
      <w:lvlText w:val="%1."/>
      <w:lvlJc w:val="left"/>
      <w:pPr>
        <w:ind w:left="496" w:hanging="281"/>
      </w:pPr>
      <w:rPr>
        <w:rFonts w:ascii="Verdana" w:eastAsia="Verdana" w:hAnsi="Verdana" w:cs="Verdana" w:hint="default"/>
        <w:b w:val="0"/>
        <w:bCs/>
        <w:color w:val="auto"/>
        <w:w w:val="99"/>
        <w:sz w:val="20"/>
        <w:szCs w:val="20"/>
        <w:lang w:val="pl-PL" w:eastAsia="en-US" w:bidi="ar-SA"/>
      </w:rPr>
    </w:lvl>
    <w:lvl w:ilvl="1" w:tplc="76E0134E">
      <w:numFmt w:val="bullet"/>
      <w:lvlText w:val="•"/>
      <w:lvlJc w:val="left"/>
      <w:pPr>
        <w:ind w:left="1392" w:hanging="281"/>
      </w:pPr>
      <w:rPr>
        <w:rFonts w:hint="default"/>
        <w:lang w:val="pl-PL" w:eastAsia="en-US" w:bidi="ar-SA"/>
      </w:rPr>
    </w:lvl>
    <w:lvl w:ilvl="2" w:tplc="09D8F366">
      <w:numFmt w:val="bullet"/>
      <w:lvlText w:val="•"/>
      <w:lvlJc w:val="left"/>
      <w:pPr>
        <w:ind w:left="2284" w:hanging="281"/>
      </w:pPr>
      <w:rPr>
        <w:rFonts w:hint="default"/>
        <w:lang w:val="pl-PL" w:eastAsia="en-US" w:bidi="ar-SA"/>
      </w:rPr>
    </w:lvl>
    <w:lvl w:ilvl="3" w:tplc="56D6D9AA">
      <w:numFmt w:val="bullet"/>
      <w:lvlText w:val="•"/>
      <w:lvlJc w:val="left"/>
      <w:pPr>
        <w:ind w:left="3176" w:hanging="281"/>
      </w:pPr>
      <w:rPr>
        <w:rFonts w:hint="default"/>
        <w:lang w:val="pl-PL" w:eastAsia="en-US" w:bidi="ar-SA"/>
      </w:rPr>
    </w:lvl>
    <w:lvl w:ilvl="4" w:tplc="D32000D4">
      <w:numFmt w:val="bullet"/>
      <w:lvlText w:val="•"/>
      <w:lvlJc w:val="left"/>
      <w:pPr>
        <w:ind w:left="4068" w:hanging="281"/>
      </w:pPr>
      <w:rPr>
        <w:rFonts w:hint="default"/>
        <w:lang w:val="pl-PL" w:eastAsia="en-US" w:bidi="ar-SA"/>
      </w:rPr>
    </w:lvl>
    <w:lvl w:ilvl="5" w:tplc="338A81D2">
      <w:numFmt w:val="bullet"/>
      <w:lvlText w:val="•"/>
      <w:lvlJc w:val="left"/>
      <w:pPr>
        <w:ind w:left="4960" w:hanging="281"/>
      </w:pPr>
      <w:rPr>
        <w:rFonts w:hint="default"/>
        <w:lang w:val="pl-PL" w:eastAsia="en-US" w:bidi="ar-SA"/>
      </w:rPr>
    </w:lvl>
    <w:lvl w:ilvl="6" w:tplc="B8C4E306">
      <w:numFmt w:val="bullet"/>
      <w:lvlText w:val="•"/>
      <w:lvlJc w:val="left"/>
      <w:pPr>
        <w:ind w:left="5852" w:hanging="281"/>
      </w:pPr>
      <w:rPr>
        <w:rFonts w:hint="default"/>
        <w:lang w:val="pl-PL" w:eastAsia="en-US" w:bidi="ar-SA"/>
      </w:rPr>
    </w:lvl>
    <w:lvl w:ilvl="7" w:tplc="E574435C">
      <w:numFmt w:val="bullet"/>
      <w:lvlText w:val="•"/>
      <w:lvlJc w:val="left"/>
      <w:pPr>
        <w:ind w:left="6744" w:hanging="281"/>
      </w:pPr>
      <w:rPr>
        <w:rFonts w:hint="default"/>
        <w:lang w:val="pl-PL" w:eastAsia="en-US" w:bidi="ar-SA"/>
      </w:rPr>
    </w:lvl>
    <w:lvl w:ilvl="8" w:tplc="AAB212FE">
      <w:numFmt w:val="bullet"/>
      <w:lvlText w:val="•"/>
      <w:lvlJc w:val="left"/>
      <w:pPr>
        <w:ind w:left="7636" w:hanging="281"/>
      </w:pPr>
      <w:rPr>
        <w:rFonts w:hint="default"/>
        <w:lang w:val="pl-PL" w:eastAsia="en-US" w:bidi="ar-SA"/>
      </w:rPr>
    </w:lvl>
  </w:abstractNum>
  <w:abstractNum w:abstractNumId="77" w15:restartNumberingAfterBreak="0">
    <w:nsid w:val="70287DA9"/>
    <w:multiLevelType w:val="multilevel"/>
    <w:tmpl w:val="04F0C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088591F"/>
    <w:multiLevelType w:val="hybridMultilevel"/>
    <w:tmpl w:val="B0DA13E4"/>
    <w:lvl w:ilvl="0" w:tplc="FFFFFFFF">
      <w:start w:val="1"/>
      <w:numFmt w:val="decimal"/>
      <w:lvlText w:val="%1)"/>
      <w:lvlJc w:val="left"/>
      <w:pPr>
        <w:ind w:left="532" w:hanging="317"/>
      </w:pPr>
      <w:rPr>
        <w:rFonts w:ascii="Verdana" w:eastAsia="Verdana" w:hAnsi="Verdana" w:cs="Verdana" w:hint="default"/>
        <w:b w:val="0"/>
        <w:bCs/>
        <w:w w:val="99"/>
        <w:sz w:val="20"/>
        <w:szCs w:val="20"/>
        <w:lang w:val="pl-PL" w:eastAsia="en-US" w:bidi="ar-SA"/>
      </w:rPr>
    </w:lvl>
    <w:lvl w:ilvl="1" w:tplc="FFFFFFFF">
      <w:numFmt w:val="bullet"/>
      <w:lvlText w:val="•"/>
      <w:lvlJc w:val="left"/>
      <w:pPr>
        <w:ind w:left="1428" w:hanging="317"/>
      </w:pPr>
      <w:rPr>
        <w:rFonts w:hint="default"/>
        <w:lang w:val="pl-PL" w:eastAsia="en-US" w:bidi="ar-SA"/>
      </w:rPr>
    </w:lvl>
    <w:lvl w:ilvl="2" w:tplc="FFFFFFFF">
      <w:numFmt w:val="bullet"/>
      <w:lvlText w:val="•"/>
      <w:lvlJc w:val="left"/>
      <w:pPr>
        <w:ind w:left="2316" w:hanging="317"/>
      </w:pPr>
      <w:rPr>
        <w:rFonts w:hint="default"/>
        <w:lang w:val="pl-PL" w:eastAsia="en-US" w:bidi="ar-SA"/>
      </w:rPr>
    </w:lvl>
    <w:lvl w:ilvl="3" w:tplc="FFFFFFFF">
      <w:numFmt w:val="bullet"/>
      <w:lvlText w:val="•"/>
      <w:lvlJc w:val="left"/>
      <w:pPr>
        <w:ind w:left="3204" w:hanging="317"/>
      </w:pPr>
      <w:rPr>
        <w:rFonts w:hint="default"/>
        <w:lang w:val="pl-PL" w:eastAsia="en-US" w:bidi="ar-SA"/>
      </w:rPr>
    </w:lvl>
    <w:lvl w:ilvl="4" w:tplc="FFFFFFFF">
      <w:numFmt w:val="bullet"/>
      <w:lvlText w:val="•"/>
      <w:lvlJc w:val="left"/>
      <w:pPr>
        <w:ind w:left="4092" w:hanging="317"/>
      </w:pPr>
      <w:rPr>
        <w:rFonts w:hint="default"/>
        <w:lang w:val="pl-PL" w:eastAsia="en-US" w:bidi="ar-SA"/>
      </w:rPr>
    </w:lvl>
    <w:lvl w:ilvl="5" w:tplc="FFFFFFFF">
      <w:numFmt w:val="bullet"/>
      <w:lvlText w:val="•"/>
      <w:lvlJc w:val="left"/>
      <w:pPr>
        <w:ind w:left="4980" w:hanging="317"/>
      </w:pPr>
      <w:rPr>
        <w:rFonts w:hint="default"/>
        <w:lang w:val="pl-PL" w:eastAsia="en-US" w:bidi="ar-SA"/>
      </w:rPr>
    </w:lvl>
    <w:lvl w:ilvl="6" w:tplc="FFFFFFFF">
      <w:numFmt w:val="bullet"/>
      <w:lvlText w:val="•"/>
      <w:lvlJc w:val="left"/>
      <w:pPr>
        <w:ind w:left="5868" w:hanging="317"/>
      </w:pPr>
      <w:rPr>
        <w:rFonts w:hint="default"/>
        <w:lang w:val="pl-PL" w:eastAsia="en-US" w:bidi="ar-SA"/>
      </w:rPr>
    </w:lvl>
    <w:lvl w:ilvl="7" w:tplc="FFFFFFFF">
      <w:numFmt w:val="bullet"/>
      <w:lvlText w:val="•"/>
      <w:lvlJc w:val="left"/>
      <w:pPr>
        <w:ind w:left="6756" w:hanging="317"/>
      </w:pPr>
      <w:rPr>
        <w:rFonts w:hint="default"/>
        <w:lang w:val="pl-PL" w:eastAsia="en-US" w:bidi="ar-SA"/>
      </w:rPr>
    </w:lvl>
    <w:lvl w:ilvl="8" w:tplc="FFFFFFFF">
      <w:numFmt w:val="bullet"/>
      <w:lvlText w:val="•"/>
      <w:lvlJc w:val="left"/>
      <w:pPr>
        <w:ind w:left="7644" w:hanging="317"/>
      </w:pPr>
      <w:rPr>
        <w:rFonts w:hint="default"/>
        <w:lang w:val="pl-PL" w:eastAsia="en-US" w:bidi="ar-SA"/>
      </w:rPr>
    </w:lvl>
  </w:abstractNum>
  <w:abstractNum w:abstractNumId="79" w15:restartNumberingAfterBreak="0">
    <w:nsid w:val="716E4832"/>
    <w:multiLevelType w:val="hybridMultilevel"/>
    <w:tmpl w:val="BF2808FE"/>
    <w:lvl w:ilvl="0" w:tplc="E7BCA082">
      <w:start w:val="1"/>
      <w:numFmt w:val="bullet"/>
      <w:lvlText w:val=""/>
      <w:lvlJc w:val="left"/>
      <w:pPr>
        <w:ind w:left="935" w:hanging="360"/>
      </w:pPr>
      <w:rPr>
        <w:rFonts w:ascii="Symbol" w:hAnsi="Symbol" w:hint="default"/>
        <w:w w:val="99"/>
        <w:sz w:val="18"/>
        <w:szCs w:val="18"/>
        <w:lang w:val="pl-PL" w:eastAsia="en-US" w:bidi="ar-SA"/>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80" w15:restartNumberingAfterBreak="0">
    <w:nsid w:val="76376A70"/>
    <w:multiLevelType w:val="hybridMultilevel"/>
    <w:tmpl w:val="3B32667C"/>
    <w:lvl w:ilvl="0" w:tplc="95A0C84C">
      <w:start w:val="1"/>
      <w:numFmt w:val="decimal"/>
      <w:lvlText w:val="%1)"/>
      <w:lvlJc w:val="left"/>
      <w:pPr>
        <w:tabs>
          <w:tab w:val="num" w:pos="720"/>
        </w:tabs>
        <w:ind w:left="720" w:hanging="360"/>
      </w:pPr>
      <w:rPr>
        <w:rFonts w:hint="default"/>
        <w:b w:val="0"/>
        <w:strike w:val="0"/>
        <w:dstrike w:val="0"/>
        <w:color w:val="auto"/>
        <w:sz w:val="20"/>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BC316F"/>
    <w:multiLevelType w:val="hybridMultilevel"/>
    <w:tmpl w:val="29CE40F8"/>
    <w:lvl w:ilvl="0" w:tplc="BAE47094">
      <w:start w:val="1"/>
      <w:numFmt w:val="decimal"/>
      <w:lvlText w:val="%1."/>
      <w:lvlJc w:val="left"/>
      <w:pPr>
        <w:ind w:left="216" w:hanging="339"/>
      </w:pPr>
      <w:rPr>
        <w:rFonts w:ascii="Verdana" w:eastAsia="Verdana" w:hAnsi="Verdana" w:cs="Verdana" w:hint="default"/>
        <w:b w:val="0"/>
        <w:bCs/>
        <w:w w:val="99"/>
        <w:sz w:val="20"/>
        <w:szCs w:val="20"/>
        <w:lang w:val="pl-PL" w:eastAsia="en-US" w:bidi="ar-SA"/>
      </w:rPr>
    </w:lvl>
    <w:lvl w:ilvl="1" w:tplc="C15C8EBE">
      <w:numFmt w:val="bullet"/>
      <w:lvlText w:val="•"/>
      <w:lvlJc w:val="left"/>
      <w:pPr>
        <w:ind w:left="1140" w:hanging="339"/>
      </w:pPr>
      <w:rPr>
        <w:rFonts w:hint="default"/>
        <w:lang w:val="pl-PL" w:eastAsia="en-US" w:bidi="ar-SA"/>
      </w:rPr>
    </w:lvl>
    <w:lvl w:ilvl="2" w:tplc="B69022AE">
      <w:numFmt w:val="bullet"/>
      <w:lvlText w:val="•"/>
      <w:lvlJc w:val="left"/>
      <w:pPr>
        <w:ind w:left="2060" w:hanging="339"/>
      </w:pPr>
      <w:rPr>
        <w:rFonts w:hint="default"/>
        <w:lang w:val="pl-PL" w:eastAsia="en-US" w:bidi="ar-SA"/>
      </w:rPr>
    </w:lvl>
    <w:lvl w:ilvl="3" w:tplc="B49427DC">
      <w:numFmt w:val="bullet"/>
      <w:lvlText w:val="•"/>
      <w:lvlJc w:val="left"/>
      <w:pPr>
        <w:ind w:left="2980" w:hanging="339"/>
      </w:pPr>
      <w:rPr>
        <w:rFonts w:hint="default"/>
        <w:lang w:val="pl-PL" w:eastAsia="en-US" w:bidi="ar-SA"/>
      </w:rPr>
    </w:lvl>
    <w:lvl w:ilvl="4" w:tplc="AF9CA552">
      <w:numFmt w:val="bullet"/>
      <w:lvlText w:val="•"/>
      <w:lvlJc w:val="left"/>
      <w:pPr>
        <w:ind w:left="3900" w:hanging="339"/>
      </w:pPr>
      <w:rPr>
        <w:rFonts w:hint="default"/>
        <w:lang w:val="pl-PL" w:eastAsia="en-US" w:bidi="ar-SA"/>
      </w:rPr>
    </w:lvl>
    <w:lvl w:ilvl="5" w:tplc="E426129A">
      <w:numFmt w:val="bullet"/>
      <w:lvlText w:val="•"/>
      <w:lvlJc w:val="left"/>
      <w:pPr>
        <w:ind w:left="4820" w:hanging="339"/>
      </w:pPr>
      <w:rPr>
        <w:rFonts w:hint="default"/>
        <w:lang w:val="pl-PL" w:eastAsia="en-US" w:bidi="ar-SA"/>
      </w:rPr>
    </w:lvl>
    <w:lvl w:ilvl="6" w:tplc="081C8F52">
      <w:numFmt w:val="bullet"/>
      <w:lvlText w:val="•"/>
      <w:lvlJc w:val="left"/>
      <w:pPr>
        <w:ind w:left="5740" w:hanging="339"/>
      </w:pPr>
      <w:rPr>
        <w:rFonts w:hint="default"/>
        <w:lang w:val="pl-PL" w:eastAsia="en-US" w:bidi="ar-SA"/>
      </w:rPr>
    </w:lvl>
    <w:lvl w:ilvl="7" w:tplc="DF30CBEA">
      <w:numFmt w:val="bullet"/>
      <w:lvlText w:val="•"/>
      <w:lvlJc w:val="left"/>
      <w:pPr>
        <w:ind w:left="6660" w:hanging="339"/>
      </w:pPr>
      <w:rPr>
        <w:rFonts w:hint="default"/>
        <w:lang w:val="pl-PL" w:eastAsia="en-US" w:bidi="ar-SA"/>
      </w:rPr>
    </w:lvl>
    <w:lvl w:ilvl="8" w:tplc="86A007CA">
      <w:numFmt w:val="bullet"/>
      <w:lvlText w:val="•"/>
      <w:lvlJc w:val="left"/>
      <w:pPr>
        <w:ind w:left="7580" w:hanging="339"/>
      </w:pPr>
      <w:rPr>
        <w:rFonts w:hint="default"/>
        <w:lang w:val="pl-PL" w:eastAsia="en-US" w:bidi="ar-SA"/>
      </w:rPr>
    </w:lvl>
  </w:abstractNum>
  <w:abstractNum w:abstractNumId="82" w15:restartNumberingAfterBreak="0">
    <w:nsid w:val="7D0873EE"/>
    <w:multiLevelType w:val="hybridMultilevel"/>
    <w:tmpl w:val="156054DE"/>
    <w:lvl w:ilvl="0" w:tplc="37F8A40E">
      <w:start w:val="1"/>
      <w:numFmt w:val="decimal"/>
      <w:lvlText w:val="%1)"/>
      <w:lvlJc w:val="left"/>
      <w:pPr>
        <w:ind w:left="215" w:hanging="341"/>
      </w:pPr>
      <w:rPr>
        <w:rFonts w:ascii="Verdana" w:eastAsia="Verdana" w:hAnsi="Verdana" w:cs="Verdana" w:hint="default"/>
        <w:b w:val="0"/>
        <w:bCs/>
        <w:w w:val="99"/>
        <w:sz w:val="18"/>
        <w:szCs w:val="18"/>
        <w:lang w:val="pl-PL" w:eastAsia="en-US" w:bidi="ar-SA"/>
      </w:rPr>
    </w:lvl>
    <w:lvl w:ilvl="1" w:tplc="6C4C2CB8">
      <w:numFmt w:val="bullet"/>
      <w:lvlText w:val="•"/>
      <w:lvlJc w:val="left"/>
      <w:pPr>
        <w:ind w:left="1140" w:hanging="341"/>
      </w:pPr>
      <w:rPr>
        <w:rFonts w:hint="default"/>
        <w:lang w:val="pl-PL" w:eastAsia="en-US" w:bidi="ar-SA"/>
      </w:rPr>
    </w:lvl>
    <w:lvl w:ilvl="2" w:tplc="1D08162C">
      <w:numFmt w:val="bullet"/>
      <w:lvlText w:val="•"/>
      <w:lvlJc w:val="left"/>
      <w:pPr>
        <w:ind w:left="2060" w:hanging="341"/>
      </w:pPr>
      <w:rPr>
        <w:rFonts w:hint="default"/>
        <w:lang w:val="pl-PL" w:eastAsia="en-US" w:bidi="ar-SA"/>
      </w:rPr>
    </w:lvl>
    <w:lvl w:ilvl="3" w:tplc="1EB8B846">
      <w:numFmt w:val="bullet"/>
      <w:lvlText w:val="•"/>
      <w:lvlJc w:val="left"/>
      <w:pPr>
        <w:ind w:left="2980" w:hanging="341"/>
      </w:pPr>
      <w:rPr>
        <w:rFonts w:hint="default"/>
        <w:lang w:val="pl-PL" w:eastAsia="en-US" w:bidi="ar-SA"/>
      </w:rPr>
    </w:lvl>
    <w:lvl w:ilvl="4" w:tplc="E5B4D340">
      <w:numFmt w:val="bullet"/>
      <w:lvlText w:val="•"/>
      <w:lvlJc w:val="left"/>
      <w:pPr>
        <w:ind w:left="3900" w:hanging="341"/>
      </w:pPr>
      <w:rPr>
        <w:rFonts w:hint="default"/>
        <w:lang w:val="pl-PL" w:eastAsia="en-US" w:bidi="ar-SA"/>
      </w:rPr>
    </w:lvl>
    <w:lvl w:ilvl="5" w:tplc="BEA2E670">
      <w:numFmt w:val="bullet"/>
      <w:lvlText w:val="•"/>
      <w:lvlJc w:val="left"/>
      <w:pPr>
        <w:ind w:left="4820" w:hanging="341"/>
      </w:pPr>
      <w:rPr>
        <w:rFonts w:hint="default"/>
        <w:lang w:val="pl-PL" w:eastAsia="en-US" w:bidi="ar-SA"/>
      </w:rPr>
    </w:lvl>
    <w:lvl w:ilvl="6" w:tplc="0868E468">
      <w:numFmt w:val="bullet"/>
      <w:lvlText w:val="•"/>
      <w:lvlJc w:val="left"/>
      <w:pPr>
        <w:ind w:left="5740" w:hanging="341"/>
      </w:pPr>
      <w:rPr>
        <w:rFonts w:hint="default"/>
        <w:lang w:val="pl-PL" w:eastAsia="en-US" w:bidi="ar-SA"/>
      </w:rPr>
    </w:lvl>
    <w:lvl w:ilvl="7" w:tplc="2DA0B0EA">
      <w:numFmt w:val="bullet"/>
      <w:lvlText w:val="•"/>
      <w:lvlJc w:val="left"/>
      <w:pPr>
        <w:ind w:left="6660" w:hanging="341"/>
      </w:pPr>
      <w:rPr>
        <w:rFonts w:hint="default"/>
        <w:lang w:val="pl-PL" w:eastAsia="en-US" w:bidi="ar-SA"/>
      </w:rPr>
    </w:lvl>
    <w:lvl w:ilvl="8" w:tplc="793C7AEA">
      <w:numFmt w:val="bullet"/>
      <w:lvlText w:val="•"/>
      <w:lvlJc w:val="left"/>
      <w:pPr>
        <w:ind w:left="7580" w:hanging="341"/>
      </w:pPr>
      <w:rPr>
        <w:rFonts w:hint="default"/>
        <w:lang w:val="pl-PL" w:eastAsia="en-US" w:bidi="ar-SA"/>
      </w:rPr>
    </w:lvl>
  </w:abstractNum>
  <w:abstractNum w:abstractNumId="83" w15:restartNumberingAfterBreak="0">
    <w:nsid w:val="7EF71DDB"/>
    <w:multiLevelType w:val="multilevel"/>
    <w:tmpl w:val="8512AAAE"/>
    <w:lvl w:ilvl="0">
      <w:start w:val="1"/>
      <w:numFmt w:val="decimal"/>
      <w:lvlText w:val="%1."/>
      <w:lvlJc w:val="left"/>
      <w:pPr>
        <w:ind w:left="720" w:hanging="360"/>
      </w:pPr>
      <w:rPr>
        <w:sz w:val="22"/>
        <w:szCs w:val="22"/>
      </w:rPr>
    </w:lvl>
    <w:lvl w:ilvl="1">
      <w:start w:val="1"/>
      <w:numFmt w:val="lowerLetter"/>
      <w:lvlText w:val="%2."/>
      <w:lvlJc w:val="left"/>
      <w:pPr>
        <w:ind w:left="1440" w:hanging="360"/>
      </w:pPr>
      <w:rPr>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3603676">
    <w:abstractNumId w:val="21"/>
  </w:num>
  <w:num w:numId="2" w16cid:durableId="1156723759">
    <w:abstractNumId w:val="52"/>
  </w:num>
  <w:num w:numId="3" w16cid:durableId="2104377009">
    <w:abstractNumId w:val="73"/>
  </w:num>
  <w:num w:numId="4" w16cid:durableId="308705584">
    <w:abstractNumId w:val="25"/>
  </w:num>
  <w:num w:numId="5" w16cid:durableId="1579288742">
    <w:abstractNumId w:val="69"/>
  </w:num>
  <w:num w:numId="6" w16cid:durableId="101999199">
    <w:abstractNumId w:val="43"/>
  </w:num>
  <w:num w:numId="7" w16cid:durableId="543640530">
    <w:abstractNumId w:val="82"/>
  </w:num>
  <w:num w:numId="8" w16cid:durableId="358237546">
    <w:abstractNumId w:val="71"/>
  </w:num>
  <w:num w:numId="9" w16cid:durableId="2513425">
    <w:abstractNumId w:val="76"/>
  </w:num>
  <w:num w:numId="10" w16cid:durableId="1122722502">
    <w:abstractNumId w:val="81"/>
  </w:num>
  <w:num w:numId="11" w16cid:durableId="1937669423">
    <w:abstractNumId w:val="40"/>
  </w:num>
  <w:num w:numId="12" w16cid:durableId="2068988889">
    <w:abstractNumId w:val="26"/>
  </w:num>
  <w:num w:numId="13" w16cid:durableId="1145850887">
    <w:abstractNumId w:val="63"/>
  </w:num>
  <w:num w:numId="14" w16cid:durableId="1939606209">
    <w:abstractNumId w:val="37"/>
  </w:num>
  <w:num w:numId="15" w16cid:durableId="1413313526">
    <w:abstractNumId w:val="39"/>
  </w:num>
  <w:num w:numId="16" w16cid:durableId="1283195142">
    <w:abstractNumId w:val="31"/>
  </w:num>
  <w:num w:numId="17" w16cid:durableId="154420601">
    <w:abstractNumId w:val="38"/>
  </w:num>
  <w:num w:numId="18" w16cid:durableId="1747067410">
    <w:abstractNumId w:val="14"/>
  </w:num>
  <w:num w:numId="19" w16cid:durableId="1916745047">
    <w:abstractNumId w:val="48"/>
  </w:num>
  <w:num w:numId="20" w16cid:durableId="824398034">
    <w:abstractNumId w:val="17"/>
  </w:num>
  <w:num w:numId="21" w16cid:durableId="1009942194">
    <w:abstractNumId w:val="51"/>
  </w:num>
  <w:num w:numId="22" w16cid:durableId="775977613">
    <w:abstractNumId w:val="22"/>
  </w:num>
  <w:num w:numId="23" w16cid:durableId="927346245">
    <w:abstractNumId w:val="9"/>
  </w:num>
  <w:num w:numId="24" w16cid:durableId="567422924">
    <w:abstractNumId w:val="77"/>
  </w:num>
  <w:num w:numId="25" w16cid:durableId="1610696595">
    <w:abstractNumId w:val="46"/>
  </w:num>
  <w:num w:numId="26" w16cid:durableId="11834757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8323305">
    <w:abstractNumId w:val="65"/>
  </w:num>
  <w:num w:numId="28" w16cid:durableId="1667707139">
    <w:abstractNumId w:val="10"/>
  </w:num>
  <w:num w:numId="29" w16cid:durableId="1817986403">
    <w:abstractNumId w:val="4"/>
  </w:num>
  <w:num w:numId="30" w16cid:durableId="1299653860">
    <w:abstractNumId w:val="62"/>
  </w:num>
  <w:num w:numId="31" w16cid:durableId="1583492130">
    <w:abstractNumId w:val="42"/>
  </w:num>
  <w:num w:numId="32" w16cid:durableId="172653550">
    <w:abstractNumId w:val="47"/>
  </w:num>
  <w:num w:numId="33" w16cid:durableId="342436540">
    <w:abstractNumId w:val="27"/>
  </w:num>
  <w:num w:numId="34" w16cid:durableId="1730415206">
    <w:abstractNumId w:val="72"/>
  </w:num>
  <w:num w:numId="35" w16cid:durableId="152986421">
    <w:abstractNumId w:val="8"/>
  </w:num>
  <w:num w:numId="36" w16cid:durableId="470365765">
    <w:abstractNumId w:val="67"/>
  </w:num>
  <w:num w:numId="37" w16cid:durableId="34044231">
    <w:abstractNumId w:val="59"/>
  </w:num>
  <w:num w:numId="38" w16cid:durableId="663313185">
    <w:abstractNumId w:val="44"/>
  </w:num>
  <w:num w:numId="39" w16cid:durableId="1177042761">
    <w:abstractNumId w:val="24"/>
  </w:num>
  <w:num w:numId="40" w16cid:durableId="1267617252">
    <w:abstractNumId w:val="15"/>
  </w:num>
  <w:num w:numId="41" w16cid:durableId="1094395561">
    <w:abstractNumId w:val="55"/>
  </w:num>
  <w:num w:numId="42" w16cid:durableId="1848254876">
    <w:abstractNumId w:val="19"/>
  </w:num>
  <w:num w:numId="43" w16cid:durableId="571547780">
    <w:abstractNumId w:val="66"/>
  </w:num>
  <w:num w:numId="44" w16cid:durableId="884295205">
    <w:abstractNumId w:val="75"/>
  </w:num>
  <w:num w:numId="45" w16cid:durableId="1118067884">
    <w:abstractNumId w:val="13"/>
  </w:num>
  <w:num w:numId="46" w16cid:durableId="19502355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8896941">
    <w:abstractNumId w:val="11"/>
  </w:num>
  <w:num w:numId="48" w16cid:durableId="156851078">
    <w:abstractNumId w:val="79"/>
  </w:num>
  <w:num w:numId="49" w16cid:durableId="1291667919">
    <w:abstractNumId w:val="50"/>
  </w:num>
  <w:num w:numId="50" w16cid:durableId="1058089375">
    <w:abstractNumId w:val="70"/>
  </w:num>
  <w:num w:numId="51" w16cid:durableId="1401060086">
    <w:abstractNumId w:val="33"/>
  </w:num>
  <w:num w:numId="52" w16cid:durableId="12587153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3437594">
    <w:abstractNumId w:val="12"/>
  </w:num>
  <w:num w:numId="54" w16cid:durableId="1575432094">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31446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54345224">
    <w:abstractNumId w:val="60"/>
  </w:num>
  <w:num w:numId="57" w16cid:durableId="12409404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28983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35817">
    <w:abstractNumId w:val="6"/>
  </w:num>
  <w:num w:numId="60" w16cid:durableId="1225025902">
    <w:abstractNumId w:val="74"/>
  </w:num>
  <w:num w:numId="61" w16cid:durableId="1887254022">
    <w:abstractNumId w:val="57"/>
  </w:num>
  <w:num w:numId="62" w16cid:durableId="1293250874">
    <w:abstractNumId w:val="78"/>
  </w:num>
  <w:num w:numId="63" w16cid:durableId="1956210289">
    <w:abstractNumId w:val="64"/>
  </w:num>
  <w:num w:numId="64" w16cid:durableId="1654676141">
    <w:abstractNumId w:val="80"/>
  </w:num>
  <w:num w:numId="65" w16cid:durableId="559363854">
    <w:abstractNumId w:val="34"/>
  </w:num>
  <w:num w:numId="66" w16cid:durableId="324553784">
    <w:abstractNumId w:val="23"/>
  </w:num>
  <w:num w:numId="67" w16cid:durableId="1120228474">
    <w:abstractNumId w:val="28"/>
  </w:num>
  <w:num w:numId="68" w16cid:durableId="1513908784">
    <w:abstractNumId w:val="5"/>
  </w:num>
  <w:num w:numId="69" w16cid:durableId="1075474031">
    <w:abstractNumId w:val="7"/>
  </w:num>
  <w:num w:numId="70" w16cid:durableId="897209655">
    <w:abstractNumId w:val="29"/>
  </w:num>
  <w:num w:numId="71" w16cid:durableId="1299458391">
    <w:abstractNumId w:val="61"/>
  </w:num>
  <w:num w:numId="72" w16cid:durableId="1428502932">
    <w:abstractNumId w:val="32"/>
  </w:num>
  <w:num w:numId="73" w16cid:durableId="989945482">
    <w:abstractNumId w:val="30"/>
  </w:num>
  <w:num w:numId="74" w16cid:durableId="1292860032">
    <w:abstractNumId w:val="16"/>
  </w:num>
  <w:num w:numId="75" w16cid:durableId="9064406">
    <w:abstractNumId w:val="1"/>
  </w:num>
  <w:num w:numId="76" w16cid:durableId="856313615">
    <w:abstractNumId w:val="2"/>
  </w:num>
  <w:num w:numId="77" w16cid:durableId="1870022072">
    <w:abstractNumId w:val="20"/>
  </w:num>
  <w:num w:numId="78" w16cid:durableId="561908386">
    <w:abstractNumId w:val="41"/>
  </w:num>
  <w:num w:numId="79" w16cid:durableId="1144005667">
    <w:abstractNumId w:val="45"/>
  </w:num>
  <w:num w:numId="80" w16cid:durableId="940797595">
    <w:abstractNumId w:val="0"/>
  </w:num>
  <w:num w:numId="81" w16cid:durableId="2138912352">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BF"/>
    <w:rsid w:val="000006F1"/>
    <w:rsid w:val="00001BD5"/>
    <w:rsid w:val="0000596C"/>
    <w:rsid w:val="00005E28"/>
    <w:rsid w:val="00007B82"/>
    <w:rsid w:val="000124EC"/>
    <w:rsid w:val="00013300"/>
    <w:rsid w:val="00014A4C"/>
    <w:rsid w:val="0001708E"/>
    <w:rsid w:val="0002384B"/>
    <w:rsid w:val="000268B1"/>
    <w:rsid w:val="00026AAD"/>
    <w:rsid w:val="000270B4"/>
    <w:rsid w:val="00027286"/>
    <w:rsid w:val="00027D09"/>
    <w:rsid w:val="00031951"/>
    <w:rsid w:val="00031EAF"/>
    <w:rsid w:val="00032610"/>
    <w:rsid w:val="00032613"/>
    <w:rsid w:val="00033C28"/>
    <w:rsid w:val="000341C0"/>
    <w:rsid w:val="000346D9"/>
    <w:rsid w:val="0003716D"/>
    <w:rsid w:val="0004560C"/>
    <w:rsid w:val="000462ED"/>
    <w:rsid w:val="000467AF"/>
    <w:rsid w:val="00046989"/>
    <w:rsid w:val="000509B1"/>
    <w:rsid w:val="0005220D"/>
    <w:rsid w:val="0005301C"/>
    <w:rsid w:val="000551F6"/>
    <w:rsid w:val="00055FFF"/>
    <w:rsid w:val="00056140"/>
    <w:rsid w:val="000561B2"/>
    <w:rsid w:val="00056E36"/>
    <w:rsid w:val="000576D0"/>
    <w:rsid w:val="00061DCC"/>
    <w:rsid w:val="000649C6"/>
    <w:rsid w:val="00065184"/>
    <w:rsid w:val="0006676F"/>
    <w:rsid w:val="00066EE0"/>
    <w:rsid w:val="00066EFE"/>
    <w:rsid w:val="000676CA"/>
    <w:rsid w:val="00067875"/>
    <w:rsid w:val="00067BBA"/>
    <w:rsid w:val="00071EB2"/>
    <w:rsid w:val="000728AD"/>
    <w:rsid w:val="00080C3B"/>
    <w:rsid w:val="00082459"/>
    <w:rsid w:val="00082CAA"/>
    <w:rsid w:val="00085D9B"/>
    <w:rsid w:val="000868BE"/>
    <w:rsid w:val="00087E8A"/>
    <w:rsid w:val="000918EB"/>
    <w:rsid w:val="0009220A"/>
    <w:rsid w:val="00092BAA"/>
    <w:rsid w:val="0009303C"/>
    <w:rsid w:val="0009581D"/>
    <w:rsid w:val="00096653"/>
    <w:rsid w:val="0009698F"/>
    <w:rsid w:val="000A0BDA"/>
    <w:rsid w:val="000A4A66"/>
    <w:rsid w:val="000A5A30"/>
    <w:rsid w:val="000A5CB7"/>
    <w:rsid w:val="000B0D59"/>
    <w:rsid w:val="000B1A65"/>
    <w:rsid w:val="000B29DC"/>
    <w:rsid w:val="000B3B6B"/>
    <w:rsid w:val="000B3EF9"/>
    <w:rsid w:val="000B6BDB"/>
    <w:rsid w:val="000B6C41"/>
    <w:rsid w:val="000C15C8"/>
    <w:rsid w:val="000C35E7"/>
    <w:rsid w:val="000C404E"/>
    <w:rsid w:val="000C4B42"/>
    <w:rsid w:val="000C60D0"/>
    <w:rsid w:val="000D0819"/>
    <w:rsid w:val="000D2F75"/>
    <w:rsid w:val="000D4ECB"/>
    <w:rsid w:val="000D5CBF"/>
    <w:rsid w:val="000D643D"/>
    <w:rsid w:val="000E414A"/>
    <w:rsid w:val="000E4DF3"/>
    <w:rsid w:val="000E520F"/>
    <w:rsid w:val="000E5EFB"/>
    <w:rsid w:val="000E7DA8"/>
    <w:rsid w:val="000E7DE6"/>
    <w:rsid w:val="000F0650"/>
    <w:rsid w:val="000F1389"/>
    <w:rsid w:val="000F1399"/>
    <w:rsid w:val="000F176D"/>
    <w:rsid w:val="000F1F38"/>
    <w:rsid w:val="000F354D"/>
    <w:rsid w:val="000F487B"/>
    <w:rsid w:val="000F5380"/>
    <w:rsid w:val="000F62F7"/>
    <w:rsid w:val="00100D82"/>
    <w:rsid w:val="00101DAC"/>
    <w:rsid w:val="00102F90"/>
    <w:rsid w:val="00103069"/>
    <w:rsid w:val="001039C5"/>
    <w:rsid w:val="001047C5"/>
    <w:rsid w:val="00110384"/>
    <w:rsid w:val="00110B6F"/>
    <w:rsid w:val="00110EC1"/>
    <w:rsid w:val="00111AFD"/>
    <w:rsid w:val="00113580"/>
    <w:rsid w:val="00113B96"/>
    <w:rsid w:val="00114B79"/>
    <w:rsid w:val="00116EAC"/>
    <w:rsid w:val="0012119D"/>
    <w:rsid w:val="0012180B"/>
    <w:rsid w:val="00121CED"/>
    <w:rsid w:val="0012221C"/>
    <w:rsid w:val="001223D6"/>
    <w:rsid w:val="00122428"/>
    <w:rsid w:val="00122BF4"/>
    <w:rsid w:val="00123203"/>
    <w:rsid w:val="00125522"/>
    <w:rsid w:val="001259E5"/>
    <w:rsid w:val="00130B00"/>
    <w:rsid w:val="00131914"/>
    <w:rsid w:val="001403AB"/>
    <w:rsid w:val="001405C4"/>
    <w:rsid w:val="001407A3"/>
    <w:rsid w:val="001419C1"/>
    <w:rsid w:val="0014236C"/>
    <w:rsid w:val="001423DF"/>
    <w:rsid w:val="00144BE7"/>
    <w:rsid w:val="00145F86"/>
    <w:rsid w:val="00147E97"/>
    <w:rsid w:val="00151D5E"/>
    <w:rsid w:val="00153CCA"/>
    <w:rsid w:val="0015421B"/>
    <w:rsid w:val="0015597C"/>
    <w:rsid w:val="00157A05"/>
    <w:rsid w:val="00163B0D"/>
    <w:rsid w:val="00164C7F"/>
    <w:rsid w:val="001672E9"/>
    <w:rsid w:val="001674BC"/>
    <w:rsid w:val="00167706"/>
    <w:rsid w:val="00170082"/>
    <w:rsid w:val="0017102C"/>
    <w:rsid w:val="00173905"/>
    <w:rsid w:val="0017420F"/>
    <w:rsid w:val="00174E12"/>
    <w:rsid w:val="0017502C"/>
    <w:rsid w:val="00175408"/>
    <w:rsid w:val="00176822"/>
    <w:rsid w:val="00176B70"/>
    <w:rsid w:val="00176EF9"/>
    <w:rsid w:val="001829C4"/>
    <w:rsid w:val="00182CBE"/>
    <w:rsid w:val="0018600B"/>
    <w:rsid w:val="00186407"/>
    <w:rsid w:val="0018652F"/>
    <w:rsid w:val="00186CDF"/>
    <w:rsid w:val="0018777C"/>
    <w:rsid w:val="00190CBA"/>
    <w:rsid w:val="001925E6"/>
    <w:rsid w:val="001929D4"/>
    <w:rsid w:val="0019316C"/>
    <w:rsid w:val="00193402"/>
    <w:rsid w:val="00193F0A"/>
    <w:rsid w:val="0019433F"/>
    <w:rsid w:val="001965D4"/>
    <w:rsid w:val="001A1D3C"/>
    <w:rsid w:val="001A2E17"/>
    <w:rsid w:val="001A3341"/>
    <w:rsid w:val="001A3A2B"/>
    <w:rsid w:val="001A4045"/>
    <w:rsid w:val="001A4C65"/>
    <w:rsid w:val="001A571F"/>
    <w:rsid w:val="001A6A83"/>
    <w:rsid w:val="001A73EC"/>
    <w:rsid w:val="001B0923"/>
    <w:rsid w:val="001B1A82"/>
    <w:rsid w:val="001B2598"/>
    <w:rsid w:val="001B2602"/>
    <w:rsid w:val="001B41EB"/>
    <w:rsid w:val="001B48C7"/>
    <w:rsid w:val="001C075D"/>
    <w:rsid w:val="001C27D1"/>
    <w:rsid w:val="001C5757"/>
    <w:rsid w:val="001C6A6B"/>
    <w:rsid w:val="001C76F7"/>
    <w:rsid w:val="001C7A5F"/>
    <w:rsid w:val="001C7DDF"/>
    <w:rsid w:val="001D070A"/>
    <w:rsid w:val="001D1688"/>
    <w:rsid w:val="001D59B2"/>
    <w:rsid w:val="001D7422"/>
    <w:rsid w:val="001E1114"/>
    <w:rsid w:val="001E2DD1"/>
    <w:rsid w:val="001E3AF6"/>
    <w:rsid w:val="001E4456"/>
    <w:rsid w:val="001E5616"/>
    <w:rsid w:val="001E6E3B"/>
    <w:rsid w:val="001F09AA"/>
    <w:rsid w:val="001F1615"/>
    <w:rsid w:val="001F42D5"/>
    <w:rsid w:val="001F588F"/>
    <w:rsid w:val="001F686F"/>
    <w:rsid w:val="001F7002"/>
    <w:rsid w:val="002011F1"/>
    <w:rsid w:val="00202D40"/>
    <w:rsid w:val="00202F9A"/>
    <w:rsid w:val="00204DB3"/>
    <w:rsid w:val="002063D1"/>
    <w:rsid w:val="00210A64"/>
    <w:rsid w:val="00211CC0"/>
    <w:rsid w:val="002132B2"/>
    <w:rsid w:val="0021365D"/>
    <w:rsid w:val="00215667"/>
    <w:rsid w:val="002204A3"/>
    <w:rsid w:val="00220850"/>
    <w:rsid w:val="002246D6"/>
    <w:rsid w:val="002254DE"/>
    <w:rsid w:val="00226280"/>
    <w:rsid w:val="002310FB"/>
    <w:rsid w:val="00231C60"/>
    <w:rsid w:val="00232B2D"/>
    <w:rsid w:val="0023415D"/>
    <w:rsid w:val="0023514A"/>
    <w:rsid w:val="00235BA7"/>
    <w:rsid w:val="00237405"/>
    <w:rsid w:val="0023783A"/>
    <w:rsid w:val="00240797"/>
    <w:rsid w:val="00242A5F"/>
    <w:rsid w:val="00243C19"/>
    <w:rsid w:val="00245EA5"/>
    <w:rsid w:val="002463D3"/>
    <w:rsid w:val="00247009"/>
    <w:rsid w:val="00250FF7"/>
    <w:rsid w:val="002535FD"/>
    <w:rsid w:val="00253C18"/>
    <w:rsid w:val="00253E28"/>
    <w:rsid w:val="00254EC5"/>
    <w:rsid w:val="002553CA"/>
    <w:rsid w:val="002570B6"/>
    <w:rsid w:val="00257AE1"/>
    <w:rsid w:val="00264420"/>
    <w:rsid w:val="00264937"/>
    <w:rsid w:val="00267408"/>
    <w:rsid w:val="00270E4D"/>
    <w:rsid w:val="002714A1"/>
    <w:rsid w:val="00272C03"/>
    <w:rsid w:val="0027416F"/>
    <w:rsid w:val="00276A7F"/>
    <w:rsid w:val="002774D8"/>
    <w:rsid w:val="002817C1"/>
    <w:rsid w:val="00282EDC"/>
    <w:rsid w:val="0028379C"/>
    <w:rsid w:val="00283900"/>
    <w:rsid w:val="00283F7C"/>
    <w:rsid w:val="00291767"/>
    <w:rsid w:val="002920D6"/>
    <w:rsid w:val="0029556A"/>
    <w:rsid w:val="002958BB"/>
    <w:rsid w:val="00296786"/>
    <w:rsid w:val="002A1728"/>
    <w:rsid w:val="002A1A8E"/>
    <w:rsid w:val="002A3581"/>
    <w:rsid w:val="002A38E5"/>
    <w:rsid w:val="002A6664"/>
    <w:rsid w:val="002A6AA5"/>
    <w:rsid w:val="002B0960"/>
    <w:rsid w:val="002B1098"/>
    <w:rsid w:val="002B377E"/>
    <w:rsid w:val="002B3F10"/>
    <w:rsid w:val="002B5EAB"/>
    <w:rsid w:val="002C04DA"/>
    <w:rsid w:val="002C0AE9"/>
    <w:rsid w:val="002C15F8"/>
    <w:rsid w:val="002C2059"/>
    <w:rsid w:val="002C31DB"/>
    <w:rsid w:val="002C3B6B"/>
    <w:rsid w:val="002D03D7"/>
    <w:rsid w:val="002D3250"/>
    <w:rsid w:val="002D3B96"/>
    <w:rsid w:val="002D43BB"/>
    <w:rsid w:val="002D573F"/>
    <w:rsid w:val="002D5ADD"/>
    <w:rsid w:val="002E0B81"/>
    <w:rsid w:val="002E1B44"/>
    <w:rsid w:val="002E3CB2"/>
    <w:rsid w:val="002E3E34"/>
    <w:rsid w:val="002E5DB4"/>
    <w:rsid w:val="002E6DF3"/>
    <w:rsid w:val="002E7F23"/>
    <w:rsid w:val="002F0324"/>
    <w:rsid w:val="002F12BB"/>
    <w:rsid w:val="002F2EF0"/>
    <w:rsid w:val="002F49FB"/>
    <w:rsid w:val="002F688E"/>
    <w:rsid w:val="002F6B58"/>
    <w:rsid w:val="002F708A"/>
    <w:rsid w:val="00301406"/>
    <w:rsid w:val="00301F5D"/>
    <w:rsid w:val="003024DF"/>
    <w:rsid w:val="0030497A"/>
    <w:rsid w:val="00305313"/>
    <w:rsid w:val="00310CCE"/>
    <w:rsid w:val="00312914"/>
    <w:rsid w:val="00314A57"/>
    <w:rsid w:val="00315D04"/>
    <w:rsid w:val="00316AA9"/>
    <w:rsid w:val="003215F2"/>
    <w:rsid w:val="003222BF"/>
    <w:rsid w:val="00322901"/>
    <w:rsid w:val="00323900"/>
    <w:rsid w:val="00324FD5"/>
    <w:rsid w:val="003265D6"/>
    <w:rsid w:val="00330C52"/>
    <w:rsid w:val="00330E20"/>
    <w:rsid w:val="00331867"/>
    <w:rsid w:val="0033233A"/>
    <w:rsid w:val="003341C7"/>
    <w:rsid w:val="00334CD3"/>
    <w:rsid w:val="003402B1"/>
    <w:rsid w:val="003421A7"/>
    <w:rsid w:val="00342362"/>
    <w:rsid w:val="0034429E"/>
    <w:rsid w:val="0034758A"/>
    <w:rsid w:val="00347BBD"/>
    <w:rsid w:val="00347DCD"/>
    <w:rsid w:val="00353E7F"/>
    <w:rsid w:val="00354A18"/>
    <w:rsid w:val="00355639"/>
    <w:rsid w:val="00355BBA"/>
    <w:rsid w:val="003577A8"/>
    <w:rsid w:val="00357BDB"/>
    <w:rsid w:val="0036055E"/>
    <w:rsid w:val="00361C3B"/>
    <w:rsid w:val="00363BFA"/>
    <w:rsid w:val="00366747"/>
    <w:rsid w:val="00370037"/>
    <w:rsid w:val="003719E0"/>
    <w:rsid w:val="00372017"/>
    <w:rsid w:val="00372ED7"/>
    <w:rsid w:val="00373F28"/>
    <w:rsid w:val="0037547D"/>
    <w:rsid w:val="003760D1"/>
    <w:rsid w:val="00376BF8"/>
    <w:rsid w:val="00385360"/>
    <w:rsid w:val="003867C9"/>
    <w:rsid w:val="003901B8"/>
    <w:rsid w:val="003910F7"/>
    <w:rsid w:val="0039143A"/>
    <w:rsid w:val="00392441"/>
    <w:rsid w:val="00395AC3"/>
    <w:rsid w:val="00397B11"/>
    <w:rsid w:val="003A38DD"/>
    <w:rsid w:val="003A3CC0"/>
    <w:rsid w:val="003A5276"/>
    <w:rsid w:val="003A6FE7"/>
    <w:rsid w:val="003A7BA7"/>
    <w:rsid w:val="003B132B"/>
    <w:rsid w:val="003B248E"/>
    <w:rsid w:val="003B2E20"/>
    <w:rsid w:val="003B3850"/>
    <w:rsid w:val="003B6081"/>
    <w:rsid w:val="003B7B3C"/>
    <w:rsid w:val="003C2E36"/>
    <w:rsid w:val="003C483A"/>
    <w:rsid w:val="003C663A"/>
    <w:rsid w:val="003C698B"/>
    <w:rsid w:val="003D0ABE"/>
    <w:rsid w:val="003D15E7"/>
    <w:rsid w:val="003D2101"/>
    <w:rsid w:val="003D285B"/>
    <w:rsid w:val="003D5A1C"/>
    <w:rsid w:val="003E0682"/>
    <w:rsid w:val="003E0DBB"/>
    <w:rsid w:val="003E14C4"/>
    <w:rsid w:val="003E16AB"/>
    <w:rsid w:val="003E6240"/>
    <w:rsid w:val="003E6989"/>
    <w:rsid w:val="003E6C1C"/>
    <w:rsid w:val="003E70AA"/>
    <w:rsid w:val="003F28B7"/>
    <w:rsid w:val="003F2B9F"/>
    <w:rsid w:val="003F7569"/>
    <w:rsid w:val="003F770C"/>
    <w:rsid w:val="0040082B"/>
    <w:rsid w:val="004024C8"/>
    <w:rsid w:val="00407651"/>
    <w:rsid w:val="004104A4"/>
    <w:rsid w:val="00410C7B"/>
    <w:rsid w:val="00412D26"/>
    <w:rsid w:val="0041626E"/>
    <w:rsid w:val="004169CF"/>
    <w:rsid w:val="00417391"/>
    <w:rsid w:val="004208B1"/>
    <w:rsid w:val="004218B9"/>
    <w:rsid w:val="004220E3"/>
    <w:rsid w:val="00425B9A"/>
    <w:rsid w:val="00425BB2"/>
    <w:rsid w:val="00425CFC"/>
    <w:rsid w:val="00426790"/>
    <w:rsid w:val="0042693F"/>
    <w:rsid w:val="00427CD6"/>
    <w:rsid w:val="00430071"/>
    <w:rsid w:val="00430574"/>
    <w:rsid w:val="00435482"/>
    <w:rsid w:val="00436800"/>
    <w:rsid w:val="00437B06"/>
    <w:rsid w:val="00440282"/>
    <w:rsid w:val="00440548"/>
    <w:rsid w:val="00440ABF"/>
    <w:rsid w:val="004422BB"/>
    <w:rsid w:val="004501E6"/>
    <w:rsid w:val="004502A3"/>
    <w:rsid w:val="00450AD4"/>
    <w:rsid w:val="00453C82"/>
    <w:rsid w:val="0045459C"/>
    <w:rsid w:val="00455DDE"/>
    <w:rsid w:val="00457476"/>
    <w:rsid w:val="0045754F"/>
    <w:rsid w:val="004603D1"/>
    <w:rsid w:val="00460E9E"/>
    <w:rsid w:val="00461118"/>
    <w:rsid w:val="004613AF"/>
    <w:rsid w:val="00462932"/>
    <w:rsid w:val="00462C37"/>
    <w:rsid w:val="004638F5"/>
    <w:rsid w:val="00464091"/>
    <w:rsid w:val="00465C59"/>
    <w:rsid w:val="00466139"/>
    <w:rsid w:val="00467020"/>
    <w:rsid w:val="00467CF2"/>
    <w:rsid w:val="00474A95"/>
    <w:rsid w:val="00482FF9"/>
    <w:rsid w:val="00484953"/>
    <w:rsid w:val="00485841"/>
    <w:rsid w:val="00490288"/>
    <w:rsid w:val="00490690"/>
    <w:rsid w:val="00490F2C"/>
    <w:rsid w:val="00494C9C"/>
    <w:rsid w:val="00496AC0"/>
    <w:rsid w:val="004A03BE"/>
    <w:rsid w:val="004A0DB6"/>
    <w:rsid w:val="004A0E2D"/>
    <w:rsid w:val="004A2DC7"/>
    <w:rsid w:val="004A33F5"/>
    <w:rsid w:val="004A3BF7"/>
    <w:rsid w:val="004A4360"/>
    <w:rsid w:val="004A4765"/>
    <w:rsid w:val="004A4A6E"/>
    <w:rsid w:val="004A4CC2"/>
    <w:rsid w:val="004A4DD4"/>
    <w:rsid w:val="004A4E48"/>
    <w:rsid w:val="004A51A0"/>
    <w:rsid w:val="004A5A7D"/>
    <w:rsid w:val="004A7925"/>
    <w:rsid w:val="004B1127"/>
    <w:rsid w:val="004B23BA"/>
    <w:rsid w:val="004B3667"/>
    <w:rsid w:val="004B682F"/>
    <w:rsid w:val="004B7B92"/>
    <w:rsid w:val="004C078B"/>
    <w:rsid w:val="004C3915"/>
    <w:rsid w:val="004C46E6"/>
    <w:rsid w:val="004C4773"/>
    <w:rsid w:val="004C5312"/>
    <w:rsid w:val="004C54B9"/>
    <w:rsid w:val="004C7119"/>
    <w:rsid w:val="004C7220"/>
    <w:rsid w:val="004C7A0A"/>
    <w:rsid w:val="004D10A7"/>
    <w:rsid w:val="004D1D60"/>
    <w:rsid w:val="004D1F9E"/>
    <w:rsid w:val="004D2836"/>
    <w:rsid w:val="004D302D"/>
    <w:rsid w:val="004D34FF"/>
    <w:rsid w:val="004D45BF"/>
    <w:rsid w:val="004D6904"/>
    <w:rsid w:val="004D7670"/>
    <w:rsid w:val="004E09C9"/>
    <w:rsid w:val="004E1251"/>
    <w:rsid w:val="004E1507"/>
    <w:rsid w:val="004E279C"/>
    <w:rsid w:val="004E4D30"/>
    <w:rsid w:val="004E7FBD"/>
    <w:rsid w:val="004F0330"/>
    <w:rsid w:val="004F220B"/>
    <w:rsid w:val="004F2578"/>
    <w:rsid w:val="00500DB0"/>
    <w:rsid w:val="00501F15"/>
    <w:rsid w:val="00502CCE"/>
    <w:rsid w:val="005046B7"/>
    <w:rsid w:val="00507A24"/>
    <w:rsid w:val="00512E9F"/>
    <w:rsid w:val="005135BA"/>
    <w:rsid w:val="00513ECA"/>
    <w:rsid w:val="00513F62"/>
    <w:rsid w:val="00514A54"/>
    <w:rsid w:val="0051632E"/>
    <w:rsid w:val="00517BEA"/>
    <w:rsid w:val="00520804"/>
    <w:rsid w:val="00520AD9"/>
    <w:rsid w:val="00520F86"/>
    <w:rsid w:val="005211E9"/>
    <w:rsid w:val="00524004"/>
    <w:rsid w:val="00524316"/>
    <w:rsid w:val="005248D4"/>
    <w:rsid w:val="005272E0"/>
    <w:rsid w:val="00527AC9"/>
    <w:rsid w:val="00531F00"/>
    <w:rsid w:val="005325F5"/>
    <w:rsid w:val="00532D69"/>
    <w:rsid w:val="00532DF3"/>
    <w:rsid w:val="00533B33"/>
    <w:rsid w:val="00534DD5"/>
    <w:rsid w:val="005355FE"/>
    <w:rsid w:val="0053625C"/>
    <w:rsid w:val="00542454"/>
    <w:rsid w:val="0054521F"/>
    <w:rsid w:val="00545347"/>
    <w:rsid w:val="005472BF"/>
    <w:rsid w:val="0055059F"/>
    <w:rsid w:val="00551725"/>
    <w:rsid w:val="00552DB3"/>
    <w:rsid w:val="0055312E"/>
    <w:rsid w:val="005532CC"/>
    <w:rsid w:val="00560111"/>
    <w:rsid w:val="005618D6"/>
    <w:rsid w:val="00570FDA"/>
    <w:rsid w:val="0057752C"/>
    <w:rsid w:val="005812C5"/>
    <w:rsid w:val="0058482E"/>
    <w:rsid w:val="00590A7C"/>
    <w:rsid w:val="00590DAE"/>
    <w:rsid w:val="00592397"/>
    <w:rsid w:val="005954A1"/>
    <w:rsid w:val="00597F10"/>
    <w:rsid w:val="005A1B58"/>
    <w:rsid w:val="005A300E"/>
    <w:rsid w:val="005A31F1"/>
    <w:rsid w:val="005A55CC"/>
    <w:rsid w:val="005A631A"/>
    <w:rsid w:val="005A691B"/>
    <w:rsid w:val="005B0398"/>
    <w:rsid w:val="005B1105"/>
    <w:rsid w:val="005B3494"/>
    <w:rsid w:val="005B3774"/>
    <w:rsid w:val="005C054C"/>
    <w:rsid w:val="005C5CBA"/>
    <w:rsid w:val="005C63A3"/>
    <w:rsid w:val="005C6E47"/>
    <w:rsid w:val="005D03D3"/>
    <w:rsid w:val="005D0B3F"/>
    <w:rsid w:val="005D12DB"/>
    <w:rsid w:val="005D1657"/>
    <w:rsid w:val="005D5DA6"/>
    <w:rsid w:val="005D6E20"/>
    <w:rsid w:val="005D7C0D"/>
    <w:rsid w:val="005E16D6"/>
    <w:rsid w:val="005E2AA1"/>
    <w:rsid w:val="005E5960"/>
    <w:rsid w:val="005E6233"/>
    <w:rsid w:val="005F324D"/>
    <w:rsid w:val="005F48EC"/>
    <w:rsid w:val="005F52F2"/>
    <w:rsid w:val="005F5443"/>
    <w:rsid w:val="005F7FBF"/>
    <w:rsid w:val="00601247"/>
    <w:rsid w:val="006049D8"/>
    <w:rsid w:val="0060673F"/>
    <w:rsid w:val="00606B47"/>
    <w:rsid w:val="00606EB7"/>
    <w:rsid w:val="006103F1"/>
    <w:rsid w:val="00610EBF"/>
    <w:rsid w:val="00610FE2"/>
    <w:rsid w:val="00611E7A"/>
    <w:rsid w:val="00612A74"/>
    <w:rsid w:val="00612C10"/>
    <w:rsid w:val="00613C55"/>
    <w:rsid w:val="006149D8"/>
    <w:rsid w:val="006152F8"/>
    <w:rsid w:val="00617456"/>
    <w:rsid w:val="00620717"/>
    <w:rsid w:val="00620ACA"/>
    <w:rsid w:val="00620F27"/>
    <w:rsid w:val="0062103C"/>
    <w:rsid w:val="00621368"/>
    <w:rsid w:val="00622588"/>
    <w:rsid w:val="00622F3C"/>
    <w:rsid w:val="006239B2"/>
    <w:rsid w:val="00626BB3"/>
    <w:rsid w:val="00627A14"/>
    <w:rsid w:val="00633201"/>
    <w:rsid w:val="006337CC"/>
    <w:rsid w:val="00635AB4"/>
    <w:rsid w:val="00635B53"/>
    <w:rsid w:val="00635C7F"/>
    <w:rsid w:val="00635CD6"/>
    <w:rsid w:val="00635CEB"/>
    <w:rsid w:val="0063770E"/>
    <w:rsid w:val="0064362B"/>
    <w:rsid w:val="006447B5"/>
    <w:rsid w:val="00646590"/>
    <w:rsid w:val="00647164"/>
    <w:rsid w:val="00647CD6"/>
    <w:rsid w:val="00650BA0"/>
    <w:rsid w:val="0065122D"/>
    <w:rsid w:val="0065128B"/>
    <w:rsid w:val="006512FD"/>
    <w:rsid w:val="00651CDC"/>
    <w:rsid w:val="0065303F"/>
    <w:rsid w:val="00653C29"/>
    <w:rsid w:val="00656608"/>
    <w:rsid w:val="00660658"/>
    <w:rsid w:val="00660858"/>
    <w:rsid w:val="00661F66"/>
    <w:rsid w:val="00662400"/>
    <w:rsid w:val="00670869"/>
    <w:rsid w:val="006731BF"/>
    <w:rsid w:val="00675CD8"/>
    <w:rsid w:val="00681E9C"/>
    <w:rsid w:val="00683475"/>
    <w:rsid w:val="00683C77"/>
    <w:rsid w:val="0068636E"/>
    <w:rsid w:val="00687EB4"/>
    <w:rsid w:val="006904EF"/>
    <w:rsid w:val="00691D1E"/>
    <w:rsid w:val="006958EB"/>
    <w:rsid w:val="00696BF0"/>
    <w:rsid w:val="00697E07"/>
    <w:rsid w:val="006A2457"/>
    <w:rsid w:val="006A277D"/>
    <w:rsid w:val="006A4B8F"/>
    <w:rsid w:val="006A5039"/>
    <w:rsid w:val="006A6E97"/>
    <w:rsid w:val="006B301D"/>
    <w:rsid w:val="006B4226"/>
    <w:rsid w:val="006B63B4"/>
    <w:rsid w:val="006B7791"/>
    <w:rsid w:val="006C16CF"/>
    <w:rsid w:val="006C2A88"/>
    <w:rsid w:val="006C6793"/>
    <w:rsid w:val="006D0B6B"/>
    <w:rsid w:val="006D6DC9"/>
    <w:rsid w:val="006D7273"/>
    <w:rsid w:val="006D79B2"/>
    <w:rsid w:val="006E1A1E"/>
    <w:rsid w:val="006E1B82"/>
    <w:rsid w:val="006E2141"/>
    <w:rsid w:val="006E369D"/>
    <w:rsid w:val="006E68EC"/>
    <w:rsid w:val="006E6C73"/>
    <w:rsid w:val="006E6F14"/>
    <w:rsid w:val="006E7AE7"/>
    <w:rsid w:val="006F3AFA"/>
    <w:rsid w:val="00702CD1"/>
    <w:rsid w:val="00704D3A"/>
    <w:rsid w:val="0070630E"/>
    <w:rsid w:val="007063F1"/>
    <w:rsid w:val="0070746D"/>
    <w:rsid w:val="00707A5C"/>
    <w:rsid w:val="00714F97"/>
    <w:rsid w:val="007154BB"/>
    <w:rsid w:val="007166AD"/>
    <w:rsid w:val="007211E6"/>
    <w:rsid w:val="00721E9D"/>
    <w:rsid w:val="0072311F"/>
    <w:rsid w:val="00723387"/>
    <w:rsid w:val="00724497"/>
    <w:rsid w:val="007246D4"/>
    <w:rsid w:val="00730666"/>
    <w:rsid w:val="00731432"/>
    <w:rsid w:val="00732F03"/>
    <w:rsid w:val="007340D0"/>
    <w:rsid w:val="00734F32"/>
    <w:rsid w:val="0073767D"/>
    <w:rsid w:val="00741902"/>
    <w:rsid w:val="00743068"/>
    <w:rsid w:val="00751AF8"/>
    <w:rsid w:val="007538BE"/>
    <w:rsid w:val="00753ECC"/>
    <w:rsid w:val="00754F59"/>
    <w:rsid w:val="007556FA"/>
    <w:rsid w:val="007654FA"/>
    <w:rsid w:val="007670B7"/>
    <w:rsid w:val="0077015E"/>
    <w:rsid w:val="007712C9"/>
    <w:rsid w:val="00771E8A"/>
    <w:rsid w:val="0077262C"/>
    <w:rsid w:val="007771A3"/>
    <w:rsid w:val="00780296"/>
    <w:rsid w:val="00781ADD"/>
    <w:rsid w:val="00782200"/>
    <w:rsid w:val="00782559"/>
    <w:rsid w:val="00783AB9"/>
    <w:rsid w:val="00784434"/>
    <w:rsid w:val="00785168"/>
    <w:rsid w:val="0078524D"/>
    <w:rsid w:val="00785E79"/>
    <w:rsid w:val="007868AF"/>
    <w:rsid w:val="00786D20"/>
    <w:rsid w:val="00792BF6"/>
    <w:rsid w:val="0079471C"/>
    <w:rsid w:val="007A0840"/>
    <w:rsid w:val="007A0BFE"/>
    <w:rsid w:val="007A0FC8"/>
    <w:rsid w:val="007A2577"/>
    <w:rsid w:val="007A308F"/>
    <w:rsid w:val="007A3604"/>
    <w:rsid w:val="007A380F"/>
    <w:rsid w:val="007A70A7"/>
    <w:rsid w:val="007B4063"/>
    <w:rsid w:val="007B6A93"/>
    <w:rsid w:val="007C0B9A"/>
    <w:rsid w:val="007C115B"/>
    <w:rsid w:val="007C1F72"/>
    <w:rsid w:val="007C2D06"/>
    <w:rsid w:val="007C3FC2"/>
    <w:rsid w:val="007C413C"/>
    <w:rsid w:val="007C4A53"/>
    <w:rsid w:val="007C4ED8"/>
    <w:rsid w:val="007C5092"/>
    <w:rsid w:val="007C6A25"/>
    <w:rsid w:val="007D3410"/>
    <w:rsid w:val="007D5F1B"/>
    <w:rsid w:val="007D68A3"/>
    <w:rsid w:val="007D7F61"/>
    <w:rsid w:val="007E01EC"/>
    <w:rsid w:val="007E1307"/>
    <w:rsid w:val="007E1622"/>
    <w:rsid w:val="007E4EE2"/>
    <w:rsid w:val="007E56B9"/>
    <w:rsid w:val="007F2A57"/>
    <w:rsid w:val="007F7919"/>
    <w:rsid w:val="00802E71"/>
    <w:rsid w:val="00810AEA"/>
    <w:rsid w:val="00813E01"/>
    <w:rsid w:val="00815B6E"/>
    <w:rsid w:val="00817A49"/>
    <w:rsid w:val="008217D2"/>
    <w:rsid w:val="00823253"/>
    <w:rsid w:val="00825142"/>
    <w:rsid w:val="0082532E"/>
    <w:rsid w:val="0082573A"/>
    <w:rsid w:val="00830EE4"/>
    <w:rsid w:val="0083546A"/>
    <w:rsid w:val="0083567F"/>
    <w:rsid w:val="00837971"/>
    <w:rsid w:val="00840C3D"/>
    <w:rsid w:val="008422BB"/>
    <w:rsid w:val="0084278A"/>
    <w:rsid w:val="008430A6"/>
    <w:rsid w:val="00843604"/>
    <w:rsid w:val="00843BB6"/>
    <w:rsid w:val="00844785"/>
    <w:rsid w:val="00845071"/>
    <w:rsid w:val="0084634B"/>
    <w:rsid w:val="00852383"/>
    <w:rsid w:val="00852C50"/>
    <w:rsid w:val="008554A4"/>
    <w:rsid w:val="00855815"/>
    <w:rsid w:val="00856450"/>
    <w:rsid w:val="00856536"/>
    <w:rsid w:val="00857935"/>
    <w:rsid w:val="00863EED"/>
    <w:rsid w:val="0086652F"/>
    <w:rsid w:val="00866C88"/>
    <w:rsid w:val="00871ABD"/>
    <w:rsid w:val="00872B35"/>
    <w:rsid w:val="00872E52"/>
    <w:rsid w:val="00877E3F"/>
    <w:rsid w:val="008805A1"/>
    <w:rsid w:val="00880A8B"/>
    <w:rsid w:val="00890E8D"/>
    <w:rsid w:val="00892A16"/>
    <w:rsid w:val="00892A28"/>
    <w:rsid w:val="008945AB"/>
    <w:rsid w:val="0089557D"/>
    <w:rsid w:val="00896C9E"/>
    <w:rsid w:val="008A11E7"/>
    <w:rsid w:val="008A1244"/>
    <w:rsid w:val="008A1B57"/>
    <w:rsid w:val="008A233F"/>
    <w:rsid w:val="008A3877"/>
    <w:rsid w:val="008A6E66"/>
    <w:rsid w:val="008B0412"/>
    <w:rsid w:val="008B07C7"/>
    <w:rsid w:val="008B0BE6"/>
    <w:rsid w:val="008B1CCF"/>
    <w:rsid w:val="008B7C7C"/>
    <w:rsid w:val="008C0E8A"/>
    <w:rsid w:val="008C177E"/>
    <w:rsid w:val="008C2DC0"/>
    <w:rsid w:val="008C3F42"/>
    <w:rsid w:val="008C7433"/>
    <w:rsid w:val="008D0546"/>
    <w:rsid w:val="008D08FA"/>
    <w:rsid w:val="008D34FE"/>
    <w:rsid w:val="008D3536"/>
    <w:rsid w:val="008D4489"/>
    <w:rsid w:val="008D4D52"/>
    <w:rsid w:val="008D53A0"/>
    <w:rsid w:val="008D7C7A"/>
    <w:rsid w:val="008E0FB3"/>
    <w:rsid w:val="008E1611"/>
    <w:rsid w:val="008E1701"/>
    <w:rsid w:val="008E374B"/>
    <w:rsid w:val="008E386F"/>
    <w:rsid w:val="008E5A1D"/>
    <w:rsid w:val="008E6666"/>
    <w:rsid w:val="008E7B71"/>
    <w:rsid w:val="008F234F"/>
    <w:rsid w:val="008F2B51"/>
    <w:rsid w:val="008F2E62"/>
    <w:rsid w:val="008F3AFC"/>
    <w:rsid w:val="008F40E3"/>
    <w:rsid w:val="008F4433"/>
    <w:rsid w:val="008F480E"/>
    <w:rsid w:val="008F50C2"/>
    <w:rsid w:val="008F747A"/>
    <w:rsid w:val="00900795"/>
    <w:rsid w:val="00903FAF"/>
    <w:rsid w:val="0090427E"/>
    <w:rsid w:val="00910032"/>
    <w:rsid w:val="00910D51"/>
    <w:rsid w:val="00911D02"/>
    <w:rsid w:val="00912DE3"/>
    <w:rsid w:val="00917BD7"/>
    <w:rsid w:val="00921CEA"/>
    <w:rsid w:val="0092271A"/>
    <w:rsid w:val="00925E36"/>
    <w:rsid w:val="00926676"/>
    <w:rsid w:val="00930C61"/>
    <w:rsid w:val="00931449"/>
    <w:rsid w:val="00932A5D"/>
    <w:rsid w:val="00933188"/>
    <w:rsid w:val="0093557D"/>
    <w:rsid w:val="009356F4"/>
    <w:rsid w:val="0093574B"/>
    <w:rsid w:val="009366E9"/>
    <w:rsid w:val="0094050A"/>
    <w:rsid w:val="00941214"/>
    <w:rsid w:val="00941EB5"/>
    <w:rsid w:val="009436D1"/>
    <w:rsid w:val="0094383A"/>
    <w:rsid w:val="00943F41"/>
    <w:rsid w:val="00945B35"/>
    <w:rsid w:val="00947AA8"/>
    <w:rsid w:val="0095026C"/>
    <w:rsid w:val="00952779"/>
    <w:rsid w:val="009538B1"/>
    <w:rsid w:val="009557FC"/>
    <w:rsid w:val="009576B2"/>
    <w:rsid w:val="00957775"/>
    <w:rsid w:val="009605B7"/>
    <w:rsid w:val="00961A61"/>
    <w:rsid w:val="009631E4"/>
    <w:rsid w:val="00964B51"/>
    <w:rsid w:val="0096677F"/>
    <w:rsid w:val="009703E8"/>
    <w:rsid w:val="00970BAB"/>
    <w:rsid w:val="00974C51"/>
    <w:rsid w:val="00976DBA"/>
    <w:rsid w:val="009802FF"/>
    <w:rsid w:val="00980D7D"/>
    <w:rsid w:val="009812C5"/>
    <w:rsid w:val="00983501"/>
    <w:rsid w:val="00983CB5"/>
    <w:rsid w:val="009853BE"/>
    <w:rsid w:val="009862ED"/>
    <w:rsid w:val="00987417"/>
    <w:rsid w:val="00990373"/>
    <w:rsid w:val="009922E6"/>
    <w:rsid w:val="0099272F"/>
    <w:rsid w:val="009930FF"/>
    <w:rsid w:val="009939C2"/>
    <w:rsid w:val="009A274B"/>
    <w:rsid w:val="009A3F98"/>
    <w:rsid w:val="009A44BB"/>
    <w:rsid w:val="009A74B2"/>
    <w:rsid w:val="009B048A"/>
    <w:rsid w:val="009B053D"/>
    <w:rsid w:val="009B073B"/>
    <w:rsid w:val="009B0FEF"/>
    <w:rsid w:val="009B4ABD"/>
    <w:rsid w:val="009B5896"/>
    <w:rsid w:val="009B65ED"/>
    <w:rsid w:val="009B6946"/>
    <w:rsid w:val="009C2CBF"/>
    <w:rsid w:val="009C3471"/>
    <w:rsid w:val="009C59A2"/>
    <w:rsid w:val="009C643A"/>
    <w:rsid w:val="009D0F4B"/>
    <w:rsid w:val="009D1025"/>
    <w:rsid w:val="009D15F0"/>
    <w:rsid w:val="009D5B5D"/>
    <w:rsid w:val="009D64DA"/>
    <w:rsid w:val="009E0AA8"/>
    <w:rsid w:val="009E3D56"/>
    <w:rsid w:val="009E4C08"/>
    <w:rsid w:val="009E4D73"/>
    <w:rsid w:val="009F145F"/>
    <w:rsid w:val="009F3A9A"/>
    <w:rsid w:val="00A01731"/>
    <w:rsid w:val="00A033F8"/>
    <w:rsid w:val="00A03CD4"/>
    <w:rsid w:val="00A049C6"/>
    <w:rsid w:val="00A04F2E"/>
    <w:rsid w:val="00A0647D"/>
    <w:rsid w:val="00A072F5"/>
    <w:rsid w:val="00A07F2D"/>
    <w:rsid w:val="00A13A86"/>
    <w:rsid w:val="00A264A6"/>
    <w:rsid w:val="00A268A7"/>
    <w:rsid w:val="00A27686"/>
    <w:rsid w:val="00A308E6"/>
    <w:rsid w:val="00A32D0B"/>
    <w:rsid w:val="00A34B5D"/>
    <w:rsid w:val="00A35DCC"/>
    <w:rsid w:val="00A35EE7"/>
    <w:rsid w:val="00A35F2B"/>
    <w:rsid w:val="00A36DA8"/>
    <w:rsid w:val="00A36E0C"/>
    <w:rsid w:val="00A42826"/>
    <w:rsid w:val="00A42CF0"/>
    <w:rsid w:val="00A443AE"/>
    <w:rsid w:val="00A473C6"/>
    <w:rsid w:val="00A5082A"/>
    <w:rsid w:val="00A532E8"/>
    <w:rsid w:val="00A57626"/>
    <w:rsid w:val="00A664EE"/>
    <w:rsid w:val="00A66787"/>
    <w:rsid w:val="00A67400"/>
    <w:rsid w:val="00A72A9E"/>
    <w:rsid w:val="00A740A0"/>
    <w:rsid w:val="00A74877"/>
    <w:rsid w:val="00A75CDF"/>
    <w:rsid w:val="00A80397"/>
    <w:rsid w:val="00A81431"/>
    <w:rsid w:val="00A81456"/>
    <w:rsid w:val="00A84A8F"/>
    <w:rsid w:val="00A8562A"/>
    <w:rsid w:val="00A908D5"/>
    <w:rsid w:val="00A90932"/>
    <w:rsid w:val="00A918E5"/>
    <w:rsid w:val="00A91D4A"/>
    <w:rsid w:val="00A93B57"/>
    <w:rsid w:val="00A9681E"/>
    <w:rsid w:val="00A97426"/>
    <w:rsid w:val="00AA19A8"/>
    <w:rsid w:val="00AA1FBC"/>
    <w:rsid w:val="00AA200C"/>
    <w:rsid w:val="00AA2433"/>
    <w:rsid w:val="00AA3433"/>
    <w:rsid w:val="00AA366D"/>
    <w:rsid w:val="00AA3F95"/>
    <w:rsid w:val="00AA4255"/>
    <w:rsid w:val="00AA5BC4"/>
    <w:rsid w:val="00AA677D"/>
    <w:rsid w:val="00AA68C1"/>
    <w:rsid w:val="00AA74E7"/>
    <w:rsid w:val="00AB0820"/>
    <w:rsid w:val="00AB1710"/>
    <w:rsid w:val="00AB39F1"/>
    <w:rsid w:val="00AB4739"/>
    <w:rsid w:val="00AB5396"/>
    <w:rsid w:val="00AB7DED"/>
    <w:rsid w:val="00AC03D7"/>
    <w:rsid w:val="00AC15B2"/>
    <w:rsid w:val="00AC1DC5"/>
    <w:rsid w:val="00AC3D05"/>
    <w:rsid w:val="00AC3D8E"/>
    <w:rsid w:val="00AC60D0"/>
    <w:rsid w:val="00AC7A94"/>
    <w:rsid w:val="00AD036B"/>
    <w:rsid w:val="00AD187B"/>
    <w:rsid w:val="00AD3255"/>
    <w:rsid w:val="00AD35A4"/>
    <w:rsid w:val="00AD50B6"/>
    <w:rsid w:val="00AD558D"/>
    <w:rsid w:val="00AD65A8"/>
    <w:rsid w:val="00AE000B"/>
    <w:rsid w:val="00AE1BD8"/>
    <w:rsid w:val="00AE3C2E"/>
    <w:rsid w:val="00AE5AD3"/>
    <w:rsid w:val="00AE5E11"/>
    <w:rsid w:val="00AE5F09"/>
    <w:rsid w:val="00AE6662"/>
    <w:rsid w:val="00AE6665"/>
    <w:rsid w:val="00AE6A27"/>
    <w:rsid w:val="00AE6BE3"/>
    <w:rsid w:val="00AF0B42"/>
    <w:rsid w:val="00AF2F2F"/>
    <w:rsid w:val="00AF3EB6"/>
    <w:rsid w:val="00B01C10"/>
    <w:rsid w:val="00B04256"/>
    <w:rsid w:val="00B06B7B"/>
    <w:rsid w:val="00B0783B"/>
    <w:rsid w:val="00B10DAC"/>
    <w:rsid w:val="00B1362B"/>
    <w:rsid w:val="00B13A87"/>
    <w:rsid w:val="00B13E2F"/>
    <w:rsid w:val="00B14C3B"/>
    <w:rsid w:val="00B21A75"/>
    <w:rsid w:val="00B236ED"/>
    <w:rsid w:val="00B26516"/>
    <w:rsid w:val="00B26C6E"/>
    <w:rsid w:val="00B26F27"/>
    <w:rsid w:val="00B311C9"/>
    <w:rsid w:val="00B31A47"/>
    <w:rsid w:val="00B32A18"/>
    <w:rsid w:val="00B32A5D"/>
    <w:rsid w:val="00B33D62"/>
    <w:rsid w:val="00B340E6"/>
    <w:rsid w:val="00B34261"/>
    <w:rsid w:val="00B34428"/>
    <w:rsid w:val="00B36476"/>
    <w:rsid w:val="00B3672C"/>
    <w:rsid w:val="00B370F6"/>
    <w:rsid w:val="00B374AE"/>
    <w:rsid w:val="00B37A97"/>
    <w:rsid w:val="00B40A9A"/>
    <w:rsid w:val="00B4222D"/>
    <w:rsid w:val="00B432D6"/>
    <w:rsid w:val="00B4386D"/>
    <w:rsid w:val="00B44923"/>
    <w:rsid w:val="00B5182D"/>
    <w:rsid w:val="00B524C5"/>
    <w:rsid w:val="00B529E5"/>
    <w:rsid w:val="00B54016"/>
    <w:rsid w:val="00B5413E"/>
    <w:rsid w:val="00B56432"/>
    <w:rsid w:val="00B60D50"/>
    <w:rsid w:val="00B61511"/>
    <w:rsid w:val="00B7074B"/>
    <w:rsid w:val="00B71BA6"/>
    <w:rsid w:val="00B73EE9"/>
    <w:rsid w:val="00B74D1D"/>
    <w:rsid w:val="00B75609"/>
    <w:rsid w:val="00B768A9"/>
    <w:rsid w:val="00B76E99"/>
    <w:rsid w:val="00B800B6"/>
    <w:rsid w:val="00B83C22"/>
    <w:rsid w:val="00B86222"/>
    <w:rsid w:val="00B8727C"/>
    <w:rsid w:val="00B95355"/>
    <w:rsid w:val="00B962E3"/>
    <w:rsid w:val="00B96936"/>
    <w:rsid w:val="00B96C00"/>
    <w:rsid w:val="00BA48F3"/>
    <w:rsid w:val="00BA4B95"/>
    <w:rsid w:val="00BB05B0"/>
    <w:rsid w:val="00BB2C10"/>
    <w:rsid w:val="00BC07A3"/>
    <w:rsid w:val="00BC0998"/>
    <w:rsid w:val="00BC0DE1"/>
    <w:rsid w:val="00BC27ED"/>
    <w:rsid w:val="00BC496D"/>
    <w:rsid w:val="00BC571B"/>
    <w:rsid w:val="00BC5D98"/>
    <w:rsid w:val="00BC7B2B"/>
    <w:rsid w:val="00BC7F9F"/>
    <w:rsid w:val="00BD2FD4"/>
    <w:rsid w:val="00BD330F"/>
    <w:rsid w:val="00BD7E53"/>
    <w:rsid w:val="00BE06B6"/>
    <w:rsid w:val="00BE10A2"/>
    <w:rsid w:val="00BE1123"/>
    <w:rsid w:val="00BE28FD"/>
    <w:rsid w:val="00BE330E"/>
    <w:rsid w:val="00BE36EC"/>
    <w:rsid w:val="00BE3A4F"/>
    <w:rsid w:val="00BE3ED6"/>
    <w:rsid w:val="00BE43E6"/>
    <w:rsid w:val="00BE46C3"/>
    <w:rsid w:val="00BE47C2"/>
    <w:rsid w:val="00BE48E1"/>
    <w:rsid w:val="00BE511A"/>
    <w:rsid w:val="00BE54B8"/>
    <w:rsid w:val="00BE592C"/>
    <w:rsid w:val="00BE733A"/>
    <w:rsid w:val="00BE789E"/>
    <w:rsid w:val="00BF5FBB"/>
    <w:rsid w:val="00BF756C"/>
    <w:rsid w:val="00C0085E"/>
    <w:rsid w:val="00C02014"/>
    <w:rsid w:val="00C02016"/>
    <w:rsid w:val="00C0534C"/>
    <w:rsid w:val="00C05BB1"/>
    <w:rsid w:val="00C06943"/>
    <w:rsid w:val="00C069A4"/>
    <w:rsid w:val="00C075E2"/>
    <w:rsid w:val="00C10193"/>
    <w:rsid w:val="00C12ABA"/>
    <w:rsid w:val="00C12F10"/>
    <w:rsid w:val="00C14139"/>
    <w:rsid w:val="00C14629"/>
    <w:rsid w:val="00C156E8"/>
    <w:rsid w:val="00C17D45"/>
    <w:rsid w:val="00C2084F"/>
    <w:rsid w:val="00C23163"/>
    <w:rsid w:val="00C239CD"/>
    <w:rsid w:val="00C32EEF"/>
    <w:rsid w:val="00C335C5"/>
    <w:rsid w:val="00C337A2"/>
    <w:rsid w:val="00C34AEA"/>
    <w:rsid w:val="00C37424"/>
    <w:rsid w:val="00C413D5"/>
    <w:rsid w:val="00C41D19"/>
    <w:rsid w:val="00C42CE6"/>
    <w:rsid w:val="00C44DE6"/>
    <w:rsid w:val="00C45393"/>
    <w:rsid w:val="00C45713"/>
    <w:rsid w:val="00C50BF8"/>
    <w:rsid w:val="00C51FD7"/>
    <w:rsid w:val="00C52535"/>
    <w:rsid w:val="00C5563A"/>
    <w:rsid w:val="00C55E22"/>
    <w:rsid w:val="00C56EDE"/>
    <w:rsid w:val="00C57758"/>
    <w:rsid w:val="00C602DB"/>
    <w:rsid w:val="00C60930"/>
    <w:rsid w:val="00C6126D"/>
    <w:rsid w:val="00C61ACF"/>
    <w:rsid w:val="00C626EE"/>
    <w:rsid w:val="00C63149"/>
    <w:rsid w:val="00C63172"/>
    <w:rsid w:val="00C66710"/>
    <w:rsid w:val="00C66BB9"/>
    <w:rsid w:val="00C6746A"/>
    <w:rsid w:val="00C72A1F"/>
    <w:rsid w:val="00C735AB"/>
    <w:rsid w:val="00C75EBE"/>
    <w:rsid w:val="00C7739B"/>
    <w:rsid w:val="00C77765"/>
    <w:rsid w:val="00C77912"/>
    <w:rsid w:val="00C77961"/>
    <w:rsid w:val="00C8081D"/>
    <w:rsid w:val="00C82516"/>
    <w:rsid w:val="00C833F5"/>
    <w:rsid w:val="00C836C7"/>
    <w:rsid w:val="00C87D92"/>
    <w:rsid w:val="00C94A51"/>
    <w:rsid w:val="00C953EF"/>
    <w:rsid w:val="00CA0B28"/>
    <w:rsid w:val="00CA1A7A"/>
    <w:rsid w:val="00CA2C7F"/>
    <w:rsid w:val="00CA3043"/>
    <w:rsid w:val="00CA306C"/>
    <w:rsid w:val="00CA5715"/>
    <w:rsid w:val="00CA5F36"/>
    <w:rsid w:val="00CA60DF"/>
    <w:rsid w:val="00CA6E7D"/>
    <w:rsid w:val="00CA77E8"/>
    <w:rsid w:val="00CB42C3"/>
    <w:rsid w:val="00CB6CD0"/>
    <w:rsid w:val="00CC02ED"/>
    <w:rsid w:val="00CC0C97"/>
    <w:rsid w:val="00CC126E"/>
    <w:rsid w:val="00CC13D2"/>
    <w:rsid w:val="00CC15B6"/>
    <w:rsid w:val="00CC1609"/>
    <w:rsid w:val="00CC217B"/>
    <w:rsid w:val="00CC25A2"/>
    <w:rsid w:val="00CC2AA4"/>
    <w:rsid w:val="00CC3DC4"/>
    <w:rsid w:val="00CC4053"/>
    <w:rsid w:val="00CC448C"/>
    <w:rsid w:val="00CD03EF"/>
    <w:rsid w:val="00CD54D3"/>
    <w:rsid w:val="00CD7151"/>
    <w:rsid w:val="00CE12C9"/>
    <w:rsid w:val="00CE5841"/>
    <w:rsid w:val="00CE6381"/>
    <w:rsid w:val="00CE638A"/>
    <w:rsid w:val="00CE6B47"/>
    <w:rsid w:val="00CF01E5"/>
    <w:rsid w:val="00CF3738"/>
    <w:rsid w:val="00CF487A"/>
    <w:rsid w:val="00CF5169"/>
    <w:rsid w:val="00CF5B1F"/>
    <w:rsid w:val="00CF67D7"/>
    <w:rsid w:val="00CF6B93"/>
    <w:rsid w:val="00CF7611"/>
    <w:rsid w:val="00CF7B0C"/>
    <w:rsid w:val="00D030E2"/>
    <w:rsid w:val="00D049D2"/>
    <w:rsid w:val="00D11B81"/>
    <w:rsid w:val="00D168D5"/>
    <w:rsid w:val="00D237A9"/>
    <w:rsid w:val="00D25C6A"/>
    <w:rsid w:val="00D26A3B"/>
    <w:rsid w:val="00D27001"/>
    <w:rsid w:val="00D31A0D"/>
    <w:rsid w:val="00D322EE"/>
    <w:rsid w:val="00D35C4B"/>
    <w:rsid w:val="00D40521"/>
    <w:rsid w:val="00D42F1B"/>
    <w:rsid w:val="00D436D2"/>
    <w:rsid w:val="00D45D00"/>
    <w:rsid w:val="00D468D3"/>
    <w:rsid w:val="00D502FC"/>
    <w:rsid w:val="00D50C58"/>
    <w:rsid w:val="00D513A1"/>
    <w:rsid w:val="00D52692"/>
    <w:rsid w:val="00D529D7"/>
    <w:rsid w:val="00D52C2C"/>
    <w:rsid w:val="00D56664"/>
    <w:rsid w:val="00D567F1"/>
    <w:rsid w:val="00D572A4"/>
    <w:rsid w:val="00D60930"/>
    <w:rsid w:val="00D6335B"/>
    <w:rsid w:val="00D63EB0"/>
    <w:rsid w:val="00D64CF2"/>
    <w:rsid w:val="00D65D53"/>
    <w:rsid w:val="00D672EA"/>
    <w:rsid w:val="00D717DC"/>
    <w:rsid w:val="00D71E58"/>
    <w:rsid w:val="00D71E81"/>
    <w:rsid w:val="00D73BA8"/>
    <w:rsid w:val="00D81F8F"/>
    <w:rsid w:val="00D8340A"/>
    <w:rsid w:val="00D8672A"/>
    <w:rsid w:val="00D87BB8"/>
    <w:rsid w:val="00D910D8"/>
    <w:rsid w:val="00D94078"/>
    <w:rsid w:val="00D95DF7"/>
    <w:rsid w:val="00D96A0E"/>
    <w:rsid w:val="00D96F91"/>
    <w:rsid w:val="00DA3723"/>
    <w:rsid w:val="00DA591A"/>
    <w:rsid w:val="00DA61B5"/>
    <w:rsid w:val="00DA7063"/>
    <w:rsid w:val="00DB34FC"/>
    <w:rsid w:val="00DB74EA"/>
    <w:rsid w:val="00DB7602"/>
    <w:rsid w:val="00DB7E67"/>
    <w:rsid w:val="00DC3D82"/>
    <w:rsid w:val="00DC66E5"/>
    <w:rsid w:val="00DD101C"/>
    <w:rsid w:val="00DD2BB4"/>
    <w:rsid w:val="00DD2DB0"/>
    <w:rsid w:val="00DD4232"/>
    <w:rsid w:val="00DD52AF"/>
    <w:rsid w:val="00DD6D56"/>
    <w:rsid w:val="00DE012B"/>
    <w:rsid w:val="00DE0AD1"/>
    <w:rsid w:val="00DE365F"/>
    <w:rsid w:val="00DE42E9"/>
    <w:rsid w:val="00DE4783"/>
    <w:rsid w:val="00DE565B"/>
    <w:rsid w:val="00DE5800"/>
    <w:rsid w:val="00DE7137"/>
    <w:rsid w:val="00DF0110"/>
    <w:rsid w:val="00DF3C69"/>
    <w:rsid w:val="00DF3CA7"/>
    <w:rsid w:val="00DF44C5"/>
    <w:rsid w:val="00DF5851"/>
    <w:rsid w:val="00DF5950"/>
    <w:rsid w:val="00DF7A1A"/>
    <w:rsid w:val="00E0530C"/>
    <w:rsid w:val="00E07D6F"/>
    <w:rsid w:val="00E144B7"/>
    <w:rsid w:val="00E17115"/>
    <w:rsid w:val="00E22D6F"/>
    <w:rsid w:val="00E23DFB"/>
    <w:rsid w:val="00E252C4"/>
    <w:rsid w:val="00E267D5"/>
    <w:rsid w:val="00E31856"/>
    <w:rsid w:val="00E35013"/>
    <w:rsid w:val="00E35AF5"/>
    <w:rsid w:val="00E363C8"/>
    <w:rsid w:val="00E41AB4"/>
    <w:rsid w:val="00E41CA1"/>
    <w:rsid w:val="00E433E8"/>
    <w:rsid w:val="00E43528"/>
    <w:rsid w:val="00E43B5D"/>
    <w:rsid w:val="00E440EE"/>
    <w:rsid w:val="00E45EF7"/>
    <w:rsid w:val="00E54A6A"/>
    <w:rsid w:val="00E5511F"/>
    <w:rsid w:val="00E570F9"/>
    <w:rsid w:val="00E70D89"/>
    <w:rsid w:val="00E73102"/>
    <w:rsid w:val="00E733E1"/>
    <w:rsid w:val="00E75EA6"/>
    <w:rsid w:val="00E77DDC"/>
    <w:rsid w:val="00E806CA"/>
    <w:rsid w:val="00E81425"/>
    <w:rsid w:val="00E8485B"/>
    <w:rsid w:val="00E860E4"/>
    <w:rsid w:val="00E86319"/>
    <w:rsid w:val="00E86F23"/>
    <w:rsid w:val="00E87624"/>
    <w:rsid w:val="00E90578"/>
    <w:rsid w:val="00E927BA"/>
    <w:rsid w:val="00E92B20"/>
    <w:rsid w:val="00E937CB"/>
    <w:rsid w:val="00E94DAC"/>
    <w:rsid w:val="00E95C7A"/>
    <w:rsid w:val="00E95F7A"/>
    <w:rsid w:val="00EA18FC"/>
    <w:rsid w:val="00EA19F9"/>
    <w:rsid w:val="00EA33E6"/>
    <w:rsid w:val="00EA3B4C"/>
    <w:rsid w:val="00EA515F"/>
    <w:rsid w:val="00EA5B81"/>
    <w:rsid w:val="00EA61FD"/>
    <w:rsid w:val="00EA6617"/>
    <w:rsid w:val="00EA729E"/>
    <w:rsid w:val="00EB15A7"/>
    <w:rsid w:val="00EB3D97"/>
    <w:rsid w:val="00EB5789"/>
    <w:rsid w:val="00EB5CEC"/>
    <w:rsid w:val="00EB6213"/>
    <w:rsid w:val="00EB7722"/>
    <w:rsid w:val="00EC0564"/>
    <w:rsid w:val="00EC5E90"/>
    <w:rsid w:val="00EC6D9E"/>
    <w:rsid w:val="00ED0498"/>
    <w:rsid w:val="00ED0526"/>
    <w:rsid w:val="00ED3018"/>
    <w:rsid w:val="00ED38C5"/>
    <w:rsid w:val="00ED61B6"/>
    <w:rsid w:val="00ED7649"/>
    <w:rsid w:val="00ED7A0A"/>
    <w:rsid w:val="00EE0A97"/>
    <w:rsid w:val="00EE4828"/>
    <w:rsid w:val="00EE5535"/>
    <w:rsid w:val="00EE7BA6"/>
    <w:rsid w:val="00EE7D6C"/>
    <w:rsid w:val="00EF0CD5"/>
    <w:rsid w:val="00EF1094"/>
    <w:rsid w:val="00EF32DA"/>
    <w:rsid w:val="00EF3684"/>
    <w:rsid w:val="00EF3E54"/>
    <w:rsid w:val="00EF6A00"/>
    <w:rsid w:val="00EF76FA"/>
    <w:rsid w:val="00F00786"/>
    <w:rsid w:val="00F00F5A"/>
    <w:rsid w:val="00F027BD"/>
    <w:rsid w:val="00F036E0"/>
    <w:rsid w:val="00F03B82"/>
    <w:rsid w:val="00F12790"/>
    <w:rsid w:val="00F1354E"/>
    <w:rsid w:val="00F137D5"/>
    <w:rsid w:val="00F1413C"/>
    <w:rsid w:val="00F1527C"/>
    <w:rsid w:val="00F1730E"/>
    <w:rsid w:val="00F20D66"/>
    <w:rsid w:val="00F2423F"/>
    <w:rsid w:val="00F27A52"/>
    <w:rsid w:val="00F31526"/>
    <w:rsid w:val="00F323CD"/>
    <w:rsid w:val="00F34867"/>
    <w:rsid w:val="00F37E56"/>
    <w:rsid w:val="00F42D15"/>
    <w:rsid w:val="00F44C46"/>
    <w:rsid w:val="00F45CBB"/>
    <w:rsid w:val="00F5178D"/>
    <w:rsid w:val="00F522E2"/>
    <w:rsid w:val="00F53104"/>
    <w:rsid w:val="00F5661B"/>
    <w:rsid w:val="00F57E16"/>
    <w:rsid w:val="00F607AD"/>
    <w:rsid w:val="00F61A96"/>
    <w:rsid w:val="00F65C61"/>
    <w:rsid w:val="00F6709B"/>
    <w:rsid w:val="00F702B8"/>
    <w:rsid w:val="00F70DEF"/>
    <w:rsid w:val="00F722A1"/>
    <w:rsid w:val="00F72C2C"/>
    <w:rsid w:val="00F72CD7"/>
    <w:rsid w:val="00F767FA"/>
    <w:rsid w:val="00F7699A"/>
    <w:rsid w:val="00F7771D"/>
    <w:rsid w:val="00F826DE"/>
    <w:rsid w:val="00F833D2"/>
    <w:rsid w:val="00F839A2"/>
    <w:rsid w:val="00F84679"/>
    <w:rsid w:val="00F85284"/>
    <w:rsid w:val="00F85B09"/>
    <w:rsid w:val="00F87489"/>
    <w:rsid w:val="00F93D6C"/>
    <w:rsid w:val="00F97852"/>
    <w:rsid w:val="00FA1CFB"/>
    <w:rsid w:val="00FA2082"/>
    <w:rsid w:val="00FA2AAC"/>
    <w:rsid w:val="00FA44AF"/>
    <w:rsid w:val="00FA7D8B"/>
    <w:rsid w:val="00FB0559"/>
    <w:rsid w:val="00FB08CC"/>
    <w:rsid w:val="00FB3FDA"/>
    <w:rsid w:val="00FB573B"/>
    <w:rsid w:val="00FB574E"/>
    <w:rsid w:val="00FB5B13"/>
    <w:rsid w:val="00FB6170"/>
    <w:rsid w:val="00FB7D1B"/>
    <w:rsid w:val="00FC0DF6"/>
    <w:rsid w:val="00FC1550"/>
    <w:rsid w:val="00FC2C1D"/>
    <w:rsid w:val="00FC3215"/>
    <w:rsid w:val="00FC6F46"/>
    <w:rsid w:val="00FC74B1"/>
    <w:rsid w:val="00FD194B"/>
    <w:rsid w:val="00FD3A79"/>
    <w:rsid w:val="00FD4EEB"/>
    <w:rsid w:val="00FD5879"/>
    <w:rsid w:val="00FD71D4"/>
    <w:rsid w:val="00FE0E60"/>
    <w:rsid w:val="00FE503A"/>
    <w:rsid w:val="00FE536A"/>
    <w:rsid w:val="00FE580E"/>
    <w:rsid w:val="00FE7DFD"/>
    <w:rsid w:val="00FF23AF"/>
    <w:rsid w:val="00FF6D45"/>
    <w:rsid w:val="00FF7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6A0E6"/>
  <w15:docId w15:val="{E0F5A758-BF1A-4B0F-A9C4-DACDEA58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731BF"/>
    <w:rPr>
      <w:rFonts w:ascii="Verdana" w:eastAsia="Verdana" w:hAnsi="Verdana" w:cs="Verdana"/>
      <w:lang w:val="pl-PL"/>
    </w:rPr>
  </w:style>
  <w:style w:type="paragraph" w:styleId="Nagwek1">
    <w:name w:val="heading 1"/>
    <w:basedOn w:val="Normalny"/>
    <w:next w:val="Normalny"/>
    <w:link w:val="Nagwek1Znak"/>
    <w:uiPriority w:val="9"/>
    <w:qFormat/>
    <w:rsid w:val="000238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E43B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7A380F"/>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731BF"/>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731BF"/>
    <w:rPr>
      <w:sz w:val="20"/>
      <w:szCs w:val="20"/>
    </w:rPr>
  </w:style>
  <w:style w:type="paragraph" w:customStyle="1" w:styleId="Nagwek11">
    <w:name w:val="Nagłówek 11"/>
    <w:basedOn w:val="Normalny"/>
    <w:uiPriority w:val="1"/>
    <w:qFormat/>
    <w:rsid w:val="006731BF"/>
    <w:pPr>
      <w:spacing w:before="9"/>
      <w:outlineLvl w:val="1"/>
    </w:pPr>
    <w:rPr>
      <w:rFonts w:ascii="Trebuchet MS" w:eastAsia="Trebuchet MS" w:hAnsi="Trebuchet MS" w:cs="Trebuchet MS"/>
      <w:sz w:val="30"/>
      <w:szCs w:val="30"/>
    </w:rPr>
  </w:style>
  <w:style w:type="paragraph" w:customStyle="1" w:styleId="Nagwek21">
    <w:name w:val="Nagłówek 21"/>
    <w:basedOn w:val="Normalny"/>
    <w:uiPriority w:val="1"/>
    <w:qFormat/>
    <w:rsid w:val="006731BF"/>
    <w:pPr>
      <w:ind w:left="215"/>
      <w:jc w:val="both"/>
      <w:outlineLvl w:val="2"/>
    </w:pPr>
    <w:rPr>
      <w:b/>
      <w:bCs/>
      <w:sz w:val="20"/>
      <w:szCs w:val="20"/>
    </w:rPr>
  </w:style>
  <w:style w:type="paragraph" w:styleId="Akapitzlist">
    <w:name w:val="List Paragraph"/>
    <w:aliases w:val="CW_Lista,L1,Numerowanie,Akapit z listą5,T_SZ_List Paragraph,normalny tekst,Akapit z listą BS,Kolorowa lista — akcent 11,Średnia siatka 1 — akcent 21,List Paragraph,sw tekst,Jasna lista — akcent 51,Kolorowa lista — akcent 111,Obiekt,Dot pt"/>
    <w:basedOn w:val="Normalny"/>
    <w:link w:val="AkapitzlistZnak"/>
    <w:uiPriority w:val="34"/>
    <w:qFormat/>
    <w:rsid w:val="006731BF"/>
    <w:pPr>
      <w:ind w:left="215"/>
      <w:jc w:val="both"/>
    </w:pPr>
  </w:style>
  <w:style w:type="paragraph" w:customStyle="1" w:styleId="TableParagraph">
    <w:name w:val="Table Paragraph"/>
    <w:basedOn w:val="Normalny"/>
    <w:uiPriority w:val="1"/>
    <w:qFormat/>
    <w:rsid w:val="006731BF"/>
    <w:pPr>
      <w:ind w:left="107"/>
    </w:pPr>
  </w:style>
  <w:style w:type="character" w:styleId="Hipercze">
    <w:name w:val="Hyperlink"/>
    <w:rsid w:val="00DB7602"/>
    <w:rPr>
      <w:color w:val="000080"/>
      <w:u w:val="single"/>
    </w:rPr>
  </w:style>
  <w:style w:type="paragraph" w:styleId="Nagwek">
    <w:name w:val="header"/>
    <w:basedOn w:val="Normalny"/>
    <w:link w:val="NagwekZnak"/>
    <w:uiPriority w:val="99"/>
    <w:unhideWhenUsed/>
    <w:rsid w:val="00DB7602"/>
    <w:pPr>
      <w:tabs>
        <w:tab w:val="center" w:pos="4536"/>
        <w:tab w:val="right" w:pos="9072"/>
      </w:tabs>
    </w:pPr>
  </w:style>
  <w:style w:type="character" w:customStyle="1" w:styleId="NagwekZnak">
    <w:name w:val="Nagłówek Znak"/>
    <w:basedOn w:val="Domylnaczcionkaakapitu"/>
    <w:link w:val="Nagwek"/>
    <w:uiPriority w:val="99"/>
    <w:rsid w:val="00DB7602"/>
    <w:rPr>
      <w:rFonts w:ascii="Verdana" w:eastAsia="Verdana" w:hAnsi="Verdana" w:cs="Verdana"/>
      <w:lang w:val="pl-PL"/>
    </w:rPr>
  </w:style>
  <w:style w:type="paragraph" w:styleId="Stopka">
    <w:name w:val="footer"/>
    <w:basedOn w:val="Normalny"/>
    <w:link w:val="StopkaZnak"/>
    <w:uiPriority w:val="99"/>
    <w:unhideWhenUsed/>
    <w:rsid w:val="00DB7602"/>
    <w:pPr>
      <w:tabs>
        <w:tab w:val="center" w:pos="4536"/>
        <w:tab w:val="right" w:pos="9072"/>
      </w:tabs>
    </w:pPr>
  </w:style>
  <w:style w:type="character" w:customStyle="1" w:styleId="StopkaZnak">
    <w:name w:val="Stopka Znak"/>
    <w:basedOn w:val="Domylnaczcionkaakapitu"/>
    <w:link w:val="Stopka"/>
    <w:uiPriority w:val="99"/>
    <w:rsid w:val="00DB7602"/>
    <w:rPr>
      <w:rFonts w:ascii="Verdana" w:eastAsia="Verdana" w:hAnsi="Verdana" w:cs="Verdana"/>
      <w:lang w:val="pl-PL"/>
    </w:rPr>
  </w:style>
  <w:style w:type="character" w:customStyle="1" w:styleId="Absatz-Standardschriftart">
    <w:name w:val="Absatz-Standardschriftart"/>
    <w:rsid w:val="007654FA"/>
  </w:style>
  <w:style w:type="character" w:customStyle="1" w:styleId="Nierozpoznanawzmianka1">
    <w:name w:val="Nierozpoznana wzmianka1"/>
    <w:basedOn w:val="Domylnaczcionkaakapitu"/>
    <w:uiPriority w:val="99"/>
    <w:semiHidden/>
    <w:unhideWhenUsed/>
    <w:rsid w:val="008945AB"/>
    <w:rPr>
      <w:color w:val="605E5C"/>
      <w:shd w:val="clear" w:color="auto" w:fill="E1DFDD"/>
    </w:rPr>
  </w:style>
  <w:style w:type="paragraph" w:styleId="Tekstdymka">
    <w:name w:val="Balloon Text"/>
    <w:basedOn w:val="Normalny"/>
    <w:link w:val="TekstdymkaZnak"/>
    <w:uiPriority w:val="99"/>
    <w:semiHidden/>
    <w:unhideWhenUsed/>
    <w:rsid w:val="008665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652F"/>
    <w:rPr>
      <w:rFonts w:ascii="Segoe UI" w:eastAsia="Verdana" w:hAnsi="Segoe UI" w:cs="Segoe UI"/>
      <w:sz w:val="18"/>
      <w:szCs w:val="18"/>
      <w:lang w:val="pl-PL"/>
    </w:rPr>
  </w:style>
  <w:style w:type="character" w:styleId="UyteHipercze">
    <w:name w:val="FollowedHyperlink"/>
    <w:basedOn w:val="Domylnaczcionkaakapitu"/>
    <w:uiPriority w:val="99"/>
    <w:semiHidden/>
    <w:unhideWhenUsed/>
    <w:rsid w:val="003E6989"/>
    <w:rPr>
      <w:color w:val="800080" w:themeColor="followedHyperlink"/>
      <w:u w:val="single"/>
    </w:rPr>
  </w:style>
  <w:style w:type="character" w:customStyle="1" w:styleId="Nagwek3Znak">
    <w:name w:val="Nagłówek 3 Znak"/>
    <w:basedOn w:val="Domylnaczcionkaakapitu"/>
    <w:link w:val="Nagwek3"/>
    <w:uiPriority w:val="9"/>
    <w:rsid w:val="007A380F"/>
    <w:rPr>
      <w:rFonts w:ascii="Times New Roman" w:eastAsia="Times New Roman" w:hAnsi="Times New Roman" w:cs="Times New Roman"/>
      <w:b/>
      <w:bCs/>
      <w:sz w:val="27"/>
      <w:szCs w:val="27"/>
      <w:lang w:val="pl-PL" w:eastAsia="pl-PL"/>
    </w:rPr>
  </w:style>
  <w:style w:type="character" w:styleId="Odwoaniedokomentarza">
    <w:name w:val="annotation reference"/>
    <w:basedOn w:val="Domylnaczcionkaakapitu"/>
    <w:uiPriority w:val="99"/>
    <w:semiHidden/>
    <w:unhideWhenUsed/>
    <w:rsid w:val="00D672EA"/>
    <w:rPr>
      <w:sz w:val="16"/>
      <w:szCs w:val="16"/>
    </w:rPr>
  </w:style>
  <w:style w:type="paragraph" w:styleId="Tekstkomentarza">
    <w:name w:val="annotation text"/>
    <w:basedOn w:val="Normalny"/>
    <w:link w:val="TekstkomentarzaZnak"/>
    <w:uiPriority w:val="99"/>
    <w:semiHidden/>
    <w:unhideWhenUsed/>
    <w:rsid w:val="00D672EA"/>
    <w:rPr>
      <w:sz w:val="20"/>
      <w:szCs w:val="20"/>
    </w:rPr>
  </w:style>
  <w:style w:type="character" w:customStyle="1" w:styleId="TekstkomentarzaZnak">
    <w:name w:val="Tekst komentarza Znak"/>
    <w:basedOn w:val="Domylnaczcionkaakapitu"/>
    <w:link w:val="Tekstkomentarza"/>
    <w:uiPriority w:val="99"/>
    <w:semiHidden/>
    <w:rsid w:val="00D672EA"/>
    <w:rPr>
      <w:rFonts w:ascii="Verdana" w:eastAsia="Verdana" w:hAnsi="Verdana" w:cs="Verdana"/>
      <w:sz w:val="20"/>
      <w:szCs w:val="20"/>
      <w:lang w:val="pl-PL"/>
    </w:rPr>
  </w:style>
  <w:style w:type="paragraph" w:styleId="Tematkomentarza">
    <w:name w:val="annotation subject"/>
    <w:basedOn w:val="Tekstkomentarza"/>
    <w:next w:val="Tekstkomentarza"/>
    <w:link w:val="TematkomentarzaZnak"/>
    <w:uiPriority w:val="99"/>
    <w:semiHidden/>
    <w:unhideWhenUsed/>
    <w:rsid w:val="00D672EA"/>
    <w:rPr>
      <w:b/>
      <w:bCs/>
    </w:rPr>
  </w:style>
  <w:style w:type="character" w:customStyle="1" w:styleId="TematkomentarzaZnak">
    <w:name w:val="Temat komentarza Znak"/>
    <w:basedOn w:val="TekstkomentarzaZnak"/>
    <w:link w:val="Tematkomentarza"/>
    <w:uiPriority w:val="99"/>
    <w:semiHidden/>
    <w:rsid w:val="00D672EA"/>
    <w:rPr>
      <w:rFonts w:ascii="Verdana" w:eastAsia="Verdana" w:hAnsi="Verdana" w:cs="Verdana"/>
      <w:b/>
      <w:bCs/>
      <w:sz w:val="20"/>
      <w:szCs w:val="20"/>
      <w:lang w:val="pl-PL"/>
    </w:rPr>
  </w:style>
  <w:style w:type="character" w:customStyle="1" w:styleId="markedcontent">
    <w:name w:val="markedcontent"/>
    <w:basedOn w:val="Domylnaczcionkaakapitu"/>
    <w:rsid w:val="00237405"/>
  </w:style>
  <w:style w:type="character" w:customStyle="1" w:styleId="TekstpodstawowyZnak">
    <w:name w:val="Tekst podstawowy Znak"/>
    <w:basedOn w:val="Domylnaczcionkaakapitu"/>
    <w:link w:val="Tekstpodstawowy"/>
    <w:uiPriority w:val="1"/>
    <w:rsid w:val="002B0960"/>
    <w:rPr>
      <w:rFonts w:ascii="Verdana" w:eastAsia="Verdana" w:hAnsi="Verdana" w:cs="Verdana"/>
      <w:sz w:val="20"/>
      <w:szCs w:val="20"/>
      <w:lang w:val="pl-PL"/>
    </w:rPr>
  </w:style>
  <w:style w:type="character" w:customStyle="1" w:styleId="Domylnaczcionkaakapitu1">
    <w:name w:val="Domyślna czcionka akapitu1"/>
    <w:basedOn w:val="Domylnaczcionkaakapitu"/>
    <w:rsid w:val="00E94DAC"/>
  </w:style>
  <w:style w:type="paragraph" w:styleId="Tekstprzypisukocowego">
    <w:name w:val="endnote text"/>
    <w:basedOn w:val="Normalny"/>
    <w:link w:val="TekstprzypisukocowegoZnak"/>
    <w:uiPriority w:val="99"/>
    <w:semiHidden/>
    <w:unhideWhenUsed/>
    <w:rsid w:val="005C054C"/>
    <w:rPr>
      <w:sz w:val="20"/>
      <w:szCs w:val="20"/>
    </w:rPr>
  </w:style>
  <w:style w:type="character" w:customStyle="1" w:styleId="TekstprzypisukocowegoZnak">
    <w:name w:val="Tekst przypisu końcowego Znak"/>
    <w:basedOn w:val="Domylnaczcionkaakapitu"/>
    <w:link w:val="Tekstprzypisukocowego"/>
    <w:uiPriority w:val="99"/>
    <w:semiHidden/>
    <w:rsid w:val="005C054C"/>
    <w:rPr>
      <w:rFonts w:ascii="Verdana" w:eastAsia="Verdana" w:hAnsi="Verdana" w:cs="Verdana"/>
      <w:sz w:val="20"/>
      <w:szCs w:val="20"/>
      <w:lang w:val="pl-PL"/>
    </w:rPr>
  </w:style>
  <w:style w:type="character" w:styleId="Odwoanieprzypisukocowego">
    <w:name w:val="endnote reference"/>
    <w:basedOn w:val="Domylnaczcionkaakapitu"/>
    <w:uiPriority w:val="99"/>
    <w:semiHidden/>
    <w:unhideWhenUsed/>
    <w:rsid w:val="005C054C"/>
    <w:rPr>
      <w:vertAlign w:val="superscript"/>
    </w:rPr>
  </w:style>
  <w:style w:type="character" w:customStyle="1" w:styleId="AkapitzlistZnak">
    <w:name w:val="Akapit z listą Znak"/>
    <w:aliases w:val="CW_Lista Znak,L1 Znak,Numerowanie Znak,Akapit z listą5 Znak,T_SZ_List Paragraph Znak,normalny tekst Znak,Akapit z listą BS Znak,Kolorowa lista — akcent 11 Znak,Średnia siatka 1 — akcent 21 Znak,List Paragraph Znak,sw tekst Znak"/>
    <w:link w:val="Akapitzlist"/>
    <w:uiPriority w:val="34"/>
    <w:qFormat/>
    <w:rsid w:val="00F702B8"/>
    <w:rPr>
      <w:rFonts w:ascii="Verdana" w:eastAsia="Verdana" w:hAnsi="Verdana" w:cs="Verdana"/>
      <w:lang w:val="pl-PL"/>
    </w:rPr>
  </w:style>
  <w:style w:type="paragraph" w:customStyle="1" w:styleId="SIWZtekst">
    <w:name w:val="SIWZ tekst"/>
    <w:basedOn w:val="Normalny"/>
    <w:rsid w:val="00F702B8"/>
    <w:pPr>
      <w:suppressAutoHyphens/>
      <w:autoSpaceDE/>
      <w:autoSpaceDN/>
      <w:jc w:val="both"/>
    </w:pPr>
    <w:rPr>
      <w:rFonts w:ascii="Times New Roman" w:eastAsia="Lucida Sans Unicode" w:hAnsi="Times New Roman" w:cs="Times New Roman"/>
      <w:sz w:val="24"/>
      <w:szCs w:val="24"/>
      <w:lang w:eastAsia="ar-SA"/>
    </w:rPr>
  </w:style>
  <w:style w:type="paragraph" w:customStyle="1" w:styleId="Default">
    <w:name w:val="Default"/>
    <w:rsid w:val="00464091"/>
    <w:pPr>
      <w:widowControl/>
      <w:adjustRightInd w:val="0"/>
    </w:pPr>
    <w:rPr>
      <w:rFonts w:ascii="Times New Roman" w:eastAsia="Calibri" w:hAnsi="Times New Roman" w:cs="Times New Roman"/>
      <w:color w:val="000000"/>
      <w:sz w:val="24"/>
      <w:szCs w:val="24"/>
      <w:lang w:val="pl-PL" w:eastAsia="pl-PL"/>
    </w:rPr>
  </w:style>
  <w:style w:type="character" w:customStyle="1" w:styleId="Nierozpoznanawzmianka2">
    <w:name w:val="Nierozpoznana wzmianka2"/>
    <w:basedOn w:val="Domylnaczcionkaakapitu"/>
    <w:uiPriority w:val="99"/>
    <w:semiHidden/>
    <w:unhideWhenUsed/>
    <w:rsid w:val="002204A3"/>
    <w:rPr>
      <w:color w:val="605E5C"/>
      <w:shd w:val="clear" w:color="auto" w:fill="E1DFDD"/>
    </w:rPr>
  </w:style>
  <w:style w:type="paragraph" w:customStyle="1" w:styleId="Standard">
    <w:name w:val="Standard"/>
    <w:qFormat/>
    <w:rsid w:val="004C7A0A"/>
    <w:pPr>
      <w:suppressAutoHyphens/>
      <w:autoSpaceDE/>
      <w:textAlignment w:val="baseline"/>
    </w:pPr>
    <w:rPr>
      <w:rFonts w:ascii="Times New Roman" w:eastAsia="Lucida Sans Unicode" w:hAnsi="Times New Roman" w:cs="Tahoma"/>
      <w:color w:val="000000"/>
      <w:kern w:val="3"/>
      <w:sz w:val="24"/>
      <w:szCs w:val="24"/>
      <w:lang w:bidi="en-US"/>
    </w:rPr>
  </w:style>
  <w:style w:type="character" w:customStyle="1" w:styleId="FontStyle106">
    <w:name w:val="Font Style106"/>
    <w:uiPriority w:val="99"/>
    <w:rsid w:val="004C7A0A"/>
    <w:rPr>
      <w:rFonts w:ascii="Trebuchet MS" w:hAnsi="Trebuchet MS" w:cs="Trebuchet MS"/>
      <w:sz w:val="20"/>
      <w:szCs w:val="20"/>
    </w:rPr>
  </w:style>
  <w:style w:type="paragraph" w:customStyle="1" w:styleId="Style32">
    <w:name w:val="Style32"/>
    <w:basedOn w:val="Normalny"/>
    <w:uiPriority w:val="99"/>
    <w:rsid w:val="004C7A0A"/>
    <w:pPr>
      <w:adjustRightInd w:val="0"/>
      <w:spacing w:line="305" w:lineRule="exact"/>
      <w:ind w:hanging="269"/>
    </w:pPr>
    <w:rPr>
      <w:rFonts w:ascii="Calibri" w:eastAsia="Times New Roman" w:hAnsi="Calibri" w:cs="Calibri"/>
      <w:sz w:val="24"/>
      <w:szCs w:val="24"/>
      <w:lang w:eastAsia="pl-PL"/>
    </w:rPr>
  </w:style>
  <w:style w:type="character" w:customStyle="1" w:styleId="Nagwek1Znak">
    <w:name w:val="Nagłówek 1 Znak"/>
    <w:basedOn w:val="Domylnaczcionkaakapitu"/>
    <w:link w:val="Nagwek1"/>
    <w:uiPriority w:val="9"/>
    <w:rsid w:val="0002384B"/>
    <w:rPr>
      <w:rFonts w:asciiTheme="majorHAnsi" w:eastAsiaTheme="majorEastAsia" w:hAnsiTheme="majorHAnsi" w:cstheme="majorBidi"/>
      <w:color w:val="365F91" w:themeColor="accent1" w:themeShade="BF"/>
      <w:sz w:val="32"/>
      <w:szCs w:val="32"/>
      <w:lang w:val="pl-PL"/>
    </w:rPr>
  </w:style>
  <w:style w:type="paragraph" w:styleId="Tekstpodstawowywcity">
    <w:name w:val="Body Text Indent"/>
    <w:basedOn w:val="Normalny"/>
    <w:link w:val="TekstpodstawowywcityZnak"/>
    <w:uiPriority w:val="99"/>
    <w:semiHidden/>
    <w:unhideWhenUsed/>
    <w:rsid w:val="00A01731"/>
    <w:pPr>
      <w:spacing w:after="120"/>
      <w:ind w:left="283"/>
    </w:pPr>
  </w:style>
  <w:style w:type="character" w:customStyle="1" w:styleId="TekstpodstawowywcityZnak">
    <w:name w:val="Tekst podstawowy wcięty Znak"/>
    <w:basedOn w:val="Domylnaczcionkaakapitu"/>
    <w:link w:val="Tekstpodstawowywcity"/>
    <w:uiPriority w:val="99"/>
    <w:semiHidden/>
    <w:rsid w:val="00A01731"/>
    <w:rPr>
      <w:rFonts w:ascii="Verdana" w:eastAsia="Verdana" w:hAnsi="Verdana" w:cs="Verdana"/>
      <w:lang w:val="pl-PL"/>
    </w:rPr>
  </w:style>
  <w:style w:type="character" w:styleId="Nierozpoznanawzmianka">
    <w:name w:val="Unresolved Mention"/>
    <w:basedOn w:val="Domylnaczcionkaakapitu"/>
    <w:uiPriority w:val="99"/>
    <w:semiHidden/>
    <w:unhideWhenUsed/>
    <w:rsid w:val="008430A6"/>
    <w:rPr>
      <w:color w:val="605E5C"/>
      <w:shd w:val="clear" w:color="auto" w:fill="E1DFDD"/>
    </w:rPr>
  </w:style>
  <w:style w:type="paragraph" w:customStyle="1" w:styleId="Styl1">
    <w:name w:val="Styl1"/>
    <w:basedOn w:val="Normalny"/>
    <w:rsid w:val="00EA61FD"/>
    <w:pPr>
      <w:suppressAutoHyphens/>
      <w:autoSpaceDN/>
      <w:spacing w:before="240"/>
      <w:jc w:val="both"/>
    </w:pPr>
    <w:rPr>
      <w:rFonts w:ascii="Arial" w:eastAsia="Times New Roman" w:hAnsi="Arial" w:cs="Arial"/>
      <w:sz w:val="24"/>
      <w:szCs w:val="24"/>
      <w:lang w:eastAsia="zh-CN"/>
    </w:rPr>
  </w:style>
  <w:style w:type="numbering" w:customStyle="1" w:styleId="WW8Num62">
    <w:name w:val="WW8Num62"/>
    <w:rsid w:val="00C7739B"/>
    <w:pPr>
      <w:numPr>
        <w:numId w:val="50"/>
      </w:numPr>
    </w:pPr>
  </w:style>
  <w:style w:type="character" w:customStyle="1" w:styleId="Teksttreci5">
    <w:name w:val="Tekst treści (5)_"/>
    <w:basedOn w:val="Domylnaczcionkaakapitu"/>
    <w:link w:val="Teksttreci50"/>
    <w:locked/>
    <w:rsid w:val="00347BBD"/>
    <w:rPr>
      <w:rFonts w:ascii="Palatino Linotype" w:eastAsia="Palatino Linotype" w:hAnsi="Palatino Linotype" w:cs="Palatino Linotype"/>
      <w:i/>
      <w:iCs/>
      <w:shd w:val="clear" w:color="auto" w:fill="FFFFFF"/>
    </w:rPr>
  </w:style>
  <w:style w:type="paragraph" w:customStyle="1" w:styleId="Teksttreci50">
    <w:name w:val="Tekst treści (5)"/>
    <w:basedOn w:val="Normalny"/>
    <w:link w:val="Teksttreci5"/>
    <w:rsid w:val="00347BBD"/>
    <w:pPr>
      <w:shd w:val="clear" w:color="auto" w:fill="FFFFFF"/>
      <w:autoSpaceDE/>
      <w:autoSpaceDN/>
      <w:spacing w:before="720" w:after="240" w:line="0" w:lineRule="atLeast"/>
      <w:ind w:hanging="440"/>
      <w:jc w:val="both"/>
    </w:pPr>
    <w:rPr>
      <w:rFonts w:ascii="Palatino Linotype" w:eastAsia="Palatino Linotype" w:hAnsi="Palatino Linotype" w:cs="Palatino Linotype"/>
      <w:i/>
      <w:iCs/>
      <w:lang w:val="en-US"/>
    </w:rPr>
  </w:style>
  <w:style w:type="character" w:styleId="Pogrubienie">
    <w:name w:val="Strong"/>
    <w:aliases w:val="Tekst treści (5) + 12 pt"/>
    <w:basedOn w:val="Teksttreci5"/>
    <w:uiPriority w:val="22"/>
    <w:qFormat/>
    <w:rsid w:val="00347BBD"/>
    <w:rPr>
      <w:rFonts w:ascii="Palatino Linotype" w:eastAsia="Palatino Linotype" w:hAnsi="Palatino Linotype" w:cs="Palatino Linotype"/>
      <w:b/>
      <w:bCs/>
      <w:i/>
      <w:iCs/>
      <w:color w:val="000000"/>
      <w:spacing w:val="0"/>
      <w:w w:val="100"/>
      <w:position w:val="0"/>
      <w:sz w:val="24"/>
      <w:szCs w:val="24"/>
      <w:u w:val="single"/>
      <w:shd w:val="clear" w:color="auto" w:fill="FFFFFF"/>
      <w:lang w:val="pl-PL" w:eastAsia="pl-PL" w:bidi="pl-PL"/>
    </w:rPr>
  </w:style>
  <w:style w:type="character" w:customStyle="1" w:styleId="Nagwek2Znak">
    <w:name w:val="Nagłówek 2 Znak"/>
    <w:basedOn w:val="Domylnaczcionkaakapitu"/>
    <w:link w:val="Nagwek2"/>
    <w:uiPriority w:val="9"/>
    <w:semiHidden/>
    <w:rsid w:val="00E43B5D"/>
    <w:rPr>
      <w:rFonts w:asciiTheme="majorHAnsi" w:eastAsiaTheme="majorEastAsia" w:hAnsiTheme="majorHAnsi" w:cstheme="majorBidi"/>
      <w:color w:val="365F91" w:themeColor="accent1" w:themeShade="BF"/>
      <w:sz w:val="26"/>
      <w:szCs w:val="2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9421">
      <w:bodyDiv w:val="1"/>
      <w:marLeft w:val="0"/>
      <w:marRight w:val="0"/>
      <w:marTop w:val="0"/>
      <w:marBottom w:val="0"/>
      <w:divBdr>
        <w:top w:val="none" w:sz="0" w:space="0" w:color="auto"/>
        <w:left w:val="none" w:sz="0" w:space="0" w:color="auto"/>
        <w:bottom w:val="none" w:sz="0" w:space="0" w:color="auto"/>
        <w:right w:val="none" w:sz="0" w:space="0" w:color="auto"/>
      </w:divBdr>
    </w:div>
    <w:div w:id="309797056">
      <w:bodyDiv w:val="1"/>
      <w:marLeft w:val="0"/>
      <w:marRight w:val="0"/>
      <w:marTop w:val="0"/>
      <w:marBottom w:val="0"/>
      <w:divBdr>
        <w:top w:val="none" w:sz="0" w:space="0" w:color="auto"/>
        <w:left w:val="none" w:sz="0" w:space="0" w:color="auto"/>
        <w:bottom w:val="none" w:sz="0" w:space="0" w:color="auto"/>
        <w:right w:val="none" w:sz="0" w:space="0" w:color="auto"/>
      </w:divBdr>
    </w:div>
    <w:div w:id="418478317">
      <w:bodyDiv w:val="1"/>
      <w:marLeft w:val="0"/>
      <w:marRight w:val="0"/>
      <w:marTop w:val="0"/>
      <w:marBottom w:val="0"/>
      <w:divBdr>
        <w:top w:val="none" w:sz="0" w:space="0" w:color="auto"/>
        <w:left w:val="none" w:sz="0" w:space="0" w:color="auto"/>
        <w:bottom w:val="none" w:sz="0" w:space="0" w:color="auto"/>
        <w:right w:val="none" w:sz="0" w:space="0" w:color="auto"/>
      </w:divBdr>
    </w:div>
    <w:div w:id="540434100">
      <w:bodyDiv w:val="1"/>
      <w:marLeft w:val="0"/>
      <w:marRight w:val="0"/>
      <w:marTop w:val="0"/>
      <w:marBottom w:val="0"/>
      <w:divBdr>
        <w:top w:val="none" w:sz="0" w:space="0" w:color="auto"/>
        <w:left w:val="none" w:sz="0" w:space="0" w:color="auto"/>
        <w:bottom w:val="none" w:sz="0" w:space="0" w:color="auto"/>
        <w:right w:val="none" w:sz="0" w:space="0" w:color="auto"/>
      </w:divBdr>
    </w:div>
    <w:div w:id="601769442">
      <w:bodyDiv w:val="1"/>
      <w:marLeft w:val="0"/>
      <w:marRight w:val="0"/>
      <w:marTop w:val="0"/>
      <w:marBottom w:val="0"/>
      <w:divBdr>
        <w:top w:val="none" w:sz="0" w:space="0" w:color="auto"/>
        <w:left w:val="none" w:sz="0" w:space="0" w:color="auto"/>
        <w:bottom w:val="none" w:sz="0" w:space="0" w:color="auto"/>
        <w:right w:val="none" w:sz="0" w:space="0" w:color="auto"/>
      </w:divBdr>
    </w:div>
    <w:div w:id="644745960">
      <w:bodyDiv w:val="1"/>
      <w:marLeft w:val="0"/>
      <w:marRight w:val="0"/>
      <w:marTop w:val="0"/>
      <w:marBottom w:val="0"/>
      <w:divBdr>
        <w:top w:val="none" w:sz="0" w:space="0" w:color="auto"/>
        <w:left w:val="none" w:sz="0" w:space="0" w:color="auto"/>
        <w:bottom w:val="none" w:sz="0" w:space="0" w:color="auto"/>
        <w:right w:val="none" w:sz="0" w:space="0" w:color="auto"/>
      </w:divBdr>
    </w:div>
    <w:div w:id="700283779">
      <w:bodyDiv w:val="1"/>
      <w:marLeft w:val="0"/>
      <w:marRight w:val="0"/>
      <w:marTop w:val="0"/>
      <w:marBottom w:val="0"/>
      <w:divBdr>
        <w:top w:val="none" w:sz="0" w:space="0" w:color="auto"/>
        <w:left w:val="none" w:sz="0" w:space="0" w:color="auto"/>
        <w:bottom w:val="none" w:sz="0" w:space="0" w:color="auto"/>
        <w:right w:val="none" w:sz="0" w:space="0" w:color="auto"/>
      </w:divBdr>
    </w:div>
    <w:div w:id="718359040">
      <w:bodyDiv w:val="1"/>
      <w:marLeft w:val="0"/>
      <w:marRight w:val="0"/>
      <w:marTop w:val="0"/>
      <w:marBottom w:val="0"/>
      <w:divBdr>
        <w:top w:val="none" w:sz="0" w:space="0" w:color="auto"/>
        <w:left w:val="none" w:sz="0" w:space="0" w:color="auto"/>
        <w:bottom w:val="none" w:sz="0" w:space="0" w:color="auto"/>
        <w:right w:val="none" w:sz="0" w:space="0" w:color="auto"/>
      </w:divBdr>
    </w:div>
    <w:div w:id="798450439">
      <w:bodyDiv w:val="1"/>
      <w:marLeft w:val="0"/>
      <w:marRight w:val="0"/>
      <w:marTop w:val="0"/>
      <w:marBottom w:val="0"/>
      <w:divBdr>
        <w:top w:val="none" w:sz="0" w:space="0" w:color="auto"/>
        <w:left w:val="none" w:sz="0" w:space="0" w:color="auto"/>
        <w:bottom w:val="none" w:sz="0" w:space="0" w:color="auto"/>
        <w:right w:val="none" w:sz="0" w:space="0" w:color="auto"/>
      </w:divBdr>
    </w:div>
    <w:div w:id="908685227">
      <w:bodyDiv w:val="1"/>
      <w:marLeft w:val="0"/>
      <w:marRight w:val="0"/>
      <w:marTop w:val="0"/>
      <w:marBottom w:val="0"/>
      <w:divBdr>
        <w:top w:val="none" w:sz="0" w:space="0" w:color="auto"/>
        <w:left w:val="none" w:sz="0" w:space="0" w:color="auto"/>
        <w:bottom w:val="none" w:sz="0" w:space="0" w:color="auto"/>
        <w:right w:val="none" w:sz="0" w:space="0" w:color="auto"/>
      </w:divBdr>
    </w:div>
    <w:div w:id="911698500">
      <w:bodyDiv w:val="1"/>
      <w:marLeft w:val="0"/>
      <w:marRight w:val="0"/>
      <w:marTop w:val="0"/>
      <w:marBottom w:val="0"/>
      <w:divBdr>
        <w:top w:val="none" w:sz="0" w:space="0" w:color="auto"/>
        <w:left w:val="none" w:sz="0" w:space="0" w:color="auto"/>
        <w:bottom w:val="none" w:sz="0" w:space="0" w:color="auto"/>
        <w:right w:val="none" w:sz="0" w:space="0" w:color="auto"/>
      </w:divBdr>
    </w:div>
    <w:div w:id="916941755">
      <w:bodyDiv w:val="1"/>
      <w:marLeft w:val="0"/>
      <w:marRight w:val="0"/>
      <w:marTop w:val="0"/>
      <w:marBottom w:val="0"/>
      <w:divBdr>
        <w:top w:val="none" w:sz="0" w:space="0" w:color="auto"/>
        <w:left w:val="none" w:sz="0" w:space="0" w:color="auto"/>
        <w:bottom w:val="none" w:sz="0" w:space="0" w:color="auto"/>
        <w:right w:val="none" w:sz="0" w:space="0" w:color="auto"/>
      </w:divBdr>
    </w:div>
    <w:div w:id="1151337488">
      <w:bodyDiv w:val="1"/>
      <w:marLeft w:val="0"/>
      <w:marRight w:val="0"/>
      <w:marTop w:val="0"/>
      <w:marBottom w:val="0"/>
      <w:divBdr>
        <w:top w:val="none" w:sz="0" w:space="0" w:color="auto"/>
        <w:left w:val="none" w:sz="0" w:space="0" w:color="auto"/>
        <w:bottom w:val="none" w:sz="0" w:space="0" w:color="auto"/>
        <w:right w:val="none" w:sz="0" w:space="0" w:color="auto"/>
      </w:divBdr>
    </w:div>
    <w:div w:id="1181358491">
      <w:bodyDiv w:val="1"/>
      <w:marLeft w:val="0"/>
      <w:marRight w:val="0"/>
      <w:marTop w:val="0"/>
      <w:marBottom w:val="0"/>
      <w:divBdr>
        <w:top w:val="none" w:sz="0" w:space="0" w:color="auto"/>
        <w:left w:val="none" w:sz="0" w:space="0" w:color="auto"/>
        <w:bottom w:val="none" w:sz="0" w:space="0" w:color="auto"/>
        <w:right w:val="none" w:sz="0" w:space="0" w:color="auto"/>
      </w:divBdr>
    </w:div>
    <w:div w:id="1294824231">
      <w:bodyDiv w:val="1"/>
      <w:marLeft w:val="0"/>
      <w:marRight w:val="0"/>
      <w:marTop w:val="0"/>
      <w:marBottom w:val="0"/>
      <w:divBdr>
        <w:top w:val="none" w:sz="0" w:space="0" w:color="auto"/>
        <w:left w:val="none" w:sz="0" w:space="0" w:color="auto"/>
        <w:bottom w:val="none" w:sz="0" w:space="0" w:color="auto"/>
        <w:right w:val="none" w:sz="0" w:space="0" w:color="auto"/>
      </w:divBdr>
    </w:div>
    <w:div w:id="1358507061">
      <w:bodyDiv w:val="1"/>
      <w:marLeft w:val="0"/>
      <w:marRight w:val="0"/>
      <w:marTop w:val="0"/>
      <w:marBottom w:val="0"/>
      <w:divBdr>
        <w:top w:val="none" w:sz="0" w:space="0" w:color="auto"/>
        <w:left w:val="none" w:sz="0" w:space="0" w:color="auto"/>
        <w:bottom w:val="none" w:sz="0" w:space="0" w:color="auto"/>
        <w:right w:val="none" w:sz="0" w:space="0" w:color="auto"/>
      </w:divBdr>
    </w:div>
    <w:div w:id="1463038676">
      <w:bodyDiv w:val="1"/>
      <w:marLeft w:val="0"/>
      <w:marRight w:val="0"/>
      <w:marTop w:val="0"/>
      <w:marBottom w:val="0"/>
      <w:divBdr>
        <w:top w:val="none" w:sz="0" w:space="0" w:color="auto"/>
        <w:left w:val="none" w:sz="0" w:space="0" w:color="auto"/>
        <w:bottom w:val="none" w:sz="0" w:space="0" w:color="auto"/>
        <w:right w:val="none" w:sz="0" w:space="0" w:color="auto"/>
      </w:divBdr>
    </w:div>
    <w:div w:id="1541436733">
      <w:bodyDiv w:val="1"/>
      <w:marLeft w:val="0"/>
      <w:marRight w:val="0"/>
      <w:marTop w:val="0"/>
      <w:marBottom w:val="0"/>
      <w:divBdr>
        <w:top w:val="none" w:sz="0" w:space="0" w:color="auto"/>
        <w:left w:val="none" w:sz="0" w:space="0" w:color="auto"/>
        <w:bottom w:val="none" w:sz="0" w:space="0" w:color="auto"/>
        <w:right w:val="none" w:sz="0" w:space="0" w:color="auto"/>
      </w:divBdr>
    </w:div>
    <w:div w:id="1726224049">
      <w:bodyDiv w:val="1"/>
      <w:marLeft w:val="0"/>
      <w:marRight w:val="0"/>
      <w:marTop w:val="0"/>
      <w:marBottom w:val="0"/>
      <w:divBdr>
        <w:top w:val="none" w:sz="0" w:space="0" w:color="auto"/>
        <w:left w:val="none" w:sz="0" w:space="0" w:color="auto"/>
        <w:bottom w:val="none" w:sz="0" w:space="0" w:color="auto"/>
        <w:right w:val="none" w:sz="0" w:space="0" w:color="auto"/>
      </w:divBdr>
    </w:div>
    <w:div w:id="1757555639">
      <w:bodyDiv w:val="1"/>
      <w:marLeft w:val="0"/>
      <w:marRight w:val="0"/>
      <w:marTop w:val="0"/>
      <w:marBottom w:val="0"/>
      <w:divBdr>
        <w:top w:val="none" w:sz="0" w:space="0" w:color="auto"/>
        <w:left w:val="none" w:sz="0" w:space="0" w:color="auto"/>
        <w:bottom w:val="none" w:sz="0" w:space="0" w:color="auto"/>
        <w:right w:val="none" w:sz="0" w:space="0" w:color="auto"/>
      </w:divBdr>
    </w:div>
    <w:div w:id="1780679043">
      <w:bodyDiv w:val="1"/>
      <w:marLeft w:val="0"/>
      <w:marRight w:val="0"/>
      <w:marTop w:val="0"/>
      <w:marBottom w:val="0"/>
      <w:divBdr>
        <w:top w:val="none" w:sz="0" w:space="0" w:color="auto"/>
        <w:left w:val="none" w:sz="0" w:space="0" w:color="auto"/>
        <w:bottom w:val="none" w:sz="0" w:space="0" w:color="auto"/>
        <w:right w:val="none" w:sz="0" w:space="0" w:color="auto"/>
      </w:divBdr>
    </w:div>
    <w:div w:id="1784762343">
      <w:bodyDiv w:val="1"/>
      <w:marLeft w:val="0"/>
      <w:marRight w:val="0"/>
      <w:marTop w:val="0"/>
      <w:marBottom w:val="0"/>
      <w:divBdr>
        <w:top w:val="none" w:sz="0" w:space="0" w:color="auto"/>
        <w:left w:val="none" w:sz="0" w:space="0" w:color="auto"/>
        <w:bottom w:val="none" w:sz="0" w:space="0" w:color="auto"/>
        <w:right w:val="none" w:sz="0" w:space="0" w:color="auto"/>
      </w:divBdr>
    </w:div>
    <w:div w:id="1796216583">
      <w:bodyDiv w:val="1"/>
      <w:marLeft w:val="0"/>
      <w:marRight w:val="0"/>
      <w:marTop w:val="0"/>
      <w:marBottom w:val="0"/>
      <w:divBdr>
        <w:top w:val="none" w:sz="0" w:space="0" w:color="auto"/>
        <w:left w:val="none" w:sz="0" w:space="0" w:color="auto"/>
        <w:bottom w:val="none" w:sz="0" w:space="0" w:color="auto"/>
        <w:right w:val="none" w:sz="0" w:space="0" w:color="auto"/>
      </w:divBdr>
    </w:div>
    <w:div w:id="1798601236">
      <w:bodyDiv w:val="1"/>
      <w:marLeft w:val="0"/>
      <w:marRight w:val="0"/>
      <w:marTop w:val="0"/>
      <w:marBottom w:val="0"/>
      <w:divBdr>
        <w:top w:val="none" w:sz="0" w:space="0" w:color="auto"/>
        <w:left w:val="none" w:sz="0" w:space="0" w:color="auto"/>
        <w:bottom w:val="none" w:sz="0" w:space="0" w:color="auto"/>
        <w:right w:val="none" w:sz="0" w:space="0" w:color="auto"/>
      </w:divBdr>
    </w:div>
    <w:div w:id="212129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gminaola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898079%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mailto:iod@gminaolawa.pl" TargetMode="External"/><Relationship Id="rId10" Type="http://schemas.openxmlformats.org/officeDocument/2006/relationships/hyperlink" Target="https://platformazakupowa.pl/strona/1-regulam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950206" TargetMode="External"/><Relationship Id="rId14" Type="http://schemas.openxmlformats.org/officeDocument/2006/relationships/hyperlink" Target="mailto:sekretariat@gminaol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5DA75-05A0-4815-9BD1-675681CD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7978</Words>
  <Characters>47873</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SWZ_RG_271_29_2022_ZP</vt:lpstr>
    </vt:vector>
  </TitlesOfParts>
  <Company/>
  <LinksUpToDate>false</LinksUpToDate>
  <CharactersWithSpaces>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SWZ_RG_271_29_2022_ZP</dc:title>
  <dc:creator>umelra01</dc:creator>
  <cp:lastModifiedBy>Michał Wołowicz</cp:lastModifiedBy>
  <cp:revision>2</cp:revision>
  <cp:lastPrinted>2024-04-29T11:37:00Z</cp:lastPrinted>
  <dcterms:created xsi:type="dcterms:W3CDTF">2024-07-05T10:17:00Z</dcterms:created>
  <dcterms:modified xsi:type="dcterms:W3CDTF">2024-07-05T10:17:00Z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PDFCreator 2.1.2.0</vt:lpwstr>
  </property>
  <property fmtid="{D5CDD505-2E9C-101B-9397-08002B2CF9AE}" pid="4" name="LastSaved">
    <vt:filetime>2021-02-21T00:00:00Z</vt:filetime>
  </property>
</Properties>
</file>