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BF4BB6" w:rsidRDefault="00942299">
      <w:pPr>
        <w:spacing w:after="35" w:line="259" w:lineRule="auto"/>
        <w:ind w:left="142" w:right="0" w:firstLine="0"/>
        <w:jc w:val="left"/>
        <w:rPr>
          <w:rFonts w:ascii="Arial" w:hAnsi="Arial" w:cs="Arial"/>
          <w:sz w:val="22"/>
        </w:rPr>
      </w:pPr>
      <w:r w:rsidRPr="00BF4BB6">
        <w:rPr>
          <w:rFonts w:ascii="Arial" w:eastAsia="Arial" w:hAnsi="Arial" w:cs="Arial"/>
          <w:b/>
          <w:sz w:val="22"/>
        </w:rPr>
        <w:t xml:space="preserve"> </w:t>
      </w:r>
    </w:p>
    <w:p w14:paraId="500FB930" w14:textId="77777777" w:rsidR="002C7118" w:rsidRPr="00BF4BB6" w:rsidRDefault="00942299">
      <w:pPr>
        <w:spacing w:after="0" w:line="240" w:lineRule="auto"/>
        <w:ind w:left="142" w:right="9589" w:firstLine="0"/>
        <w:jc w:val="left"/>
        <w:rPr>
          <w:rFonts w:ascii="Arial" w:hAnsi="Arial" w:cs="Arial"/>
          <w:sz w:val="22"/>
        </w:rPr>
      </w:pPr>
      <w:r w:rsidRPr="00BF4BB6">
        <w:rPr>
          <w:rFonts w:ascii="Arial" w:hAnsi="Arial" w:cs="Arial"/>
          <w:sz w:val="22"/>
        </w:rPr>
        <w:t xml:space="preserve"> </w:t>
      </w:r>
    </w:p>
    <w:p w14:paraId="06404EAB"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C169CA2"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color w:val="FF0000"/>
          <w:sz w:val="22"/>
        </w:rPr>
        <w:t xml:space="preserve"> </w:t>
      </w:r>
    </w:p>
    <w:p w14:paraId="3A83DAA1" w14:textId="5EAB63DE" w:rsidR="002C7118" w:rsidRPr="00BF4BB6" w:rsidRDefault="006B3EBB">
      <w:pPr>
        <w:spacing w:after="1" w:line="259" w:lineRule="auto"/>
        <w:ind w:left="137" w:right="0"/>
        <w:jc w:val="left"/>
        <w:rPr>
          <w:rFonts w:ascii="Arial" w:hAnsi="Arial" w:cs="Arial"/>
          <w:sz w:val="22"/>
        </w:rPr>
      </w:pPr>
      <w:r w:rsidRPr="00BF4BB6">
        <w:rPr>
          <w:rFonts w:ascii="Arial" w:hAnsi="Arial" w:cs="Arial"/>
          <w:sz w:val="22"/>
        </w:rPr>
        <w:t>Nr referencyjny</w:t>
      </w:r>
      <w:r w:rsidR="00942299" w:rsidRPr="00BF4BB6">
        <w:rPr>
          <w:rFonts w:ascii="Arial" w:hAnsi="Arial" w:cs="Arial"/>
          <w:sz w:val="22"/>
        </w:rPr>
        <w:t xml:space="preserve">: </w:t>
      </w:r>
      <w:r w:rsidR="00A26DD5">
        <w:rPr>
          <w:rFonts w:ascii="Arial" w:hAnsi="Arial" w:cs="Arial"/>
          <w:sz w:val="22"/>
        </w:rPr>
        <w:t>BZzp.261.</w:t>
      </w:r>
      <w:r w:rsidR="00B159DD">
        <w:rPr>
          <w:rFonts w:ascii="Arial" w:hAnsi="Arial" w:cs="Arial"/>
          <w:sz w:val="22"/>
        </w:rPr>
        <w:t>34</w:t>
      </w:r>
      <w:r w:rsidR="00905DFB" w:rsidRPr="00BF4BB6">
        <w:rPr>
          <w:rFonts w:ascii="Arial" w:hAnsi="Arial" w:cs="Arial"/>
          <w:sz w:val="22"/>
        </w:rPr>
        <w:t>.2021</w:t>
      </w:r>
    </w:p>
    <w:p w14:paraId="6F671BF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61A9C061"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4632AA"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148366E6" w:rsidR="002C7118" w:rsidRPr="00BF4BB6" w:rsidRDefault="00942299">
      <w:pPr>
        <w:spacing w:after="16" w:line="250" w:lineRule="auto"/>
        <w:jc w:val="center"/>
        <w:rPr>
          <w:rFonts w:ascii="Arial" w:hAnsi="Arial" w:cs="Arial"/>
          <w:sz w:val="22"/>
        </w:rPr>
      </w:pPr>
      <w:r w:rsidRPr="00BF4BB6">
        <w:rPr>
          <w:rFonts w:ascii="Arial" w:hAnsi="Arial" w:cs="Arial"/>
          <w:sz w:val="22"/>
        </w:rPr>
        <w:t>w postępowaniu prowadzonym</w:t>
      </w:r>
      <w:r w:rsidRPr="00BF4BB6">
        <w:rPr>
          <w:rFonts w:ascii="Arial" w:hAnsi="Arial" w:cs="Arial"/>
          <w:b/>
          <w:sz w:val="22"/>
        </w:rPr>
        <w:t xml:space="preserve"> </w:t>
      </w:r>
      <w:r w:rsidRPr="00BF4BB6">
        <w:rPr>
          <w:rFonts w:ascii="Arial" w:hAnsi="Arial" w:cs="Arial"/>
          <w:sz w:val="22"/>
        </w:rPr>
        <w:t>w trybie podstawowym</w:t>
      </w:r>
      <w:r w:rsidR="00560A08" w:rsidRPr="00BF4BB6">
        <w:rPr>
          <w:rFonts w:ascii="Arial" w:hAnsi="Arial" w:cs="Arial"/>
          <w:sz w:val="22"/>
        </w:rPr>
        <w:t xml:space="preserve"> </w:t>
      </w:r>
      <w:r w:rsidR="00B159DD">
        <w:rPr>
          <w:rFonts w:ascii="Arial" w:hAnsi="Arial" w:cs="Arial"/>
          <w:sz w:val="22"/>
        </w:rPr>
        <w:t xml:space="preserve">bez </w:t>
      </w:r>
      <w:r w:rsidR="00560A08" w:rsidRPr="00BF4BB6">
        <w:rPr>
          <w:rFonts w:ascii="Arial" w:hAnsi="Arial" w:cs="Arial"/>
          <w:sz w:val="22"/>
        </w:rPr>
        <w:t>przeprowadz</w:t>
      </w:r>
      <w:r w:rsidR="00C91402">
        <w:rPr>
          <w:rFonts w:ascii="Arial" w:hAnsi="Arial" w:cs="Arial"/>
          <w:sz w:val="22"/>
        </w:rPr>
        <w:t>e</w:t>
      </w:r>
      <w:r w:rsidR="00560A08" w:rsidRPr="00BF4BB6">
        <w:rPr>
          <w:rFonts w:ascii="Arial" w:hAnsi="Arial" w:cs="Arial"/>
          <w:sz w:val="22"/>
        </w:rPr>
        <w:t>nia negocjacji</w:t>
      </w:r>
      <w:r w:rsidRPr="00BF4BB6">
        <w:rPr>
          <w:rFonts w:ascii="Arial" w:hAnsi="Arial" w:cs="Arial"/>
          <w:sz w:val="22"/>
        </w:rPr>
        <w:t>,</w:t>
      </w:r>
      <w:r w:rsidRPr="00BF4BB6">
        <w:rPr>
          <w:rFonts w:ascii="Arial" w:hAnsi="Arial" w:cs="Arial"/>
          <w:b/>
          <w:sz w:val="22"/>
        </w:rPr>
        <w:t xml:space="preserve"> </w:t>
      </w:r>
      <w:r w:rsidRPr="00BF4BB6">
        <w:rPr>
          <w:rFonts w:ascii="Arial" w:hAnsi="Arial" w:cs="Arial"/>
          <w:sz w:val="22"/>
        </w:rPr>
        <w:t>zgodnie z ustawą z dnia 11 września 2019 r. Prawo za</w:t>
      </w:r>
      <w:r w:rsidR="00E63F3A">
        <w:rPr>
          <w:rFonts w:ascii="Arial" w:hAnsi="Arial" w:cs="Arial"/>
          <w:sz w:val="22"/>
        </w:rPr>
        <w:t>mówień publicznych (Dz. U. z 2021</w:t>
      </w:r>
      <w:r w:rsidRPr="00BF4BB6">
        <w:rPr>
          <w:rFonts w:ascii="Arial" w:hAnsi="Arial" w:cs="Arial"/>
          <w:sz w:val="22"/>
        </w:rPr>
        <w:t xml:space="preserve"> r. poz. </w:t>
      </w:r>
      <w:r w:rsidR="00E63F3A">
        <w:rPr>
          <w:rFonts w:ascii="Arial" w:hAnsi="Arial" w:cs="Arial"/>
          <w:sz w:val="22"/>
        </w:rPr>
        <w:t>1129</w:t>
      </w:r>
      <w:r w:rsidR="00560A08" w:rsidRPr="00BF4BB6">
        <w:rPr>
          <w:rFonts w:ascii="Arial" w:hAnsi="Arial" w:cs="Arial"/>
          <w:sz w:val="22"/>
        </w:rPr>
        <w:t>)</w:t>
      </w:r>
      <w:r w:rsidR="00A01EBA" w:rsidRPr="00BF4BB6">
        <w:rPr>
          <w:rFonts w:ascii="Arial" w:hAnsi="Arial" w:cs="Arial"/>
          <w:sz w:val="22"/>
        </w:rPr>
        <w:t>,</w:t>
      </w:r>
      <w:r w:rsidR="00560A08" w:rsidRPr="00BF4BB6">
        <w:rPr>
          <w:rFonts w:ascii="Arial" w:hAnsi="Arial" w:cs="Arial"/>
          <w:sz w:val="22"/>
        </w:rPr>
        <w:t xml:space="preserve"> zwaną dalej </w:t>
      </w:r>
      <w:r w:rsidR="00C91402">
        <w:rPr>
          <w:rFonts w:ascii="Arial" w:hAnsi="Arial" w:cs="Arial"/>
          <w:sz w:val="22"/>
        </w:rPr>
        <w:t>„</w:t>
      </w:r>
      <w:r w:rsidR="00560A08" w:rsidRPr="00BF4BB6">
        <w:rPr>
          <w:rFonts w:ascii="Arial" w:hAnsi="Arial" w:cs="Arial"/>
          <w:sz w:val="22"/>
        </w:rPr>
        <w:t>Ustawą</w:t>
      </w:r>
      <w:r w:rsidR="00C91402">
        <w:rPr>
          <w:rFonts w:ascii="Arial" w:hAnsi="Arial" w:cs="Arial"/>
          <w:sz w:val="22"/>
        </w:rPr>
        <w:t>”</w:t>
      </w:r>
    </w:p>
    <w:p w14:paraId="1270B52B" w14:textId="77777777" w:rsidR="002C7118" w:rsidRPr="00BF4BB6" w:rsidRDefault="00942299">
      <w:pPr>
        <w:spacing w:after="0" w:line="259" w:lineRule="auto"/>
        <w:ind w:left="198" w:right="0" w:firstLine="0"/>
        <w:jc w:val="center"/>
        <w:rPr>
          <w:rFonts w:ascii="Arial" w:hAnsi="Arial" w:cs="Arial"/>
          <w:sz w:val="22"/>
        </w:rPr>
      </w:pPr>
      <w:r w:rsidRPr="00BF4BB6">
        <w:rPr>
          <w:rFonts w:ascii="Arial" w:hAnsi="Arial" w:cs="Arial"/>
          <w:b/>
          <w:sz w:val="22"/>
        </w:rPr>
        <w:t xml:space="preserve"> </w:t>
      </w: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B490DB1" w:rsidR="002C7118" w:rsidRPr="00444905" w:rsidRDefault="00B159DD" w:rsidP="00444905">
      <w:pPr>
        <w:spacing w:after="0" w:line="239" w:lineRule="auto"/>
        <w:ind w:left="0" w:right="0" w:firstLine="0"/>
        <w:jc w:val="center"/>
        <w:rPr>
          <w:rFonts w:ascii="Arial" w:hAnsi="Arial" w:cs="Arial"/>
          <w:b/>
          <w:sz w:val="22"/>
        </w:rPr>
      </w:pPr>
      <w:bookmarkStart w:id="0" w:name="_GoBack"/>
      <w:r>
        <w:rPr>
          <w:rFonts w:ascii="Arial" w:hAnsi="Arial" w:cs="Arial"/>
          <w:b/>
          <w:sz w:val="22"/>
        </w:rPr>
        <w:t>Świadczenie usług serwisu i wsparcia technicznego dla infrastruktury serwerowej</w:t>
      </w:r>
    </w:p>
    <w:bookmarkEnd w:id="0"/>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2740BA0E" w14:textId="77777777" w:rsidR="002C7118" w:rsidRPr="00BF4BB6" w:rsidRDefault="00942299">
      <w:pPr>
        <w:spacing w:after="0" w:line="259" w:lineRule="auto"/>
        <w:ind w:left="142" w:right="0" w:firstLine="0"/>
        <w:jc w:val="left"/>
        <w:rPr>
          <w:rFonts w:ascii="Arial" w:hAnsi="Arial" w:cs="Arial"/>
          <w:sz w:val="22"/>
        </w:rPr>
      </w:pPr>
      <w:r w:rsidRPr="00BF4BB6">
        <w:rPr>
          <w:rFonts w:ascii="Arial" w:hAnsi="Arial" w:cs="Arial"/>
          <w:b/>
          <w:sz w:val="22"/>
        </w:rPr>
        <w:t xml:space="preserve"> </w:t>
      </w:r>
    </w:p>
    <w:p w14:paraId="792E69F3" w14:textId="17EF5B2A" w:rsidR="002C7118" w:rsidRPr="00BF4BB6" w:rsidRDefault="002C7118" w:rsidP="00F83212">
      <w:pPr>
        <w:spacing w:after="1" w:line="259" w:lineRule="auto"/>
        <w:ind w:left="137" w:right="0"/>
        <w:rPr>
          <w:rFonts w:ascii="Arial" w:hAnsi="Arial" w:cs="Arial"/>
          <w:sz w:val="22"/>
        </w:rPr>
      </w:pPr>
    </w:p>
    <w:p w14:paraId="391C48ED" w14:textId="54F7BB03" w:rsidR="006B5A8A" w:rsidRDefault="006B5A8A" w:rsidP="00F83212">
      <w:pPr>
        <w:pStyle w:val="Default"/>
        <w:jc w:val="both"/>
        <w:rPr>
          <w:rFonts w:ascii="Arial" w:hAnsi="Arial" w:cs="Arial"/>
          <w:sz w:val="22"/>
        </w:rPr>
      </w:pPr>
    </w:p>
    <w:p w14:paraId="0360A480" w14:textId="77777777" w:rsidR="006B5A8A" w:rsidRPr="00BA2509" w:rsidRDefault="006B5A8A" w:rsidP="00BA2509"/>
    <w:p w14:paraId="0BEE3755" w14:textId="77777777" w:rsidR="006B5A8A" w:rsidRPr="00BA2509" w:rsidRDefault="006B5A8A" w:rsidP="00BA2509"/>
    <w:p w14:paraId="026253CB" w14:textId="77777777" w:rsidR="006B5A8A" w:rsidRPr="00BA2509" w:rsidRDefault="006B5A8A" w:rsidP="00BA2509"/>
    <w:tbl>
      <w:tblPr>
        <w:tblStyle w:val="Tabela-Siatka"/>
        <w:tblpPr w:leftFromText="141" w:rightFromText="141"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72"/>
      </w:tblGrid>
      <w:tr w:rsidR="0070626E" w14:paraId="7F7FE498" w14:textId="77777777" w:rsidTr="00EC04F1">
        <w:tc>
          <w:tcPr>
            <w:tcW w:w="2127" w:type="dxa"/>
          </w:tcPr>
          <w:p w14:paraId="453E4690" w14:textId="0D18DCD3" w:rsidR="0070626E" w:rsidRDefault="0070626E" w:rsidP="0070626E">
            <w:pPr>
              <w:spacing w:after="1" w:line="259" w:lineRule="auto"/>
              <w:ind w:left="137" w:right="0"/>
              <w:rPr>
                <w:rFonts w:ascii="Arial" w:hAnsi="Arial" w:cs="Arial"/>
                <w:b/>
                <w:sz w:val="22"/>
              </w:rPr>
            </w:pPr>
            <w:r w:rsidRPr="00BF4BB6">
              <w:rPr>
                <w:rFonts w:ascii="Arial" w:hAnsi="Arial" w:cs="Arial"/>
                <w:b/>
                <w:sz w:val="22"/>
              </w:rPr>
              <w:t xml:space="preserve">CPV: </w:t>
            </w:r>
            <w:r w:rsidR="00B159DD">
              <w:rPr>
                <w:rFonts w:ascii="Arial" w:hAnsi="Arial" w:cs="Arial"/>
                <w:b/>
                <w:sz w:val="22"/>
              </w:rPr>
              <w:t>50312300-8</w:t>
            </w:r>
            <w:r>
              <w:rPr>
                <w:rFonts w:ascii="Arial" w:hAnsi="Arial" w:cs="Arial"/>
                <w:b/>
                <w:sz w:val="22"/>
              </w:rPr>
              <w:t xml:space="preserve"> </w:t>
            </w:r>
          </w:p>
          <w:p w14:paraId="0125C8E6" w14:textId="77777777" w:rsidR="0070626E" w:rsidRDefault="0070626E" w:rsidP="0070626E">
            <w:pPr>
              <w:spacing w:after="1" w:line="259" w:lineRule="auto"/>
              <w:ind w:left="0" w:right="0" w:firstLine="0"/>
              <w:rPr>
                <w:rFonts w:ascii="Arial" w:hAnsi="Arial" w:cs="Arial"/>
                <w:b/>
                <w:sz w:val="22"/>
              </w:rPr>
            </w:pPr>
          </w:p>
        </w:tc>
        <w:tc>
          <w:tcPr>
            <w:tcW w:w="7472" w:type="dxa"/>
          </w:tcPr>
          <w:p w14:paraId="2198D714" w14:textId="5DAA2F82" w:rsidR="0070626E" w:rsidRDefault="00B159DD" w:rsidP="0070626E">
            <w:pPr>
              <w:spacing w:after="1" w:line="259" w:lineRule="auto"/>
              <w:ind w:left="137" w:right="0"/>
              <w:rPr>
                <w:rFonts w:ascii="Arial" w:hAnsi="Arial" w:cs="Arial"/>
                <w:b/>
                <w:sz w:val="22"/>
              </w:rPr>
            </w:pPr>
            <w:r>
              <w:rPr>
                <w:rFonts w:ascii="Arial" w:hAnsi="Arial" w:cs="Arial"/>
                <w:b/>
                <w:sz w:val="22"/>
              </w:rPr>
              <w:t xml:space="preserve">Konserwacja i naprawa sieciowego sprzętu do przetwarzania danych </w:t>
            </w:r>
          </w:p>
        </w:tc>
      </w:tr>
    </w:tbl>
    <w:p w14:paraId="40B1CE77" w14:textId="77777777" w:rsidR="006B5A8A" w:rsidRPr="00BA2509" w:rsidRDefault="006B5A8A" w:rsidP="00BA2509"/>
    <w:p w14:paraId="43563270" w14:textId="77777777" w:rsidR="006B5A8A" w:rsidRPr="00BA2509" w:rsidRDefault="006B5A8A" w:rsidP="00BA2509"/>
    <w:p w14:paraId="2C0F2584" w14:textId="77777777" w:rsidR="006B5A8A" w:rsidRPr="00BA2509" w:rsidRDefault="006B5A8A" w:rsidP="00BA2509"/>
    <w:p w14:paraId="2AD6B8D2" w14:textId="77777777" w:rsidR="006B5A8A" w:rsidRPr="00BA2509" w:rsidRDefault="006B5A8A" w:rsidP="00BA2509"/>
    <w:p w14:paraId="7EE8841B" w14:textId="650A99FF" w:rsidR="006B5A8A" w:rsidRPr="00BA2509" w:rsidRDefault="0070626E" w:rsidP="0070626E">
      <w:pPr>
        <w:tabs>
          <w:tab w:val="left" w:pos="2445"/>
        </w:tabs>
      </w:pPr>
      <w:r>
        <w:tab/>
      </w:r>
      <w:r>
        <w:tab/>
      </w:r>
    </w:p>
    <w:p w14:paraId="3ECE4452" w14:textId="3920F479" w:rsidR="006B5A8A" w:rsidRDefault="006B5A8A" w:rsidP="006B5A8A"/>
    <w:p w14:paraId="404F98C1" w14:textId="2E48A0E3" w:rsidR="006B5A8A" w:rsidRDefault="006B5A8A" w:rsidP="00BA2509">
      <w:pPr>
        <w:tabs>
          <w:tab w:val="left" w:pos="1820"/>
        </w:tabs>
      </w:pPr>
      <w:r>
        <w:tab/>
      </w:r>
    </w:p>
    <w:p w14:paraId="3D2DB038" w14:textId="2DAB0525" w:rsidR="006B5A8A" w:rsidRDefault="006B5A8A" w:rsidP="006B5A8A"/>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858"/>
        <w:gridCol w:w="7499"/>
      </w:tblGrid>
      <w:tr w:rsidR="002C7118" w:rsidRPr="00BF4BB6" w14:paraId="30930A86" w14:textId="77777777" w:rsidTr="00765DD5">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1611FB6A" w14:textId="77777777" w:rsidTr="00765DD5">
        <w:trPr>
          <w:trHeight w:val="330"/>
        </w:trPr>
        <w:tc>
          <w:tcPr>
            <w:tcW w:w="1858" w:type="dxa"/>
            <w:tcBorders>
              <w:top w:val="single" w:sz="8" w:space="0" w:color="000000"/>
              <w:left w:val="single" w:sz="8" w:space="0" w:color="000000"/>
              <w:bottom w:val="single" w:sz="8" w:space="0" w:color="000000"/>
              <w:right w:val="single" w:sz="8" w:space="0" w:color="000000"/>
            </w:tcBorders>
          </w:tcPr>
          <w:p w14:paraId="4D2DBC1B" w14:textId="2C4F35D6" w:rsidR="00B42AF7" w:rsidRPr="00B42AF7" w:rsidRDefault="00B42AF7" w:rsidP="00B42AF7">
            <w:pPr>
              <w:spacing w:after="0" w:line="259" w:lineRule="auto"/>
              <w:ind w:left="0" w:right="0" w:firstLine="0"/>
              <w:jc w:val="left"/>
              <w:rPr>
                <w:rFonts w:ascii="Arial" w:hAnsi="Arial" w:cs="Arial"/>
                <w:sz w:val="22"/>
              </w:rPr>
            </w:pPr>
            <w:r w:rsidRPr="00B42AF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6E964640" w14:textId="525D0553" w:rsidR="00B42AF7" w:rsidRPr="00B42AF7" w:rsidRDefault="00B42AF7" w:rsidP="00B42AF7">
            <w:pPr>
              <w:spacing w:after="48" w:line="259" w:lineRule="auto"/>
              <w:ind w:left="0" w:right="0"/>
              <w:rPr>
                <w:rFonts w:ascii="Arial" w:hAnsi="Arial" w:cs="Arial"/>
                <w:sz w:val="22"/>
              </w:rPr>
            </w:pPr>
            <w:r w:rsidRPr="00B42AF7">
              <w:rPr>
                <w:rFonts w:ascii="Arial" w:eastAsia="Times New Roman" w:hAnsi="Arial" w:cs="Arial"/>
                <w:sz w:val="22"/>
              </w:rPr>
              <w:t xml:space="preserve">Informacja, czy zamawiający przewiduje wybór najkorzystniejszej oferty </w:t>
            </w:r>
            <w:r>
              <w:rPr>
                <w:rFonts w:ascii="Arial" w:eastAsia="Times New Roman" w:hAnsi="Arial" w:cs="Arial"/>
                <w:sz w:val="22"/>
              </w:rPr>
              <w:br/>
            </w:r>
            <w:r w:rsidRPr="00B42AF7">
              <w:rPr>
                <w:rFonts w:ascii="Arial" w:eastAsia="Times New Roman" w:hAnsi="Arial" w:cs="Arial"/>
                <w:sz w:val="22"/>
              </w:rPr>
              <w:t>z możliwością prowadzenia negocjacji</w:t>
            </w:r>
          </w:p>
        </w:tc>
      </w:tr>
      <w:tr w:rsidR="00B42AF7" w:rsidRPr="00BF4BB6" w14:paraId="5C675B39"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vAlign w:val="center"/>
          </w:tcPr>
          <w:p w14:paraId="246DB8A2" w14:textId="44A6DF2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65DD5">
        <w:trPr>
          <w:trHeight w:val="1001"/>
        </w:trPr>
        <w:tc>
          <w:tcPr>
            <w:tcW w:w="1858" w:type="dxa"/>
            <w:tcBorders>
              <w:top w:val="single" w:sz="8" w:space="0" w:color="000000"/>
              <w:left w:val="single" w:sz="8" w:space="0" w:color="000000"/>
              <w:bottom w:val="single" w:sz="8" w:space="0" w:color="000000"/>
              <w:right w:val="single" w:sz="8" w:space="0" w:color="000000"/>
            </w:tcBorders>
          </w:tcPr>
          <w:p w14:paraId="0423805D" w14:textId="55A21991"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65DD5">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46BBB66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65DD5">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2A5168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101E3E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65DD5">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3588E0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274E82E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65DD5">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0A01C83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0169D09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537369E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65DD5">
        <w:trPr>
          <w:trHeight w:val="355"/>
        </w:trPr>
        <w:tc>
          <w:tcPr>
            <w:tcW w:w="1858" w:type="dxa"/>
            <w:tcBorders>
              <w:top w:val="single" w:sz="8" w:space="0" w:color="000000"/>
              <w:left w:val="single" w:sz="8" w:space="0" w:color="000000"/>
              <w:bottom w:val="single" w:sz="8" w:space="0" w:color="000000"/>
              <w:right w:val="single" w:sz="8" w:space="0" w:color="000000"/>
            </w:tcBorders>
            <w:vAlign w:val="center"/>
          </w:tcPr>
          <w:p w14:paraId="58A1C7A7" w14:textId="0DB275E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65DD5">
        <w:trPr>
          <w:trHeight w:val="509"/>
        </w:trPr>
        <w:tc>
          <w:tcPr>
            <w:tcW w:w="1858" w:type="dxa"/>
            <w:tcBorders>
              <w:top w:val="single" w:sz="8" w:space="0" w:color="000000"/>
              <w:left w:val="single" w:sz="8" w:space="0" w:color="000000"/>
              <w:bottom w:val="single" w:sz="8" w:space="0" w:color="000000"/>
              <w:right w:val="single" w:sz="8" w:space="0" w:color="000000"/>
            </w:tcBorders>
          </w:tcPr>
          <w:p w14:paraId="402A003E" w14:textId="1260BEBC"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65DD5">
        <w:trPr>
          <w:trHeight w:val="356"/>
        </w:trPr>
        <w:tc>
          <w:tcPr>
            <w:tcW w:w="1858" w:type="dxa"/>
            <w:tcBorders>
              <w:top w:val="single" w:sz="8" w:space="0" w:color="000000"/>
              <w:left w:val="single" w:sz="8" w:space="0" w:color="000000"/>
              <w:bottom w:val="single" w:sz="8" w:space="0" w:color="000000"/>
              <w:right w:val="single" w:sz="8" w:space="0" w:color="000000"/>
            </w:tcBorders>
            <w:vAlign w:val="center"/>
          </w:tcPr>
          <w:p w14:paraId="76C13751" w14:textId="2481FA2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65DD5">
        <w:trPr>
          <w:trHeight w:val="511"/>
        </w:trPr>
        <w:tc>
          <w:tcPr>
            <w:tcW w:w="1858" w:type="dxa"/>
            <w:tcBorders>
              <w:top w:val="single" w:sz="8" w:space="0" w:color="000000"/>
              <w:left w:val="single" w:sz="8" w:space="0" w:color="000000"/>
              <w:bottom w:val="single" w:sz="8" w:space="0" w:color="000000"/>
              <w:right w:val="single" w:sz="8" w:space="0" w:color="000000"/>
            </w:tcBorders>
          </w:tcPr>
          <w:p w14:paraId="6403F780" w14:textId="29668B6D"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5DFFA59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65DD5">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687863B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65DD5">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44705CE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XX</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28900452" w:rsidR="002C7118" w:rsidRPr="000C191B" w:rsidRDefault="00942299" w:rsidP="000C191B">
      <w:pPr>
        <w:spacing w:after="0" w:line="259" w:lineRule="auto"/>
        <w:ind w:left="142" w:right="0" w:firstLine="0"/>
        <w:jc w:val="left"/>
        <w:rPr>
          <w:rFonts w:ascii="Arial" w:hAnsi="Arial" w:cs="Arial"/>
          <w:sz w:val="22"/>
        </w:rPr>
      </w:pPr>
      <w:r w:rsidRPr="00BF4BB6">
        <w:rPr>
          <w:rFonts w:ascii="Arial" w:hAnsi="Arial" w:cs="Arial"/>
          <w:sz w:val="22"/>
        </w:rPr>
        <w:t xml:space="preserve"> </w:t>
      </w:r>
      <w:r w:rsidRPr="00794CAF">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2355FD55"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3A5E260A"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3CB98A57"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6B7BA46D"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4</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55A505B9"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1130AA2D" w14:textId="1D3C40E4" w:rsidR="00523B64" w:rsidRPr="00F02D52" w:rsidRDefault="00523B64" w:rsidP="000C191B">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0C191B">
              <w:rPr>
                <w:rFonts w:ascii="Arial" w:hAnsi="Arial" w:cs="Arial"/>
                <w:color w:val="auto"/>
                <w:sz w:val="22"/>
              </w:rPr>
              <w:t>usług</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4C13E6AD"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42649AB6" w:rsidR="00523B64" w:rsidRPr="00F02D52" w:rsidRDefault="000C191B" w:rsidP="00D649DE">
            <w:pPr>
              <w:spacing w:after="0" w:line="259" w:lineRule="auto"/>
              <w:ind w:left="0" w:right="0" w:firstLine="0"/>
              <w:jc w:val="left"/>
              <w:rPr>
                <w:rFonts w:ascii="Arial" w:hAnsi="Arial" w:cs="Arial"/>
                <w:color w:val="auto"/>
                <w:sz w:val="22"/>
              </w:rPr>
            </w:pPr>
            <w:r>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FA4F41">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6241422" w:rsidR="002C7118" w:rsidRPr="00BF4BB6" w:rsidRDefault="00942299" w:rsidP="00FA4F41">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r w:rsidRPr="00BF4BB6">
        <w:rPr>
          <w:rFonts w:ascii="Arial" w:eastAsia="Times New Roman" w:hAnsi="Arial" w:cs="Arial"/>
          <w:b w:val="0"/>
        </w:rPr>
        <w:t xml:space="preserve"> </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77777777"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543400" w:rsidRPr="00BF4BB6">
        <w:rPr>
          <w:rFonts w:ascii="Arial" w:hAnsi="Arial" w:cs="Arial"/>
          <w:b/>
          <w:sz w:val="22"/>
        </w:rPr>
        <w:t xml:space="preserve">22 360 </w:t>
      </w:r>
      <w:r w:rsidR="002B1D7E" w:rsidRPr="00BF4BB6">
        <w:rPr>
          <w:rFonts w:ascii="Arial" w:hAnsi="Arial" w:cs="Arial"/>
          <w:b/>
          <w:sz w:val="22"/>
        </w:rPr>
        <w:t>92 65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34DD6F38"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 xml:space="preserve">internetowej prowadzonego postępowania: </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4DEEF911"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4215D4" w:rsidRPr="00BF4BB6">
        <w:rPr>
          <w:rFonts w:ascii="Arial" w:hAnsi="Arial" w:cs="Arial"/>
          <w:sz w:val="22"/>
          <w:u w:val="single"/>
        </w:rPr>
        <w:t>Monika Stefaniak, tel. 22 360 92 65.</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0B9004B4" w:rsidR="002C7118" w:rsidRPr="00BF4BB6" w:rsidRDefault="00942299" w:rsidP="00FA4F41">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r w:rsidRPr="00BF4BB6">
        <w:rPr>
          <w:rFonts w:ascii="Arial" w:eastAsia="Times New Roman" w:hAnsi="Arial" w:cs="Arial"/>
        </w:rPr>
        <w:t xml:space="preserve"> </w:t>
      </w:r>
    </w:p>
    <w:p w14:paraId="067435C8" w14:textId="28D6553A"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70626E">
        <w:rPr>
          <w:rFonts w:ascii="Arial" w:hAnsi="Arial" w:cs="Arial"/>
          <w:b/>
          <w:sz w:val="22"/>
        </w:rPr>
        <w:t xml:space="preserve"> pkt 1</w:t>
      </w:r>
      <w:r w:rsidRPr="00BF4BB6">
        <w:rPr>
          <w:rFonts w:ascii="Arial" w:hAnsi="Arial" w:cs="Arial"/>
          <w:b/>
          <w:sz w:val="22"/>
        </w:rPr>
        <w:t xml:space="preserve"> Ustawy.</w:t>
      </w:r>
    </w:p>
    <w:p w14:paraId="34E3B542" w14:textId="49143E95" w:rsidR="002C7118" w:rsidRDefault="002C7118" w:rsidP="00631749">
      <w:pPr>
        <w:spacing w:after="48" w:line="259" w:lineRule="auto"/>
        <w:ind w:left="0" w:right="0" w:firstLine="0"/>
        <w:rPr>
          <w:rFonts w:ascii="Arial" w:hAnsi="Arial" w:cs="Arial"/>
          <w:sz w:val="22"/>
        </w:rPr>
      </w:pPr>
    </w:p>
    <w:p w14:paraId="429F21D1" w14:textId="77777777" w:rsidR="00631749" w:rsidRPr="004024A3" w:rsidRDefault="00631749" w:rsidP="00FA4F41">
      <w:pPr>
        <w:pStyle w:val="Akapitzlist"/>
        <w:numPr>
          <w:ilvl w:val="0"/>
          <w:numId w:val="24"/>
        </w:numPr>
        <w:spacing w:after="48" w:line="259" w:lineRule="auto"/>
        <w:ind w:left="426" w:right="0" w:hanging="426"/>
        <w:rPr>
          <w:rFonts w:ascii="Arial" w:hAnsi="Arial" w:cs="Arial"/>
          <w:sz w:val="22"/>
        </w:rPr>
      </w:pPr>
      <w:r w:rsidRPr="00631749">
        <w:rPr>
          <w:rFonts w:ascii="Arial" w:eastAsia="Times New Roman" w:hAnsi="Arial" w:cs="Arial"/>
          <w:b/>
          <w:sz w:val="22"/>
        </w:rPr>
        <w:t xml:space="preserve">Informacja, czy zamawiający przewiduje wybór najkorzystniejszej oferty z możliwością </w:t>
      </w:r>
      <w:r w:rsidRPr="004024A3">
        <w:rPr>
          <w:rFonts w:ascii="Arial" w:eastAsia="Times New Roman" w:hAnsi="Arial" w:cs="Arial"/>
          <w:b/>
          <w:sz w:val="22"/>
        </w:rPr>
        <w:t>prowadzenia negocjacji</w:t>
      </w:r>
    </w:p>
    <w:p w14:paraId="24296230" w14:textId="7880A17E" w:rsidR="004024A3" w:rsidRPr="004024A3" w:rsidRDefault="004024A3" w:rsidP="004024A3">
      <w:pPr>
        <w:ind w:left="426" w:right="2"/>
        <w:rPr>
          <w:rFonts w:ascii="Arial" w:hAnsi="Arial" w:cs="Arial"/>
          <w:sz w:val="22"/>
        </w:rPr>
      </w:pPr>
      <w:r w:rsidRPr="004024A3">
        <w:rPr>
          <w:rFonts w:ascii="Arial" w:hAnsi="Arial" w:cs="Arial"/>
          <w:sz w:val="22"/>
        </w:rPr>
        <w:t>Zamawiający nie przewiduje wyboru najkorzystniejszej oferty z możliwością prowadzenia negocjacji w celu ulepszenia treści ofert, które podlegają ocenie w ramach kryteriów oceny ofert.</w:t>
      </w:r>
    </w:p>
    <w:p w14:paraId="14574DC7" w14:textId="77777777" w:rsidR="00631749" w:rsidRPr="00631749" w:rsidRDefault="00631749" w:rsidP="00631749">
      <w:pPr>
        <w:pStyle w:val="Akapitzlist"/>
        <w:spacing w:after="48" w:line="259" w:lineRule="auto"/>
        <w:ind w:left="1276" w:right="0" w:firstLine="0"/>
        <w:rPr>
          <w:rFonts w:ascii="Arial" w:hAnsi="Arial" w:cs="Arial"/>
          <w:sz w:val="22"/>
        </w:rPr>
      </w:pPr>
    </w:p>
    <w:p w14:paraId="1EAD83FD" w14:textId="1CC4BD12" w:rsidR="002C7118" w:rsidRPr="00BF4BB6" w:rsidRDefault="00942299" w:rsidP="00FA4F41">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r w:rsidRPr="00BF4BB6">
        <w:rPr>
          <w:rFonts w:ascii="Arial" w:eastAsia="Times New Roman" w:hAnsi="Arial" w:cs="Arial"/>
        </w:rPr>
        <w:t xml:space="preserve"> </w:t>
      </w:r>
    </w:p>
    <w:p w14:paraId="01AD40AE" w14:textId="4514E95E" w:rsidR="002C7118" w:rsidRPr="00D43F81"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D43F81">
        <w:rPr>
          <w:rFonts w:ascii="Arial" w:hAnsi="Arial" w:cs="Arial"/>
          <w:b/>
          <w:sz w:val="22"/>
        </w:rPr>
        <w:t xml:space="preserve">świadczenie usług serwisu i wsparcia technicznego dla infrastruktury serwerowej, </w:t>
      </w:r>
      <w:r w:rsidR="00D43F81">
        <w:rPr>
          <w:rFonts w:ascii="Arial" w:hAnsi="Arial" w:cs="Arial"/>
          <w:sz w:val="22"/>
        </w:rPr>
        <w:t>obejmującej niżej wymienione urządzenia i oprogramowanie:</w:t>
      </w:r>
    </w:p>
    <w:p w14:paraId="2022CD9D" w14:textId="77777777" w:rsidR="00D43F81" w:rsidRPr="00D43F81" w:rsidRDefault="00D43F81" w:rsidP="00D43F81">
      <w:pPr>
        <w:spacing w:after="4" w:line="250" w:lineRule="auto"/>
        <w:ind w:left="851" w:right="2" w:firstLine="0"/>
        <w:rPr>
          <w:rFonts w:ascii="Arial" w:hAnsi="Arial" w:cs="Arial"/>
          <w:sz w:val="22"/>
        </w:rPr>
      </w:pPr>
      <w:r w:rsidRPr="00D43F81">
        <w:rPr>
          <w:rFonts w:ascii="Arial" w:hAnsi="Arial" w:cs="Arial"/>
          <w:sz w:val="22"/>
        </w:rPr>
        <w:t>Wykaz infrastruktury serwerowej:</w:t>
      </w:r>
    </w:p>
    <w:p w14:paraId="7236BAEE" w14:textId="77777777" w:rsidR="00D43F81" w:rsidRPr="00D43F81" w:rsidRDefault="00D43F81" w:rsidP="00D43F81">
      <w:pPr>
        <w:spacing w:after="4" w:line="250" w:lineRule="auto"/>
        <w:ind w:left="851" w:right="2" w:firstLine="0"/>
        <w:rPr>
          <w:rFonts w:ascii="Arial" w:hAnsi="Arial" w:cs="Arial"/>
          <w:sz w:val="22"/>
        </w:rPr>
      </w:pPr>
      <w:r w:rsidRPr="00D43F81">
        <w:rPr>
          <w:rFonts w:ascii="Arial" w:hAnsi="Arial" w:cs="Arial"/>
          <w:sz w:val="22"/>
        </w:rPr>
        <w:t xml:space="preserve">HPE </w:t>
      </w:r>
      <w:proofErr w:type="spellStart"/>
      <w:r w:rsidRPr="00D43F81">
        <w:rPr>
          <w:rFonts w:ascii="Arial" w:hAnsi="Arial" w:cs="Arial"/>
          <w:sz w:val="22"/>
        </w:rPr>
        <w:t>ProLiant</w:t>
      </w:r>
      <w:proofErr w:type="spellEnd"/>
      <w:r w:rsidRPr="00D43F81">
        <w:rPr>
          <w:rFonts w:ascii="Arial" w:hAnsi="Arial" w:cs="Arial"/>
          <w:sz w:val="22"/>
        </w:rPr>
        <w:t xml:space="preserve"> DL380 Gen10      -&gt; SN: CZ284401PY – Serwer aplikacyjny SAP4HANA </w:t>
      </w:r>
    </w:p>
    <w:p w14:paraId="38AE2476" w14:textId="77777777" w:rsidR="00D43F81" w:rsidRPr="00D43F81" w:rsidRDefault="00D43F81" w:rsidP="00D43F81">
      <w:pPr>
        <w:spacing w:after="4" w:line="250" w:lineRule="auto"/>
        <w:ind w:left="851" w:right="2" w:firstLine="0"/>
        <w:rPr>
          <w:rFonts w:ascii="Arial" w:hAnsi="Arial" w:cs="Arial"/>
          <w:sz w:val="22"/>
        </w:rPr>
      </w:pPr>
      <w:r w:rsidRPr="00D43F81">
        <w:rPr>
          <w:rFonts w:ascii="Arial" w:hAnsi="Arial" w:cs="Arial"/>
          <w:sz w:val="22"/>
        </w:rPr>
        <w:t xml:space="preserve">HPE </w:t>
      </w:r>
      <w:proofErr w:type="spellStart"/>
      <w:r w:rsidRPr="00D43F81">
        <w:rPr>
          <w:rFonts w:ascii="Arial" w:hAnsi="Arial" w:cs="Arial"/>
          <w:sz w:val="22"/>
        </w:rPr>
        <w:t>ProLiant</w:t>
      </w:r>
      <w:proofErr w:type="spellEnd"/>
      <w:r w:rsidRPr="00D43F81">
        <w:rPr>
          <w:rFonts w:ascii="Arial" w:hAnsi="Arial" w:cs="Arial"/>
          <w:sz w:val="22"/>
        </w:rPr>
        <w:t xml:space="preserve"> DL380 Gen10      -&gt; SN: CZ284401PX - Serwer aplikacyjny SAP4HANA</w:t>
      </w:r>
    </w:p>
    <w:p w14:paraId="0BB9A135" w14:textId="77777777" w:rsidR="00D43F81" w:rsidRPr="000B51E4" w:rsidRDefault="00D43F81" w:rsidP="00D43F81">
      <w:pPr>
        <w:spacing w:after="4" w:line="250" w:lineRule="auto"/>
        <w:ind w:left="851" w:right="2" w:firstLine="0"/>
        <w:rPr>
          <w:rFonts w:ascii="Arial" w:hAnsi="Arial" w:cs="Arial"/>
          <w:sz w:val="22"/>
          <w:lang w:val="en-US"/>
        </w:rPr>
      </w:pPr>
      <w:r w:rsidRPr="000B51E4">
        <w:rPr>
          <w:rFonts w:ascii="Arial" w:hAnsi="Arial" w:cs="Arial"/>
          <w:sz w:val="22"/>
          <w:lang w:val="en-US"/>
        </w:rPr>
        <w:t>HPE ProLiant DL560 Gen10      -&gt; SN: CZ3843GY4X – appliance SAP4HANA</w:t>
      </w:r>
    </w:p>
    <w:p w14:paraId="6B6A15AA" w14:textId="77777777" w:rsidR="00D43F81" w:rsidRPr="000B51E4" w:rsidRDefault="00D43F81" w:rsidP="00D43F81">
      <w:pPr>
        <w:spacing w:after="4" w:line="250" w:lineRule="auto"/>
        <w:ind w:left="851" w:right="2" w:firstLine="0"/>
        <w:rPr>
          <w:rFonts w:ascii="Arial" w:hAnsi="Arial" w:cs="Arial"/>
          <w:sz w:val="22"/>
          <w:lang w:val="en-US"/>
        </w:rPr>
      </w:pPr>
      <w:r w:rsidRPr="000B51E4">
        <w:rPr>
          <w:rFonts w:ascii="Arial" w:hAnsi="Arial" w:cs="Arial"/>
          <w:sz w:val="22"/>
          <w:lang w:val="en-US"/>
        </w:rPr>
        <w:t>HPE ProLiant DL560 Gen10      -&gt; SN: CZ3844H9R7 - appliance SAP4HANA</w:t>
      </w:r>
    </w:p>
    <w:p w14:paraId="5FCE096D" w14:textId="77777777" w:rsidR="00D43F81" w:rsidRPr="000B51E4" w:rsidRDefault="00D43F81" w:rsidP="00D43F81">
      <w:pPr>
        <w:spacing w:after="4" w:line="250" w:lineRule="auto"/>
        <w:ind w:left="851" w:right="2" w:firstLine="0"/>
        <w:rPr>
          <w:rFonts w:ascii="Arial" w:hAnsi="Arial" w:cs="Arial"/>
          <w:sz w:val="22"/>
          <w:lang w:val="en-US"/>
        </w:rPr>
      </w:pPr>
      <w:r w:rsidRPr="000B51E4">
        <w:rPr>
          <w:rFonts w:ascii="Arial" w:hAnsi="Arial" w:cs="Arial"/>
          <w:sz w:val="22"/>
          <w:lang w:val="en-US"/>
        </w:rPr>
        <w:t>HPE ProLiant DL560 Gen10      -&gt; SN: CZ3844H9SG - appliance SAP4HANA</w:t>
      </w:r>
    </w:p>
    <w:p w14:paraId="7E4C7F5F" w14:textId="77777777" w:rsidR="00D43F81" w:rsidRPr="000B51E4" w:rsidRDefault="00D43F81" w:rsidP="00D43F81">
      <w:pPr>
        <w:spacing w:after="4" w:line="250" w:lineRule="auto"/>
        <w:ind w:left="851" w:right="2" w:firstLine="0"/>
        <w:rPr>
          <w:rFonts w:ascii="Arial" w:hAnsi="Arial" w:cs="Arial"/>
          <w:sz w:val="22"/>
          <w:lang w:val="en-US"/>
        </w:rPr>
      </w:pPr>
      <w:r w:rsidRPr="000B51E4">
        <w:rPr>
          <w:rFonts w:ascii="Arial" w:hAnsi="Arial" w:cs="Arial"/>
          <w:sz w:val="22"/>
          <w:lang w:val="en-US"/>
        </w:rPr>
        <w:t>HPE ProLiant DL560 Gen10      -&gt; SN: CZ3844H9R4 - appliance SAP4HANA</w:t>
      </w:r>
    </w:p>
    <w:p w14:paraId="57BF6B7A" w14:textId="77777777" w:rsidR="00D43F81" w:rsidRPr="00D43F81" w:rsidRDefault="00D43F81" w:rsidP="00D43F81">
      <w:pPr>
        <w:spacing w:after="4" w:line="250" w:lineRule="auto"/>
        <w:ind w:left="851" w:right="2" w:firstLine="0"/>
        <w:rPr>
          <w:rFonts w:ascii="Arial" w:hAnsi="Arial" w:cs="Arial"/>
          <w:sz w:val="22"/>
        </w:rPr>
      </w:pPr>
      <w:r w:rsidRPr="00D43F81">
        <w:rPr>
          <w:rFonts w:ascii="Arial" w:hAnsi="Arial" w:cs="Arial"/>
          <w:sz w:val="22"/>
        </w:rPr>
        <w:t>Weryfikacja na: https://support.hpe.com/hpsc/wc/public/home</w:t>
      </w:r>
    </w:p>
    <w:p w14:paraId="658B0CD9" w14:textId="77777777" w:rsidR="00D43F81" w:rsidRPr="000B51E4" w:rsidRDefault="00D43F81" w:rsidP="00D43F81">
      <w:pPr>
        <w:spacing w:after="4" w:line="250" w:lineRule="auto"/>
        <w:ind w:left="851" w:right="2" w:firstLine="0"/>
        <w:rPr>
          <w:rFonts w:ascii="Arial" w:hAnsi="Arial" w:cs="Arial"/>
          <w:sz w:val="22"/>
          <w:lang w:val="en-US"/>
        </w:rPr>
      </w:pPr>
      <w:proofErr w:type="spellStart"/>
      <w:r w:rsidRPr="000B51E4">
        <w:rPr>
          <w:rFonts w:ascii="Arial" w:hAnsi="Arial" w:cs="Arial"/>
          <w:sz w:val="22"/>
          <w:lang w:val="en-US"/>
        </w:rPr>
        <w:t>Wykaz</w:t>
      </w:r>
      <w:proofErr w:type="spellEnd"/>
      <w:r w:rsidRPr="000B51E4">
        <w:rPr>
          <w:rFonts w:ascii="Arial" w:hAnsi="Arial" w:cs="Arial"/>
          <w:sz w:val="22"/>
          <w:lang w:val="en-US"/>
        </w:rPr>
        <w:t xml:space="preserve"> </w:t>
      </w:r>
      <w:proofErr w:type="spellStart"/>
      <w:r w:rsidRPr="000B51E4">
        <w:rPr>
          <w:rFonts w:ascii="Arial" w:hAnsi="Arial" w:cs="Arial"/>
          <w:sz w:val="22"/>
          <w:lang w:val="en-US"/>
        </w:rPr>
        <w:t>oprogramowania</w:t>
      </w:r>
      <w:proofErr w:type="spellEnd"/>
      <w:r w:rsidRPr="000B51E4">
        <w:rPr>
          <w:rFonts w:ascii="Arial" w:hAnsi="Arial" w:cs="Arial"/>
          <w:sz w:val="22"/>
          <w:lang w:val="en-US"/>
        </w:rPr>
        <w:t>:</w:t>
      </w:r>
    </w:p>
    <w:p w14:paraId="2278BF65" w14:textId="77777777" w:rsidR="00D43F81" w:rsidRPr="000B51E4" w:rsidRDefault="00D43F81" w:rsidP="00D43F81">
      <w:pPr>
        <w:spacing w:after="4" w:line="250" w:lineRule="auto"/>
        <w:ind w:left="851" w:right="2" w:firstLine="0"/>
        <w:rPr>
          <w:rFonts w:ascii="Arial" w:hAnsi="Arial" w:cs="Arial"/>
          <w:sz w:val="22"/>
          <w:lang w:val="en-US"/>
        </w:rPr>
      </w:pPr>
      <w:r w:rsidRPr="000B51E4">
        <w:rPr>
          <w:rFonts w:ascii="Arial" w:hAnsi="Arial" w:cs="Arial"/>
          <w:sz w:val="22"/>
          <w:lang w:val="en-US"/>
        </w:rPr>
        <w:t xml:space="preserve">Distributor ID: </w:t>
      </w:r>
      <w:proofErr w:type="spellStart"/>
      <w:r w:rsidRPr="000B51E4">
        <w:rPr>
          <w:rFonts w:ascii="Arial" w:hAnsi="Arial" w:cs="Arial"/>
          <w:sz w:val="22"/>
          <w:lang w:val="en-US"/>
        </w:rPr>
        <w:t>RedHatEnterpriseServer</w:t>
      </w:r>
      <w:proofErr w:type="spellEnd"/>
    </w:p>
    <w:p w14:paraId="22244C54" w14:textId="0D534203" w:rsidR="00D43F81" w:rsidRPr="000B51E4" w:rsidRDefault="00D43F81" w:rsidP="00D43F81">
      <w:pPr>
        <w:spacing w:after="4" w:line="250" w:lineRule="auto"/>
        <w:ind w:left="851" w:right="2" w:firstLine="0"/>
        <w:rPr>
          <w:rFonts w:ascii="Arial" w:hAnsi="Arial" w:cs="Arial"/>
          <w:sz w:val="22"/>
          <w:lang w:val="en-US"/>
        </w:rPr>
      </w:pPr>
      <w:r w:rsidRPr="000B51E4">
        <w:rPr>
          <w:rFonts w:ascii="Arial" w:hAnsi="Arial" w:cs="Arial"/>
          <w:sz w:val="22"/>
          <w:lang w:val="en-US"/>
        </w:rPr>
        <w:t>Description: Red Hat Enterprise Linux Server release 7</w:t>
      </w:r>
    </w:p>
    <w:p w14:paraId="30789BAD" w14:textId="77777777" w:rsidR="002C711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nie</w:t>
      </w:r>
      <w:r w:rsidRPr="00BF4BB6">
        <w:rPr>
          <w:rFonts w:ascii="Arial" w:hAnsi="Arial" w:cs="Arial"/>
          <w:sz w:val="22"/>
        </w:rPr>
        <w:t xml:space="preserve"> dopuszcza składani</w:t>
      </w:r>
      <w:r w:rsidR="00073FA5" w:rsidRPr="00BF4BB6">
        <w:rPr>
          <w:rFonts w:ascii="Arial" w:hAnsi="Arial" w:cs="Arial"/>
          <w:sz w:val="22"/>
        </w:rPr>
        <w:t>a</w:t>
      </w:r>
      <w:r w:rsidRPr="00BF4BB6">
        <w:rPr>
          <w:rFonts w:ascii="Arial" w:hAnsi="Arial" w:cs="Arial"/>
          <w:sz w:val="22"/>
        </w:rPr>
        <w:t xml:space="preserve"> ofert częściowych</w:t>
      </w:r>
      <w:r w:rsidR="00073FA5" w:rsidRPr="00BF4BB6">
        <w:rPr>
          <w:rFonts w:ascii="Arial" w:hAnsi="Arial" w:cs="Arial"/>
          <w:sz w:val="22"/>
        </w:rPr>
        <w:t>.</w:t>
      </w:r>
    </w:p>
    <w:p w14:paraId="75A56D46" w14:textId="77777777" w:rsidR="00320178" w:rsidRDefault="00DA0F62" w:rsidP="00D43F81">
      <w:pPr>
        <w:numPr>
          <w:ilvl w:val="0"/>
          <w:numId w:val="2"/>
        </w:numPr>
        <w:ind w:left="851" w:right="2" w:hanging="425"/>
        <w:rPr>
          <w:rFonts w:ascii="Arial" w:hAnsi="Arial" w:cs="Arial"/>
          <w:sz w:val="22"/>
        </w:rPr>
      </w:pPr>
      <w:r>
        <w:rPr>
          <w:rFonts w:ascii="Arial" w:hAnsi="Arial" w:cs="Arial"/>
          <w:sz w:val="22"/>
        </w:rPr>
        <w:t xml:space="preserve">Powody niedokonania podziału zamówienia na części: </w:t>
      </w:r>
    </w:p>
    <w:p w14:paraId="4F0FC3E7" w14:textId="665DFE21" w:rsidR="00D43F81" w:rsidRPr="00D43F81" w:rsidRDefault="00D43F81" w:rsidP="00320178">
      <w:pPr>
        <w:ind w:left="851" w:right="2" w:firstLine="0"/>
        <w:rPr>
          <w:rFonts w:ascii="Arial" w:hAnsi="Arial" w:cs="Arial"/>
          <w:sz w:val="22"/>
        </w:rPr>
      </w:pPr>
      <w:r>
        <w:rPr>
          <w:rFonts w:ascii="Arial" w:hAnsi="Arial" w:cs="Arial"/>
          <w:sz w:val="22"/>
        </w:rPr>
        <w:t>z</w:t>
      </w:r>
      <w:r w:rsidRPr="00D43F81">
        <w:rPr>
          <w:rFonts w:ascii="Arial" w:hAnsi="Arial" w:cs="Arial"/>
          <w:sz w:val="22"/>
        </w:rPr>
        <w:t xml:space="preserve">arówno świadczenie usług serwisowych jak i wsparcia technicznego stanowią nierozerwalne czynności – nie ma możliwości rozdzielenia tych usług i wykonania ich przez różne podmioty, gdyż zachodzi między nimi pełna zależność i nierozerwalność. Zamówienie ma jednolity </w:t>
      </w:r>
      <w:r w:rsidR="00320178">
        <w:rPr>
          <w:rFonts w:ascii="Arial" w:hAnsi="Arial" w:cs="Arial"/>
          <w:sz w:val="22"/>
        </w:rPr>
        <w:t xml:space="preserve">charakter </w:t>
      </w:r>
      <w:r w:rsidRPr="00D43F81">
        <w:rPr>
          <w:rFonts w:ascii="Arial" w:hAnsi="Arial" w:cs="Arial"/>
          <w:sz w:val="22"/>
        </w:rPr>
        <w:t>i każdy z potencjalnych wykonawców na rynku IT – zarówno małe jak i średnie przedsiębiorstwo – jest w stanie zrealizować przedmiotowe zamówienie.</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lastRenderedPageBreak/>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55C612A0" w:rsidR="00E20043" w:rsidRPr="00E20043" w:rsidRDefault="00E20043" w:rsidP="00FA4F41">
      <w:pPr>
        <w:numPr>
          <w:ilvl w:val="0"/>
          <w:numId w:val="30"/>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w:t>
      </w:r>
      <w:r w:rsidR="00E1236D">
        <w:rPr>
          <w:rFonts w:ascii="Arial" w:hAnsi="Arial" w:cs="Arial"/>
          <w:sz w:val="22"/>
        </w:rPr>
        <w:t>na podstawie umowy o pracę osób, które ze strony Wykonawcy lub Podwykonawcy będą obsługiwać system umożliwiający zgłoszenie awarii</w:t>
      </w:r>
      <w:r w:rsidRPr="00E20043">
        <w:rPr>
          <w:rFonts w:ascii="Arial" w:hAnsi="Arial" w:cs="Arial"/>
          <w:sz w:val="22"/>
        </w:rPr>
        <w:t>;</w:t>
      </w:r>
    </w:p>
    <w:p w14:paraId="49E5A6B8" w14:textId="77777777" w:rsidR="00E20043" w:rsidRPr="00E20043" w:rsidRDefault="00E20043" w:rsidP="00FA4F41">
      <w:pPr>
        <w:numPr>
          <w:ilvl w:val="0"/>
          <w:numId w:val="30"/>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FA4F41">
      <w:pPr>
        <w:numPr>
          <w:ilvl w:val="1"/>
          <w:numId w:val="29"/>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FA4F41">
      <w:pPr>
        <w:numPr>
          <w:ilvl w:val="1"/>
          <w:numId w:val="29"/>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FA4F41">
      <w:pPr>
        <w:numPr>
          <w:ilvl w:val="1"/>
          <w:numId w:val="29"/>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FA4F41">
      <w:pPr>
        <w:numPr>
          <w:ilvl w:val="1"/>
          <w:numId w:val="29"/>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1FB2F87C" w:rsidR="00E20043" w:rsidRPr="00E20043" w:rsidRDefault="00E20043" w:rsidP="00FA4F41">
      <w:pPr>
        <w:numPr>
          <w:ilvl w:val="0"/>
          <w:numId w:val="30"/>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w:t>
      </w:r>
      <w:r w:rsidR="00FD3994">
        <w:rPr>
          <w:rFonts w:ascii="Arial" w:hAnsi="Arial" w:cs="Arial"/>
          <w:sz w:val="22"/>
        </w:rPr>
        <w:t xml:space="preserve"> załączniku nr </w:t>
      </w:r>
      <w:r w:rsidR="000C191B" w:rsidRPr="000C191B">
        <w:rPr>
          <w:rFonts w:ascii="Arial" w:hAnsi="Arial" w:cs="Arial"/>
          <w:sz w:val="22"/>
        </w:rPr>
        <w:t>7</w:t>
      </w:r>
      <w:r w:rsidR="00FD3994" w:rsidRPr="000C191B">
        <w:rPr>
          <w:rFonts w:ascii="Arial" w:hAnsi="Arial" w:cs="Arial"/>
          <w:sz w:val="22"/>
        </w:rPr>
        <w:t xml:space="preserve"> do SWZ</w:t>
      </w:r>
      <w:r w:rsidRPr="00E20043">
        <w:rPr>
          <w:rFonts w:ascii="Arial" w:hAnsi="Arial" w:cs="Arial"/>
          <w:sz w:val="22"/>
        </w:rPr>
        <w:t>;</w:t>
      </w:r>
    </w:p>
    <w:p w14:paraId="49E49577" w14:textId="108FA284" w:rsidR="00E20043" w:rsidRPr="00E20043" w:rsidRDefault="00E20043" w:rsidP="00FA4F41">
      <w:pPr>
        <w:numPr>
          <w:ilvl w:val="0"/>
          <w:numId w:val="30"/>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77777777" w:rsidR="00760A49" w:rsidRPr="00794CAF" w:rsidRDefault="00942299" w:rsidP="002C5EF4">
      <w:pPr>
        <w:numPr>
          <w:ilvl w:val="0"/>
          <w:numId w:val="2"/>
        </w:numPr>
        <w:ind w:left="851" w:right="2" w:hanging="425"/>
        <w:rPr>
          <w:rFonts w:ascii="Arial" w:hAnsi="Arial" w:cs="Arial"/>
          <w:b/>
          <w:sz w:val="22"/>
        </w:rPr>
      </w:pPr>
      <w:r w:rsidRPr="00BF4BB6">
        <w:rPr>
          <w:rFonts w:ascii="Arial" w:hAnsi="Arial" w:cs="Arial"/>
          <w:sz w:val="22"/>
        </w:rPr>
        <w:t xml:space="preserve">Termin wykonania zamówienia: </w:t>
      </w:r>
    </w:p>
    <w:p w14:paraId="5FE3415E" w14:textId="1FAD0B5B" w:rsidR="002C7118" w:rsidRPr="00794CAF" w:rsidRDefault="00E1236D" w:rsidP="00760A49">
      <w:pPr>
        <w:ind w:left="851" w:right="2" w:firstLine="0"/>
        <w:rPr>
          <w:rFonts w:ascii="Arial" w:hAnsi="Arial" w:cs="Arial"/>
          <w:b/>
          <w:sz w:val="22"/>
        </w:rPr>
      </w:pPr>
      <w:r w:rsidRPr="00794CAF">
        <w:rPr>
          <w:rFonts w:ascii="Arial" w:hAnsi="Arial" w:cs="Arial"/>
          <w:b/>
          <w:sz w:val="22"/>
        </w:rPr>
        <w:t xml:space="preserve">36 miesięcy </w:t>
      </w:r>
      <w:r w:rsidR="00D55E02" w:rsidRPr="00794CAF">
        <w:rPr>
          <w:rFonts w:ascii="Arial" w:hAnsi="Arial" w:cs="Arial"/>
          <w:b/>
          <w:sz w:val="22"/>
        </w:rPr>
        <w:t xml:space="preserve">od </w:t>
      </w:r>
      <w:r w:rsidR="00760A49" w:rsidRPr="00794CAF">
        <w:rPr>
          <w:rFonts w:ascii="Arial" w:hAnsi="Arial" w:cs="Arial"/>
          <w:b/>
          <w:sz w:val="22"/>
        </w:rPr>
        <w:t>dnia zawarcia umowy</w:t>
      </w:r>
      <w:r w:rsidR="00DE771F" w:rsidRPr="00794CAF">
        <w:rPr>
          <w:rFonts w:ascii="Arial" w:hAnsi="Arial" w:cs="Arial"/>
          <w:b/>
          <w:sz w:val="22"/>
        </w:rPr>
        <w:t>, jednak nie wcześniej niż od dnia 12.11.2021r.</w:t>
      </w:r>
    </w:p>
    <w:p w14:paraId="64DE2076" w14:textId="77777777"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r w:rsidR="001E6C10" w:rsidRPr="00BF4BB6">
        <w:rPr>
          <w:rFonts w:ascii="Arial" w:hAnsi="Arial" w:cs="Arial"/>
          <w:sz w:val="22"/>
        </w:rPr>
        <w:t xml:space="preserve"> </w:t>
      </w:r>
    </w:p>
    <w:p w14:paraId="4AAE0F58" w14:textId="03D8FF3F" w:rsidR="00794CAF" w:rsidRPr="00CD6AE9" w:rsidRDefault="00794CAF" w:rsidP="00794CAF">
      <w:pPr>
        <w:pStyle w:val="Akapitzlist"/>
        <w:numPr>
          <w:ilvl w:val="1"/>
          <w:numId w:val="2"/>
        </w:numPr>
        <w:spacing w:after="34" w:line="259" w:lineRule="auto"/>
        <w:ind w:left="1276" w:right="0" w:hanging="435"/>
        <w:rPr>
          <w:rFonts w:ascii="Arial" w:hAnsi="Arial" w:cs="Arial"/>
          <w:b/>
          <w:sz w:val="22"/>
        </w:rPr>
      </w:pPr>
      <w:r w:rsidRPr="00794CAF">
        <w:rPr>
          <w:rFonts w:ascii="Arial" w:hAnsi="Arial" w:cs="Arial"/>
          <w:b/>
          <w:sz w:val="22"/>
        </w:rPr>
        <w:t xml:space="preserve">Centrala Rządowej Agencji Rezerw </w:t>
      </w:r>
      <w:r w:rsidRPr="00840F02">
        <w:rPr>
          <w:rFonts w:ascii="Arial" w:hAnsi="Arial" w:cs="Arial"/>
          <w:b/>
          <w:sz w:val="22"/>
        </w:rPr>
        <w:t xml:space="preserve">Strategicznych, </w:t>
      </w:r>
      <w:r w:rsidR="00466252" w:rsidRPr="00840F02">
        <w:rPr>
          <w:rFonts w:ascii="Arial" w:hAnsi="Arial" w:cs="Arial"/>
          <w:b/>
          <w:sz w:val="22"/>
        </w:rPr>
        <w:t>00-844 Warszawa, ul.</w:t>
      </w:r>
      <w:r w:rsidRPr="00840F02">
        <w:rPr>
          <w:rFonts w:ascii="Arial" w:hAnsi="Arial" w:cs="Arial"/>
          <w:b/>
          <w:sz w:val="22"/>
        </w:rPr>
        <w:t> </w:t>
      </w:r>
      <w:r w:rsidR="00466252" w:rsidRPr="00840F02">
        <w:rPr>
          <w:rFonts w:ascii="Arial" w:hAnsi="Arial" w:cs="Arial"/>
          <w:b/>
          <w:sz w:val="22"/>
        </w:rPr>
        <w:t>Grzybowska 45</w:t>
      </w:r>
      <w:r w:rsidR="00A006A5" w:rsidRPr="00CD6AE9">
        <w:rPr>
          <w:rFonts w:ascii="Arial" w:hAnsi="Arial" w:cs="Arial"/>
          <w:b/>
          <w:sz w:val="22"/>
        </w:rPr>
        <w:t>,</w:t>
      </w:r>
    </w:p>
    <w:p w14:paraId="06786E34" w14:textId="0C096C27" w:rsidR="002C7118" w:rsidRPr="00794CAF" w:rsidRDefault="00794CAF" w:rsidP="00794CAF">
      <w:pPr>
        <w:pStyle w:val="Akapitzlist"/>
        <w:numPr>
          <w:ilvl w:val="1"/>
          <w:numId w:val="2"/>
        </w:numPr>
        <w:spacing w:after="34" w:line="259" w:lineRule="auto"/>
        <w:ind w:left="1276" w:right="0" w:hanging="435"/>
        <w:rPr>
          <w:rFonts w:ascii="Arial" w:hAnsi="Arial" w:cs="Arial"/>
          <w:b/>
          <w:sz w:val="22"/>
        </w:rPr>
      </w:pPr>
      <w:r w:rsidRPr="00794CAF">
        <w:rPr>
          <w:rFonts w:ascii="Arial" w:hAnsi="Arial" w:cs="Arial"/>
          <w:b/>
          <w:sz w:val="22"/>
        </w:rPr>
        <w:t xml:space="preserve">Ośrodek w Konstancinie-Jeziornie, </w:t>
      </w:r>
      <w:r w:rsidR="00466252" w:rsidRPr="00794CAF">
        <w:rPr>
          <w:rFonts w:ascii="Arial" w:hAnsi="Arial" w:cs="Arial"/>
          <w:b/>
          <w:sz w:val="22"/>
        </w:rPr>
        <w:t>05-510 Konstancin-Jeziorna, ul. Sienkiewicza 11/13</w:t>
      </w:r>
      <w:r w:rsidR="001E6C10" w:rsidRPr="00794CAF">
        <w:rPr>
          <w:rFonts w:ascii="Arial" w:hAnsi="Arial" w:cs="Arial"/>
          <w:b/>
          <w:sz w:val="22"/>
        </w:rPr>
        <w:t>.</w:t>
      </w:r>
      <w:r w:rsidR="00942299" w:rsidRPr="00794CAF">
        <w:rPr>
          <w:rFonts w:ascii="Arial" w:hAnsi="Arial" w:cs="Arial"/>
          <w:b/>
          <w:sz w:val="22"/>
        </w:rPr>
        <w:t xml:space="preserve"> </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35CF971A" w:rsidR="002C7118" w:rsidRPr="00BF4BB6" w:rsidRDefault="00942299" w:rsidP="00FA4F41">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r w:rsidRPr="00BF4BB6">
        <w:rPr>
          <w:rFonts w:ascii="Arial" w:hAnsi="Arial" w:cs="Arial"/>
          <w:b w:val="0"/>
        </w:rPr>
        <w:t xml:space="preserve"> </w:t>
      </w:r>
    </w:p>
    <w:p w14:paraId="09CBE56E"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Postępowanie prowadzone jest w języku polskim.  </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r w:rsidRPr="00BF4BB6">
        <w:rPr>
          <w:rFonts w:ascii="Arial" w:hAnsi="Arial" w:cs="Arial"/>
          <w:sz w:val="22"/>
        </w:rPr>
        <w:t xml:space="preserve"> </w:t>
      </w:r>
    </w:p>
    <w:p w14:paraId="57868E87"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lastRenderedPageBreak/>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Za datę: </w:t>
      </w:r>
    </w:p>
    <w:p w14:paraId="2AC13650" w14:textId="77777777"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 </w:t>
      </w:r>
    </w:p>
    <w:p w14:paraId="514D5641" w14:textId="470CD7CF"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 </w:t>
      </w:r>
    </w:p>
    <w:p w14:paraId="1EF2E87D" w14:textId="77777777"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18503093" w:rsidR="002C7118" w:rsidRPr="00BF4BB6" w:rsidRDefault="00942299" w:rsidP="00FA4F41">
      <w:pPr>
        <w:pStyle w:val="Nagwek1"/>
        <w:numPr>
          <w:ilvl w:val="0"/>
          <w:numId w:val="24"/>
        </w:numPr>
        <w:spacing w:after="57"/>
        <w:ind w:left="426" w:right="0" w:hanging="437"/>
        <w:rPr>
          <w:rFonts w:ascii="Arial" w:hAnsi="Arial" w:cs="Arial"/>
        </w:rPr>
      </w:pPr>
      <w:r w:rsidRPr="00BF4BB6">
        <w:rPr>
          <w:rFonts w:ascii="Arial" w:hAnsi="Arial" w:cs="Arial"/>
        </w:rPr>
        <w:t xml:space="preserve">Informacja o warunkach udziału w postępowaniu </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P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D950825" w14:textId="0CB23C24" w:rsidR="00FD6DEA" w:rsidRDefault="00FD6DEA" w:rsidP="00FA4F41">
      <w:pPr>
        <w:pStyle w:val="Akapitzlist"/>
        <w:numPr>
          <w:ilvl w:val="1"/>
          <w:numId w:val="28"/>
        </w:numPr>
        <w:ind w:left="1276" w:right="56" w:hanging="425"/>
        <w:rPr>
          <w:rFonts w:ascii="Arial" w:hAnsi="Arial" w:cs="Arial"/>
          <w:b/>
          <w:sz w:val="22"/>
        </w:rPr>
      </w:pPr>
      <w:r w:rsidRPr="00F02D52">
        <w:rPr>
          <w:rFonts w:ascii="Arial" w:hAnsi="Arial" w:cs="Arial"/>
          <w:sz w:val="22"/>
        </w:rPr>
        <w:t xml:space="preserve">nie wcześniej niż w okresie ostatnich </w:t>
      </w:r>
      <w:r w:rsidR="00DE771F">
        <w:rPr>
          <w:rFonts w:ascii="Arial" w:hAnsi="Arial" w:cs="Arial"/>
          <w:sz w:val="22"/>
        </w:rPr>
        <w:t>3</w:t>
      </w:r>
      <w:r w:rsidRPr="00F02D52">
        <w:rPr>
          <w:rFonts w:ascii="Arial" w:hAnsi="Arial" w:cs="Arial"/>
          <w:sz w:val="22"/>
        </w:rPr>
        <w:t xml:space="preserve"> lat przed upływem terminu składania ofert, </w:t>
      </w:r>
      <w:r>
        <w:rPr>
          <w:rFonts w:ascii="Arial" w:hAnsi="Arial" w:cs="Arial"/>
          <w:sz w:val="22"/>
        </w:rPr>
        <w:br/>
      </w:r>
      <w:r w:rsidRPr="00F02D52">
        <w:rPr>
          <w:rFonts w:ascii="Arial" w:hAnsi="Arial" w:cs="Arial"/>
          <w:sz w:val="22"/>
        </w:rPr>
        <w:t xml:space="preserve">a jeżeli okres prowadzenia działalności jest krótszy – w tym okresie, wykonał </w:t>
      </w:r>
      <w:r>
        <w:rPr>
          <w:rFonts w:ascii="Arial" w:hAnsi="Arial" w:cs="Arial"/>
          <w:sz w:val="22"/>
        </w:rPr>
        <w:br/>
      </w:r>
      <w:r w:rsidR="009366D9">
        <w:rPr>
          <w:rFonts w:ascii="Arial" w:hAnsi="Arial" w:cs="Arial"/>
          <w:b/>
          <w:sz w:val="22"/>
        </w:rPr>
        <w:t>co najmniej 3</w:t>
      </w:r>
      <w:r w:rsidRPr="00F02D52">
        <w:rPr>
          <w:rFonts w:ascii="Arial" w:hAnsi="Arial" w:cs="Arial"/>
          <w:b/>
          <w:sz w:val="22"/>
        </w:rPr>
        <w:t xml:space="preserve"> </w:t>
      </w:r>
      <w:r w:rsidR="008D3D2A">
        <w:rPr>
          <w:rFonts w:ascii="Arial" w:hAnsi="Arial" w:cs="Arial"/>
          <w:b/>
          <w:sz w:val="22"/>
        </w:rPr>
        <w:t xml:space="preserve">usługi serwisu i wsparcia technicznego </w:t>
      </w:r>
      <w:r w:rsidR="009366D9">
        <w:rPr>
          <w:rFonts w:ascii="Arial" w:hAnsi="Arial" w:cs="Arial"/>
          <w:b/>
          <w:sz w:val="22"/>
        </w:rPr>
        <w:t xml:space="preserve">infrastruktury serwerowej HP </w:t>
      </w:r>
      <w:r w:rsidR="00CB7DEE">
        <w:rPr>
          <w:rFonts w:ascii="Arial" w:hAnsi="Arial" w:cs="Arial"/>
          <w:b/>
          <w:sz w:val="22"/>
        </w:rPr>
        <w:t xml:space="preserve">o wartości nie mniejszej niż </w:t>
      </w:r>
      <w:r w:rsidR="009366D9">
        <w:rPr>
          <w:rFonts w:ascii="Arial" w:hAnsi="Arial" w:cs="Arial"/>
          <w:b/>
          <w:sz w:val="22"/>
        </w:rPr>
        <w:t>150</w:t>
      </w:r>
      <w:r w:rsidRPr="00F02D52">
        <w:rPr>
          <w:rFonts w:ascii="Arial" w:hAnsi="Arial" w:cs="Arial"/>
          <w:b/>
          <w:sz w:val="22"/>
        </w:rPr>
        <w:t> 000,00 zł brutto każda;</w:t>
      </w:r>
    </w:p>
    <w:p w14:paraId="696649D5" w14:textId="61B9C6E4" w:rsidR="00FD6DEA" w:rsidRPr="00C31555" w:rsidRDefault="00FD6DEA" w:rsidP="00FA4F41">
      <w:pPr>
        <w:pStyle w:val="Akapitzlist"/>
        <w:numPr>
          <w:ilvl w:val="1"/>
          <w:numId w:val="28"/>
        </w:numPr>
        <w:ind w:left="1276" w:right="56" w:hanging="425"/>
        <w:rPr>
          <w:rFonts w:ascii="Arial" w:hAnsi="Arial" w:cs="Arial"/>
          <w:sz w:val="22"/>
        </w:rPr>
      </w:pPr>
      <w:r w:rsidRPr="00F02D52">
        <w:rPr>
          <w:rFonts w:ascii="Arial" w:hAnsi="Arial" w:cs="Arial"/>
          <w:sz w:val="22"/>
        </w:rPr>
        <w:t xml:space="preserve">dysponuje </w:t>
      </w:r>
      <w:r w:rsidRPr="000B51E4">
        <w:rPr>
          <w:rFonts w:ascii="Arial" w:hAnsi="Arial" w:cs="Arial"/>
          <w:b/>
          <w:sz w:val="22"/>
        </w:rPr>
        <w:t>co najmniej 1 osobą</w:t>
      </w:r>
      <w:r w:rsidR="00C31555">
        <w:rPr>
          <w:rFonts w:ascii="Arial" w:hAnsi="Arial" w:cs="Arial"/>
          <w:sz w:val="22"/>
        </w:rPr>
        <w:t>,</w:t>
      </w:r>
      <w:r w:rsidRPr="00F02D52">
        <w:rPr>
          <w:rFonts w:ascii="Arial" w:hAnsi="Arial" w:cs="Arial"/>
          <w:sz w:val="22"/>
        </w:rPr>
        <w:t xml:space="preserve"> </w:t>
      </w:r>
      <w:r w:rsidR="00C31555" w:rsidRPr="00C31555">
        <w:rPr>
          <w:rFonts w:ascii="Arial" w:hAnsi="Arial" w:cs="Arial"/>
          <w:sz w:val="22"/>
        </w:rPr>
        <w:t>która</w:t>
      </w:r>
      <w:r w:rsidR="00C31555">
        <w:rPr>
          <w:rFonts w:ascii="Arial" w:hAnsi="Arial" w:cs="Arial"/>
          <w:sz w:val="22"/>
        </w:rPr>
        <w:t xml:space="preserve"> będzie</w:t>
      </w:r>
      <w:r w:rsidR="00C31555" w:rsidRPr="00C31555">
        <w:rPr>
          <w:rFonts w:ascii="Arial" w:hAnsi="Arial" w:cs="Arial"/>
          <w:sz w:val="22"/>
        </w:rPr>
        <w:t xml:space="preserve"> uczestniczyć w wykonywaniu zamówienia</w:t>
      </w:r>
      <w:r w:rsidR="00C31555">
        <w:rPr>
          <w:rFonts w:ascii="Arial" w:hAnsi="Arial" w:cs="Arial"/>
          <w:sz w:val="22"/>
        </w:rPr>
        <w:t xml:space="preserve">, </w:t>
      </w:r>
      <w:r w:rsidR="00C31555" w:rsidRPr="00C31555">
        <w:rPr>
          <w:rFonts w:ascii="Arial" w:hAnsi="Arial" w:cs="Arial"/>
          <w:sz w:val="22"/>
        </w:rPr>
        <w:t xml:space="preserve">tj. wykonywać będzie usługi aktualizacji oprogramowania oraz instalować będzie nowe wersje oprogramowania, posiadającą certyfikat C_HANATEC (SAP </w:t>
      </w:r>
      <w:proofErr w:type="spellStart"/>
      <w:r w:rsidR="00C31555" w:rsidRPr="00C31555">
        <w:rPr>
          <w:rFonts w:ascii="Arial" w:hAnsi="Arial" w:cs="Arial"/>
          <w:sz w:val="22"/>
        </w:rPr>
        <w:t>Certified</w:t>
      </w:r>
      <w:proofErr w:type="spellEnd"/>
      <w:r w:rsidR="00C31555" w:rsidRPr="00C31555">
        <w:rPr>
          <w:rFonts w:ascii="Arial" w:hAnsi="Arial" w:cs="Arial"/>
          <w:sz w:val="22"/>
        </w:rPr>
        <w:t xml:space="preserve"> Technology </w:t>
      </w:r>
      <w:proofErr w:type="spellStart"/>
      <w:r w:rsidR="00C31555" w:rsidRPr="00C31555">
        <w:rPr>
          <w:rFonts w:ascii="Arial" w:hAnsi="Arial" w:cs="Arial"/>
          <w:sz w:val="22"/>
        </w:rPr>
        <w:t>Associate</w:t>
      </w:r>
      <w:proofErr w:type="spellEnd"/>
      <w:r w:rsidR="00C31555" w:rsidRPr="00C31555">
        <w:rPr>
          <w:rFonts w:ascii="Arial" w:hAnsi="Arial" w:cs="Arial"/>
          <w:sz w:val="22"/>
        </w:rPr>
        <w:t xml:space="preserve"> - SAP HANA 2.0) oraz posiadającą minimum 3 - letnie, licząc do dnia, w którym upływa termin składania ofert, doświadczenie w realizacji umów, których przedmiotem było świadczenie usług serwisu i wsparcia technicznego. </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2633697D"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lastRenderedPageBreak/>
        <w:t xml:space="preserve">Wykonawca, który polega na zdolnościach lub sytuacji podmiotów udostępniających zasoby, </w:t>
      </w:r>
      <w:r w:rsidR="00B84475">
        <w:rPr>
          <w:rFonts w:ascii="Arial" w:hAnsi="Arial" w:cs="Arial"/>
          <w:b/>
          <w:sz w:val="22"/>
        </w:rPr>
        <w:t>składa wraz</w:t>
      </w:r>
      <w:r w:rsidRPr="004132F9">
        <w:rPr>
          <w:rFonts w:ascii="Arial" w:hAnsi="Arial" w:cs="Arial"/>
          <w:b/>
          <w:sz w:val="22"/>
        </w:rPr>
        <w:t xml:space="preserve"> z ofertą</w:t>
      </w:r>
      <w:r w:rsidRPr="004132F9">
        <w:rPr>
          <w:rFonts w:ascii="Arial" w:hAnsi="Arial" w:cs="Arial"/>
          <w:sz w:val="22"/>
        </w:rPr>
        <w:t xml:space="preserve">, </w:t>
      </w:r>
      <w:r w:rsidRPr="00000E8B">
        <w:rPr>
          <w:rFonts w:ascii="Arial" w:hAnsi="Arial" w:cs="Arial"/>
          <w:b/>
          <w:sz w:val="22"/>
        </w:rPr>
        <w:t>zobowiązanie podmiotu udostępniającego zasoby</w:t>
      </w:r>
      <w:r w:rsidRPr="004132F9">
        <w:rPr>
          <w:rFonts w:ascii="Arial" w:hAnsi="Arial" w:cs="Arial"/>
          <w:sz w:val="22"/>
        </w:rPr>
        <w:t xml:space="preserve"> </w:t>
      </w:r>
      <w:r w:rsidR="00000E8B" w:rsidRPr="00760A49">
        <w:rPr>
          <w:rFonts w:ascii="Arial" w:hAnsi="Arial" w:cs="Arial"/>
          <w:sz w:val="22"/>
        </w:rPr>
        <w:t xml:space="preserve">(wzór - załącznik nr </w:t>
      </w:r>
      <w:r w:rsidR="00B84475">
        <w:rPr>
          <w:rFonts w:ascii="Arial" w:hAnsi="Arial" w:cs="Arial"/>
          <w:sz w:val="22"/>
        </w:rPr>
        <w:t>4</w:t>
      </w:r>
      <w:r w:rsidR="00000E8B" w:rsidRPr="00760A49">
        <w:rPr>
          <w:rFonts w:ascii="Arial" w:hAnsi="Arial" w:cs="Arial"/>
          <w:sz w:val="22"/>
        </w:rPr>
        <w:t xml:space="preserve"> </w:t>
      </w:r>
      <w:r w:rsidR="00FD3994">
        <w:rPr>
          <w:rFonts w:ascii="Arial" w:hAnsi="Arial" w:cs="Arial"/>
          <w:sz w:val="22"/>
        </w:rPr>
        <w:t xml:space="preserve">do </w:t>
      </w:r>
      <w:r w:rsidR="00000E8B" w:rsidRPr="00760A49">
        <w:rPr>
          <w:rFonts w:ascii="Arial" w:hAnsi="Arial" w:cs="Arial"/>
          <w:sz w:val="22"/>
        </w:rPr>
        <w:t>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6DC7A424" w:rsidR="002C7118" w:rsidRPr="00BF4BB6" w:rsidRDefault="00942299" w:rsidP="00FA4F41">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r w:rsidRPr="00BF4BB6">
        <w:rPr>
          <w:rFonts w:ascii="Arial" w:hAnsi="Arial" w:cs="Arial"/>
          <w:b w:val="0"/>
        </w:rPr>
        <w:t xml:space="preserve"> </w:t>
      </w:r>
    </w:p>
    <w:p w14:paraId="64382C8E" w14:textId="23E5EAD0"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 </w:t>
      </w:r>
    </w:p>
    <w:p w14:paraId="5A12224B" w14:textId="77777777"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 </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C426A9E" w:rsidR="002C7118" w:rsidRPr="00BF4BB6" w:rsidRDefault="00942299" w:rsidP="00FA4F41">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r w:rsidRPr="00BF4BB6">
        <w:rPr>
          <w:rFonts w:ascii="Arial" w:hAnsi="Arial" w:cs="Arial"/>
          <w:b w:val="0"/>
        </w:rPr>
        <w:t xml:space="preserve"> </w:t>
      </w:r>
    </w:p>
    <w:p w14:paraId="1CCA52EA" w14:textId="0CB4BC0A" w:rsidR="002C7118" w:rsidRPr="00BF4BB6" w:rsidRDefault="00942299" w:rsidP="002C5EF4">
      <w:pPr>
        <w:numPr>
          <w:ilvl w:val="0"/>
          <w:numId w:val="6"/>
        </w:numPr>
        <w:ind w:right="2" w:hanging="424"/>
        <w:rPr>
          <w:rFonts w:ascii="Arial" w:hAnsi="Arial" w:cs="Arial"/>
          <w:sz w:val="22"/>
        </w:rPr>
      </w:pPr>
      <w:r w:rsidRPr="00BF4BB6">
        <w:rPr>
          <w:rFonts w:ascii="Arial" w:hAnsi="Arial" w:cs="Arial"/>
          <w:sz w:val="22"/>
        </w:rPr>
        <w:t xml:space="preserve">Zamawiający wezwie Wykonawcę, którego oferta została najwyżej oceniona, do złożenia </w:t>
      </w:r>
      <w:r w:rsidR="00CD588F" w:rsidRPr="00BF4BB6">
        <w:rPr>
          <w:rFonts w:ascii="Arial" w:hAnsi="Arial" w:cs="Arial"/>
          <w:sz w:val="22"/>
        </w:rPr>
        <w:br/>
      </w:r>
      <w:r w:rsidRPr="00BF4BB6">
        <w:rPr>
          <w:rFonts w:ascii="Arial" w:hAnsi="Arial" w:cs="Arial"/>
          <w:sz w:val="22"/>
        </w:rPr>
        <w:t xml:space="preserve">w wyznaczonym terminie, nie krótszym niż 5 dni od dnia wezwania, aktualnych na dzień złożenia następujących podmiotowych środków dowodowych potwierdzających spełnianie warunków udziału w postępowaniu: </w:t>
      </w:r>
    </w:p>
    <w:p w14:paraId="38F1A2D4" w14:textId="6D01D248"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w:t>
      </w:r>
      <w:r w:rsidR="004D2859">
        <w:rPr>
          <w:rFonts w:ascii="Arial" w:hAnsi="Arial" w:cs="Arial"/>
          <w:sz w:val="22"/>
        </w:rPr>
        <w:t>usług</w:t>
      </w:r>
      <w:r w:rsidRPr="00F02D52">
        <w:rPr>
          <w:rFonts w:ascii="Arial" w:hAnsi="Arial" w:cs="Arial"/>
          <w:sz w:val="22"/>
        </w:rPr>
        <w:t xml:space="preserve"> wykonanych nie wcześniej niż w okresie ostatnich </w:t>
      </w:r>
      <w:r w:rsidR="00DE771F">
        <w:rPr>
          <w:rFonts w:ascii="Arial" w:hAnsi="Arial" w:cs="Arial"/>
          <w:sz w:val="22"/>
        </w:rPr>
        <w:t>3</w:t>
      </w:r>
      <w:r w:rsidRPr="00F02D52">
        <w:rPr>
          <w:rFonts w:ascii="Arial" w:hAnsi="Arial" w:cs="Arial"/>
          <w:sz w:val="22"/>
        </w:rPr>
        <w:t xml:space="preserve"> lat przed upływem terminu składania ofert, a jeżeli okres prowadzenia działalności jest krótszy – w tym okresie, wraz z podaniem ich rodzaju, wartości, daty i miejsca wykonania oraz podmiotów, na rzecz których </w:t>
      </w:r>
      <w:r w:rsidR="00B56D3A">
        <w:rPr>
          <w:rFonts w:ascii="Arial" w:hAnsi="Arial" w:cs="Arial"/>
          <w:sz w:val="22"/>
        </w:rPr>
        <w:t>usługi</w:t>
      </w:r>
      <w:r w:rsidRPr="00F02D52">
        <w:rPr>
          <w:rFonts w:ascii="Arial" w:hAnsi="Arial" w:cs="Arial"/>
          <w:sz w:val="22"/>
        </w:rPr>
        <w:t xml:space="preserve"> te zostały wykonane, oraz załączeniem dowodów określających, czy te </w:t>
      </w:r>
      <w:r w:rsidR="00B56D3A">
        <w:rPr>
          <w:rFonts w:ascii="Arial" w:hAnsi="Arial" w:cs="Arial"/>
          <w:sz w:val="22"/>
        </w:rPr>
        <w:t>usługi</w:t>
      </w:r>
      <w:r w:rsidRPr="00F02D52">
        <w:rPr>
          <w:rFonts w:ascii="Arial" w:hAnsi="Arial" w:cs="Arial"/>
          <w:sz w:val="22"/>
        </w:rPr>
        <w:t xml:space="preserve"> zostały wykonane należycie, przy czym dowodami, o których mowa, są referencje bądź inne dokumenty sporządzone przez podmiot, na rzecz którego </w:t>
      </w:r>
      <w:r w:rsidR="00B56D3A">
        <w:rPr>
          <w:rFonts w:ascii="Arial" w:hAnsi="Arial" w:cs="Arial"/>
          <w:sz w:val="22"/>
        </w:rPr>
        <w:t>usługi</w:t>
      </w:r>
      <w:r w:rsidRPr="00F02D52">
        <w:rPr>
          <w:rFonts w:ascii="Arial" w:hAnsi="Arial" w:cs="Arial"/>
          <w:sz w:val="22"/>
        </w:rPr>
        <w:t xml:space="preserve"> zostały wykonane, a jeżeli wykonawca z przyczyn niezależnych od niego nie jest w stanie</w:t>
      </w:r>
      <w:r w:rsidR="00B56D3A">
        <w:rPr>
          <w:rFonts w:ascii="Arial" w:hAnsi="Arial" w:cs="Arial"/>
          <w:sz w:val="22"/>
        </w:rPr>
        <w:t xml:space="preserve"> uzyskać tych dokumentów – inne </w:t>
      </w:r>
      <w:r w:rsidRPr="00F02D52">
        <w:rPr>
          <w:rFonts w:ascii="Arial" w:hAnsi="Arial" w:cs="Arial"/>
          <w:sz w:val="22"/>
        </w:rPr>
        <w:t>odpowiednie dokumenty</w:t>
      </w:r>
      <w:r w:rsidRPr="00F02D52">
        <w:rPr>
          <w:rFonts w:ascii="Arial" w:hAnsi="Arial" w:cs="Arial"/>
          <w:b/>
          <w:color w:val="00000A"/>
          <w:sz w:val="22"/>
        </w:rPr>
        <w:t xml:space="preserve"> </w:t>
      </w:r>
      <w:r w:rsidR="00B84475">
        <w:rPr>
          <w:rFonts w:ascii="Arial" w:hAnsi="Arial" w:cs="Arial"/>
          <w:color w:val="00000A"/>
          <w:sz w:val="22"/>
        </w:rPr>
        <w:t>(Wzór- Załącznik nr 5</w:t>
      </w:r>
      <w:r w:rsidRPr="00C35038">
        <w:rPr>
          <w:rFonts w:ascii="Arial" w:hAnsi="Arial" w:cs="Arial"/>
          <w:color w:val="00000A"/>
          <w:sz w:val="22"/>
        </w:rPr>
        <w:t xml:space="preserve"> do SWZ);</w:t>
      </w:r>
    </w:p>
    <w:p w14:paraId="290076D5" w14:textId="79ED04C5"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00B84475">
        <w:rPr>
          <w:rFonts w:ascii="Arial" w:hAnsi="Arial" w:cs="Arial"/>
          <w:sz w:val="22"/>
        </w:rPr>
        <w:t>(Wzór- Załącznik nr 6</w:t>
      </w:r>
      <w:r w:rsidRPr="00C35038">
        <w:rPr>
          <w:rFonts w:ascii="Arial" w:hAnsi="Arial" w:cs="Arial"/>
          <w:sz w:val="22"/>
        </w:rPr>
        <w:t xml:space="preserve">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lastRenderedPageBreak/>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4249C617" w:rsidR="002C7118" w:rsidRPr="00BF4BB6" w:rsidRDefault="00942299" w:rsidP="00FA4F41">
      <w:pPr>
        <w:pStyle w:val="Nagwek1"/>
        <w:numPr>
          <w:ilvl w:val="0"/>
          <w:numId w:val="24"/>
        </w:numPr>
        <w:spacing w:after="57"/>
        <w:ind w:left="426" w:right="0" w:hanging="426"/>
        <w:rPr>
          <w:rFonts w:ascii="Arial" w:hAnsi="Arial" w:cs="Arial"/>
        </w:rPr>
      </w:pPr>
      <w:r w:rsidRPr="00BF4BB6">
        <w:rPr>
          <w:rFonts w:ascii="Arial" w:hAnsi="Arial" w:cs="Arial"/>
        </w:rPr>
        <w:t xml:space="preserve">Termin związania ofertą </w:t>
      </w:r>
    </w:p>
    <w:p w14:paraId="474B7456" w14:textId="0D8DE173"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655F39">
        <w:rPr>
          <w:rFonts w:ascii="Arial" w:hAnsi="Arial" w:cs="Arial"/>
          <w:b/>
          <w:sz w:val="22"/>
        </w:rPr>
        <w:t>08.09.</w:t>
      </w:r>
      <w:r w:rsidRPr="00BF4BB6">
        <w:rPr>
          <w:rFonts w:ascii="Arial" w:hAnsi="Arial" w:cs="Arial"/>
          <w:b/>
          <w:sz w:val="22"/>
        </w:rPr>
        <w:t xml:space="preserve">2021 r. </w:t>
      </w:r>
    </w:p>
    <w:p w14:paraId="34BAE49B"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294FAB72"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72995343" w:rsidR="002C7118" w:rsidRPr="00BF4BB6" w:rsidRDefault="00942299" w:rsidP="00FA4F41">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r w:rsidRPr="00BF4BB6">
        <w:rPr>
          <w:rFonts w:ascii="Arial" w:hAnsi="Arial" w:cs="Arial"/>
          <w:b w:val="0"/>
        </w:rPr>
        <w:t xml:space="preserve"> </w:t>
      </w:r>
    </w:p>
    <w:p w14:paraId="1AD354DC" w14:textId="77777777"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tylko jedną ofertę.</w:t>
      </w:r>
    </w:p>
    <w:p w14:paraId="55C483B2" w14:textId="46CB906C"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Formularza oferty, stanowiącego załącznik nr </w:t>
      </w:r>
      <w:r w:rsidR="008159CC">
        <w:rPr>
          <w:rFonts w:ascii="Arial" w:hAnsi="Arial" w:cs="Arial"/>
          <w:sz w:val="22"/>
        </w:rPr>
        <w:t>1</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44CFF504"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B84475">
        <w:rPr>
          <w:rFonts w:ascii="Arial" w:hAnsi="Arial" w:cs="Arial"/>
          <w:sz w:val="22"/>
        </w:rPr>
        <w:t>go wzór stanowią załączniki nr 2 i 3</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1C346BC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B84475">
        <w:rPr>
          <w:rFonts w:ascii="Arial" w:hAnsi="Arial" w:cs="Arial"/>
          <w:sz w:val="22"/>
        </w:rPr>
        <w:t xml:space="preserve"> - załączniki nr 2 i 3</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BE9D9F7"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B84475">
        <w:rPr>
          <w:rFonts w:ascii="Arial" w:hAnsi="Arial" w:cs="Arial"/>
          <w:sz w:val="22"/>
        </w:rPr>
        <w:t>2 i 3</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 </w:t>
      </w:r>
    </w:p>
    <w:p w14:paraId="11DB78C5" w14:textId="6D62DF4B" w:rsidR="002C7118"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lastRenderedPageBreak/>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35727AC9" w14:textId="77777777" w:rsidR="004C3E53" w:rsidRPr="00BF4BB6" w:rsidRDefault="004C3E53" w:rsidP="00DE771F">
      <w:pPr>
        <w:spacing w:after="4" w:line="250" w:lineRule="auto"/>
        <w:ind w:left="850" w:right="2" w:firstLine="0"/>
        <w:rPr>
          <w:rFonts w:ascii="Arial" w:hAnsi="Arial" w:cs="Arial"/>
          <w:sz w:val="22"/>
        </w:rPr>
      </w:pPr>
    </w:p>
    <w:p w14:paraId="514BD59C" w14:textId="2145775C" w:rsidR="002C7118" w:rsidRPr="001E7620" w:rsidRDefault="00942299" w:rsidP="00FA4F41">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 xml:space="preserve">Wymagania dotyczące wadium </w:t>
      </w:r>
    </w:p>
    <w:p w14:paraId="32967D1E" w14:textId="1194B699" w:rsidR="002C7118" w:rsidRDefault="002F5C24" w:rsidP="00171E54">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 xml:space="preserve">Zamawiający </w:t>
      </w:r>
      <w:r w:rsidR="00A92A4B">
        <w:rPr>
          <w:rFonts w:ascii="Arial" w:eastAsia="Calibri" w:hAnsi="Arial" w:cs="Arial"/>
          <w:color w:val="auto"/>
          <w:sz w:val="22"/>
          <w:lang w:eastAsia="en-US"/>
        </w:rPr>
        <w:t xml:space="preserve">nie </w:t>
      </w:r>
      <w:r w:rsidRPr="00BF4BB6">
        <w:rPr>
          <w:rFonts w:ascii="Arial" w:eastAsia="Calibri" w:hAnsi="Arial" w:cs="Arial"/>
          <w:color w:val="auto"/>
          <w:sz w:val="22"/>
          <w:lang w:eastAsia="en-US"/>
        </w:rPr>
        <w:t>wymaga wniesienia wadium</w:t>
      </w:r>
      <w:r w:rsidR="00A46AB2">
        <w:rPr>
          <w:rFonts w:ascii="Arial" w:eastAsia="Calibri" w:hAnsi="Arial" w:cs="Arial"/>
          <w:color w:val="auto"/>
          <w:sz w:val="22"/>
          <w:lang w:eastAsia="en-US"/>
        </w:rPr>
        <w:t>.</w:t>
      </w:r>
    </w:p>
    <w:p w14:paraId="35B8136B" w14:textId="77777777" w:rsidR="00DA6259" w:rsidRPr="00A46AB2" w:rsidRDefault="00DA6259" w:rsidP="00171E54">
      <w:pPr>
        <w:autoSpaceDE w:val="0"/>
        <w:autoSpaceDN w:val="0"/>
        <w:adjustRightInd w:val="0"/>
        <w:spacing w:after="0" w:line="240" w:lineRule="auto"/>
        <w:ind w:left="426" w:right="0" w:firstLine="0"/>
        <w:rPr>
          <w:rFonts w:ascii="Arial" w:eastAsia="Calibri" w:hAnsi="Arial" w:cs="Arial"/>
          <w:color w:val="auto"/>
          <w:sz w:val="22"/>
          <w:lang w:eastAsia="en-US"/>
        </w:rPr>
      </w:pPr>
    </w:p>
    <w:p w14:paraId="524AB992" w14:textId="7D087996" w:rsidR="002C7118" w:rsidRPr="00BF4BB6" w:rsidRDefault="00942299" w:rsidP="00FA4F41">
      <w:pPr>
        <w:pStyle w:val="Nagwek1"/>
        <w:numPr>
          <w:ilvl w:val="0"/>
          <w:numId w:val="24"/>
        </w:numPr>
        <w:ind w:left="426" w:right="0" w:hanging="426"/>
        <w:rPr>
          <w:rFonts w:ascii="Arial" w:hAnsi="Arial" w:cs="Arial"/>
        </w:rPr>
      </w:pPr>
      <w:r w:rsidRPr="00BF4BB6">
        <w:rPr>
          <w:rFonts w:ascii="Arial" w:hAnsi="Arial" w:cs="Arial"/>
        </w:rPr>
        <w:t xml:space="preserve">Sposób oraz termin składania ofert </w:t>
      </w:r>
    </w:p>
    <w:p w14:paraId="6C971D2F" w14:textId="77777777"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5206862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(załącznik nr </w:t>
      </w:r>
      <w:r w:rsidR="008159CC">
        <w:rPr>
          <w:rFonts w:ascii="Arial" w:hAnsi="Arial" w:cs="Arial"/>
          <w:sz w:val="22"/>
        </w:rPr>
        <w:t>1</w:t>
      </w:r>
      <w:r w:rsidRPr="00BF4BB6">
        <w:rPr>
          <w:rFonts w:ascii="Arial" w:hAnsi="Arial" w:cs="Arial"/>
          <w:sz w:val="22"/>
        </w:rPr>
        <w:t xml:space="preserve"> do SWZ).</w:t>
      </w:r>
    </w:p>
    <w:p w14:paraId="7C478630" w14:textId="2ADC5900"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  </w:t>
      </w:r>
    </w:p>
    <w:p w14:paraId="5EF3D1DA" w14:textId="77777777"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 </w:t>
      </w:r>
    </w:p>
    <w:p w14:paraId="4AC6801F" w14:textId="77777777"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 xml:space="preserve">Pełnomocnictwo do złożenia oferty lub oświadczenia, o którym mowa w art. 125 ust. 1 Ustawy, przekazuje się: </w:t>
      </w:r>
    </w:p>
    <w:p w14:paraId="3C2DFCA1"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4686AD7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 xml:space="preserve">w sprawie zamówienia publicznego. </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777777"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Sposób złożenia oferty został opisany w Regulaminie. </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w:t>
      </w:r>
      <w:r w:rsidRPr="00BF4BB6">
        <w:rPr>
          <w:rFonts w:ascii="Arial" w:hAnsi="Arial" w:cs="Arial"/>
          <w:sz w:val="22"/>
        </w:rPr>
        <w:lastRenderedPageBreak/>
        <w:t xml:space="preserve">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29ED2009"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655F39">
        <w:rPr>
          <w:rFonts w:ascii="Arial" w:hAnsi="Arial" w:cs="Arial"/>
          <w:b/>
          <w:sz w:val="22"/>
        </w:rPr>
        <w:t>10.08</w:t>
      </w:r>
      <w:r w:rsidR="005537B4">
        <w:rPr>
          <w:rFonts w:ascii="Arial" w:hAnsi="Arial" w:cs="Arial"/>
          <w:b/>
          <w:sz w:val="22"/>
        </w:rPr>
        <w:t>.</w:t>
      </w:r>
      <w:r w:rsidR="00FD3994">
        <w:rPr>
          <w:rFonts w:ascii="Arial" w:hAnsi="Arial" w:cs="Arial"/>
          <w:b/>
          <w:sz w:val="22"/>
        </w:rPr>
        <w:t>2021 r.</w:t>
      </w:r>
      <w:r w:rsidRPr="00BF4BB6">
        <w:rPr>
          <w:rFonts w:ascii="Arial" w:hAnsi="Arial" w:cs="Arial"/>
          <w:b/>
          <w:sz w:val="22"/>
        </w:rPr>
        <w:t xml:space="preserve"> o godz. </w:t>
      </w:r>
      <w:r w:rsidR="00AA0C34">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xml:space="preserve">) generowany wg czasu lokalnego serwera synchronizowanego zegarem Głównego Urzędu Miar. </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77777777"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 xml:space="preserve">Wykonawca nie może skutecznie wycofać oferty ani wprowadzić zmian w treści oferty po upływie terminu składania ofert. </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5676C7B8" w:rsidR="002C7118" w:rsidRPr="00BF4BB6" w:rsidRDefault="00942299" w:rsidP="00FA4F41">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 xml:space="preserve">Termin otwarcia ofert </w:t>
      </w:r>
    </w:p>
    <w:p w14:paraId="3D0367EE" w14:textId="2C5FE60B"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655F39">
        <w:rPr>
          <w:rFonts w:ascii="Arial" w:hAnsi="Arial" w:cs="Arial"/>
          <w:b/>
          <w:sz w:val="22"/>
        </w:rPr>
        <w:t>10.08</w:t>
      </w:r>
      <w:r w:rsidR="005537B4">
        <w:rPr>
          <w:rFonts w:ascii="Arial" w:hAnsi="Arial" w:cs="Arial"/>
          <w:b/>
          <w:sz w:val="22"/>
        </w:rPr>
        <w:t>.</w:t>
      </w:r>
      <w:r w:rsidRPr="00BF4BB6">
        <w:rPr>
          <w:rFonts w:ascii="Arial" w:hAnsi="Arial" w:cs="Arial"/>
          <w:b/>
          <w:sz w:val="22"/>
        </w:rPr>
        <w:t xml:space="preserve">2021 r. </w:t>
      </w:r>
      <w:r w:rsidR="00FD3994">
        <w:rPr>
          <w:rFonts w:ascii="Arial" w:hAnsi="Arial" w:cs="Arial"/>
          <w:b/>
          <w:sz w:val="22"/>
        </w:rPr>
        <w:t xml:space="preserve">o </w:t>
      </w:r>
      <w:r w:rsidRPr="00BF4BB6">
        <w:rPr>
          <w:rFonts w:ascii="Arial" w:hAnsi="Arial" w:cs="Arial"/>
          <w:b/>
          <w:sz w:val="22"/>
        </w:rPr>
        <w:t xml:space="preserve">godz. </w:t>
      </w:r>
      <w:r w:rsidR="00AA0C34">
        <w:rPr>
          <w:rFonts w:ascii="Arial" w:hAnsi="Arial" w:cs="Arial"/>
          <w:b/>
          <w:sz w:val="22"/>
        </w:rPr>
        <w:t>10</w:t>
      </w:r>
      <w:r w:rsidR="004F2F07">
        <w:rPr>
          <w:rFonts w:ascii="Arial" w:hAnsi="Arial" w:cs="Arial"/>
          <w:b/>
          <w:sz w:val="22"/>
        </w:rPr>
        <w:t>:</w:t>
      </w:r>
      <w:r w:rsidR="00655F39">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 xml:space="preserve">i otwarcie ofert. </w:t>
      </w:r>
    </w:p>
    <w:p w14:paraId="46B6F31F"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 xml:space="preserve">cenach zawartych w ofertach. </w:t>
      </w:r>
    </w:p>
    <w:p w14:paraId="4C2C3F63" w14:textId="77777777" w:rsidR="002C7118" w:rsidRPr="00BF4BB6" w:rsidRDefault="00942299" w:rsidP="0038152F">
      <w:pPr>
        <w:spacing w:after="38" w:line="259" w:lineRule="auto"/>
        <w:ind w:left="1276" w:right="0" w:hanging="425"/>
        <w:jc w:val="left"/>
        <w:rPr>
          <w:rFonts w:ascii="Arial" w:hAnsi="Arial" w:cs="Arial"/>
          <w:sz w:val="22"/>
        </w:rPr>
      </w:pPr>
      <w:r w:rsidRPr="00BF4BB6">
        <w:rPr>
          <w:rFonts w:ascii="Arial" w:hAnsi="Arial" w:cs="Arial"/>
          <w:sz w:val="22"/>
        </w:rPr>
        <w:t xml:space="preserve"> </w:t>
      </w:r>
    </w:p>
    <w:p w14:paraId="5888A888" w14:textId="04068F8C" w:rsidR="002C7118" w:rsidRPr="00BF4BB6" w:rsidRDefault="00942299" w:rsidP="00FA4F41">
      <w:pPr>
        <w:pStyle w:val="Nagwek1"/>
        <w:numPr>
          <w:ilvl w:val="0"/>
          <w:numId w:val="24"/>
        </w:numPr>
        <w:spacing w:after="129"/>
        <w:ind w:left="426" w:right="0" w:hanging="426"/>
        <w:rPr>
          <w:rFonts w:ascii="Arial" w:hAnsi="Arial" w:cs="Arial"/>
        </w:rPr>
      </w:pPr>
      <w:r w:rsidRPr="00BF4BB6">
        <w:rPr>
          <w:rFonts w:ascii="Arial" w:hAnsi="Arial" w:cs="Arial"/>
        </w:rPr>
        <w:t>Sposób obliczenia ceny</w:t>
      </w:r>
      <w:r w:rsidRPr="00BF4BB6">
        <w:rPr>
          <w:rFonts w:ascii="Arial" w:hAnsi="Arial" w:cs="Arial"/>
          <w:b w:val="0"/>
        </w:rPr>
        <w:t xml:space="preserve"> </w:t>
      </w:r>
    </w:p>
    <w:p w14:paraId="6545EBB9" w14:textId="77777777" w:rsidR="00A81516" w:rsidRPr="00F02D52" w:rsidRDefault="00A81516" w:rsidP="00FA4F41">
      <w:pPr>
        <w:pStyle w:val="Akapitzlist"/>
        <w:numPr>
          <w:ilvl w:val="0"/>
          <w:numId w:val="31"/>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620E184D" w14:textId="21B4C203" w:rsidR="00371D10" w:rsidRPr="00371D10" w:rsidRDefault="00371D10" w:rsidP="00FA4F41">
      <w:pPr>
        <w:numPr>
          <w:ilvl w:val="0"/>
          <w:numId w:val="31"/>
        </w:numPr>
        <w:spacing w:after="0"/>
        <w:ind w:right="2" w:hanging="424"/>
        <w:rPr>
          <w:rFonts w:ascii="Arial" w:hAnsi="Arial" w:cs="Arial"/>
          <w:sz w:val="22"/>
        </w:rPr>
      </w:pPr>
      <w:r w:rsidRPr="00371D10">
        <w:rPr>
          <w:rFonts w:ascii="Arial" w:hAnsi="Arial" w:cs="Arial"/>
          <w:sz w:val="22"/>
        </w:rPr>
        <w:t xml:space="preserve">Kalkulację ceny oferty należy obliczyć w oparciu o formularz ofertowy stanowiący </w:t>
      </w:r>
      <w:r>
        <w:rPr>
          <w:rFonts w:ascii="Arial" w:hAnsi="Arial" w:cs="Arial"/>
          <w:i/>
          <w:sz w:val="22"/>
        </w:rPr>
        <w:t xml:space="preserve">załącznik </w:t>
      </w:r>
      <w:r w:rsidRPr="00371D10">
        <w:rPr>
          <w:rFonts w:ascii="Arial" w:hAnsi="Arial" w:cs="Arial"/>
          <w:i/>
          <w:sz w:val="22"/>
        </w:rPr>
        <w:t>nr 2</w:t>
      </w:r>
      <w:r w:rsidRPr="00371D10">
        <w:rPr>
          <w:rFonts w:ascii="Arial" w:hAnsi="Arial" w:cs="Arial"/>
          <w:sz w:val="22"/>
        </w:rPr>
        <w:t xml:space="preserve"> do specyfikacji warunków zamówienia.</w:t>
      </w:r>
    </w:p>
    <w:p w14:paraId="51C7264D" w14:textId="77777777" w:rsidR="00371D10" w:rsidRPr="00371D10" w:rsidRDefault="00371D10" w:rsidP="00FA4F41">
      <w:pPr>
        <w:numPr>
          <w:ilvl w:val="0"/>
          <w:numId w:val="31"/>
        </w:numPr>
        <w:tabs>
          <w:tab w:val="num" w:pos="357"/>
        </w:tabs>
        <w:spacing w:after="0"/>
        <w:ind w:right="2" w:hanging="424"/>
        <w:rPr>
          <w:rFonts w:ascii="Arial" w:hAnsi="Arial" w:cs="Arial"/>
          <w:sz w:val="22"/>
        </w:rPr>
      </w:pPr>
      <w:r w:rsidRPr="00371D10">
        <w:rPr>
          <w:rFonts w:ascii="Arial" w:hAnsi="Arial" w:cs="Arial"/>
          <w:sz w:val="22"/>
        </w:rPr>
        <w:t>Wartość brutto podana w ofercie powinna zawierać wszelkie koszy jednostkowe mające wpływ na realizację zamówienia, w tym ewentualne opusty i rabaty zastosowane przez Wykonawcę.</w:t>
      </w:r>
    </w:p>
    <w:p w14:paraId="60153A21" w14:textId="77777777" w:rsidR="00371D10" w:rsidRPr="00371D10" w:rsidRDefault="00371D10" w:rsidP="00FA4F41">
      <w:pPr>
        <w:numPr>
          <w:ilvl w:val="0"/>
          <w:numId w:val="31"/>
        </w:numPr>
        <w:tabs>
          <w:tab w:val="num" w:pos="357"/>
        </w:tabs>
        <w:spacing w:after="0"/>
        <w:ind w:right="2" w:hanging="424"/>
        <w:rPr>
          <w:rFonts w:ascii="Arial" w:hAnsi="Arial" w:cs="Arial"/>
          <w:sz w:val="22"/>
        </w:rPr>
      </w:pPr>
      <w:r w:rsidRPr="00371D10">
        <w:rPr>
          <w:rFonts w:ascii="Arial" w:hAnsi="Arial" w:cs="Arial"/>
          <w:sz w:val="22"/>
        </w:rPr>
        <w:t>Cenę należy zaokrąglić do pełnych groszy, przy czym końcówki poniżej 0,5 grosza należy pomijać, a końcówki 0,5 grosza i wyższe należy zaokrąglać do 1 grosza.</w:t>
      </w:r>
    </w:p>
    <w:p w14:paraId="2963DBE2" w14:textId="77777777" w:rsidR="00371D10" w:rsidRPr="00371D10" w:rsidRDefault="00371D10" w:rsidP="00FA4F41">
      <w:pPr>
        <w:numPr>
          <w:ilvl w:val="0"/>
          <w:numId w:val="31"/>
        </w:numPr>
        <w:tabs>
          <w:tab w:val="num" w:pos="357"/>
        </w:tabs>
        <w:spacing w:after="0"/>
        <w:ind w:right="2" w:hanging="424"/>
        <w:rPr>
          <w:rFonts w:ascii="Arial" w:hAnsi="Arial" w:cs="Arial"/>
          <w:sz w:val="22"/>
        </w:rPr>
      </w:pPr>
      <w:r w:rsidRPr="00371D10">
        <w:rPr>
          <w:rFonts w:ascii="Arial" w:hAnsi="Arial" w:cs="Arial"/>
          <w:sz w:val="22"/>
        </w:rPr>
        <w:t xml:space="preserve">Stawka podatku VAT musi zostać określona zgodnie z ustawą z dnia 11 marca 2004 r. </w:t>
      </w:r>
      <w:r w:rsidRPr="00371D10">
        <w:rPr>
          <w:rFonts w:ascii="Arial" w:hAnsi="Arial" w:cs="Arial"/>
          <w:sz w:val="22"/>
        </w:rPr>
        <w:br/>
        <w:t>o podatku od towarów i usług (</w:t>
      </w:r>
      <w:r w:rsidRPr="00371D10">
        <w:rPr>
          <w:rFonts w:ascii="Arial" w:hAnsi="Arial" w:cs="Arial"/>
          <w:bCs/>
          <w:sz w:val="22"/>
        </w:rPr>
        <w:t xml:space="preserve">Dz. U z 2020 r. poz. 106, z </w:t>
      </w:r>
      <w:proofErr w:type="spellStart"/>
      <w:r w:rsidRPr="00371D10">
        <w:rPr>
          <w:rFonts w:ascii="Arial" w:hAnsi="Arial" w:cs="Arial"/>
          <w:bCs/>
          <w:sz w:val="22"/>
        </w:rPr>
        <w:t>późn</w:t>
      </w:r>
      <w:proofErr w:type="spellEnd"/>
      <w:r w:rsidRPr="00371D10">
        <w:rPr>
          <w:rFonts w:ascii="Arial" w:hAnsi="Arial" w:cs="Arial"/>
          <w:bCs/>
          <w:sz w:val="22"/>
        </w:rPr>
        <w:t>. zm.)</w:t>
      </w:r>
      <w:r w:rsidRPr="00371D10">
        <w:rPr>
          <w:rFonts w:ascii="Arial" w:hAnsi="Arial" w:cs="Arial"/>
          <w:sz w:val="22"/>
        </w:rPr>
        <w:t>.</w:t>
      </w:r>
    </w:p>
    <w:p w14:paraId="73D7F2BE" w14:textId="04CBAB7A" w:rsidR="005F1D42" w:rsidRPr="00371D10" w:rsidRDefault="00371D10" w:rsidP="00FA4F41">
      <w:pPr>
        <w:numPr>
          <w:ilvl w:val="0"/>
          <w:numId w:val="31"/>
        </w:numPr>
        <w:tabs>
          <w:tab w:val="num" w:pos="357"/>
        </w:tabs>
        <w:spacing w:after="0"/>
        <w:ind w:right="2" w:hanging="424"/>
        <w:rPr>
          <w:rFonts w:ascii="Arial" w:hAnsi="Arial" w:cs="Arial"/>
          <w:sz w:val="22"/>
        </w:rPr>
      </w:pPr>
      <w:r w:rsidRPr="00371D10">
        <w:rPr>
          <w:rFonts w:ascii="Arial" w:hAnsi="Arial" w:cs="Arial"/>
          <w:sz w:val="22"/>
        </w:rPr>
        <w:t>Cenę oferty należy wyrazić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B62CCEC" w:rsidR="002C7118" w:rsidRPr="00BF4BB6" w:rsidRDefault="0072493B" w:rsidP="00FA4F41">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 xml:space="preserve">Opis kryteriów oceny ofert wraz z podaniem wag tych kryteriów i sposobu oceny ofert </w:t>
      </w:r>
    </w:p>
    <w:p w14:paraId="7112FBCA" w14:textId="77777777" w:rsidR="00371D10" w:rsidRPr="00491F0A" w:rsidRDefault="00371D10" w:rsidP="00FA4F41">
      <w:pPr>
        <w:pStyle w:val="Akapitzlist"/>
        <w:numPr>
          <w:ilvl w:val="0"/>
          <w:numId w:val="35"/>
        </w:numPr>
        <w:tabs>
          <w:tab w:val="clear" w:pos="360"/>
          <w:tab w:val="num" w:pos="851"/>
        </w:tabs>
        <w:spacing w:after="120" w:line="240" w:lineRule="auto"/>
        <w:ind w:left="850" w:right="0" w:hanging="357"/>
        <w:rPr>
          <w:rFonts w:ascii="Arial" w:hAnsi="Arial" w:cs="Arial"/>
          <w:sz w:val="22"/>
        </w:rPr>
      </w:pPr>
      <w:r w:rsidRPr="00491F0A">
        <w:rPr>
          <w:rFonts w:ascii="Arial" w:hAnsi="Arial" w:cs="Arial"/>
          <w:sz w:val="22"/>
        </w:rPr>
        <w:t xml:space="preserve">Przy wyborze oferty najkorzystniejszej Zamawiający będzie kierował się następującymi kryteriami: </w:t>
      </w:r>
    </w:p>
    <w:p w14:paraId="00525D70" w14:textId="4C0E6C5A" w:rsidR="00371D10" w:rsidRDefault="00306475" w:rsidP="00FA4F41">
      <w:pPr>
        <w:pStyle w:val="Akapitzlist"/>
        <w:numPr>
          <w:ilvl w:val="1"/>
          <w:numId w:val="35"/>
        </w:numPr>
        <w:spacing w:after="120" w:line="240" w:lineRule="auto"/>
        <w:ind w:left="1134" w:right="0"/>
        <w:rPr>
          <w:rFonts w:ascii="Arial" w:hAnsi="Arial" w:cs="Arial"/>
          <w:b/>
          <w:sz w:val="22"/>
        </w:rPr>
      </w:pPr>
      <w:r w:rsidRPr="00306475">
        <w:rPr>
          <w:rFonts w:ascii="Arial" w:hAnsi="Arial" w:cs="Arial"/>
          <w:b/>
          <w:sz w:val="22"/>
        </w:rPr>
        <w:t>Cena</w:t>
      </w:r>
      <w:r w:rsidR="001A708A">
        <w:rPr>
          <w:rFonts w:ascii="Arial" w:hAnsi="Arial" w:cs="Arial"/>
          <w:b/>
          <w:color w:val="auto"/>
          <w:sz w:val="22"/>
        </w:rPr>
        <w:t xml:space="preserve"> </w:t>
      </w:r>
      <w:r w:rsidR="00371D10" w:rsidRPr="00491F0A">
        <w:rPr>
          <w:rFonts w:ascii="Arial" w:hAnsi="Arial" w:cs="Arial"/>
          <w:b/>
          <w:sz w:val="22"/>
        </w:rPr>
        <w:t>– 60 %</w:t>
      </w:r>
    </w:p>
    <w:p w14:paraId="531A6876" w14:textId="77777777" w:rsidR="00306475" w:rsidRPr="00306475" w:rsidRDefault="00306475" w:rsidP="00306475">
      <w:pPr>
        <w:spacing w:after="120" w:line="240" w:lineRule="auto"/>
        <w:ind w:left="1134" w:right="0" w:firstLine="0"/>
        <w:rPr>
          <w:rFonts w:ascii="Arial" w:hAnsi="Arial" w:cs="Arial"/>
          <w:sz w:val="22"/>
        </w:rPr>
      </w:pPr>
      <w:r w:rsidRPr="00306475">
        <w:rPr>
          <w:rFonts w:ascii="Arial" w:hAnsi="Arial" w:cs="Arial"/>
          <w:sz w:val="22"/>
        </w:rPr>
        <w:t>Punkty w kryterium będą obliczane na podstawie wzoru:</w:t>
      </w:r>
    </w:p>
    <w:p w14:paraId="37265008" w14:textId="77777777" w:rsidR="00306475" w:rsidRPr="00306475" w:rsidRDefault="00306475" w:rsidP="00306475">
      <w:pPr>
        <w:spacing w:after="120" w:line="240" w:lineRule="auto"/>
        <w:ind w:left="1134" w:right="0" w:firstLine="0"/>
        <w:rPr>
          <w:rFonts w:ascii="Arial" w:hAnsi="Arial" w:cs="Arial"/>
          <w:sz w:val="22"/>
        </w:rPr>
      </w:pPr>
      <w:r w:rsidRPr="00306475">
        <w:rPr>
          <w:rFonts w:ascii="Arial" w:hAnsi="Arial" w:cs="Arial"/>
          <w:sz w:val="22"/>
        </w:rPr>
        <w:t xml:space="preserve">CS = </w:t>
      </w:r>
      <w:proofErr w:type="spellStart"/>
      <w:r w:rsidRPr="00306475">
        <w:rPr>
          <w:rFonts w:ascii="Arial" w:hAnsi="Arial" w:cs="Arial"/>
          <w:sz w:val="22"/>
        </w:rPr>
        <w:t>CSn</w:t>
      </w:r>
      <w:proofErr w:type="spellEnd"/>
      <w:r w:rsidRPr="00306475">
        <w:rPr>
          <w:rFonts w:ascii="Arial" w:hAnsi="Arial" w:cs="Arial"/>
          <w:sz w:val="22"/>
        </w:rPr>
        <w:t xml:space="preserve"> / </w:t>
      </w:r>
      <w:proofErr w:type="spellStart"/>
      <w:r w:rsidRPr="00306475">
        <w:rPr>
          <w:rFonts w:ascii="Arial" w:hAnsi="Arial" w:cs="Arial"/>
          <w:sz w:val="22"/>
        </w:rPr>
        <w:t>CSo</w:t>
      </w:r>
      <w:proofErr w:type="spellEnd"/>
      <w:r w:rsidRPr="00306475">
        <w:rPr>
          <w:rFonts w:ascii="Arial" w:hAnsi="Arial" w:cs="Arial"/>
          <w:sz w:val="22"/>
        </w:rPr>
        <w:t xml:space="preserve"> x waga kryterium (60)</w:t>
      </w:r>
    </w:p>
    <w:p w14:paraId="53D92297" w14:textId="77777777" w:rsidR="00306475" w:rsidRPr="00306475" w:rsidRDefault="00306475" w:rsidP="00306475">
      <w:pPr>
        <w:spacing w:after="120" w:line="240" w:lineRule="auto"/>
        <w:ind w:left="1134" w:right="0" w:firstLine="0"/>
        <w:rPr>
          <w:rFonts w:ascii="Arial" w:hAnsi="Arial" w:cs="Arial"/>
          <w:sz w:val="22"/>
        </w:rPr>
      </w:pPr>
      <w:r w:rsidRPr="00306475">
        <w:rPr>
          <w:rFonts w:ascii="Arial" w:hAnsi="Arial" w:cs="Arial"/>
          <w:sz w:val="22"/>
        </w:rPr>
        <w:lastRenderedPageBreak/>
        <w:t>CS – ocena punktowa w kryterium cena</w:t>
      </w:r>
      <w:r w:rsidRPr="00306475">
        <w:rPr>
          <w:rFonts w:ascii="Arial" w:hAnsi="Arial" w:cs="Arial"/>
          <w:sz w:val="22"/>
        </w:rPr>
        <w:tab/>
      </w:r>
    </w:p>
    <w:p w14:paraId="4C10D2F9" w14:textId="77777777" w:rsidR="00306475" w:rsidRPr="00306475" w:rsidRDefault="00306475" w:rsidP="00306475">
      <w:pPr>
        <w:spacing w:after="120" w:line="240" w:lineRule="auto"/>
        <w:ind w:left="1134" w:right="0" w:firstLine="0"/>
        <w:rPr>
          <w:rFonts w:ascii="Arial" w:hAnsi="Arial" w:cs="Arial"/>
          <w:sz w:val="22"/>
        </w:rPr>
      </w:pPr>
      <w:proofErr w:type="spellStart"/>
      <w:r w:rsidRPr="00306475">
        <w:rPr>
          <w:rFonts w:ascii="Arial" w:hAnsi="Arial" w:cs="Arial"/>
          <w:sz w:val="22"/>
        </w:rPr>
        <w:t>CSn</w:t>
      </w:r>
      <w:proofErr w:type="spellEnd"/>
      <w:r w:rsidRPr="00306475">
        <w:rPr>
          <w:rFonts w:ascii="Arial" w:hAnsi="Arial" w:cs="Arial"/>
          <w:sz w:val="22"/>
        </w:rPr>
        <w:t xml:space="preserve"> – najniższa cena, spośród złożonych i ważnych ofert</w:t>
      </w:r>
    </w:p>
    <w:p w14:paraId="227AC8F8" w14:textId="3C7A6550" w:rsidR="00306475" w:rsidRPr="00306475" w:rsidRDefault="00306475" w:rsidP="00306475">
      <w:pPr>
        <w:spacing w:after="120" w:line="240" w:lineRule="auto"/>
        <w:ind w:left="1134" w:right="0" w:firstLine="0"/>
        <w:rPr>
          <w:rFonts w:ascii="Arial" w:hAnsi="Arial" w:cs="Arial"/>
          <w:sz w:val="22"/>
        </w:rPr>
      </w:pPr>
      <w:proofErr w:type="spellStart"/>
      <w:r w:rsidRPr="00306475">
        <w:rPr>
          <w:rFonts w:ascii="Arial" w:hAnsi="Arial" w:cs="Arial"/>
          <w:sz w:val="22"/>
        </w:rPr>
        <w:t>CSo</w:t>
      </w:r>
      <w:proofErr w:type="spellEnd"/>
      <w:r w:rsidRPr="00306475">
        <w:rPr>
          <w:rFonts w:ascii="Arial" w:hAnsi="Arial" w:cs="Arial"/>
          <w:sz w:val="22"/>
        </w:rPr>
        <w:t xml:space="preserve"> – cena oferty ocenianej</w:t>
      </w:r>
    </w:p>
    <w:p w14:paraId="72D73846" w14:textId="440644C9" w:rsidR="00371D10" w:rsidRPr="00491F0A" w:rsidRDefault="00F40F7A" w:rsidP="00FA4F41">
      <w:pPr>
        <w:pStyle w:val="Akapitzlist"/>
        <w:numPr>
          <w:ilvl w:val="1"/>
          <w:numId w:val="35"/>
        </w:numPr>
        <w:spacing w:after="120" w:line="240" w:lineRule="auto"/>
        <w:ind w:left="1276" w:right="0" w:hanging="425"/>
        <w:contextualSpacing w:val="0"/>
        <w:jc w:val="left"/>
        <w:rPr>
          <w:rFonts w:ascii="Arial" w:hAnsi="Arial" w:cs="Arial"/>
          <w:b/>
          <w:sz w:val="22"/>
        </w:rPr>
      </w:pPr>
      <w:r>
        <w:rPr>
          <w:rFonts w:ascii="Arial" w:hAnsi="Arial" w:cs="Arial"/>
          <w:b/>
          <w:sz w:val="22"/>
        </w:rPr>
        <w:t xml:space="preserve">Maksymalny </w:t>
      </w:r>
      <w:r w:rsidR="00DC1D73">
        <w:rPr>
          <w:rFonts w:ascii="Arial" w:hAnsi="Arial" w:cs="Arial"/>
          <w:b/>
          <w:sz w:val="22"/>
        </w:rPr>
        <w:t>czas</w:t>
      </w:r>
      <w:r w:rsidR="00306475" w:rsidRPr="00306475">
        <w:rPr>
          <w:rFonts w:ascii="Arial" w:hAnsi="Arial" w:cs="Arial"/>
          <w:b/>
          <w:sz w:val="22"/>
        </w:rPr>
        <w:t xml:space="preserve"> usunięcia awarii krytycznej</w:t>
      </w:r>
      <w:r w:rsidR="00306475" w:rsidRPr="00491F0A">
        <w:rPr>
          <w:rFonts w:ascii="Arial" w:hAnsi="Arial" w:cs="Arial"/>
          <w:b/>
          <w:sz w:val="22"/>
        </w:rPr>
        <w:t xml:space="preserve"> </w:t>
      </w:r>
      <w:r w:rsidR="00306475">
        <w:rPr>
          <w:rFonts w:ascii="Arial" w:hAnsi="Arial" w:cs="Arial"/>
          <w:b/>
          <w:sz w:val="22"/>
        </w:rPr>
        <w:t>– 2</w:t>
      </w:r>
      <w:r w:rsidR="00371D10" w:rsidRPr="00491F0A">
        <w:rPr>
          <w:rFonts w:ascii="Arial" w:hAnsi="Arial" w:cs="Arial"/>
          <w:b/>
          <w:sz w:val="22"/>
        </w:rPr>
        <w:t>0%</w:t>
      </w:r>
    </w:p>
    <w:p w14:paraId="0609D6F6" w14:textId="77777777" w:rsidR="004646E6" w:rsidRPr="004646E6" w:rsidRDefault="004646E6" w:rsidP="004646E6">
      <w:pPr>
        <w:rPr>
          <w:rFonts w:ascii="Arial" w:hAnsi="Arial" w:cs="Arial"/>
          <w:sz w:val="22"/>
        </w:rPr>
      </w:pPr>
      <w:r w:rsidRPr="004646E6">
        <w:rPr>
          <w:rFonts w:ascii="Arial" w:hAnsi="Arial" w:cs="Arial"/>
          <w:sz w:val="22"/>
        </w:rPr>
        <w:t>Punkty w kryterium będą przyznane według punktacji określonej w poniższej tabeli:</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1461"/>
      </w:tblGrid>
      <w:tr w:rsidR="004646E6" w:rsidRPr="004646E6" w14:paraId="2C785530" w14:textId="77777777" w:rsidTr="000B0085">
        <w:trPr>
          <w:trHeight w:val="432"/>
        </w:trPr>
        <w:tc>
          <w:tcPr>
            <w:tcW w:w="4776" w:type="dxa"/>
            <w:tcBorders>
              <w:top w:val="single" w:sz="4" w:space="0" w:color="auto"/>
              <w:left w:val="single" w:sz="4" w:space="0" w:color="auto"/>
              <w:bottom w:val="single" w:sz="4" w:space="0" w:color="auto"/>
              <w:right w:val="single" w:sz="4" w:space="0" w:color="auto"/>
            </w:tcBorders>
            <w:hideMark/>
          </w:tcPr>
          <w:p w14:paraId="42885117" w14:textId="2413E867" w:rsidR="004646E6" w:rsidRPr="004646E6" w:rsidRDefault="00F40F7A" w:rsidP="00DC1D73">
            <w:pPr>
              <w:tabs>
                <w:tab w:val="num" w:pos="4320"/>
              </w:tabs>
              <w:spacing w:after="0" w:line="240" w:lineRule="auto"/>
              <w:ind w:left="0" w:right="0" w:firstLine="0"/>
              <w:jc w:val="center"/>
              <w:rPr>
                <w:rFonts w:ascii="Arial" w:eastAsia="MS Mincho" w:hAnsi="Arial" w:cs="Arial"/>
                <w:sz w:val="22"/>
              </w:rPr>
            </w:pPr>
            <w:r>
              <w:rPr>
                <w:rFonts w:ascii="Arial" w:hAnsi="Arial" w:cs="Arial"/>
                <w:sz w:val="22"/>
              </w:rPr>
              <w:t xml:space="preserve">Maksymalny </w:t>
            </w:r>
            <w:r w:rsidR="00DC1D73">
              <w:rPr>
                <w:rFonts w:ascii="Arial" w:hAnsi="Arial" w:cs="Arial"/>
                <w:sz w:val="22"/>
              </w:rPr>
              <w:t>czas</w:t>
            </w:r>
            <w:r w:rsidR="00DC1D73" w:rsidRPr="004646E6">
              <w:rPr>
                <w:rFonts w:ascii="Arial" w:hAnsi="Arial" w:cs="Arial"/>
                <w:sz w:val="22"/>
              </w:rPr>
              <w:t xml:space="preserve"> </w:t>
            </w:r>
            <w:r w:rsidR="004646E6" w:rsidRPr="004646E6">
              <w:rPr>
                <w:rFonts w:ascii="Arial" w:hAnsi="Arial" w:cs="Arial"/>
                <w:sz w:val="22"/>
              </w:rPr>
              <w:t>usunięcia awarii krytycznej</w:t>
            </w:r>
          </w:p>
        </w:tc>
        <w:tc>
          <w:tcPr>
            <w:tcW w:w="1461" w:type="dxa"/>
            <w:tcBorders>
              <w:top w:val="single" w:sz="4" w:space="0" w:color="auto"/>
              <w:left w:val="single" w:sz="4" w:space="0" w:color="auto"/>
              <w:bottom w:val="single" w:sz="4" w:space="0" w:color="auto"/>
              <w:right w:val="single" w:sz="4" w:space="0" w:color="auto"/>
            </w:tcBorders>
            <w:hideMark/>
          </w:tcPr>
          <w:p w14:paraId="029BC244" w14:textId="77777777" w:rsidR="004646E6" w:rsidRPr="004646E6" w:rsidRDefault="004646E6" w:rsidP="00EE6608">
            <w:pPr>
              <w:tabs>
                <w:tab w:val="num" w:pos="4320"/>
              </w:tabs>
              <w:spacing w:after="0" w:line="240" w:lineRule="auto"/>
              <w:ind w:left="0" w:right="0" w:firstLine="0"/>
              <w:jc w:val="center"/>
              <w:rPr>
                <w:rFonts w:ascii="Arial" w:eastAsia="MS Mincho" w:hAnsi="Arial" w:cs="Arial"/>
                <w:sz w:val="22"/>
              </w:rPr>
            </w:pPr>
            <w:r w:rsidRPr="004646E6">
              <w:rPr>
                <w:rFonts w:ascii="Arial" w:eastAsia="MS Mincho" w:hAnsi="Arial" w:cs="Arial"/>
                <w:sz w:val="22"/>
              </w:rPr>
              <w:t>Liczba punktów</w:t>
            </w:r>
          </w:p>
        </w:tc>
      </w:tr>
      <w:tr w:rsidR="004646E6" w:rsidRPr="004646E6" w14:paraId="7DB1E276" w14:textId="77777777" w:rsidTr="000B0085">
        <w:trPr>
          <w:trHeight w:val="222"/>
        </w:trPr>
        <w:tc>
          <w:tcPr>
            <w:tcW w:w="4776" w:type="dxa"/>
            <w:tcBorders>
              <w:top w:val="single" w:sz="4" w:space="0" w:color="auto"/>
              <w:left w:val="single" w:sz="4" w:space="0" w:color="auto"/>
              <w:bottom w:val="single" w:sz="4" w:space="0" w:color="auto"/>
              <w:right w:val="single" w:sz="4" w:space="0" w:color="auto"/>
            </w:tcBorders>
            <w:hideMark/>
          </w:tcPr>
          <w:p w14:paraId="1F68EBE8" w14:textId="77777777" w:rsidR="004646E6" w:rsidRPr="004646E6" w:rsidRDefault="004646E6" w:rsidP="00EE6608">
            <w:pPr>
              <w:tabs>
                <w:tab w:val="num" w:pos="4320"/>
              </w:tabs>
              <w:spacing w:after="0" w:line="240" w:lineRule="auto"/>
              <w:ind w:left="0" w:right="0" w:firstLine="0"/>
              <w:jc w:val="center"/>
              <w:rPr>
                <w:rFonts w:ascii="Arial" w:eastAsia="MS Mincho" w:hAnsi="Arial" w:cs="Arial"/>
                <w:sz w:val="22"/>
              </w:rPr>
            </w:pPr>
            <w:r w:rsidRPr="004646E6">
              <w:rPr>
                <w:rFonts w:ascii="Arial" w:eastAsia="MS Mincho" w:hAnsi="Arial" w:cs="Arial"/>
                <w:sz w:val="22"/>
              </w:rPr>
              <w:t>12 godzin</w:t>
            </w:r>
          </w:p>
        </w:tc>
        <w:tc>
          <w:tcPr>
            <w:tcW w:w="1461" w:type="dxa"/>
            <w:tcBorders>
              <w:top w:val="single" w:sz="4" w:space="0" w:color="auto"/>
              <w:left w:val="single" w:sz="4" w:space="0" w:color="auto"/>
              <w:bottom w:val="single" w:sz="4" w:space="0" w:color="auto"/>
              <w:right w:val="single" w:sz="4" w:space="0" w:color="auto"/>
            </w:tcBorders>
            <w:hideMark/>
          </w:tcPr>
          <w:p w14:paraId="172EE91E" w14:textId="77777777" w:rsidR="004646E6" w:rsidRPr="004646E6" w:rsidRDefault="004646E6" w:rsidP="00EE6608">
            <w:pPr>
              <w:tabs>
                <w:tab w:val="num" w:pos="4320"/>
              </w:tabs>
              <w:spacing w:after="0" w:line="240" w:lineRule="auto"/>
              <w:ind w:left="0" w:right="0" w:firstLine="0"/>
              <w:jc w:val="center"/>
              <w:rPr>
                <w:rFonts w:ascii="Arial" w:eastAsia="MS Mincho" w:hAnsi="Arial" w:cs="Arial"/>
                <w:sz w:val="22"/>
              </w:rPr>
            </w:pPr>
            <w:r w:rsidRPr="004646E6">
              <w:rPr>
                <w:rFonts w:ascii="Arial" w:eastAsia="MS Mincho" w:hAnsi="Arial" w:cs="Arial"/>
                <w:sz w:val="22"/>
              </w:rPr>
              <w:t>0</w:t>
            </w:r>
          </w:p>
        </w:tc>
      </w:tr>
      <w:tr w:rsidR="004646E6" w:rsidRPr="004646E6" w14:paraId="0B4FD639" w14:textId="77777777" w:rsidTr="000B0085">
        <w:trPr>
          <w:trHeight w:val="222"/>
        </w:trPr>
        <w:tc>
          <w:tcPr>
            <w:tcW w:w="4776" w:type="dxa"/>
            <w:tcBorders>
              <w:top w:val="single" w:sz="4" w:space="0" w:color="auto"/>
              <w:left w:val="single" w:sz="4" w:space="0" w:color="auto"/>
              <w:bottom w:val="single" w:sz="4" w:space="0" w:color="auto"/>
              <w:right w:val="single" w:sz="4" w:space="0" w:color="auto"/>
            </w:tcBorders>
            <w:hideMark/>
          </w:tcPr>
          <w:p w14:paraId="19B61A78" w14:textId="44E21068" w:rsidR="004646E6" w:rsidRPr="004646E6" w:rsidRDefault="00F40F7A" w:rsidP="00EE6608">
            <w:pPr>
              <w:tabs>
                <w:tab w:val="num" w:pos="4320"/>
              </w:tabs>
              <w:spacing w:after="0" w:line="240" w:lineRule="auto"/>
              <w:ind w:left="0" w:right="0" w:firstLine="0"/>
              <w:jc w:val="center"/>
              <w:rPr>
                <w:rFonts w:ascii="Arial" w:eastAsia="MS Mincho" w:hAnsi="Arial" w:cs="Arial"/>
                <w:sz w:val="22"/>
              </w:rPr>
            </w:pPr>
            <w:r>
              <w:rPr>
                <w:rFonts w:ascii="Arial" w:eastAsia="MS Mincho" w:hAnsi="Arial" w:cs="Arial"/>
                <w:sz w:val="22"/>
              </w:rPr>
              <w:t>9</w:t>
            </w:r>
            <w:r w:rsidR="004646E6" w:rsidRPr="004646E6">
              <w:rPr>
                <w:rFonts w:ascii="Arial" w:eastAsia="MS Mincho" w:hAnsi="Arial" w:cs="Arial"/>
                <w:sz w:val="22"/>
              </w:rPr>
              <w:t xml:space="preserve"> godzin </w:t>
            </w:r>
          </w:p>
        </w:tc>
        <w:tc>
          <w:tcPr>
            <w:tcW w:w="1461" w:type="dxa"/>
            <w:tcBorders>
              <w:top w:val="single" w:sz="4" w:space="0" w:color="auto"/>
              <w:left w:val="single" w:sz="4" w:space="0" w:color="auto"/>
              <w:bottom w:val="single" w:sz="4" w:space="0" w:color="auto"/>
              <w:right w:val="single" w:sz="4" w:space="0" w:color="auto"/>
            </w:tcBorders>
            <w:hideMark/>
          </w:tcPr>
          <w:p w14:paraId="7A22276F" w14:textId="77777777" w:rsidR="004646E6" w:rsidRPr="004646E6" w:rsidRDefault="004646E6" w:rsidP="00EE6608">
            <w:pPr>
              <w:tabs>
                <w:tab w:val="num" w:pos="4320"/>
              </w:tabs>
              <w:spacing w:after="0" w:line="240" w:lineRule="auto"/>
              <w:ind w:left="0" w:right="0" w:firstLine="0"/>
              <w:jc w:val="center"/>
              <w:rPr>
                <w:rFonts w:ascii="Arial" w:eastAsia="MS Mincho" w:hAnsi="Arial" w:cs="Arial"/>
                <w:sz w:val="22"/>
              </w:rPr>
            </w:pPr>
            <w:r w:rsidRPr="004646E6">
              <w:rPr>
                <w:rFonts w:ascii="Arial" w:eastAsia="MS Mincho" w:hAnsi="Arial" w:cs="Arial"/>
                <w:sz w:val="22"/>
              </w:rPr>
              <w:t>10</w:t>
            </w:r>
          </w:p>
        </w:tc>
      </w:tr>
      <w:tr w:rsidR="004646E6" w:rsidRPr="004646E6" w14:paraId="0E6D78A7" w14:textId="77777777" w:rsidTr="000B0085">
        <w:trPr>
          <w:trHeight w:val="222"/>
        </w:trPr>
        <w:tc>
          <w:tcPr>
            <w:tcW w:w="4776" w:type="dxa"/>
            <w:tcBorders>
              <w:top w:val="single" w:sz="4" w:space="0" w:color="auto"/>
              <w:left w:val="single" w:sz="4" w:space="0" w:color="auto"/>
              <w:bottom w:val="single" w:sz="4" w:space="0" w:color="auto"/>
              <w:right w:val="single" w:sz="4" w:space="0" w:color="auto"/>
            </w:tcBorders>
            <w:hideMark/>
          </w:tcPr>
          <w:p w14:paraId="10D9F6CB" w14:textId="4DF0CB96" w:rsidR="004646E6" w:rsidRPr="004646E6" w:rsidRDefault="004646E6" w:rsidP="00EE6608">
            <w:pPr>
              <w:tabs>
                <w:tab w:val="num" w:pos="4320"/>
              </w:tabs>
              <w:spacing w:after="0" w:line="240" w:lineRule="auto"/>
              <w:ind w:left="0" w:right="0" w:firstLine="0"/>
              <w:jc w:val="center"/>
              <w:rPr>
                <w:rFonts w:ascii="Arial" w:eastAsia="MS Mincho" w:hAnsi="Arial" w:cs="Arial"/>
                <w:sz w:val="22"/>
              </w:rPr>
            </w:pPr>
            <w:r w:rsidRPr="004646E6">
              <w:rPr>
                <w:rFonts w:ascii="Arial" w:eastAsia="MS Mincho" w:hAnsi="Arial" w:cs="Arial"/>
                <w:sz w:val="22"/>
              </w:rPr>
              <w:t xml:space="preserve">6 godzin </w:t>
            </w:r>
          </w:p>
        </w:tc>
        <w:tc>
          <w:tcPr>
            <w:tcW w:w="1461" w:type="dxa"/>
            <w:tcBorders>
              <w:top w:val="single" w:sz="4" w:space="0" w:color="auto"/>
              <w:left w:val="single" w:sz="4" w:space="0" w:color="auto"/>
              <w:bottom w:val="single" w:sz="4" w:space="0" w:color="auto"/>
              <w:right w:val="single" w:sz="4" w:space="0" w:color="auto"/>
            </w:tcBorders>
            <w:hideMark/>
          </w:tcPr>
          <w:p w14:paraId="14DD720F" w14:textId="77777777" w:rsidR="004646E6" w:rsidRPr="004646E6" w:rsidRDefault="004646E6" w:rsidP="00EE6608">
            <w:pPr>
              <w:tabs>
                <w:tab w:val="num" w:pos="4320"/>
              </w:tabs>
              <w:spacing w:after="0" w:line="240" w:lineRule="auto"/>
              <w:ind w:left="0" w:right="0" w:firstLine="0"/>
              <w:jc w:val="center"/>
              <w:rPr>
                <w:rFonts w:ascii="Arial" w:eastAsia="MS Mincho" w:hAnsi="Arial" w:cs="Arial"/>
                <w:sz w:val="22"/>
              </w:rPr>
            </w:pPr>
            <w:r w:rsidRPr="004646E6">
              <w:rPr>
                <w:rFonts w:ascii="Arial" w:eastAsia="MS Mincho" w:hAnsi="Arial" w:cs="Arial"/>
                <w:sz w:val="22"/>
              </w:rPr>
              <w:t>20</w:t>
            </w:r>
          </w:p>
        </w:tc>
      </w:tr>
    </w:tbl>
    <w:p w14:paraId="18BA51EC" w14:textId="6E525E3D" w:rsidR="004646E6" w:rsidRPr="00F72F5C" w:rsidRDefault="004646E6" w:rsidP="00013BA5">
      <w:pPr>
        <w:ind w:left="1276" w:right="-35"/>
        <w:rPr>
          <w:rFonts w:ascii="Arial" w:eastAsia="Times New Roman" w:hAnsi="Arial" w:cs="Arial"/>
          <w:sz w:val="22"/>
          <w:u w:val="single"/>
        </w:rPr>
      </w:pPr>
      <w:r w:rsidRPr="004646E6">
        <w:rPr>
          <w:rFonts w:ascii="Arial" w:hAnsi="Arial" w:cs="Arial"/>
          <w:sz w:val="22"/>
        </w:rPr>
        <w:t xml:space="preserve">Maksymalny </w:t>
      </w:r>
      <w:r w:rsidR="00DC1D73">
        <w:rPr>
          <w:rFonts w:ascii="Arial" w:hAnsi="Arial" w:cs="Arial"/>
          <w:sz w:val="22"/>
        </w:rPr>
        <w:t>czas</w:t>
      </w:r>
      <w:r w:rsidR="00DC1D73" w:rsidRPr="004646E6">
        <w:rPr>
          <w:rFonts w:ascii="Arial" w:hAnsi="Arial" w:cs="Arial"/>
          <w:sz w:val="22"/>
        </w:rPr>
        <w:t xml:space="preserve"> </w:t>
      </w:r>
      <w:r w:rsidRPr="004646E6">
        <w:rPr>
          <w:rFonts w:ascii="Arial" w:hAnsi="Arial" w:cs="Arial"/>
          <w:sz w:val="22"/>
        </w:rPr>
        <w:t xml:space="preserve">usunięcia awarii krytycznej wymagany przez Zamawiającego wynosi 12 godzin. Za skrócenie </w:t>
      </w:r>
      <w:r w:rsidR="00DC1D73">
        <w:rPr>
          <w:rFonts w:ascii="Arial" w:hAnsi="Arial" w:cs="Arial"/>
          <w:sz w:val="22"/>
        </w:rPr>
        <w:t>czasu</w:t>
      </w:r>
      <w:r w:rsidR="00DC1D73" w:rsidRPr="004646E6">
        <w:rPr>
          <w:rFonts w:ascii="Arial" w:hAnsi="Arial" w:cs="Arial"/>
          <w:sz w:val="22"/>
        </w:rPr>
        <w:t xml:space="preserve"> </w:t>
      </w:r>
      <w:r w:rsidRPr="004646E6">
        <w:rPr>
          <w:rFonts w:ascii="Arial" w:hAnsi="Arial" w:cs="Arial"/>
          <w:sz w:val="22"/>
        </w:rPr>
        <w:t xml:space="preserve">Wykonawca otrzyma dodatkowe punkty. </w:t>
      </w:r>
    </w:p>
    <w:p w14:paraId="2B7E7DC5" w14:textId="0AFB5F3C" w:rsidR="004646E6" w:rsidRPr="00F72F5C" w:rsidRDefault="004646E6" w:rsidP="00F72F5C">
      <w:pPr>
        <w:pStyle w:val="Akapitzlist"/>
        <w:spacing w:after="120"/>
        <w:ind w:left="1276" w:right="-1" w:firstLine="0"/>
        <w:rPr>
          <w:rFonts w:ascii="Arial" w:hAnsi="Arial" w:cs="Arial"/>
          <w:sz w:val="22"/>
          <w:u w:val="single"/>
        </w:rPr>
      </w:pPr>
      <w:r w:rsidRPr="00F72F5C">
        <w:rPr>
          <w:rFonts w:ascii="Arial" w:hAnsi="Arial" w:cs="Arial"/>
          <w:sz w:val="22"/>
          <w:u w:val="single"/>
        </w:rPr>
        <w:t xml:space="preserve">Uwaga: Zaoferowanie </w:t>
      </w:r>
      <w:r w:rsidR="00DC1D73">
        <w:rPr>
          <w:rFonts w:ascii="Arial" w:hAnsi="Arial" w:cs="Arial"/>
          <w:sz w:val="22"/>
          <w:u w:val="single"/>
        </w:rPr>
        <w:t>czasu</w:t>
      </w:r>
      <w:r w:rsidR="00DC1D73" w:rsidRPr="00F72F5C">
        <w:rPr>
          <w:rFonts w:ascii="Arial" w:hAnsi="Arial" w:cs="Arial"/>
          <w:sz w:val="22"/>
          <w:u w:val="single"/>
        </w:rPr>
        <w:t xml:space="preserve"> </w:t>
      </w:r>
      <w:r w:rsidRPr="00F72F5C">
        <w:rPr>
          <w:rFonts w:ascii="Arial" w:hAnsi="Arial" w:cs="Arial"/>
          <w:sz w:val="22"/>
          <w:u w:val="single"/>
        </w:rPr>
        <w:t>dłuższego niż 12 godzin spowoduje odrzucenie oferty</w:t>
      </w:r>
    </w:p>
    <w:p w14:paraId="2EABAFC1" w14:textId="77777777" w:rsidR="004646E6" w:rsidRDefault="004646E6" w:rsidP="00306475">
      <w:pPr>
        <w:pStyle w:val="Akapitzlist"/>
        <w:spacing w:after="120"/>
        <w:ind w:left="993" w:right="-1" w:firstLine="0"/>
        <w:rPr>
          <w:rFonts w:ascii="Arial" w:hAnsi="Arial" w:cs="Arial"/>
          <w:sz w:val="22"/>
        </w:rPr>
      </w:pPr>
    </w:p>
    <w:p w14:paraId="06EA69B8" w14:textId="4A1154CF" w:rsidR="00371D10" w:rsidRDefault="000B0085" w:rsidP="00FA4F41">
      <w:pPr>
        <w:pStyle w:val="Akapitzlist"/>
        <w:numPr>
          <w:ilvl w:val="1"/>
          <w:numId w:val="35"/>
        </w:numPr>
        <w:spacing w:after="120"/>
        <w:ind w:left="1276" w:right="-1" w:hanging="425"/>
        <w:rPr>
          <w:rFonts w:ascii="Arial" w:hAnsi="Arial" w:cs="Arial"/>
          <w:b/>
          <w:sz w:val="22"/>
        </w:rPr>
      </w:pPr>
      <w:r>
        <w:rPr>
          <w:rFonts w:ascii="Arial" w:hAnsi="Arial" w:cs="Arial"/>
          <w:b/>
          <w:sz w:val="22"/>
        </w:rPr>
        <w:t xml:space="preserve">Maksymalny </w:t>
      </w:r>
      <w:r w:rsidR="00DC1D73">
        <w:rPr>
          <w:rFonts w:ascii="Arial" w:hAnsi="Arial" w:cs="Arial"/>
          <w:b/>
          <w:sz w:val="22"/>
        </w:rPr>
        <w:t>czas</w:t>
      </w:r>
      <w:r w:rsidR="004646E6" w:rsidRPr="004646E6">
        <w:rPr>
          <w:rFonts w:ascii="Arial" w:hAnsi="Arial" w:cs="Arial"/>
          <w:b/>
          <w:sz w:val="22"/>
        </w:rPr>
        <w:t xml:space="preserve"> usunięcia awarii zwykłej</w:t>
      </w:r>
      <w:r w:rsidR="004646E6" w:rsidRPr="00491F0A">
        <w:rPr>
          <w:rFonts w:ascii="Arial" w:hAnsi="Arial" w:cs="Arial"/>
          <w:b/>
          <w:sz w:val="22"/>
        </w:rPr>
        <w:t xml:space="preserve"> </w:t>
      </w:r>
      <w:r w:rsidR="004646E6">
        <w:rPr>
          <w:rFonts w:ascii="Arial" w:hAnsi="Arial" w:cs="Arial"/>
          <w:b/>
          <w:sz w:val="22"/>
        </w:rPr>
        <w:t>– 2</w:t>
      </w:r>
      <w:r w:rsidR="00371D10" w:rsidRPr="00491F0A">
        <w:rPr>
          <w:rFonts w:ascii="Arial" w:hAnsi="Arial" w:cs="Arial"/>
          <w:b/>
          <w:sz w:val="22"/>
        </w:rPr>
        <w:t>0 %</w:t>
      </w:r>
    </w:p>
    <w:p w14:paraId="65A86AEC" w14:textId="77777777" w:rsidR="00F72F5C" w:rsidRPr="00013BA5" w:rsidRDefault="00F72F5C" w:rsidP="00013BA5">
      <w:pPr>
        <w:ind w:right="-35"/>
        <w:rPr>
          <w:rFonts w:ascii="Arial" w:hAnsi="Arial" w:cs="Arial"/>
          <w:sz w:val="22"/>
        </w:rPr>
      </w:pPr>
      <w:r w:rsidRPr="00013BA5">
        <w:rPr>
          <w:rFonts w:ascii="Arial" w:hAnsi="Arial" w:cs="Arial"/>
          <w:sz w:val="22"/>
        </w:rPr>
        <w:t>Punkty w kryterium będą przyznane według punktacji określonej w poniższej tabeli:</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tblGrid>
      <w:tr w:rsidR="00F72F5C" w:rsidRPr="00013BA5" w14:paraId="591FCE17" w14:textId="77777777" w:rsidTr="000B0085">
        <w:tc>
          <w:tcPr>
            <w:tcW w:w="4820" w:type="dxa"/>
            <w:tcBorders>
              <w:top w:val="single" w:sz="4" w:space="0" w:color="auto"/>
              <w:left w:val="single" w:sz="4" w:space="0" w:color="auto"/>
              <w:bottom w:val="single" w:sz="4" w:space="0" w:color="auto"/>
              <w:right w:val="single" w:sz="4" w:space="0" w:color="auto"/>
            </w:tcBorders>
            <w:hideMark/>
          </w:tcPr>
          <w:p w14:paraId="091ABF32" w14:textId="19A3803C" w:rsidR="00F72F5C" w:rsidRPr="00013BA5" w:rsidRDefault="000B0085" w:rsidP="00DC1D73">
            <w:pPr>
              <w:tabs>
                <w:tab w:val="num" w:pos="4320"/>
              </w:tabs>
              <w:spacing w:after="0" w:line="240" w:lineRule="auto"/>
              <w:ind w:left="0" w:right="-35"/>
              <w:jc w:val="center"/>
              <w:rPr>
                <w:rFonts w:ascii="Arial" w:eastAsia="MS Mincho" w:hAnsi="Arial" w:cs="Arial"/>
                <w:sz w:val="22"/>
              </w:rPr>
            </w:pPr>
            <w:r>
              <w:rPr>
                <w:rFonts w:ascii="Arial" w:hAnsi="Arial" w:cs="Arial"/>
                <w:sz w:val="22"/>
              </w:rPr>
              <w:t xml:space="preserve">Maksymalny </w:t>
            </w:r>
            <w:r w:rsidR="00DC1D73">
              <w:rPr>
                <w:rFonts w:ascii="Arial" w:hAnsi="Arial" w:cs="Arial"/>
                <w:sz w:val="22"/>
              </w:rPr>
              <w:t>czas</w:t>
            </w:r>
            <w:r w:rsidR="00F72F5C" w:rsidRPr="00013BA5">
              <w:rPr>
                <w:rFonts w:ascii="Arial" w:hAnsi="Arial" w:cs="Arial"/>
                <w:sz w:val="22"/>
              </w:rPr>
              <w:t xml:space="preserve"> usunięcia awarii zwykłej</w:t>
            </w:r>
          </w:p>
        </w:tc>
        <w:tc>
          <w:tcPr>
            <w:tcW w:w="1417" w:type="dxa"/>
            <w:tcBorders>
              <w:top w:val="single" w:sz="4" w:space="0" w:color="auto"/>
              <w:left w:val="single" w:sz="4" w:space="0" w:color="auto"/>
              <w:bottom w:val="single" w:sz="4" w:space="0" w:color="auto"/>
              <w:right w:val="single" w:sz="4" w:space="0" w:color="auto"/>
            </w:tcBorders>
            <w:hideMark/>
          </w:tcPr>
          <w:p w14:paraId="6225A45F" w14:textId="77777777" w:rsidR="00F72F5C" w:rsidRPr="00013BA5" w:rsidRDefault="00F72F5C" w:rsidP="00013BA5">
            <w:pPr>
              <w:tabs>
                <w:tab w:val="num" w:pos="4320"/>
              </w:tabs>
              <w:spacing w:after="0" w:line="240" w:lineRule="auto"/>
              <w:ind w:left="0" w:right="-35" w:hanging="11"/>
              <w:jc w:val="center"/>
              <w:rPr>
                <w:rFonts w:ascii="Arial" w:eastAsia="MS Mincho" w:hAnsi="Arial" w:cs="Arial"/>
                <w:sz w:val="22"/>
              </w:rPr>
            </w:pPr>
            <w:r w:rsidRPr="00013BA5">
              <w:rPr>
                <w:rFonts w:ascii="Arial" w:eastAsia="MS Mincho" w:hAnsi="Arial" w:cs="Arial"/>
                <w:sz w:val="22"/>
              </w:rPr>
              <w:t>Liczba punktów</w:t>
            </w:r>
          </w:p>
        </w:tc>
      </w:tr>
      <w:tr w:rsidR="00F72F5C" w:rsidRPr="00013BA5" w14:paraId="16415015" w14:textId="77777777" w:rsidTr="000B0085">
        <w:tc>
          <w:tcPr>
            <w:tcW w:w="4820" w:type="dxa"/>
            <w:tcBorders>
              <w:top w:val="single" w:sz="4" w:space="0" w:color="auto"/>
              <w:left w:val="single" w:sz="4" w:space="0" w:color="auto"/>
              <w:bottom w:val="single" w:sz="4" w:space="0" w:color="auto"/>
              <w:right w:val="single" w:sz="4" w:space="0" w:color="auto"/>
            </w:tcBorders>
            <w:hideMark/>
          </w:tcPr>
          <w:p w14:paraId="343232AE" w14:textId="77777777" w:rsidR="00F72F5C" w:rsidRPr="00013BA5" w:rsidRDefault="00F72F5C" w:rsidP="00013BA5">
            <w:pPr>
              <w:tabs>
                <w:tab w:val="num" w:pos="4320"/>
              </w:tabs>
              <w:spacing w:after="0" w:line="240" w:lineRule="auto"/>
              <w:ind w:left="0" w:right="-35"/>
              <w:jc w:val="center"/>
              <w:rPr>
                <w:rFonts w:ascii="Arial" w:eastAsia="MS Mincho" w:hAnsi="Arial" w:cs="Arial"/>
                <w:sz w:val="22"/>
              </w:rPr>
            </w:pPr>
            <w:r w:rsidRPr="00013BA5">
              <w:rPr>
                <w:rFonts w:ascii="Arial" w:eastAsia="MS Mincho" w:hAnsi="Arial" w:cs="Arial"/>
                <w:sz w:val="22"/>
              </w:rPr>
              <w:t>48 godzin</w:t>
            </w:r>
          </w:p>
        </w:tc>
        <w:tc>
          <w:tcPr>
            <w:tcW w:w="1417" w:type="dxa"/>
            <w:tcBorders>
              <w:top w:val="single" w:sz="4" w:space="0" w:color="auto"/>
              <w:left w:val="single" w:sz="4" w:space="0" w:color="auto"/>
              <w:bottom w:val="single" w:sz="4" w:space="0" w:color="auto"/>
              <w:right w:val="single" w:sz="4" w:space="0" w:color="auto"/>
            </w:tcBorders>
            <w:hideMark/>
          </w:tcPr>
          <w:p w14:paraId="04CF0D63" w14:textId="77777777" w:rsidR="00F72F5C" w:rsidRPr="00013BA5" w:rsidRDefault="00F72F5C" w:rsidP="00013BA5">
            <w:pPr>
              <w:tabs>
                <w:tab w:val="num" w:pos="4320"/>
              </w:tabs>
              <w:spacing w:after="0" w:line="240" w:lineRule="auto"/>
              <w:ind w:left="0" w:right="-35"/>
              <w:jc w:val="center"/>
              <w:rPr>
                <w:rFonts w:ascii="Arial" w:eastAsia="MS Mincho" w:hAnsi="Arial" w:cs="Arial"/>
                <w:sz w:val="22"/>
              </w:rPr>
            </w:pPr>
            <w:r w:rsidRPr="00013BA5">
              <w:rPr>
                <w:rFonts w:ascii="Arial" w:eastAsia="MS Mincho" w:hAnsi="Arial" w:cs="Arial"/>
                <w:sz w:val="22"/>
              </w:rPr>
              <w:t>0</w:t>
            </w:r>
          </w:p>
        </w:tc>
      </w:tr>
      <w:tr w:rsidR="00F72F5C" w:rsidRPr="00013BA5" w14:paraId="6FA3F164" w14:textId="77777777" w:rsidTr="000B0085">
        <w:tc>
          <w:tcPr>
            <w:tcW w:w="4820" w:type="dxa"/>
            <w:tcBorders>
              <w:top w:val="single" w:sz="4" w:space="0" w:color="auto"/>
              <w:left w:val="single" w:sz="4" w:space="0" w:color="auto"/>
              <w:bottom w:val="single" w:sz="4" w:space="0" w:color="auto"/>
              <w:right w:val="single" w:sz="4" w:space="0" w:color="auto"/>
            </w:tcBorders>
            <w:hideMark/>
          </w:tcPr>
          <w:p w14:paraId="6250211B" w14:textId="6B2678E9" w:rsidR="00F72F5C" w:rsidRPr="00013BA5" w:rsidRDefault="000B0085" w:rsidP="00013BA5">
            <w:pPr>
              <w:tabs>
                <w:tab w:val="num" w:pos="4320"/>
              </w:tabs>
              <w:spacing w:after="0" w:line="240" w:lineRule="auto"/>
              <w:ind w:left="0" w:right="-35"/>
              <w:jc w:val="center"/>
              <w:rPr>
                <w:rFonts w:ascii="Arial" w:eastAsia="MS Mincho" w:hAnsi="Arial" w:cs="Arial"/>
                <w:sz w:val="22"/>
              </w:rPr>
            </w:pPr>
            <w:r>
              <w:rPr>
                <w:rFonts w:ascii="Arial" w:eastAsia="MS Mincho" w:hAnsi="Arial" w:cs="Arial"/>
                <w:sz w:val="22"/>
              </w:rPr>
              <w:t>36</w:t>
            </w:r>
            <w:r w:rsidR="00F72F5C" w:rsidRPr="00013BA5">
              <w:rPr>
                <w:rFonts w:ascii="Arial" w:eastAsia="MS Mincho" w:hAnsi="Arial" w:cs="Arial"/>
                <w:sz w:val="22"/>
              </w:rPr>
              <w:t xml:space="preserve"> godzin </w:t>
            </w:r>
          </w:p>
        </w:tc>
        <w:tc>
          <w:tcPr>
            <w:tcW w:w="1417" w:type="dxa"/>
            <w:tcBorders>
              <w:top w:val="single" w:sz="4" w:space="0" w:color="auto"/>
              <w:left w:val="single" w:sz="4" w:space="0" w:color="auto"/>
              <w:bottom w:val="single" w:sz="4" w:space="0" w:color="auto"/>
              <w:right w:val="single" w:sz="4" w:space="0" w:color="auto"/>
            </w:tcBorders>
            <w:hideMark/>
          </w:tcPr>
          <w:p w14:paraId="37130497" w14:textId="77777777" w:rsidR="00F72F5C" w:rsidRPr="00013BA5" w:rsidRDefault="00F72F5C" w:rsidP="00013BA5">
            <w:pPr>
              <w:tabs>
                <w:tab w:val="num" w:pos="4320"/>
              </w:tabs>
              <w:spacing w:after="0" w:line="240" w:lineRule="auto"/>
              <w:ind w:left="0" w:right="-35"/>
              <w:jc w:val="center"/>
              <w:rPr>
                <w:rFonts w:ascii="Arial" w:eastAsia="MS Mincho" w:hAnsi="Arial" w:cs="Arial"/>
                <w:sz w:val="22"/>
              </w:rPr>
            </w:pPr>
            <w:r w:rsidRPr="00013BA5">
              <w:rPr>
                <w:rFonts w:ascii="Arial" w:eastAsia="MS Mincho" w:hAnsi="Arial" w:cs="Arial"/>
                <w:sz w:val="22"/>
              </w:rPr>
              <w:t>10</w:t>
            </w:r>
          </w:p>
        </w:tc>
      </w:tr>
      <w:tr w:rsidR="00F72F5C" w:rsidRPr="00013BA5" w14:paraId="2252FC32" w14:textId="77777777" w:rsidTr="000B0085">
        <w:tc>
          <w:tcPr>
            <w:tcW w:w="4820" w:type="dxa"/>
            <w:tcBorders>
              <w:top w:val="single" w:sz="4" w:space="0" w:color="auto"/>
              <w:left w:val="single" w:sz="4" w:space="0" w:color="auto"/>
              <w:bottom w:val="single" w:sz="4" w:space="0" w:color="auto"/>
              <w:right w:val="single" w:sz="4" w:space="0" w:color="auto"/>
            </w:tcBorders>
            <w:hideMark/>
          </w:tcPr>
          <w:p w14:paraId="7F706FAD" w14:textId="3DF97150" w:rsidR="00F72F5C" w:rsidRPr="00013BA5" w:rsidRDefault="00F72F5C" w:rsidP="00013BA5">
            <w:pPr>
              <w:tabs>
                <w:tab w:val="num" w:pos="4320"/>
              </w:tabs>
              <w:spacing w:after="0" w:line="240" w:lineRule="auto"/>
              <w:ind w:left="0" w:right="-35"/>
              <w:jc w:val="center"/>
              <w:rPr>
                <w:rFonts w:ascii="Arial" w:eastAsia="MS Mincho" w:hAnsi="Arial" w:cs="Arial"/>
                <w:sz w:val="22"/>
              </w:rPr>
            </w:pPr>
            <w:r w:rsidRPr="00013BA5">
              <w:rPr>
                <w:rFonts w:ascii="Arial" w:eastAsia="MS Mincho" w:hAnsi="Arial" w:cs="Arial"/>
                <w:sz w:val="22"/>
              </w:rPr>
              <w:t xml:space="preserve">24 godziny </w:t>
            </w:r>
          </w:p>
        </w:tc>
        <w:tc>
          <w:tcPr>
            <w:tcW w:w="1417" w:type="dxa"/>
            <w:tcBorders>
              <w:top w:val="single" w:sz="4" w:space="0" w:color="auto"/>
              <w:left w:val="single" w:sz="4" w:space="0" w:color="auto"/>
              <w:bottom w:val="single" w:sz="4" w:space="0" w:color="auto"/>
              <w:right w:val="single" w:sz="4" w:space="0" w:color="auto"/>
            </w:tcBorders>
            <w:hideMark/>
          </w:tcPr>
          <w:p w14:paraId="177944D9" w14:textId="77777777" w:rsidR="00F72F5C" w:rsidRPr="00013BA5" w:rsidRDefault="00F72F5C" w:rsidP="00013BA5">
            <w:pPr>
              <w:tabs>
                <w:tab w:val="num" w:pos="4320"/>
              </w:tabs>
              <w:spacing w:after="0" w:line="240" w:lineRule="auto"/>
              <w:ind w:left="0" w:right="-35"/>
              <w:jc w:val="center"/>
              <w:rPr>
                <w:rFonts w:ascii="Arial" w:eastAsia="MS Mincho" w:hAnsi="Arial" w:cs="Arial"/>
                <w:sz w:val="22"/>
              </w:rPr>
            </w:pPr>
            <w:r w:rsidRPr="00013BA5">
              <w:rPr>
                <w:rFonts w:ascii="Arial" w:eastAsia="MS Mincho" w:hAnsi="Arial" w:cs="Arial"/>
                <w:sz w:val="22"/>
              </w:rPr>
              <w:t>20</w:t>
            </w:r>
          </w:p>
        </w:tc>
      </w:tr>
    </w:tbl>
    <w:p w14:paraId="64A1C8F4" w14:textId="0052054A" w:rsidR="00F72F5C" w:rsidRPr="00013BA5" w:rsidRDefault="00F72F5C" w:rsidP="00013BA5">
      <w:pPr>
        <w:ind w:right="-35"/>
        <w:rPr>
          <w:rFonts w:ascii="Arial" w:eastAsia="Times New Roman" w:hAnsi="Arial" w:cs="Arial"/>
          <w:sz w:val="22"/>
        </w:rPr>
      </w:pPr>
      <w:r w:rsidRPr="00013BA5">
        <w:rPr>
          <w:rFonts w:ascii="Arial" w:hAnsi="Arial" w:cs="Arial"/>
          <w:sz w:val="22"/>
        </w:rPr>
        <w:t xml:space="preserve">Maksymalny </w:t>
      </w:r>
      <w:r w:rsidR="00DC1D73">
        <w:rPr>
          <w:rFonts w:ascii="Arial" w:hAnsi="Arial" w:cs="Arial"/>
          <w:sz w:val="22"/>
        </w:rPr>
        <w:t>czas</w:t>
      </w:r>
      <w:r w:rsidR="00DC1D73" w:rsidRPr="00013BA5">
        <w:rPr>
          <w:rFonts w:ascii="Arial" w:hAnsi="Arial" w:cs="Arial"/>
          <w:sz w:val="22"/>
        </w:rPr>
        <w:t xml:space="preserve"> </w:t>
      </w:r>
      <w:r w:rsidRPr="00013BA5">
        <w:rPr>
          <w:rFonts w:ascii="Arial" w:hAnsi="Arial" w:cs="Arial"/>
          <w:sz w:val="22"/>
        </w:rPr>
        <w:t xml:space="preserve">usunięcia awarii zwykłej wymagany przez Zamawiającego wynosi 48 godziny. Za skrócenie </w:t>
      </w:r>
      <w:r w:rsidR="00DC1D73">
        <w:rPr>
          <w:rFonts w:ascii="Arial" w:hAnsi="Arial" w:cs="Arial"/>
          <w:sz w:val="22"/>
        </w:rPr>
        <w:t>czasu</w:t>
      </w:r>
      <w:r w:rsidR="00DC1D73" w:rsidRPr="00013BA5">
        <w:rPr>
          <w:rFonts w:ascii="Arial" w:hAnsi="Arial" w:cs="Arial"/>
          <w:sz w:val="22"/>
        </w:rPr>
        <w:t xml:space="preserve"> </w:t>
      </w:r>
      <w:r w:rsidRPr="00013BA5">
        <w:rPr>
          <w:rFonts w:ascii="Arial" w:hAnsi="Arial" w:cs="Arial"/>
          <w:sz w:val="22"/>
        </w:rPr>
        <w:t xml:space="preserve">Wykonawca otrzyma dodatkowe punkty. </w:t>
      </w:r>
    </w:p>
    <w:p w14:paraId="197E8AF6" w14:textId="5D806733" w:rsidR="00013BA5" w:rsidRPr="00013BA5" w:rsidRDefault="00F72F5C" w:rsidP="00013BA5">
      <w:pPr>
        <w:ind w:right="-35"/>
        <w:rPr>
          <w:rFonts w:ascii="Arial" w:hAnsi="Arial" w:cs="Arial"/>
          <w:sz w:val="22"/>
          <w:u w:val="single"/>
        </w:rPr>
      </w:pPr>
      <w:r w:rsidRPr="00013BA5">
        <w:rPr>
          <w:rFonts w:ascii="Arial" w:hAnsi="Arial" w:cs="Arial"/>
          <w:sz w:val="22"/>
          <w:u w:val="single"/>
        </w:rPr>
        <w:t xml:space="preserve">Uwaga: Zaoferowanie </w:t>
      </w:r>
      <w:r w:rsidR="00DC1D73">
        <w:rPr>
          <w:rFonts w:ascii="Arial" w:hAnsi="Arial" w:cs="Arial"/>
          <w:sz w:val="22"/>
          <w:u w:val="single"/>
        </w:rPr>
        <w:t>czasu</w:t>
      </w:r>
      <w:r w:rsidR="00DC1D73" w:rsidRPr="00013BA5">
        <w:rPr>
          <w:rFonts w:ascii="Arial" w:hAnsi="Arial" w:cs="Arial"/>
          <w:sz w:val="22"/>
          <w:u w:val="single"/>
        </w:rPr>
        <w:t xml:space="preserve"> </w:t>
      </w:r>
      <w:r w:rsidRPr="00013BA5">
        <w:rPr>
          <w:rFonts w:ascii="Arial" w:hAnsi="Arial" w:cs="Arial"/>
          <w:sz w:val="22"/>
          <w:u w:val="single"/>
        </w:rPr>
        <w:t>dłuższego niż 48 godziny spowoduje odrzucenie oferty.</w:t>
      </w:r>
      <w:bookmarkStart w:id="1" w:name="_Toc386372947"/>
    </w:p>
    <w:bookmarkEnd w:id="1"/>
    <w:p w14:paraId="65ABB4C9" w14:textId="77777777" w:rsidR="00013BA5" w:rsidRDefault="00013BA5" w:rsidP="00F72F5C">
      <w:pPr>
        <w:pStyle w:val="Akapitzlist"/>
        <w:spacing w:after="120"/>
        <w:ind w:left="1276" w:right="-1" w:firstLine="0"/>
        <w:rPr>
          <w:rFonts w:cs="Arial"/>
        </w:rPr>
      </w:pPr>
    </w:p>
    <w:p w14:paraId="320BD93F" w14:textId="42088AA8" w:rsidR="00371D10" w:rsidRDefault="00F72F5C" w:rsidP="00013BA5">
      <w:pPr>
        <w:pStyle w:val="Akapitzlist"/>
        <w:spacing w:after="120"/>
        <w:ind w:left="1276" w:right="-1" w:firstLine="0"/>
        <w:rPr>
          <w:rFonts w:ascii="Arial" w:hAnsi="Arial" w:cs="Arial"/>
          <w:sz w:val="22"/>
        </w:rPr>
      </w:pPr>
      <w:r w:rsidRPr="00013BA5">
        <w:rPr>
          <w:rFonts w:ascii="Arial" w:hAnsi="Arial" w:cs="Arial"/>
          <w:sz w:val="22"/>
        </w:rPr>
        <w:t>Za najkorzystniejszą zostanie uznana oferta Wykonawcy, który uzyska największą liczbę punktów ze wszystkich kryteriów</w:t>
      </w:r>
      <w:r w:rsidR="00013BA5" w:rsidRPr="00013BA5">
        <w:rPr>
          <w:rFonts w:ascii="Arial" w:hAnsi="Arial" w:cs="Arial"/>
          <w:sz w:val="22"/>
        </w:rPr>
        <w:t xml:space="preserve">. </w:t>
      </w:r>
      <w:r w:rsidR="00371D10" w:rsidRPr="00013BA5">
        <w:rPr>
          <w:rFonts w:ascii="Arial" w:hAnsi="Arial" w:cs="Arial"/>
          <w:sz w:val="22"/>
        </w:rPr>
        <w:t>Liczba punktów zostanie zaokrąglona do 2 miejsc po przecinku.</w:t>
      </w:r>
    </w:p>
    <w:p w14:paraId="52969348" w14:textId="77777777" w:rsidR="00013BA5" w:rsidRPr="00013BA5" w:rsidRDefault="00013BA5" w:rsidP="00013BA5">
      <w:pPr>
        <w:pStyle w:val="Akapitzlist"/>
        <w:spacing w:after="120"/>
        <w:ind w:left="1276" w:right="-1" w:firstLine="0"/>
        <w:rPr>
          <w:rFonts w:ascii="Arial" w:hAnsi="Arial" w:cs="Arial"/>
          <w:b/>
          <w:sz w:val="22"/>
        </w:rPr>
      </w:pPr>
    </w:p>
    <w:p w14:paraId="0B9A0940" w14:textId="77777777" w:rsidR="00371D10" w:rsidRDefault="00371D10" w:rsidP="00FA4F41">
      <w:pPr>
        <w:pStyle w:val="Akapitzlist"/>
        <w:numPr>
          <w:ilvl w:val="0"/>
          <w:numId w:val="35"/>
        </w:numPr>
        <w:tabs>
          <w:tab w:val="clear" w:pos="360"/>
        </w:tabs>
        <w:spacing w:after="120" w:line="240" w:lineRule="auto"/>
        <w:ind w:left="850" w:right="0" w:hanging="425"/>
        <w:contextualSpacing w:val="0"/>
        <w:rPr>
          <w:rFonts w:ascii="Arial" w:hAnsi="Arial" w:cs="Arial"/>
          <w:sz w:val="22"/>
        </w:rPr>
      </w:pPr>
      <w:r w:rsidRPr="00491F0A">
        <w:rPr>
          <w:rFonts w:ascii="Arial" w:hAnsi="Arial" w:cs="Arial"/>
          <w:sz w:val="22"/>
        </w:rPr>
        <w:t>Jeżeli nie można wybrać najkorzystniejszej oferty z uwagi na to, że dwie lub więcej</w:t>
      </w:r>
      <w:r w:rsidRPr="000B3AC8">
        <w:rPr>
          <w:rFonts w:ascii="Arial" w:hAnsi="Arial" w:cs="Arial"/>
          <w:sz w:val="22"/>
        </w:rPr>
        <w:t xml:space="preserve"> ofert przedstawia taki sam bilans ceny lub kosztu i innych kryteriów oceny ofert, Zamawiający wybierze spośród tych ofert ofertę, która otrzymała najwyższą ocenę w kryterium </w:t>
      </w:r>
      <w:r>
        <w:rPr>
          <w:rFonts w:ascii="Arial" w:hAnsi="Arial" w:cs="Arial"/>
          <w:sz w:val="22"/>
        </w:rPr>
        <w:br/>
      </w:r>
      <w:r w:rsidRPr="000B3AC8">
        <w:rPr>
          <w:rFonts w:ascii="Arial" w:hAnsi="Arial" w:cs="Arial"/>
          <w:sz w:val="22"/>
        </w:rPr>
        <w:t>o najwyższej wadze.</w:t>
      </w:r>
    </w:p>
    <w:p w14:paraId="2F619B0B" w14:textId="77777777" w:rsidR="00371D10" w:rsidRDefault="00371D10" w:rsidP="00FA4F41">
      <w:pPr>
        <w:pStyle w:val="Akapitzlist"/>
        <w:numPr>
          <w:ilvl w:val="0"/>
          <w:numId w:val="35"/>
        </w:numPr>
        <w:tabs>
          <w:tab w:val="clear" w:pos="360"/>
        </w:tabs>
        <w:spacing w:before="120" w:after="120" w:line="240" w:lineRule="auto"/>
        <w:ind w:left="850" w:right="0" w:hanging="425"/>
        <w:contextualSpacing w:val="0"/>
        <w:rPr>
          <w:rFonts w:ascii="Arial" w:hAnsi="Arial" w:cs="Arial"/>
          <w:sz w:val="22"/>
        </w:rPr>
      </w:pPr>
      <w:r w:rsidRPr="001D601B">
        <w:rPr>
          <w:rFonts w:ascii="Arial" w:hAnsi="Arial" w:cs="Arial"/>
          <w:sz w:val="22"/>
        </w:rPr>
        <w:t>Jeżeli oferty otrzymały taką samą ocenę w kryterium o najwyższej wadze, Zamawiający wybierze ofertę z najniższą ceną lub najniższym kosztem.</w:t>
      </w:r>
    </w:p>
    <w:p w14:paraId="4E85B0B7" w14:textId="77777777" w:rsidR="00371D10" w:rsidRPr="00E83494" w:rsidRDefault="00371D10" w:rsidP="00FA4F41">
      <w:pPr>
        <w:numPr>
          <w:ilvl w:val="0"/>
          <w:numId w:val="35"/>
        </w:numPr>
        <w:tabs>
          <w:tab w:val="clear" w:pos="360"/>
        </w:tabs>
        <w:spacing w:after="120" w:line="240" w:lineRule="auto"/>
        <w:ind w:left="850" w:right="0" w:hanging="357"/>
        <w:rPr>
          <w:rFonts w:ascii="Arial" w:hAnsi="Arial" w:cs="Arial"/>
          <w:sz w:val="22"/>
        </w:rPr>
      </w:pPr>
      <w:r w:rsidRPr="00E83494">
        <w:rPr>
          <w:rStyle w:val="fontstyle01"/>
          <w:rFonts w:ascii="Arial" w:hAnsi="Arial" w:cs="Arial"/>
          <w:sz w:val="22"/>
          <w:szCs w:val="22"/>
        </w:rPr>
        <w:t xml:space="preserve">Jeżeli nie będzie można dokonać wyboru najkorzystniejszej oferty ze względu na to, </w:t>
      </w:r>
      <w:r w:rsidRPr="00E83494">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79D92D66" w14:textId="77777777" w:rsidR="00371D10" w:rsidRPr="00E83494" w:rsidRDefault="00371D10" w:rsidP="00FA4F41">
      <w:pPr>
        <w:numPr>
          <w:ilvl w:val="0"/>
          <w:numId w:val="35"/>
        </w:numPr>
        <w:tabs>
          <w:tab w:val="clear" w:pos="360"/>
        </w:tabs>
        <w:spacing w:after="0"/>
        <w:ind w:left="851" w:right="2"/>
        <w:rPr>
          <w:rFonts w:ascii="Arial" w:hAnsi="Arial" w:cs="Arial"/>
          <w:sz w:val="22"/>
        </w:rPr>
      </w:pPr>
      <w:r w:rsidRPr="00E83494">
        <w:rPr>
          <w:rFonts w:ascii="Arial" w:hAnsi="Arial" w:cs="Arial"/>
          <w:sz w:val="22"/>
        </w:rPr>
        <w:t>Wykonawcy, składając oferty dodatkowe, nie mogą oferować cen wyższych niż zaoferowane w uprzednio złożonych przez nich ofertach.</w:t>
      </w:r>
    </w:p>
    <w:p w14:paraId="2C164D38" w14:textId="3E02F7D6" w:rsidR="002C7118" w:rsidRPr="00013BA5" w:rsidRDefault="002C7118" w:rsidP="00013BA5">
      <w:pPr>
        <w:spacing w:after="0"/>
        <w:ind w:left="862" w:right="2" w:firstLine="0"/>
        <w:rPr>
          <w:rFonts w:ascii="Arial" w:hAnsi="Arial" w:cs="Arial"/>
          <w:sz w:val="22"/>
        </w:rPr>
      </w:pPr>
    </w:p>
    <w:p w14:paraId="6E9D19CF" w14:textId="1FC1FA65" w:rsidR="002C7118" w:rsidRPr="00BF4BB6" w:rsidRDefault="0072493B" w:rsidP="00FA4F41">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 xml:space="preserve">Informacje dotyczące zabezpieczenia należytego wykonania umowy </w:t>
      </w:r>
    </w:p>
    <w:p w14:paraId="20CCE5E4" w14:textId="5DE9E01E" w:rsidR="0083685F" w:rsidRPr="00013BA5" w:rsidRDefault="0083685F" w:rsidP="00013BA5">
      <w:pPr>
        <w:spacing w:after="120" w:line="240" w:lineRule="auto"/>
        <w:ind w:left="426" w:right="0" w:firstLine="0"/>
        <w:rPr>
          <w:rFonts w:ascii="Arial" w:hAnsi="Arial" w:cs="Arial"/>
          <w:sz w:val="22"/>
        </w:rPr>
      </w:pPr>
      <w:r w:rsidRPr="00013BA5">
        <w:rPr>
          <w:rFonts w:ascii="Arial" w:hAnsi="Arial" w:cs="Arial"/>
          <w:sz w:val="22"/>
        </w:rPr>
        <w:t xml:space="preserve">Zamawiający </w:t>
      </w:r>
      <w:r w:rsidR="00013BA5" w:rsidRPr="00013BA5">
        <w:rPr>
          <w:rFonts w:ascii="Arial" w:hAnsi="Arial" w:cs="Arial"/>
          <w:sz w:val="22"/>
        </w:rPr>
        <w:t xml:space="preserve">nie </w:t>
      </w:r>
      <w:r w:rsidRPr="00013BA5">
        <w:rPr>
          <w:rFonts w:ascii="Arial" w:hAnsi="Arial" w:cs="Arial"/>
          <w:sz w:val="22"/>
        </w:rPr>
        <w:t>będzie żądał od Wykonawcy, którego oferta zostanie wybrana jako najkorzystniejsza, wniesienia zabezpieczenia należytego wykonania umowy.</w:t>
      </w:r>
    </w:p>
    <w:p w14:paraId="7543F7C6" w14:textId="1E6A19B7" w:rsidR="002C7118" w:rsidRPr="00BF4BB6" w:rsidRDefault="00942299" w:rsidP="00FA4F41">
      <w:pPr>
        <w:pStyle w:val="Nagwek1"/>
        <w:numPr>
          <w:ilvl w:val="0"/>
          <w:numId w:val="24"/>
        </w:numPr>
        <w:ind w:left="426" w:right="0" w:hanging="426"/>
        <w:rPr>
          <w:rFonts w:ascii="Arial" w:hAnsi="Arial" w:cs="Arial"/>
        </w:rPr>
      </w:pPr>
      <w:r w:rsidRPr="00EB4F44">
        <w:rPr>
          <w:rFonts w:ascii="Arial" w:hAnsi="Arial" w:cs="Arial"/>
        </w:rPr>
        <w:lastRenderedPageBreak/>
        <w:t>Informacje</w:t>
      </w:r>
      <w:r w:rsidRPr="00BF4BB6">
        <w:rPr>
          <w:rFonts w:ascii="Arial" w:hAnsi="Arial" w:cs="Arial"/>
        </w:rPr>
        <w:t xml:space="preserve"> o formalnościach, jakie muszą zostać dopełnione po wyborze oferty w celu zawarcia umowy w sprawie zamówienia publicznego</w:t>
      </w:r>
      <w:r w:rsidRPr="00BF4BB6">
        <w:rPr>
          <w:rFonts w:ascii="Arial" w:hAnsi="Arial" w:cs="Arial"/>
          <w:b w:val="0"/>
        </w:rPr>
        <w:t xml:space="preserve"> </w:t>
      </w:r>
    </w:p>
    <w:p w14:paraId="4B85505A" w14:textId="77777777" w:rsidR="002C7118" w:rsidRPr="00BF4BB6" w:rsidRDefault="00942299" w:rsidP="00FA4F41">
      <w:pPr>
        <w:numPr>
          <w:ilvl w:val="0"/>
          <w:numId w:val="11"/>
        </w:numPr>
        <w:ind w:right="2" w:hanging="424"/>
        <w:rPr>
          <w:rFonts w:ascii="Arial" w:hAnsi="Arial" w:cs="Arial"/>
          <w:sz w:val="22"/>
        </w:rPr>
      </w:pPr>
      <w:r w:rsidRPr="00BF4BB6">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BF4BB6" w:rsidRDefault="00942299" w:rsidP="00FA4F41">
      <w:pPr>
        <w:numPr>
          <w:ilvl w:val="0"/>
          <w:numId w:val="11"/>
        </w:numPr>
        <w:ind w:right="2" w:hanging="424"/>
        <w:rPr>
          <w:rFonts w:ascii="Arial" w:hAnsi="Arial" w:cs="Arial"/>
          <w:sz w:val="22"/>
        </w:rPr>
      </w:pPr>
      <w:r w:rsidRPr="00BF4BB6">
        <w:rPr>
          <w:rFonts w:ascii="Arial" w:hAnsi="Arial" w:cs="Arial"/>
          <w:sz w:val="22"/>
        </w:rPr>
        <w:t xml:space="preserve">Zamawiający powiadomi wybranego Wykonawcę o terminie podpisania umowy w sprawie zamówienia publicznego. </w:t>
      </w:r>
    </w:p>
    <w:p w14:paraId="4779C1AE" w14:textId="0B955221" w:rsidR="002C7118" w:rsidRPr="00BF4BB6" w:rsidRDefault="00942299" w:rsidP="00FA4F41">
      <w:pPr>
        <w:numPr>
          <w:ilvl w:val="0"/>
          <w:numId w:val="11"/>
        </w:numPr>
        <w:ind w:right="2" w:hanging="424"/>
        <w:rPr>
          <w:rFonts w:ascii="Arial" w:hAnsi="Arial" w:cs="Arial"/>
          <w:sz w:val="22"/>
        </w:rPr>
      </w:pPr>
      <w:r w:rsidRPr="00BF4BB6">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2507FB84" w14:textId="77777777" w:rsidR="002C7118" w:rsidRDefault="00942299" w:rsidP="00FA4F41">
      <w:pPr>
        <w:numPr>
          <w:ilvl w:val="0"/>
          <w:numId w:val="11"/>
        </w:numPr>
        <w:spacing w:after="0"/>
        <w:ind w:right="2" w:hanging="424"/>
        <w:rPr>
          <w:rFonts w:ascii="Arial" w:hAnsi="Arial" w:cs="Arial"/>
          <w:sz w:val="22"/>
        </w:rPr>
      </w:pPr>
      <w:r w:rsidRPr="00BF4BB6">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14:paraId="72CA48B6" w14:textId="77777777" w:rsidR="009751E5" w:rsidRPr="00BF4BB6" w:rsidRDefault="009751E5" w:rsidP="009751E5">
      <w:pPr>
        <w:spacing w:after="0"/>
        <w:ind w:left="850" w:right="2" w:firstLine="0"/>
        <w:rPr>
          <w:rFonts w:ascii="Arial" w:hAnsi="Arial" w:cs="Arial"/>
          <w:sz w:val="22"/>
        </w:rPr>
      </w:pPr>
    </w:p>
    <w:p w14:paraId="07E6CB4C" w14:textId="4C5FC2B6" w:rsidR="002C7118" w:rsidRPr="00BF4BB6" w:rsidRDefault="00942299" w:rsidP="00FA4F41">
      <w:pPr>
        <w:pStyle w:val="Nagwek1"/>
        <w:numPr>
          <w:ilvl w:val="0"/>
          <w:numId w:val="24"/>
        </w:numPr>
        <w:ind w:left="426" w:right="0" w:hanging="426"/>
        <w:rPr>
          <w:rFonts w:ascii="Arial" w:hAnsi="Arial" w:cs="Arial"/>
        </w:rPr>
      </w:pPr>
      <w:r w:rsidRPr="00BF4BB6">
        <w:rPr>
          <w:rFonts w:ascii="Arial" w:hAnsi="Arial" w:cs="Arial"/>
        </w:rPr>
        <w:t xml:space="preserve">Pouczenie o środkach ochrony prawnej przysługujących Wykonawcy </w:t>
      </w:r>
    </w:p>
    <w:p w14:paraId="68B85520"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Pr>
          <w:rFonts w:ascii="Arial" w:hAnsi="Arial" w:cs="Arial"/>
          <w:sz w:val="22"/>
        </w:rPr>
        <w:t>mawiającego przepisów Ustawy</w:t>
      </w:r>
      <w:r w:rsidRPr="00D12BC8">
        <w:rPr>
          <w:rFonts w:ascii="Arial" w:hAnsi="Arial" w:cs="Arial"/>
          <w:sz w:val="22"/>
        </w:rPr>
        <w:t xml:space="preserve">, przysługują środki ochrony prawnej </w:t>
      </w:r>
      <w:r>
        <w:rPr>
          <w:rFonts w:ascii="Arial" w:hAnsi="Arial" w:cs="Arial"/>
          <w:sz w:val="22"/>
        </w:rPr>
        <w:t xml:space="preserve">określone </w:t>
      </w:r>
      <w:r>
        <w:rPr>
          <w:rFonts w:ascii="Arial" w:hAnsi="Arial" w:cs="Arial"/>
          <w:sz w:val="22"/>
        </w:rPr>
        <w:br/>
        <w:t>w dziale IX Ustawy</w:t>
      </w:r>
      <w:r w:rsidRPr="00D12BC8">
        <w:rPr>
          <w:rFonts w:ascii="Arial" w:hAnsi="Arial" w:cs="Arial"/>
          <w:sz w:val="22"/>
        </w:rPr>
        <w:t>. Środki ochrony prawnej wobec ogłoszenia o zamówieniu oraz dokumentów zamówienia przysługują również organizacjom wpisanym na listę, o której m</w:t>
      </w:r>
      <w:r>
        <w:rPr>
          <w:rFonts w:ascii="Arial" w:hAnsi="Arial" w:cs="Arial"/>
          <w:sz w:val="22"/>
        </w:rPr>
        <w:t>owa w art. 469 pkt 15 Ustawy</w:t>
      </w:r>
      <w:r w:rsidRPr="00D12BC8">
        <w:rPr>
          <w:rFonts w:ascii="Arial" w:hAnsi="Arial" w:cs="Arial"/>
          <w:sz w:val="22"/>
        </w:rPr>
        <w:t xml:space="preserve"> oraz Rzecznikowi Małych i Średnich Przedsiębiorców.</w:t>
      </w:r>
    </w:p>
    <w:p w14:paraId="02A68CFD"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 xml:space="preserve">Odwołanie przysługuje wyłącznie od niezgodnej z przepisami </w:t>
      </w:r>
      <w:r>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Pr>
          <w:rFonts w:ascii="Arial" w:hAnsi="Arial" w:cs="Arial"/>
          <w:sz w:val="22"/>
        </w:rPr>
        <w:t>y był zobowiązany na podstawie Ustawy</w:t>
      </w:r>
      <w:r w:rsidRPr="00D12BC8">
        <w:rPr>
          <w:rFonts w:ascii="Arial" w:hAnsi="Arial" w:cs="Arial"/>
          <w:sz w:val="22"/>
        </w:rPr>
        <w:t>.</w:t>
      </w:r>
    </w:p>
    <w:p w14:paraId="4A7B69A7"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 xml:space="preserve">Odwołanie powinno zawierać informacje, o których mowa w art. 516 </w:t>
      </w:r>
      <w:r>
        <w:rPr>
          <w:rFonts w:ascii="Arial" w:hAnsi="Arial" w:cs="Arial"/>
          <w:sz w:val="22"/>
        </w:rPr>
        <w:t>Ustawy</w:t>
      </w:r>
      <w:r w:rsidRPr="00D12BC8">
        <w:rPr>
          <w:rFonts w:ascii="Arial" w:hAnsi="Arial" w:cs="Arial"/>
          <w:sz w:val="22"/>
        </w:rPr>
        <w:t>.</w:t>
      </w:r>
    </w:p>
    <w:p w14:paraId="7B90F7CB"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37F2C92"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Pr>
          <w:rFonts w:ascii="Arial" w:hAnsi="Arial" w:cs="Arial"/>
          <w:sz w:val="22"/>
        </w:rPr>
        <w:t xml:space="preserve"> za pośrednictwem P</w:t>
      </w:r>
      <w:r w:rsidRPr="00D12BC8">
        <w:rPr>
          <w:rFonts w:ascii="Arial" w:hAnsi="Arial" w:cs="Arial"/>
          <w:sz w:val="22"/>
        </w:rPr>
        <w:t>latformy.</w:t>
      </w:r>
    </w:p>
    <w:p w14:paraId="06C97729" w14:textId="77777777" w:rsidR="00CD6AE9" w:rsidRPr="00A57B28" w:rsidRDefault="00CD6AE9" w:rsidP="00CD6AE9">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79ED13AB" w14:textId="77777777" w:rsidR="00CD6AE9" w:rsidRPr="00A57B28" w:rsidRDefault="00CD6AE9" w:rsidP="00CD6AE9">
      <w:pPr>
        <w:pStyle w:val="Akapitzlist"/>
        <w:numPr>
          <w:ilvl w:val="0"/>
          <w:numId w:val="71"/>
        </w:numPr>
        <w:tabs>
          <w:tab w:val="clear" w:pos="1440"/>
        </w:tabs>
        <w:spacing w:after="115" w:line="249" w:lineRule="auto"/>
        <w:ind w:left="1276" w:right="337" w:hanging="425"/>
        <w:rPr>
          <w:rFonts w:ascii="Arial" w:hAnsi="Arial" w:cs="Arial"/>
          <w:sz w:val="22"/>
        </w:rPr>
      </w:pPr>
      <w:r>
        <w:rPr>
          <w:rFonts w:ascii="Arial" w:hAnsi="Arial" w:cs="Arial"/>
          <w:sz w:val="22"/>
        </w:rPr>
        <w:t>5</w:t>
      </w:r>
      <w:r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Pr="00A57B28">
        <w:rPr>
          <w:rFonts w:ascii="Arial" w:hAnsi="Arial" w:cs="Arial"/>
          <w:sz w:val="22"/>
        </w:rPr>
        <w:t xml:space="preserve"> dni – jeżeli informacja została przekazana w inny sposób;</w:t>
      </w:r>
    </w:p>
    <w:p w14:paraId="171874AB" w14:textId="77777777" w:rsidR="00CD6AE9" w:rsidRPr="00A57B28" w:rsidRDefault="00CD6AE9" w:rsidP="00CD6AE9">
      <w:pPr>
        <w:pStyle w:val="Akapitzlist"/>
        <w:numPr>
          <w:ilvl w:val="0"/>
          <w:numId w:val="71"/>
        </w:numPr>
        <w:tabs>
          <w:tab w:val="clear" w:pos="1440"/>
        </w:tabs>
        <w:spacing w:after="115" w:line="249" w:lineRule="auto"/>
        <w:ind w:left="1276" w:right="337" w:hanging="425"/>
        <w:rPr>
          <w:rFonts w:ascii="Arial" w:hAnsi="Arial" w:cs="Arial"/>
          <w:sz w:val="22"/>
        </w:rPr>
      </w:pPr>
      <w:r>
        <w:rPr>
          <w:rFonts w:ascii="Arial" w:hAnsi="Arial" w:cs="Arial"/>
          <w:sz w:val="22"/>
        </w:rPr>
        <w:t>5</w:t>
      </w:r>
      <w:r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20408D2E" w14:textId="77777777" w:rsidR="00CD6AE9" w:rsidRPr="00A57B28" w:rsidRDefault="00CD6AE9" w:rsidP="00CD6AE9">
      <w:pPr>
        <w:pStyle w:val="Akapitzlist"/>
        <w:numPr>
          <w:ilvl w:val="0"/>
          <w:numId w:val="71"/>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Pr="00D95E99">
        <w:rPr>
          <w:rFonts w:ascii="Arial" w:hAnsi="Arial" w:cs="Arial"/>
          <w:sz w:val="22"/>
        </w:rPr>
        <w:t>lone w pkt 1 i 2</w:t>
      </w:r>
      <w:r w:rsidRPr="00A57B28">
        <w:rPr>
          <w:rFonts w:ascii="Arial" w:hAnsi="Arial" w:cs="Arial"/>
          <w:sz w:val="22"/>
        </w:rPr>
        <w:t xml:space="preserve"> wnosi się w terminie </w:t>
      </w:r>
      <w:r>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1AB0F7EF"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Szczegółowe zasady postępowania po wniesieniu odwołania określają stosow</w:t>
      </w:r>
      <w:r>
        <w:rPr>
          <w:rFonts w:ascii="Arial" w:hAnsi="Arial" w:cs="Arial"/>
          <w:sz w:val="22"/>
        </w:rPr>
        <w:t>ne przepisy działu IX Ustawy</w:t>
      </w:r>
      <w:r w:rsidRPr="00D12BC8">
        <w:rPr>
          <w:rFonts w:ascii="Arial" w:hAnsi="Arial" w:cs="Arial"/>
          <w:sz w:val="22"/>
        </w:rPr>
        <w:t>.</w:t>
      </w:r>
    </w:p>
    <w:p w14:paraId="12245495" w14:textId="77777777"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6CD99EB" w14:textId="4DB3BD08" w:rsidR="00B37293" w:rsidRDefault="00B37293" w:rsidP="00FA4F41">
      <w:pPr>
        <w:pStyle w:val="Akapitzlist"/>
        <w:numPr>
          <w:ilvl w:val="3"/>
          <w:numId w:val="18"/>
        </w:numPr>
        <w:tabs>
          <w:tab w:val="clear" w:pos="2880"/>
        </w:tabs>
        <w:spacing w:after="0"/>
        <w:ind w:left="851" w:right="2" w:hanging="425"/>
        <w:rPr>
          <w:rFonts w:ascii="Arial" w:hAnsi="Arial" w:cs="Arial"/>
          <w:sz w:val="22"/>
        </w:rPr>
      </w:pPr>
      <w:r w:rsidRPr="00D12BC8">
        <w:rPr>
          <w:rFonts w:ascii="Arial" w:hAnsi="Arial" w:cs="Arial"/>
          <w:sz w:val="22"/>
        </w:rPr>
        <w:t xml:space="preserve">Skargę wnosi za pośrednictwem Prezesa Krajowej Izby Odwoławczej w terminie 14 dni od dnia doręczenia orzeczenia Krajowej Izby Odwoławczej lub postanowienia Prezesa izby, </w:t>
      </w:r>
      <w:r w:rsidR="00315BE5">
        <w:rPr>
          <w:rFonts w:ascii="Arial" w:hAnsi="Arial" w:cs="Arial"/>
          <w:sz w:val="22"/>
        </w:rPr>
        <w:br/>
      </w:r>
      <w:r w:rsidRPr="00D12BC8">
        <w:rPr>
          <w:rFonts w:ascii="Arial" w:hAnsi="Arial" w:cs="Arial"/>
          <w:sz w:val="22"/>
        </w:rPr>
        <w:lastRenderedPageBreak/>
        <w:t>o</w:t>
      </w:r>
      <w:r>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68969247" w14:textId="77777777" w:rsidR="00B37293" w:rsidRDefault="00B37293" w:rsidP="00B37293">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5AA44EE2" w14:textId="77777777" w:rsidR="00315BE5" w:rsidRPr="00D12BC8" w:rsidRDefault="00315BE5" w:rsidP="00B37293">
      <w:pPr>
        <w:spacing w:after="0"/>
        <w:ind w:left="426" w:right="2"/>
        <w:rPr>
          <w:rFonts w:ascii="Arial" w:hAnsi="Arial" w:cs="Arial"/>
          <w:sz w:val="22"/>
        </w:rPr>
      </w:pPr>
    </w:p>
    <w:p w14:paraId="51861B31" w14:textId="030B0F4F" w:rsidR="002C7118" w:rsidRPr="00BF4BB6" w:rsidRDefault="00942299" w:rsidP="00FA4F41">
      <w:pPr>
        <w:pStyle w:val="Nagwek1"/>
        <w:numPr>
          <w:ilvl w:val="0"/>
          <w:numId w:val="24"/>
        </w:numPr>
        <w:ind w:left="426" w:right="0" w:hanging="426"/>
        <w:rPr>
          <w:rFonts w:ascii="Arial" w:hAnsi="Arial" w:cs="Arial"/>
        </w:rPr>
      </w:pPr>
      <w:r w:rsidRPr="00BF4BB6">
        <w:rPr>
          <w:rFonts w:ascii="Arial" w:hAnsi="Arial" w:cs="Arial"/>
        </w:rPr>
        <w:t xml:space="preserve">Klauzula informacyjna dotycząca przetwarzania danych osobowych </w:t>
      </w:r>
    </w:p>
    <w:p w14:paraId="34DF296E" w14:textId="77777777" w:rsidR="00136E61" w:rsidRPr="00136E61" w:rsidRDefault="00136E61" w:rsidP="00136E61">
      <w:pPr>
        <w:spacing w:after="120" w:line="240" w:lineRule="auto"/>
        <w:ind w:left="0"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7298E5C" w:rsidR="00136E61" w:rsidRPr="00136E61" w:rsidRDefault="00136E61" w:rsidP="00FA4F41">
      <w:pPr>
        <w:pStyle w:val="Akapitzlist"/>
        <w:numPr>
          <w:ilvl w:val="0"/>
          <w:numId w:val="19"/>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 xml:space="preserve">z siedzibą w Warszawie (00-844), ul. Grzybowska 45, tel. +48 22 36 09 100, adres e-mail: </w:t>
      </w:r>
      <w:r w:rsidR="002004DD" w:rsidRPr="00315BE5">
        <w:rPr>
          <w:rStyle w:val="Hipercze"/>
          <w:rFonts w:ascii="Arial" w:eastAsia="Calibri" w:hAnsi="Arial" w:cs="Arial"/>
          <w:sz w:val="22"/>
          <w:lang w:eastAsia="en-US"/>
        </w:rPr>
        <w:t>kancelaria@rars.gov.pl</w:t>
      </w:r>
      <w:r w:rsidRPr="00136E61">
        <w:rPr>
          <w:rFonts w:ascii="Arial" w:eastAsia="Calibri" w:hAnsi="Arial" w:cs="Arial"/>
          <w:i/>
          <w:iCs/>
          <w:color w:val="auto"/>
          <w:sz w:val="22"/>
          <w:lang w:eastAsia="en-US"/>
        </w:rPr>
        <w:t>;</w:t>
      </w:r>
    </w:p>
    <w:p w14:paraId="2A4123E8" w14:textId="3498319A" w:rsidR="00136E61" w:rsidRPr="00136E61" w:rsidRDefault="00136E61" w:rsidP="00FA4F41">
      <w:pPr>
        <w:numPr>
          <w:ilvl w:val="0"/>
          <w:numId w:val="19"/>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r w:rsidRPr="00315BE5">
        <w:rPr>
          <w:rStyle w:val="Hipercze"/>
          <w:rFonts w:ascii="Arial" w:eastAsia="Calibri" w:hAnsi="Arial" w:cs="Arial"/>
          <w:sz w:val="22"/>
          <w:lang w:eastAsia="en-US"/>
        </w:rPr>
        <w:t>iod@rars.gov.pl</w:t>
      </w:r>
      <w:r w:rsidRPr="00136E61">
        <w:rPr>
          <w:rFonts w:ascii="Arial" w:eastAsia="Calibri" w:hAnsi="Arial" w:cs="Arial"/>
          <w:color w:val="auto"/>
          <w:sz w:val="22"/>
          <w:lang w:eastAsia="en-US"/>
        </w:rPr>
        <w:t>, lub tel. +48 22 36 09 237;</w:t>
      </w:r>
    </w:p>
    <w:p w14:paraId="200B3F8B" w14:textId="77777777" w:rsidR="00136E61" w:rsidRPr="00136E61" w:rsidRDefault="00136E61" w:rsidP="00FA4F41">
      <w:pPr>
        <w:numPr>
          <w:ilvl w:val="0"/>
          <w:numId w:val="19"/>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FA4F41">
      <w:pPr>
        <w:numPr>
          <w:ilvl w:val="0"/>
          <w:numId w:val="19"/>
        </w:numPr>
        <w:spacing w:after="120" w:line="240" w:lineRule="auto"/>
        <w:ind w:left="426"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FA4F41">
      <w:pPr>
        <w:pStyle w:val="Akapitzlist"/>
        <w:numPr>
          <w:ilvl w:val="2"/>
          <w:numId w:val="22"/>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FA4F41">
      <w:pPr>
        <w:pStyle w:val="Akapitzlist"/>
        <w:numPr>
          <w:ilvl w:val="2"/>
          <w:numId w:val="22"/>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FA4F41">
      <w:pPr>
        <w:numPr>
          <w:ilvl w:val="0"/>
          <w:numId w:val="19"/>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36E61" w:rsidRDefault="00136E61" w:rsidP="00FA4F41">
      <w:pPr>
        <w:numPr>
          <w:ilvl w:val="0"/>
          <w:numId w:val="19"/>
        </w:numPr>
        <w:spacing w:after="120" w:line="240" w:lineRule="auto"/>
        <w:ind w:left="426"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Pr>
          <w:rFonts w:ascii="Arial" w:eastAsia="Calibri" w:hAnsi="Arial" w:cs="Arial"/>
          <w:color w:val="auto"/>
          <w:sz w:val="22"/>
          <w:lang w:eastAsia="en-US"/>
        </w:rPr>
        <w:br/>
      </w:r>
      <w:r w:rsidRPr="00136E61">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36E61" w:rsidRDefault="00136E61" w:rsidP="00FA4F41">
      <w:pPr>
        <w:numPr>
          <w:ilvl w:val="0"/>
          <w:numId w:val="19"/>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FA4F41">
      <w:pPr>
        <w:numPr>
          <w:ilvl w:val="0"/>
          <w:numId w:val="19"/>
        </w:numPr>
        <w:spacing w:after="120" w:line="240" w:lineRule="auto"/>
        <w:ind w:left="426"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FA4F41">
      <w:pPr>
        <w:pStyle w:val="Akapitzlist"/>
        <w:numPr>
          <w:ilvl w:val="2"/>
          <w:numId w:val="23"/>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FA4F41">
      <w:pPr>
        <w:pStyle w:val="Akapitzlist"/>
        <w:numPr>
          <w:ilvl w:val="2"/>
          <w:numId w:val="23"/>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FA4F41">
      <w:pPr>
        <w:pStyle w:val="Akapitzlist"/>
        <w:numPr>
          <w:ilvl w:val="2"/>
          <w:numId w:val="23"/>
        </w:numPr>
        <w:spacing w:after="120" w:line="240" w:lineRule="auto"/>
        <w:ind w:left="851"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FA4F41">
      <w:pPr>
        <w:pStyle w:val="Akapitzlist"/>
        <w:numPr>
          <w:ilvl w:val="2"/>
          <w:numId w:val="23"/>
        </w:numPr>
        <w:spacing w:after="120" w:line="240" w:lineRule="auto"/>
        <w:ind w:left="851"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lastRenderedPageBreak/>
        <w:t>prawo do wniesienia skargi do Prezesa Urzędu Ochrony Danych Osobowych, gdy uzna Pani/Pan, że przetwarzanie danych osobowych Pani/Pana dotyczących narusza przepisy RODO;</w:t>
      </w:r>
    </w:p>
    <w:p w14:paraId="382B2744" w14:textId="5BE4DD3D" w:rsidR="00136E61" w:rsidRPr="00C90C33" w:rsidRDefault="00136E61" w:rsidP="00FA4F41">
      <w:pPr>
        <w:pStyle w:val="Akapitzlist"/>
        <w:numPr>
          <w:ilvl w:val="0"/>
          <w:numId w:val="19"/>
        </w:numPr>
        <w:spacing w:after="120" w:line="240" w:lineRule="auto"/>
        <w:ind w:left="426"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FA4F41">
      <w:pPr>
        <w:pStyle w:val="Akapitzlist"/>
        <w:numPr>
          <w:ilvl w:val="0"/>
          <w:numId w:val="25"/>
        </w:numPr>
        <w:spacing w:after="0" w:line="240" w:lineRule="auto"/>
        <w:ind w:left="850"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FA4F41">
      <w:pPr>
        <w:pStyle w:val="Akapitzlist"/>
        <w:numPr>
          <w:ilvl w:val="0"/>
          <w:numId w:val="25"/>
        </w:numPr>
        <w:spacing w:after="0" w:line="240" w:lineRule="auto"/>
        <w:ind w:left="850"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FA4F41">
      <w:pPr>
        <w:numPr>
          <w:ilvl w:val="0"/>
          <w:numId w:val="25"/>
        </w:numPr>
        <w:spacing w:after="0" w:line="240" w:lineRule="auto"/>
        <w:ind w:left="850"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3D8BAA2D" w:rsidR="00DA3A51" w:rsidRPr="00BF4BB6" w:rsidRDefault="00136E61" w:rsidP="00C90C33">
      <w:pPr>
        <w:spacing w:after="120" w:line="240" w:lineRule="auto"/>
        <w:ind w:left="0"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006B70D3">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FA4F41">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48BA6333" w:rsidR="002C7118" w:rsidRPr="00BF4BB6" w:rsidRDefault="00DE6B30" w:rsidP="001D018C">
      <w:pPr>
        <w:spacing w:after="43" w:line="259" w:lineRule="auto"/>
        <w:ind w:left="0"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C26AFF">
        <w:rPr>
          <w:rFonts w:ascii="Arial" w:hAnsi="Arial" w:cs="Arial"/>
          <w:sz w:val="22"/>
        </w:rPr>
        <w:t>7</w:t>
      </w:r>
      <w:r w:rsidRPr="00BF4BB6">
        <w:rPr>
          <w:rFonts w:ascii="Arial" w:hAnsi="Arial" w:cs="Arial"/>
          <w:sz w:val="22"/>
        </w:rPr>
        <w:t xml:space="preserve"> do SWZ.</w:t>
      </w:r>
    </w:p>
    <w:p w14:paraId="34ACF3E4" w14:textId="77777777" w:rsidR="002C7118" w:rsidRPr="00BF4BB6" w:rsidRDefault="002C7118">
      <w:pPr>
        <w:spacing w:after="7" w:line="249" w:lineRule="auto"/>
        <w:ind w:left="410" w:right="0" w:hanging="425"/>
        <w:jc w:val="left"/>
        <w:rPr>
          <w:rFonts w:ascii="Arial" w:hAnsi="Arial" w:cs="Arial"/>
          <w:sz w:val="22"/>
        </w:rPr>
      </w:pPr>
    </w:p>
    <w:p w14:paraId="6A155149" w14:textId="77777777" w:rsidR="002C7118" w:rsidRPr="00BF4BB6" w:rsidRDefault="002C7118">
      <w:pPr>
        <w:rPr>
          <w:rFonts w:ascii="Arial" w:hAnsi="Arial" w:cs="Arial"/>
          <w:sz w:val="22"/>
        </w:rPr>
      </w:pPr>
    </w:p>
    <w:p w14:paraId="72972F44" w14:textId="77777777" w:rsidR="007E08FF" w:rsidRPr="00BF4BB6" w:rsidRDefault="007E08FF" w:rsidP="007E08FF">
      <w:pPr>
        <w:ind w:left="0"/>
        <w:rPr>
          <w:rFonts w:ascii="Arial" w:hAnsi="Arial" w:cs="Arial"/>
          <w:sz w:val="22"/>
        </w:rPr>
      </w:pP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7777777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73A03AEF" w14:textId="77777777" w:rsidR="000916C1" w:rsidRPr="00BF4BB6" w:rsidRDefault="000916C1" w:rsidP="000916C1">
      <w:pPr>
        <w:spacing w:before="120" w:after="160" w:line="240" w:lineRule="auto"/>
        <w:ind w:left="0" w:right="0" w:firstLine="0"/>
        <w:jc w:val="center"/>
        <w:rPr>
          <w:rFonts w:ascii="Arial" w:eastAsia="Arial" w:hAnsi="Arial" w:cs="Arial"/>
          <w:b/>
          <w:color w:val="auto"/>
          <w:sz w:val="22"/>
          <w:lang w:eastAsia="en-US"/>
        </w:rPr>
      </w:pPr>
    </w:p>
    <w:p w14:paraId="1CCC0E3C" w14:textId="77777777" w:rsidR="00DC0BA3" w:rsidRPr="00BF4BB6" w:rsidRDefault="00DC0BA3" w:rsidP="002B499F">
      <w:pPr>
        <w:ind w:left="0"/>
        <w:jc w:val="center"/>
        <w:rPr>
          <w:rFonts w:ascii="Arial" w:hAnsi="Arial" w:cs="Arial"/>
          <w:b/>
          <w:sz w:val="22"/>
        </w:rPr>
      </w:pPr>
      <w:r w:rsidRPr="00BF4BB6">
        <w:rPr>
          <w:rFonts w:ascii="Arial" w:hAnsi="Arial" w:cs="Arial"/>
          <w:b/>
          <w:sz w:val="22"/>
        </w:rPr>
        <w:t>FORMULARZ OFERTOWY</w:t>
      </w:r>
    </w:p>
    <w:p w14:paraId="5B4ACDDD" w14:textId="77777777" w:rsidR="00DC0BA3" w:rsidRPr="00BF4BB6" w:rsidRDefault="00DC0BA3" w:rsidP="002B499F">
      <w:pPr>
        <w:rPr>
          <w:rFonts w:ascii="Arial" w:hAnsi="Arial" w:cs="Arial"/>
          <w:sz w:val="22"/>
        </w:rPr>
      </w:pPr>
    </w:p>
    <w:p w14:paraId="512C15ED" w14:textId="77777777" w:rsidR="00D93792" w:rsidRDefault="00D93792" w:rsidP="00DA525E">
      <w:pPr>
        <w:spacing w:after="4" w:line="250" w:lineRule="auto"/>
        <w:ind w:left="-5" w:right="0"/>
        <w:jc w:val="left"/>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7D59FDE" w:rsidR="002C7118" w:rsidRPr="00BF4BB6" w:rsidRDefault="00D93792" w:rsidP="00DA525E">
      <w:pPr>
        <w:spacing w:after="4" w:line="250" w:lineRule="auto"/>
        <w:ind w:left="-5" w:right="0"/>
        <w:jc w:val="left"/>
        <w:rPr>
          <w:rFonts w:ascii="Arial" w:hAnsi="Arial" w:cs="Arial"/>
          <w:sz w:val="22"/>
        </w:rPr>
      </w:pPr>
      <w:r>
        <w:rPr>
          <w:rFonts w:ascii="Arial" w:hAnsi="Arial" w:cs="Arial"/>
          <w:sz w:val="22"/>
        </w:rPr>
        <w:t>Adres</w:t>
      </w:r>
      <w:r w:rsidR="00EB4F44">
        <w:rPr>
          <w:rFonts w:ascii="Arial" w:hAnsi="Arial" w:cs="Arial"/>
          <w:sz w:val="22"/>
        </w:rPr>
        <w:t xml:space="preserve"> i województwo</w:t>
      </w:r>
      <w:r>
        <w:rPr>
          <w:rFonts w:ascii="Arial" w:hAnsi="Arial" w:cs="Arial"/>
          <w:sz w:val="22"/>
        </w:rPr>
        <w:t xml:space="preserve">: </w:t>
      </w:r>
      <w:r w:rsidR="00942299" w:rsidRPr="00BF4BB6">
        <w:rPr>
          <w:rFonts w:ascii="Arial" w:hAnsi="Arial" w:cs="Arial"/>
          <w:sz w:val="22"/>
        </w:rPr>
        <w:t>_____________________________________________________</w:t>
      </w:r>
      <w:r w:rsidR="00DA525E">
        <w:rPr>
          <w:rFonts w:ascii="Arial" w:hAnsi="Arial" w:cs="Arial"/>
          <w:sz w:val="22"/>
        </w:rPr>
        <w:t>_______</w:t>
      </w:r>
      <w:r w:rsidR="00EB4F44">
        <w:rPr>
          <w:rFonts w:ascii="Arial" w:hAnsi="Arial" w:cs="Arial"/>
          <w:sz w:val="22"/>
        </w:rPr>
        <w:t>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3015A45D" w14:textId="77777777" w:rsidR="00D93792" w:rsidRDefault="00D93792">
      <w:pPr>
        <w:spacing w:after="0" w:line="259" w:lineRule="auto"/>
        <w:ind w:left="0" w:right="0" w:firstLine="0"/>
        <w:jc w:val="left"/>
        <w:rPr>
          <w:rFonts w:ascii="Arial" w:hAnsi="Arial" w:cs="Arial"/>
          <w:sz w:val="22"/>
        </w:rPr>
      </w:pPr>
    </w:p>
    <w:p w14:paraId="33A4B7CE" w14:textId="4F77F89D" w:rsidR="00D93792" w:rsidRDefault="00D93792" w:rsidP="00D93792">
      <w:pPr>
        <w:spacing w:before="120" w:after="120" w:line="240" w:lineRule="auto"/>
        <w:ind w:left="0" w:right="0" w:firstLine="0"/>
        <w:outlineLvl w:val="0"/>
        <w:rPr>
          <w:rFonts w:ascii="Arial" w:hAnsi="Arial" w:cs="Arial"/>
          <w:sz w:val="22"/>
        </w:rPr>
      </w:pPr>
    </w:p>
    <w:p w14:paraId="494F4FFD" w14:textId="477F6A0E" w:rsidR="00D93792" w:rsidRPr="00D80CD9" w:rsidRDefault="00EB4F44"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59264" behindDoc="0" locked="0" layoutInCell="1" allowOverlap="1" wp14:anchorId="76B5EA01" wp14:editId="4146B20F">
                <wp:simplePos x="0" y="0"/>
                <wp:positionH relativeFrom="leftMargin">
                  <wp:posOffset>671195</wp:posOffset>
                </wp:positionH>
                <wp:positionV relativeFrom="paragraph">
                  <wp:posOffset>271145</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229427" id="Prostokąt 57" o:spid="_x0000_s1026" style="position:absolute;margin-left:52.85pt;margin-top:21.35pt;width:11.05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Y4gA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" fillcolor="window" strokecolor="windowText" strokeweight="1pt">
                <w10:wrap anchorx="margin"/>
              </v:rect>
            </w:pict>
          </mc:Fallback>
        </mc:AlternateContent>
      </w:r>
      <w:r w:rsidR="00D93792" w:rsidRPr="00D80CD9">
        <w:rPr>
          <w:rFonts w:ascii="Arial" w:hAnsi="Arial" w:cs="Arial"/>
          <w:sz w:val="22"/>
        </w:rPr>
        <w:t>Wykonawca jest mikroprzedsiębiorstwem bądź małym lub średnim przedsiębiorstwem?</w:t>
      </w:r>
    </w:p>
    <w:p w14:paraId="02BC6C57" w14:textId="6C139D1E"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0288" behindDoc="0" locked="0" layoutInCell="1" allowOverlap="1" wp14:anchorId="7C746537" wp14:editId="185BD8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548195"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CeQ1c1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mikroprzedsiębiorstwo</w:t>
      </w:r>
    </w:p>
    <w:p w14:paraId="1194E767"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1312" behindDoc="0" locked="0" layoutInCell="1" allowOverlap="1" wp14:anchorId="169DF64F" wp14:editId="44FEF1FE">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D256F6"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np&#10;SUm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ABb/u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187E0AD4"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2336" behindDoc="0" locked="0" layoutInCell="1" allowOverlap="1" wp14:anchorId="03966715" wp14:editId="3BFD40E2">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24758C"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9gAIAABk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Mw6SvY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średnie przedsiębiorstwo</w:t>
      </w:r>
    </w:p>
    <w:p w14:paraId="3672182B"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3360" behindDoc="0" locked="0" layoutInCell="1" allowOverlap="1" wp14:anchorId="7DAEF70A" wp14:editId="3C482BC6">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B806F5"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i+gAIAABk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yh9Yvo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52160974" w14:textId="77777777" w:rsidR="00D93792" w:rsidRPr="00D80CD9" w:rsidRDefault="00D93792" w:rsidP="00D9379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4384" behindDoc="0" locked="0" layoutInCell="1" allowOverlap="1" wp14:anchorId="37C42F8F" wp14:editId="7C61589D">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0741F7"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U6ggIAABk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32758D32" w14:textId="77777777" w:rsidR="00D93792" w:rsidRDefault="00D93792" w:rsidP="00D93792">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62B679C6" w14:textId="77777777" w:rsidR="00D93792" w:rsidRDefault="00D93792" w:rsidP="00D93792">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0D6A8D21" w14:textId="77777777" w:rsidR="00D93792" w:rsidRDefault="00D93792" w:rsidP="00D93792">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4BB4E98E" w14:textId="77777777" w:rsidR="00D93792" w:rsidRDefault="00D93792" w:rsidP="00D93792">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7670B9C2" w14:textId="77777777" w:rsidR="00D93792" w:rsidRDefault="00D93792" w:rsidP="00D93792">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1EAD1117" w14:textId="5D934B20" w:rsidR="002C7118" w:rsidRPr="00BF4BB6" w:rsidRDefault="00D93792" w:rsidP="00D93792">
      <w:pPr>
        <w:spacing w:after="0" w:line="259" w:lineRule="auto"/>
        <w:ind w:left="0" w:right="0" w:firstLine="0"/>
        <w:jc w:val="left"/>
        <w:rPr>
          <w:rFonts w:ascii="Arial" w:hAnsi="Arial" w:cs="Arial"/>
          <w:sz w:val="22"/>
        </w:rPr>
      </w:pPr>
      <w:r w:rsidRPr="00D80CD9">
        <w:rPr>
          <w:rFonts w:ascii="Arial" w:hAnsi="Arial" w:cs="Arial"/>
          <w:sz w:val="22"/>
        </w:rPr>
        <w:t>Za przedsiębiorstwo uważa się podmiot prowadzący działalność gospodarczą bez względu na jego formę prawną</w:t>
      </w:r>
      <w:r w:rsidR="00942299" w:rsidRPr="00BF4BB6">
        <w:rPr>
          <w:rFonts w:ascii="Arial" w:hAnsi="Arial" w:cs="Arial"/>
          <w:sz w:val="22"/>
        </w:rPr>
        <w:t xml:space="preserve"> </w:t>
      </w:r>
    </w:p>
    <w:p w14:paraId="0AA8057C" w14:textId="317C6E06" w:rsidR="00CD6AE9" w:rsidRDefault="00CD6AE9" w:rsidP="00DA525E">
      <w:pPr>
        <w:spacing w:after="4" w:line="250" w:lineRule="auto"/>
        <w:ind w:left="-5" w:right="47"/>
        <w:rPr>
          <w:rFonts w:ascii="Arial" w:hAnsi="Arial" w:cs="Arial"/>
          <w:sz w:val="22"/>
        </w:rPr>
      </w:pPr>
    </w:p>
    <w:p w14:paraId="3B568047" w14:textId="77777777" w:rsidR="00CD6AE9" w:rsidRPr="00CD6AE9" w:rsidRDefault="00CD6AE9" w:rsidP="00CD6AE9">
      <w:pPr>
        <w:rPr>
          <w:rFonts w:ascii="Arial" w:hAnsi="Arial" w:cs="Arial"/>
          <w:sz w:val="22"/>
        </w:rPr>
      </w:pPr>
    </w:p>
    <w:p w14:paraId="643B4F49" w14:textId="77777777" w:rsidR="00CD6AE9" w:rsidRPr="00CD6AE9" w:rsidRDefault="00CD6AE9" w:rsidP="00CD6AE9">
      <w:pPr>
        <w:rPr>
          <w:rFonts w:ascii="Arial" w:hAnsi="Arial" w:cs="Arial"/>
          <w:sz w:val="22"/>
        </w:rPr>
      </w:pPr>
    </w:p>
    <w:p w14:paraId="6C75F7D1" w14:textId="77777777" w:rsidR="00CD6AE9" w:rsidRPr="00CD6AE9" w:rsidRDefault="00CD6AE9" w:rsidP="00CD6AE9">
      <w:pPr>
        <w:rPr>
          <w:rFonts w:ascii="Arial" w:hAnsi="Arial" w:cs="Arial"/>
          <w:sz w:val="22"/>
        </w:rPr>
      </w:pPr>
    </w:p>
    <w:p w14:paraId="1F125934" w14:textId="77777777" w:rsidR="00CD6AE9" w:rsidRPr="00CD6AE9" w:rsidRDefault="00CD6AE9" w:rsidP="00CD6AE9">
      <w:pPr>
        <w:rPr>
          <w:rFonts w:ascii="Arial" w:hAnsi="Arial" w:cs="Arial"/>
          <w:sz w:val="22"/>
        </w:rPr>
      </w:pPr>
    </w:p>
    <w:p w14:paraId="0D95B57F" w14:textId="2EE9ADA5" w:rsidR="00CD6AE9" w:rsidRDefault="00CD6AE9" w:rsidP="00CD6AE9">
      <w:pPr>
        <w:tabs>
          <w:tab w:val="left" w:pos="3360"/>
        </w:tabs>
        <w:rPr>
          <w:rFonts w:ascii="Arial" w:hAnsi="Arial" w:cs="Arial"/>
          <w:sz w:val="22"/>
        </w:rPr>
      </w:pPr>
      <w:r>
        <w:rPr>
          <w:rFonts w:ascii="Arial" w:hAnsi="Arial" w:cs="Arial"/>
          <w:sz w:val="22"/>
        </w:rPr>
        <w:tab/>
      </w:r>
      <w:r>
        <w:rPr>
          <w:rFonts w:ascii="Arial" w:hAnsi="Arial" w:cs="Arial"/>
          <w:sz w:val="22"/>
        </w:rPr>
        <w:tab/>
      </w:r>
    </w:p>
    <w:p w14:paraId="54B6AACF" w14:textId="1217BB1B" w:rsidR="00D93792" w:rsidRPr="00CD6AE9" w:rsidRDefault="00CD6AE9" w:rsidP="00CD6AE9">
      <w:pPr>
        <w:tabs>
          <w:tab w:val="left" w:pos="3360"/>
        </w:tabs>
        <w:rPr>
          <w:rFonts w:ascii="Arial" w:hAnsi="Arial" w:cs="Arial"/>
          <w:sz w:val="22"/>
        </w:rPr>
        <w:sectPr w:rsidR="00D93792" w:rsidRPr="00CD6AE9">
          <w:headerReference w:type="even" r:id="rId19"/>
          <w:headerReference w:type="default" r:id="rId20"/>
          <w:footerReference w:type="even" r:id="rId21"/>
          <w:footerReference w:type="default" r:id="rId22"/>
          <w:headerReference w:type="first" r:id="rId23"/>
          <w:footerReference w:type="first" r:id="rId24"/>
          <w:pgSz w:w="11906" w:h="16838"/>
          <w:pgMar w:top="1046" w:right="1075" w:bottom="948" w:left="1277" w:header="708" w:footer="291" w:gutter="0"/>
          <w:cols w:space="708"/>
        </w:sectPr>
      </w:pPr>
      <w:r>
        <w:rPr>
          <w:rFonts w:ascii="Arial" w:hAnsi="Arial" w:cs="Arial"/>
          <w:sz w:val="22"/>
        </w:rPr>
        <w:tab/>
      </w:r>
    </w:p>
    <w:p w14:paraId="70756663" w14:textId="11B4BF39" w:rsidR="002C7118" w:rsidRPr="00DA525E" w:rsidRDefault="00942299" w:rsidP="005627C8">
      <w:pPr>
        <w:spacing w:after="0" w:line="239" w:lineRule="auto"/>
        <w:ind w:left="0" w:right="0" w:firstLine="0"/>
        <w:rPr>
          <w:rFonts w:ascii="Arial" w:hAnsi="Arial" w:cs="Arial"/>
          <w:b/>
          <w:sz w:val="22"/>
        </w:rPr>
      </w:pPr>
      <w:r w:rsidRPr="00BF4BB6">
        <w:rPr>
          <w:rFonts w:ascii="Arial" w:hAnsi="Arial" w:cs="Arial"/>
          <w:sz w:val="22"/>
        </w:rPr>
        <w:lastRenderedPageBreak/>
        <w:t xml:space="preserve">Przystępując do postępowania prowadzonego w trybie podstawowym na </w:t>
      </w:r>
      <w:r w:rsidR="00EB4F44">
        <w:rPr>
          <w:rFonts w:ascii="Arial" w:hAnsi="Arial" w:cs="Arial"/>
          <w:b/>
          <w:sz w:val="22"/>
        </w:rPr>
        <w:t>świadczenie usług serwisu i wsparcia technicznego dla infrastruktury serwerowej</w:t>
      </w:r>
      <w:r w:rsidR="00504519">
        <w:rPr>
          <w:rFonts w:ascii="Arial" w:hAnsi="Arial" w:cs="Arial"/>
          <w:b/>
          <w:sz w:val="22"/>
        </w:rPr>
        <w:t>, nr </w:t>
      </w:r>
      <w:r w:rsidR="00DA525E">
        <w:rPr>
          <w:rFonts w:ascii="Arial" w:hAnsi="Arial" w:cs="Arial"/>
          <w:b/>
          <w:sz w:val="22"/>
        </w:rPr>
        <w:t>referencyjny:</w:t>
      </w:r>
      <w:r w:rsidRPr="00BF4BB6">
        <w:rPr>
          <w:rFonts w:ascii="Arial" w:hAnsi="Arial" w:cs="Arial"/>
          <w:b/>
          <w:sz w:val="22"/>
        </w:rPr>
        <w:t xml:space="preserve"> </w:t>
      </w:r>
      <w:r w:rsidR="00D0121A">
        <w:rPr>
          <w:rFonts w:ascii="Arial" w:hAnsi="Arial" w:cs="Arial"/>
          <w:b/>
          <w:sz w:val="22"/>
        </w:rPr>
        <w:t>BZzp.261.</w:t>
      </w:r>
      <w:r w:rsidR="005627C8">
        <w:rPr>
          <w:rFonts w:ascii="Arial" w:hAnsi="Arial" w:cs="Arial"/>
          <w:b/>
          <w:sz w:val="22"/>
        </w:rPr>
        <w:t>34</w:t>
      </w:r>
      <w:r w:rsidR="00961BF7" w:rsidRPr="00BF4BB6">
        <w:rPr>
          <w:rFonts w:ascii="Arial" w:hAnsi="Arial" w:cs="Arial"/>
          <w:b/>
          <w:sz w:val="22"/>
        </w:rPr>
        <w:t>.2021</w:t>
      </w:r>
    </w:p>
    <w:p w14:paraId="62E5C54B" w14:textId="77777777" w:rsidR="002C7118" w:rsidRPr="00BF4BB6" w:rsidRDefault="00942299" w:rsidP="00EB4F44">
      <w:pPr>
        <w:spacing w:after="0" w:line="259" w:lineRule="auto"/>
        <w:ind w:left="0" w:right="0" w:firstLine="0"/>
        <w:rPr>
          <w:rFonts w:ascii="Arial" w:hAnsi="Arial" w:cs="Arial"/>
          <w:sz w:val="22"/>
        </w:rPr>
      </w:pPr>
      <w:r w:rsidRPr="00BF4BB6">
        <w:rPr>
          <w:rFonts w:ascii="Arial" w:hAnsi="Arial" w:cs="Arial"/>
          <w:sz w:val="22"/>
        </w:rPr>
        <w:t xml:space="preserve"> </w:t>
      </w:r>
    </w:p>
    <w:p w14:paraId="2E77D835" w14:textId="77777777" w:rsidR="005627C8" w:rsidRDefault="00942299">
      <w:pPr>
        <w:spacing w:after="4" w:line="250" w:lineRule="auto"/>
        <w:ind w:left="127" w:right="47" w:hanging="142"/>
        <w:rPr>
          <w:rFonts w:ascii="Arial" w:hAnsi="Arial" w:cs="Arial"/>
          <w:b/>
          <w:sz w:val="22"/>
        </w:rPr>
      </w:pPr>
      <w:r w:rsidRPr="00BF4BB6">
        <w:rPr>
          <w:rFonts w:ascii="Arial" w:hAnsi="Arial" w:cs="Arial"/>
          <w:b/>
          <w:sz w:val="22"/>
        </w:rPr>
        <w:t>I. Oferujemy</w:t>
      </w:r>
      <w:r w:rsidR="005627C8">
        <w:rPr>
          <w:rFonts w:ascii="Arial" w:hAnsi="Arial" w:cs="Arial"/>
          <w:b/>
          <w:sz w:val="22"/>
        </w:rPr>
        <w:t>:</w:t>
      </w:r>
    </w:p>
    <w:p w14:paraId="23CECCA7" w14:textId="27080E4F" w:rsidR="002C7118" w:rsidRPr="005627C8" w:rsidRDefault="00942299" w:rsidP="00FA4F41">
      <w:pPr>
        <w:pStyle w:val="Akapitzlist"/>
        <w:numPr>
          <w:ilvl w:val="3"/>
          <w:numId w:val="35"/>
        </w:numPr>
        <w:spacing w:after="4" w:line="250" w:lineRule="auto"/>
        <w:ind w:left="284" w:right="47"/>
        <w:rPr>
          <w:rFonts w:ascii="Arial" w:hAnsi="Arial" w:cs="Arial"/>
          <w:sz w:val="22"/>
        </w:rPr>
      </w:pPr>
      <w:r w:rsidRPr="005627C8">
        <w:rPr>
          <w:rFonts w:ascii="Arial" w:hAnsi="Arial" w:cs="Arial"/>
          <w:sz w:val="22"/>
        </w:rPr>
        <w:t xml:space="preserve">wykonanie przedmiotu zamówienia za </w:t>
      </w:r>
      <w:r w:rsidR="009751E5" w:rsidRPr="005627C8">
        <w:rPr>
          <w:rFonts w:ascii="Arial" w:hAnsi="Arial" w:cs="Arial"/>
          <w:sz w:val="22"/>
        </w:rPr>
        <w:t>cenę:</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4364111B" w14:textId="0AF1A917" w:rsidR="005627C8" w:rsidRDefault="00944C7C" w:rsidP="00FA4F41">
      <w:pPr>
        <w:pStyle w:val="Akapitzlist"/>
        <w:numPr>
          <w:ilvl w:val="3"/>
          <w:numId w:val="35"/>
        </w:numPr>
        <w:spacing w:before="120" w:after="0" w:line="259" w:lineRule="auto"/>
        <w:ind w:left="284" w:right="0"/>
        <w:jc w:val="left"/>
        <w:rPr>
          <w:rFonts w:ascii="Arial" w:eastAsia="Times New Roman" w:hAnsi="Arial" w:cs="Arial"/>
          <w:b/>
          <w:color w:val="auto"/>
          <w:sz w:val="22"/>
        </w:rPr>
      </w:pPr>
      <w:r>
        <w:rPr>
          <w:rFonts w:ascii="Arial" w:eastAsia="Times New Roman" w:hAnsi="Arial" w:cs="Arial"/>
          <w:color w:val="auto"/>
          <w:sz w:val="22"/>
        </w:rPr>
        <w:t>czas</w:t>
      </w:r>
      <w:r w:rsidR="006663D8">
        <w:rPr>
          <w:rFonts w:ascii="Arial" w:eastAsia="Times New Roman" w:hAnsi="Arial" w:cs="Arial"/>
          <w:color w:val="auto"/>
          <w:sz w:val="22"/>
        </w:rPr>
        <w:t xml:space="preserve"> usunięcia awarii krytycznej - </w:t>
      </w:r>
      <w:r w:rsidR="006663D8" w:rsidRPr="006663D8">
        <w:rPr>
          <w:rFonts w:ascii="Arial" w:eastAsia="Times New Roman" w:hAnsi="Arial" w:cs="Arial"/>
          <w:b/>
          <w:color w:val="auto"/>
          <w:sz w:val="22"/>
        </w:rPr>
        <w:t>………… godzin/y</w:t>
      </w:r>
    </w:p>
    <w:p w14:paraId="203EA56C" w14:textId="035A0942" w:rsidR="006663D8" w:rsidRPr="00642495" w:rsidRDefault="006663D8" w:rsidP="00642495">
      <w:pPr>
        <w:pStyle w:val="Akapitzlist"/>
        <w:spacing w:before="120" w:after="0" w:line="259" w:lineRule="auto"/>
        <w:ind w:left="284" w:right="0" w:firstLine="0"/>
        <w:rPr>
          <w:rFonts w:ascii="Arial" w:eastAsia="Times New Roman" w:hAnsi="Arial" w:cs="Arial"/>
          <w:color w:val="auto"/>
          <w:sz w:val="22"/>
        </w:rPr>
      </w:pPr>
      <w:r w:rsidRPr="00642495">
        <w:rPr>
          <w:rFonts w:ascii="Arial" w:eastAsia="Times New Roman" w:hAnsi="Arial" w:cs="Arial"/>
          <w:color w:val="auto"/>
          <w:sz w:val="22"/>
        </w:rPr>
        <w:t xml:space="preserve">(należy wstawić liczbę równą 12 albo mniejszą; nie wstawienie żadnej liczby lub wstawienie liczby większej niż 12 </w:t>
      </w:r>
      <w:r w:rsidR="00642495" w:rsidRPr="00642495">
        <w:rPr>
          <w:rFonts w:ascii="Arial" w:eastAsia="Times New Roman" w:hAnsi="Arial" w:cs="Arial"/>
          <w:color w:val="auto"/>
          <w:sz w:val="22"/>
        </w:rPr>
        <w:t>spowoduje odrzucenie oferty</w:t>
      </w:r>
      <w:r w:rsidRPr="00642495">
        <w:rPr>
          <w:rFonts w:ascii="Arial" w:eastAsia="Times New Roman" w:hAnsi="Arial" w:cs="Arial"/>
          <w:color w:val="auto"/>
          <w:sz w:val="22"/>
        </w:rPr>
        <w:t>).</w:t>
      </w:r>
    </w:p>
    <w:p w14:paraId="09CE5A51" w14:textId="7060C426" w:rsidR="00642495" w:rsidRDefault="00944C7C" w:rsidP="00FA4F41">
      <w:pPr>
        <w:pStyle w:val="Akapitzlist"/>
        <w:numPr>
          <w:ilvl w:val="3"/>
          <w:numId w:val="35"/>
        </w:numPr>
        <w:spacing w:before="120" w:after="0" w:line="259" w:lineRule="auto"/>
        <w:ind w:left="284" w:right="0"/>
        <w:jc w:val="left"/>
        <w:rPr>
          <w:rFonts w:ascii="Arial" w:eastAsia="Times New Roman" w:hAnsi="Arial" w:cs="Arial"/>
          <w:b/>
          <w:color w:val="auto"/>
          <w:sz w:val="22"/>
        </w:rPr>
      </w:pPr>
      <w:r>
        <w:rPr>
          <w:rFonts w:ascii="Arial" w:eastAsia="Times New Roman" w:hAnsi="Arial" w:cs="Arial"/>
          <w:color w:val="auto"/>
          <w:sz w:val="22"/>
        </w:rPr>
        <w:t>czas</w:t>
      </w:r>
      <w:r w:rsidR="00642495">
        <w:rPr>
          <w:rFonts w:ascii="Arial" w:eastAsia="Times New Roman" w:hAnsi="Arial" w:cs="Arial"/>
          <w:color w:val="auto"/>
          <w:sz w:val="22"/>
        </w:rPr>
        <w:t xml:space="preserve"> usunięcia awarii zwykłej - </w:t>
      </w:r>
      <w:r w:rsidR="00642495" w:rsidRPr="006663D8">
        <w:rPr>
          <w:rFonts w:ascii="Arial" w:eastAsia="Times New Roman" w:hAnsi="Arial" w:cs="Arial"/>
          <w:b/>
          <w:color w:val="auto"/>
          <w:sz w:val="22"/>
        </w:rPr>
        <w:t>………… godzin/y</w:t>
      </w:r>
    </w:p>
    <w:p w14:paraId="1D77E6CC" w14:textId="21390C50" w:rsidR="00642495" w:rsidRPr="003A734A" w:rsidRDefault="00642495" w:rsidP="003A734A">
      <w:pPr>
        <w:pStyle w:val="Akapitzlist"/>
        <w:spacing w:before="120" w:after="0" w:line="259" w:lineRule="auto"/>
        <w:ind w:left="284" w:right="0" w:firstLine="0"/>
        <w:rPr>
          <w:rFonts w:ascii="Arial" w:eastAsia="Times New Roman" w:hAnsi="Arial" w:cs="Arial"/>
          <w:color w:val="auto"/>
          <w:sz w:val="22"/>
        </w:rPr>
      </w:pPr>
      <w:r w:rsidRPr="00642495">
        <w:rPr>
          <w:rFonts w:ascii="Arial" w:eastAsia="Times New Roman" w:hAnsi="Arial" w:cs="Arial"/>
          <w:color w:val="auto"/>
          <w:sz w:val="22"/>
        </w:rPr>
        <w:t xml:space="preserve">(należy wstawić liczbę równą </w:t>
      </w:r>
      <w:r w:rsidR="003A734A">
        <w:rPr>
          <w:rFonts w:ascii="Arial" w:eastAsia="Times New Roman" w:hAnsi="Arial" w:cs="Arial"/>
          <w:color w:val="auto"/>
          <w:sz w:val="22"/>
        </w:rPr>
        <w:t>48</w:t>
      </w:r>
      <w:r w:rsidRPr="00642495">
        <w:rPr>
          <w:rFonts w:ascii="Arial" w:eastAsia="Times New Roman" w:hAnsi="Arial" w:cs="Arial"/>
          <w:color w:val="auto"/>
          <w:sz w:val="22"/>
        </w:rPr>
        <w:t xml:space="preserve"> albo mniejszą; nie wstawienie żadnej liczby lub wstawienie liczby większej niż </w:t>
      </w:r>
      <w:r w:rsidR="003A734A">
        <w:rPr>
          <w:rFonts w:ascii="Arial" w:eastAsia="Times New Roman" w:hAnsi="Arial" w:cs="Arial"/>
          <w:color w:val="auto"/>
          <w:sz w:val="22"/>
        </w:rPr>
        <w:t>48</w:t>
      </w:r>
      <w:r w:rsidRPr="00642495">
        <w:rPr>
          <w:rFonts w:ascii="Arial" w:eastAsia="Times New Roman" w:hAnsi="Arial" w:cs="Arial"/>
          <w:color w:val="auto"/>
          <w:sz w:val="22"/>
        </w:rPr>
        <w:t xml:space="preserve"> spowoduje odrzucenie oferty).</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ABC6A3E" w:rsidR="002C7118" w:rsidRDefault="00942299" w:rsidP="00FA4F41">
      <w:pPr>
        <w:numPr>
          <w:ilvl w:val="0"/>
          <w:numId w:val="12"/>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 S</w:t>
      </w:r>
      <w:r w:rsidR="003A734A">
        <w:rPr>
          <w:rFonts w:ascii="Arial" w:hAnsi="Arial" w:cs="Arial"/>
          <w:sz w:val="22"/>
        </w:rPr>
        <w:t xml:space="preserve">pecyfikacji </w:t>
      </w:r>
      <w:r w:rsidRPr="00BF4BB6">
        <w:rPr>
          <w:rFonts w:ascii="Arial" w:hAnsi="Arial" w:cs="Arial"/>
          <w:sz w:val="22"/>
        </w:rPr>
        <w:t>W</w:t>
      </w:r>
      <w:r w:rsidR="003A734A">
        <w:rPr>
          <w:rFonts w:ascii="Arial" w:hAnsi="Arial" w:cs="Arial"/>
          <w:sz w:val="22"/>
        </w:rPr>
        <w:t xml:space="preserve">arunków </w:t>
      </w:r>
      <w:r w:rsidRPr="00BF4BB6">
        <w:rPr>
          <w:rFonts w:ascii="Arial" w:hAnsi="Arial" w:cs="Arial"/>
          <w:sz w:val="22"/>
        </w:rPr>
        <w:t>Z</w:t>
      </w:r>
      <w:r w:rsidR="003A734A">
        <w:rPr>
          <w:rFonts w:ascii="Arial" w:hAnsi="Arial" w:cs="Arial"/>
          <w:sz w:val="22"/>
        </w:rPr>
        <w:t>amówienia</w:t>
      </w:r>
      <w:r w:rsidRPr="00BF4BB6">
        <w:rPr>
          <w:rFonts w:ascii="Arial" w:hAnsi="Arial" w:cs="Arial"/>
          <w:sz w:val="22"/>
        </w:rPr>
        <w:t xml:space="preserve">; </w:t>
      </w:r>
    </w:p>
    <w:p w14:paraId="71B1BD07" w14:textId="52D1F145" w:rsidR="00F17276" w:rsidRDefault="00F62168" w:rsidP="00FA4F41">
      <w:pPr>
        <w:numPr>
          <w:ilvl w:val="0"/>
          <w:numId w:val="12"/>
        </w:numPr>
        <w:ind w:right="2" w:hanging="427"/>
        <w:rPr>
          <w:rFonts w:ascii="Arial" w:hAnsi="Arial" w:cs="Arial"/>
          <w:sz w:val="22"/>
        </w:rPr>
      </w:pPr>
      <w:r>
        <w:rPr>
          <w:rFonts w:ascii="Arial" w:hAnsi="Arial" w:cs="Arial"/>
          <w:sz w:val="22"/>
        </w:rPr>
        <w:t>J</w:t>
      </w:r>
      <w:r w:rsidR="00F17276">
        <w:rPr>
          <w:rFonts w:ascii="Arial" w:hAnsi="Arial" w:cs="Arial"/>
          <w:sz w:val="22"/>
        </w:rPr>
        <w:t>esteśmy partnerami HP w dziedzinie Reseller Partner na poziomie ………………………</w:t>
      </w:r>
      <w:r w:rsidR="000B51E4">
        <w:rPr>
          <w:rFonts w:ascii="Arial" w:hAnsi="Arial" w:cs="Arial"/>
          <w:sz w:val="22"/>
        </w:rPr>
        <w:t>………</w:t>
      </w:r>
      <w:r w:rsidR="00F17276">
        <w:rPr>
          <w:rFonts w:ascii="Arial" w:hAnsi="Arial" w:cs="Arial"/>
          <w:sz w:val="22"/>
          <w:vertAlign w:val="superscript"/>
        </w:rPr>
        <w:t>1</w:t>
      </w:r>
      <w:r w:rsidR="00F17276">
        <w:rPr>
          <w:rFonts w:ascii="Arial" w:hAnsi="Arial" w:cs="Arial"/>
          <w:sz w:val="22"/>
        </w:rPr>
        <w:t xml:space="preserve"> i jesteśmy wpisani na </w:t>
      </w:r>
      <w:r w:rsidR="00F17276" w:rsidRPr="00F17276">
        <w:rPr>
          <w:rFonts w:ascii="Arial" w:hAnsi="Arial" w:cs="Arial"/>
          <w:sz w:val="22"/>
        </w:rPr>
        <w:t xml:space="preserve">stronie </w:t>
      </w:r>
      <w:r w:rsidR="00E65775" w:rsidRPr="00E65775">
        <w:rPr>
          <w:rStyle w:val="Hipercze"/>
          <w:rFonts w:ascii="Arial" w:hAnsi="Arial" w:cs="Arial"/>
          <w:sz w:val="22"/>
        </w:rPr>
        <w:t>https://findapartner.hpe.com/</w:t>
      </w:r>
    </w:p>
    <w:p w14:paraId="3C109FB3" w14:textId="6ADFF92D" w:rsidR="00DB45C7" w:rsidRPr="00F02D52" w:rsidRDefault="00DB45C7" w:rsidP="00FA4F41">
      <w:pPr>
        <w:numPr>
          <w:ilvl w:val="0"/>
          <w:numId w:val="12"/>
        </w:numPr>
        <w:ind w:right="2" w:hanging="427"/>
        <w:rPr>
          <w:rFonts w:ascii="Arial" w:hAnsi="Arial" w:cs="Arial"/>
          <w:sz w:val="22"/>
        </w:rPr>
      </w:pPr>
      <w:r w:rsidRPr="00F02D52">
        <w:rPr>
          <w:rFonts w:ascii="Arial" w:hAnsi="Arial" w:cs="Arial"/>
          <w:sz w:val="22"/>
        </w:rPr>
        <w:t xml:space="preserve">Oświadczamy, że </w:t>
      </w:r>
      <w:r w:rsidR="003A734A">
        <w:rPr>
          <w:rFonts w:ascii="Arial" w:hAnsi="Arial" w:cs="Arial"/>
          <w:sz w:val="22"/>
        </w:rPr>
        <w:t>usługi</w:t>
      </w:r>
      <w:r w:rsidRPr="00F02D52">
        <w:rPr>
          <w:rFonts w:ascii="Arial" w:hAnsi="Arial" w:cs="Arial"/>
          <w:sz w:val="22"/>
        </w:rPr>
        <w:t xml:space="preserve"> stanowiące przedmi</w:t>
      </w:r>
      <w:r w:rsidR="004C6DE6">
        <w:rPr>
          <w:rFonts w:ascii="Arial" w:hAnsi="Arial" w:cs="Arial"/>
          <w:sz w:val="22"/>
        </w:rPr>
        <w:t xml:space="preserve">ot zamówienia zostaną wykonane </w:t>
      </w:r>
      <w:r w:rsidRPr="00F02D52">
        <w:rPr>
          <w:rFonts w:ascii="Arial" w:hAnsi="Arial" w:cs="Arial"/>
          <w:sz w:val="22"/>
        </w:rPr>
        <w:t xml:space="preserve">w terminie </w:t>
      </w:r>
      <w:r w:rsidR="004C6DE6">
        <w:rPr>
          <w:rFonts w:ascii="Arial" w:hAnsi="Arial" w:cs="Arial"/>
          <w:b/>
          <w:sz w:val="22"/>
        </w:rPr>
        <w:t>36 </w:t>
      </w:r>
      <w:r w:rsidR="003A734A">
        <w:rPr>
          <w:rFonts w:ascii="Arial" w:hAnsi="Arial" w:cs="Arial"/>
          <w:b/>
          <w:sz w:val="22"/>
        </w:rPr>
        <w:t xml:space="preserve">miesięcy </w:t>
      </w:r>
      <w:r w:rsidR="003A734A">
        <w:rPr>
          <w:rFonts w:ascii="Arial" w:hAnsi="Arial" w:cs="Arial"/>
          <w:sz w:val="22"/>
        </w:rPr>
        <w:t>od dnia zawarcia umowy</w:t>
      </w:r>
      <w:r w:rsidR="004C6DE6">
        <w:rPr>
          <w:rFonts w:ascii="Arial" w:hAnsi="Arial" w:cs="Arial"/>
          <w:sz w:val="22"/>
        </w:rPr>
        <w:t>, jednak nie wcześniej niż od dnia 12.11.2021 r.</w:t>
      </w:r>
    </w:p>
    <w:p w14:paraId="3C526966" w14:textId="77777777" w:rsidR="002C7118" w:rsidRPr="00BF4BB6" w:rsidRDefault="00942299" w:rsidP="00FA4F41">
      <w:pPr>
        <w:numPr>
          <w:ilvl w:val="0"/>
          <w:numId w:val="12"/>
        </w:numPr>
        <w:ind w:right="2" w:hanging="427"/>
        <w:rPr>
          <w:rFonts w:ascii="Arial" w:hAnsi="Arial" w:cs="Arial"/>
          <w:sz w:val="22"/>
        </w:rPr>
      </w:pPr>
      <w:r w:rsidRPr="00BF4BB6">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40A2529C" w14:textId="77777777" w:rsidR="002C7118" w:rsidRPr="00BF4BB6" w:rsidRDefault="007E3A65" w:rsidP="00FA4F41">
      <w:pPr>
        <w:numPr>
          <w:ilvl w:val="0"/>
          <w:numId w:val="12"/>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 xml:space="preserve">umowy zostały przez nas zaakceptowane i w przypadku wyboru naszej oferty zobowiązujemy się do zawarcia umowy na warunkach tam określonych w miejscu i terminie wskazanym przez Zamawiającego. </w:t>
      </w:r>
    </w:p>
    <w:p w14:paraId="2E47FB5F" w14:textId="084940CB" w:rsidR="002C7118" w:rsidRPr="008646D1" w:rsidRDefault="00F64958" w:rsidP="00FA4F41">
      <w:pPr>
        <w:numPr>
          <w:ilvl w:val="0"/>
          <w:numId w:val="12"/>
        </w:numPr>
        <w:ind w:right="2" w:hanging="427"/>
        <w:rPr>
          <w:rFonts w:ascii="Arial"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w:t>
      </w:r>
      <w:r>
        <w:rPr>
          <w:rFonts w:ascii="Arial" w:eastAsia="Times New Roman" w:hAnsi="Arial" w:cs="Arial"/>
          <w:color w:val="auto"/>
          <w:sz w:val="22"/>
        </w:rPr>
        <w:t>IX</w:t>
      </w:r>
      <w:r w:rsidRPr="00286B33">
        <w:rPr>
          <w:rFonts w:ascii="Arial" w:eastAsia="Times New Roman" w:hAnsi="Arial" w:cs="Arial"/>
          <w:color w:val="auto"/>
          <w:sz w:val="22"/>
        </w:rPr>
        <w:t xml:space="preserve"> pkt 1</w:t>
      </w:r>
      <w:r>
        <w:rPr>
          <w:rFonts w:ascii="Arial" w:eastAsia="Times New Roman" w:hAnsi="Arial" w:cs="Arial"/>
          <w:color w:val="auto"/>
          <w:sz w:val="22"/>
        </w:rPr>
        <w:t xml:space="preserve"> SWZ</w:t>
      </w:r>
      <w:r w:rsidR="00182C98">
        <w:rPr>
          <w:rFonts w:ascii="Arial" w:hAnsi="Arial" w:cs="Arial"/>
          <w:color w:val="auto"/>
          <w:sz w:val="22"/>
        </w:rPr>
        <w:t>.</w:t>
      </w:r>
    </w:p>
    <w:p w14:paraId="1A83370B" w14:textId="69C74A43" w:rsidR="002C7118" w:rsidRPr="00BF4BB6" w:rsidRDefault="00F25EF8" w:rsidP="00FA4F41">
      <w:pPr>
        <w:numPr>
          <w:ilvl w:val="0"/>
          <w:numId w:val="12"/>
        </w:numPr>
        <w:ind w:right="2" w:hanging="427"/>
        <w:rPr>
          <w:rFonts w:ascii="Arial" w:hAnsi="Arial" w:cs="Arial"/>
          <w:color w:val="auto"/>
          <w:sz w:val="22"/>
        </w:rPr>
      </w:pPr>
      <w:r w:rsidRPr="00BF4BB6">
        <w:rPr>
          <w:rFonts w:ascii="Arial" w:hAnsi="Arial" w:cs="Arial"/>
          <w:color w:val="auto"/>
          <w:sz w:val="22"/>
        </w:rPr>
        <w:t xml:space="preserve">Warunki płatności: </w:t>
      </w:r>
      <w:r w:rsidR="004C6DE6">
        <w:rPr>
          <w:rFonts w:ascii="Arial" w:hAnsi="Arial" w:cs="Arial"/>
          <w:b/>
          <w:color w:val="auto"/>
          <w:sz w:val="22"/>
        </w:rPr>
        <w:t>30</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faktury. </w:t>
      </w:r>
    </w:p>
    <w:p w14:paraId="36E35812" w14:textId="77777777" w:rsidR="002C7118" w:rsidRPr="00BF4BB6" w:rsidRDefault="00942299" w:rsidP="00FA4F41">
      <w:pPr>
        <w:numPr>
          <w:ilvl w:val="0"/>
          <w:numId w:val="12"/>
        </w:numPr>
        <w:spacing w:after="0"/>
        <w:ind w:right="2" w:hanging="427"/>
        <w:rPr>
          <w:rFonts w:ascii="Arial" w:hAnsi="Arial" w:cs="Arial"/>
          <w:sz w:val="22"/>
        </w:rPr>
      </w:pPr>
      <w:r w:rsidRPr="00BF4BB6">
        <w:rPr>
          <w:rFonts w:ascii="Arial" w:hAnsi="Arial" w:cs="Arial"/>
          <w:sz w:val="22"/>
        </w:rPr>
        <w:t xml:space="preserve">Zobowiązujemy się do zapewnienia możliwości odbierania wszelkiej korespondencji związanej z prowadzonym postępowaniem przez całą dobę za pośrednictwem Platformy. </w:t>
      </w:r>
    </w:p>
    <w:p w14:paraId="4AB6716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sz w:val="22"/>
        </w:rPr>
        <w:t xml:space="preserve"> </w:t>
      </w:r>
    </w:p>
    <w:p w14:paraId="542A0FA1"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xml:space="preserve">. Informujemy, że: </w:t>
      </w:r>
    </w:p>
    <w:p w14:paraId="5D8F0B04" w14:textId="637E1CBC" w:rsidR="008646D1" w:rsidRDefault="00942299" w:rsidP="00FA4F41">
      <w:pPr>
        <w:numPr>
          <w:ilvl w:val="0"/>
          <w:numId w:val="13"/>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Pr="00BF4BB6">
        <w:rPr>
          <w:rFonts w:ascii="Arial" w:hAnsi="Arial" w:cs="Arial"/>
          <w:sz w:val="22"/>
        </w:rPr>
        <w:t xml:space="preserve"> </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0EDBC067" w:rsidR="00571BF0" w:rsidRPr="00BF4BB6" w:rsidRDefault="00942299" w:rsidP="00FA4F41">
      <w:pPr>
        <w:numPr>
          <w:ilvl w:val="0"/>
          <w:numId w:val="13"/>
        </w:numPr>
        <w:spacing w:after="18" w:line="250" w:lineRule="auto"/>
        <w:ind w:right="2" w:hanging="427"/>
        <w:jc w:val="left"/>
        <w:rPr>
          <w:rFonts w:ascii="Arial" w:hAnsi="Arial" w:cs="Arial"/>
          <w:sz w:val="22"/>
        </w:rPr>
      </w:pPr>
      <w:r w:rsidRPr="00BF4BB6">
        <w:rPr>
          <w:rFonts w:ascii="Arial" w:hAnsi="Arial" w:cs="Arial"/>
          <w:sz w:val="22"/>
        </w:rPr>
        <w:t>Usługa wykonywana będzie własnymi siłami/z pomocą Podwykonawcy</w:t>
      </w:r>
      <w:r w:rsidR="00622877">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5644909B" w14:textId="71B1FCC1"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77777777" w:rsidR="002C7118" w:rsidRPr="00BF4BB6" w:rsidRDefault="00942299" w:rsidP="00FA4F41">
      <w:pPr>
        <w:numPr>
          <w:ilvl w:val="0"/>
          <w:numId w:val="14"/>
        </w:numPr>
        <w:spacing w:after="53" w:line="249" w:lineRule="auto"/>
        <w:ind w:right="0" w:hanging="182"/>
        <w:rPr>
          <w:rFonts w:ascii="Arial" w:hAnsi="Arial" w:cs="Arial"/>
          <w:sz w:val="22"/>
        </w:rPr>
      </w:pPr>
      <w:r w:rsidRPr="00BF4BB6">
        <w:rPr>
          <w:rFonts w:ascii="Arial" w:hAnsi="Arial" w:cs="Arial"/>
          <w:sz w:val="22"/>
        </w:rPr>
        <w:t>- należy wpisać,</w:t>
      </w:r>
      <w:r w:rsidRPr="00BF4BB6">
        <w:rPr>
          <w:rFonts w:ascii="Arial" w:hAnsi="Arial" w:cs="Arial"/>
          <w:i/>
          <w:sz w:val="22"/>
        </w:rPr>
        <w:t xml:space="preserve"> </w:t>
      </w:r>
    </w:p>
    <w:p w14:paraId="78F9318D" w14:textId="09F86EAE" w:rsidR="002C7118" w:rsidRPr="00BF4BB6" w:rsidRDefault="00622877" w:rsidP="005F0DD9">
      <w:pPr>
        <w:spacing w:after="7" w:line="249" w:lineRule="auto"/>
        <w:ind w:left="284" w:right="0" w:hanging="299"/>
        <w:rPr>
          <w:rFonts w:ascii="Arial" w:hAnsi="Arial" w:cs="Arial"/>
          <w:sz w:val="22"/>
        </w:rPr>
      </w:pPr>
      <w:r>
        <w:rPr>
          <w:rFonts w:ascii="Arial" w:hAnsi="Arial" w:cs="Arial"/>
          <w:sz w:val="22"/>
          <w:vertAlign w:val="superscript"/>
        </w:rPr>
        <w:lastRenderedPageBreak/>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r w:rsidR="00942299" w:rsidRPr="00BF4BB6">
        <w:rPr>
          <w:rFonts w:ascii="Arial" w:hAnsi="Arial" w:cs="Arial"/>
          <w:sz w:val="22"/>
        </w:rPr>
        <w:t xml:space="preserve"> </w:t>
      </w:r>
    </w:p>
    <w:p w14:paraId="0AEEF2B3"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24429B09" w:rsidR="002C7118" w:rsidRPr="00BF4BB6" w:rsidRDefault="00942299" w:rsidP="00FA4F41">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 xml:space="preserve">i w sprawie swobodnego przepływu takich danych oraz uchylenia dyrektywy 95/46/WE (ogólne rozporządzenie o ochronie danych) (tj. Dz. Urz. UE L 119 z 04.05.2016 r., str. 1). </w:t>
      </w:r>
      <w:r w:rsidRPr="00BF4BB6">
        <w:rPr>
          <w:rFonts w:ascii="Arial" w:hAnsi="Arial" w:cs="Arial"/>
          <w:color w:val="00000A"/>
          <w:sz w:val="22"/>
          <w:vertAlign w:val="superscript"/>
        </w:rPr>
        <w:t xml:space="preserve"> </w:t>
      </w:r>
    </w:p>
    <w:p w14:paraId="6542C4B8" w14:textId="4B86C060" w:rsidR="002C7118" w:rsidRPr="00BF4BB6" w:rsidRDefault="00942299" w:rsidP="00FA4F41">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 xml:space="preserve">13 ust. 4 lub art. 14 ust. 5 RODO treści oświadczenia wykonawca nie składa (usunięcie treści oświadczenia np. przez jego wykreślenie). </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 xml:space="preserve">lub podpisem zaufanym lub podpisem osobistym. </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pgSz w:w="11906" w:h="16838"/>
          <w:pgMar w:top="1046" w:right="1075" w:bottom="948" w:left="1277" w:header="708" w:footer="291" w:gutter="0"/>
          <w:cols w:space="708"/>
        </w:sectPr>
      </w:pPr>
    </w:p>
    <w:p w14:paraId="5CD32A1B" w14:textId="416555B2"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4C6DE6">
        <w:rPr>
          <w:rFonts w:ascii="Arial" w:hAnsi="Arial" w:cs="Arial"/>
          <w:sz w:val="22"/>
        </w:rPr>
        <w:t>2</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7D47691C"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241D753C" w:rsidR="002C7118" w:rsidRPr="00BF4BB6" w:rsidRDefault="00942299">
      <w:pPr>
        <w:ind w:left="10" w:right="2"/>
        <w:rPr>
          <w:rFonts w:ascii="Arial" w:hAnsi="Arial" w:cs="Arial"/>
          <w:sz w:val="22"/>
        </w:rPr>
      </w:pPr>
      <w:r w:rsidRPr="00BF4BB6">
        <w:rPr>
          <w:rFonts w:ascii="Arial" w:hAnsi="Arial" w:cs="Arial"/>
          <w:sz w:val="22"/>
        </w:rPr>
        <w:t>……………………………………………</w:t>
      </w:r>
      <w:r w:rsidR="004C6DE6">
        <w:rPr>
          <w:rFonts w:ascii="Arial" w:hAnsi="Arial" w:cs="Arial"/>
          <w:sz w:val="22"/>
        </w:rPr>
        <w:t>…………</w:t>
      </w:r>
    </w:p>
    <w:p w14:paraId="65A6D62C" w14:textId="56DCC924"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004C6DE6">
        <w:rPr>
          <w:rFonts w:ascii="Arial" w:hAnsi="Arial" w:cs="Arial"/>
          <w:i/>
          <w:sz w:val="22"/>
        </w:rPr>
        <w:t>…………</w:t>
      </w:r>
    </w:p>
    <w:p w14:paraId="4C7353CA" w14:textId="4D3A5076" w:rsidR="002C7118" w:rsidRPr="00BF4BB6" w:rsidRDefault="00942299" w:rsidP="004C6DE6">
      <w:pPr>
        <w:spacing w:after="3" w:line="237" w:lineRule="auto"/>
        <w:ind w:left="-5" w:right="4734"/>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4C6DE6">
        <w:rPr>
          <w:rFonts w:ascii="Arial" w:hAnsi="Arial" w:cs="Arial"/>
          <w:i/>
          <w:sz w:val="22"/>
        </w:rPr>
        <w:t xml:space="preserve">NIP, </w:t>
      </w:r>
      <w:r w:rsidRPr="00BF4BB6">
        <w:rPr>
          <w:rFonts w:ascii="Arial" w:hAnsi="Arial" w:cs="Arial"/>
          <w:i/>
          <w:sz w:val="22"/>
        </w:rPr>
        <w:t>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0267D155" w:rsidR="002C7118" w:rsidRPr="00BF4BB6" w:rsidRDefault="00942299">
      <w:pPr>
        <w:ind w:left="10" w:right="2"/>
        <w:rPr>
          <w:rFonts w:ascii="Arial" w:hAnsi="Arial" w:cs="Arial"/>
          <w:sz w:val="22"/>
        </w:rPr>
      </w:pPr>
      <w:r w:rsidRPr="00BF4BB6">
        <w:rPr>
          <w:rFonts w:ascii="Arial" w:hAnsi="Arial" w:cs="Arial"/>
          <w:sz w:val="22"/>
        </w:rPr>
        <w:t>……………………………………………</w:t>
      </w:r>
      <w:r w:rsidR="004C6DE6">
        <w:rPr>
          <w:rFonts w:ascii="Arial" w:hAnsi="Arial" w:cs="Arial"/>
          <w:sz w:val="22"/>
        </w:rPr>
        <w:t>…………</w:t>
      </w:r>
    </w:p>
    <w:p w14:paraId="78076C0F" w14:textId="4AE7238A" w:rsidR="002C7118" w:rsidRPr="00BF4BB6" w:rsidRDefault="00942299">
      <w:pPr>
        <w:ind w:left="10" w:right="2"/>
        <w:rPr>
          <w:rFonts w:ascii="Arial" w:hAnsi="Arial" w:cs="Arial"/>
          <w:sz w:val="22"/>
        </w:rPr>
      </w:pPr>
      <w:r w:rsidRPr="00BF4BB6">
        <w:rPr>
          <w:rFonts w:ascii="Arial" w:hAnsi="Arial" w:cs="Arial"/>
          <w:sz w:val="22"/>
        </w:rPr>
        <w:t>……………………………………………</w:t>
      </w:r>
      <w:r w:rsidR="004C6DE6">
        <w:rPr>
          <w:rFonts w:ascii="Arial" w:hAnsi="Arial" w:cs="Arial"/>
          <w:sz w:val="22"/>
        </w:rPr>
        <w:t>…………</w:t>
      </w:r>
      <w:r w:rsidRPr="00BF4BB6">
        <w:rPr>
          <w:rFonts w:ascii="Arial" w:hAnsi="Arial" w:cs="Arial"/>
          <w:i/>
          <w:sz w:val="22"/>
        </w:rPr>
        <w:t xml:space="preserve"> </w:t>
      </w:r>
    </w:p>
    <w:p w14:paraId="4FC96420" w14:textId="18B76020" w:rsidR="002C7118" w:rsidRPr="00BF4BB6" w:rsidRDefault="004C6DE6" w:rsidP="004C6DE6">
      <w:pPr>
        <w:spacing w:after="42" w:line="237" w:lineRule="auto"/>
        <w:ind w:left="-5" w:right="5018"/>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w:t>
      </w:r>
      <w:r>
        <w:rPr>
          <w:rFonts w:ascii="Arial" w:hAnsi="Arial" w:cs="Arial"/>
          <w:i/>
          <w:sz w:val="22"/>
        </w:rPr>
        <w:t xml:space="preserve"> </w:t>
      </w:r>
      <w:r w:rsidR="00942299" w:rsidRPr="00BF4BB6">
        <w:rPr>
          <w:rFonts w:ascii="Arial" w:hAnsi="Arial" w:cs="Arial"/>
          <w:i/>
          <w:sz w:val="22"/>
        </w:rPr>
        <w:t xml:space="preserve">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D8EEC32" w14:textId="0D7E42EF"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Pr="00BF4BB6">
        <w:rPr>
          <w:rFonts w:ascii="Arial" w:hAnsi="Arial" w:cs="Arial"/>
          <w:sz w:val="22"/>
        </w:rPr>
        <w:t xml:space="preserve">  </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0CDA39F" w14:textId="77777777" w:rsidR="00C133A2" w:rsidRPr="00DA525E" w:rsidRDefault="00942299" w:rsidP="00C133A2">
      <w:pPr>
        <w:spacing w:after="0" w:line="239" w:lineRule="auto"/>
        <w:ind w:left="0" w:right="0" w:firstLine="0"/>
        <w:rPr>
          <w:rFonts w:ascii="Arial" w:hAnsi="Arial" w:cs="Arial"/>
          <w:b/>
          <w:sz w:val="22"/>
        </w:rPr>
      </w:pPr>
      <w:r w:rsidRPr="00BF4BB6">
        <w:rPr>
          <w:rFonts w:ascii="Arial" w:hAnsi="Arial" w:cs="Arial"/>
          <w:sz w:val="22"/>
        </w:rPr>
        <w:t xml:space="preserve">Na potrzeby postępowania o udzielenie zamówienia publicznego na </w:t>
      </w:r>
      <w:r w:rsidR="00C133A2">
        <w:rPr>
          <w:rFonts w:ascii="Arial" w:hAnsi="Arial" w:cs="Arial"/>
          <w:b/>
          <w:sz w:val="22"/>
        </w:rPr>
        <w:t>świadczenie usług serwisu i wsparcia technicznego dla infrastruktury serwerowej, nr referencyjny:</w:t>
      </w:r>
      <w:r w:rsidR="00C133A2" w:rsidRPr="00BF4BB6">
        <w:rPr>
          <w:rFonts w:ascii="Arial" w:hAnsi="Arial" w:cs="Arial"/>
          <w:b/>
          <w:sz w:val="22"/>
        </w:rPr>
        <w:t xml:space="preserve"> </w:t>
      </w:r>
      <w:r w:rsidR="00C133A2">
        <w:rPr>
          <w:rFonts w:ascii="Arial" w:hAnsi="Arial" w:cs="Arial"/>
          <w:b/>
          <w:sz w:val="22"/>
        </w:rPr>
        <w:t>BZzp.261.34</w:t>
      </w:r>
      <w:r w:rsidR="00C133A2" w:rsidRPr="00BF4BB6">
        <w:rPr>
          <w:rFonts w:ascii="Arial" w:hAnsi="Arial" w:cs="Arial"/>
          <w:b/>
          <w:sz w:val="22"/>
        </w:rPr>
        <w:t>.2021</w:t>
      </w:r>
    </w:p>
    <w:p w14:paraId="5D69B94D" w14:textId="09CAB6A6" w:rsidR="002C7118" w:rsidRPr="00BF4BB6" w:rsidRDefault="00942299" w:rsidP="00C133A2">
      <w:pPr>
        <w:spacing w:after="4" w:line="250" w:lineRule="auto"/>
        <w:ind w:left="-5" w:right="47"/>
        <w:rPr>
          <w:rFonts w:ascii="Arial" w:hAnsi="Arial" w:cs="Arial"/>
          <w:sz w:val="22"/>
        </w:rPr>
      </w:pP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3BF6A7B9"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7777777" w:rsidR="002C7118" w:rsidRPr="00BF4BB6" w:rsidRDefault="00942299" w:rsidP="00F975DA">
      <w:pPr>
        <w:spacing w:after="0"/>
        <w:ind w:left="0" w:right="2"/>
        <w:rPr>
          <w:rFonts w:ascii="Arial" w:hAnsi="Arial" w:cs="Arial"/>
          <w:sz w:val="22"/>
        </w:rPr>
      </w:pPr>
      <w:r w:rsidRPr="00BF4BB6">
        <w:rPr>
          <w:rFonts w:ascii="Arial" w:hAnsi="Arial" w:cs="Arial"/>
          <w:sz w:val="22"/>
        </w:rPr>
        <w:t xml:space="preserve">Oświadczam, że nie podlegam wykluczeniu z postępowania na podstawie art. 108 ust. 1 Ustawy. </w:t>
      </w:r>
    </w:p>
    <w:p w14:paraId="6D231003" w14:textId="76FF02AC" w:rsidR="002C7118" w:rsidRDefault="00942299" w:rsidP="00F975DA">
      <w:pPr>
        <w:spacing w:after="0"/>
        <w:ind w:left="10" w:right="2" w:firstLine="0"/>
        <w:rPr>
          <w:rFonts w:ascii="Arial" w:hAnsi="Arial" w:cs="Arial"/>
          <w:sz w:val="22"/>
        </w:rPr>
      </w:pPr>
      <w:r w:rsidRPr="00BF4BB6">
        <w:rPr>
          <w:rFonts w:ascii="Arial" w:hAnsi="Arial" w:cs="Arial"/>
          <w:sz w:val="22"/>
        </w:rPr>
        <w:t xml:space="preserve"> </w:t>
      </w:r>
    </w:p>
    <w:p w14:paraId="75BEB419" w14:textId="77777777" w:rsidR="00C57014" w:rsidRDefault="00C57014" w:rsidP="00C57014">
      <w:pPr>
        <w:spacing w:after="0"/>
        <w:ind w:left="10" w:right="2" w:firstLine="0"/>
        <w:rPr>
          <w:rFonts w:ascii="Arial" w:hAnsi="Arial" w:cs="Arial"/>
          <w:sz w:val="22"/>
        </w:rPr>
      </w:pPr>
    </w:p>
    <w:p w14:paraId="752A3667"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 </w:t>
      </w:r>
    </w:p>
    <w:p w14:paraId="6F75FC3C"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C5A7C84" w14:textId="2FA9FE8D"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1AFC6D9" w14:textId="77777777" w:rsidR="00EF0071" w:rsidRPr="00BF4BB6"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6F6C463A" w14:textId="77777777" w:rsidR="00EF0071" w:rsidRPr="00BF4BB6" w:rsidRDefault="00EF0071">
      <w:pPr>
        <w:spacing w:after="160" w:line="259" w:lineRule="auto"/>
        <w:ind w:left="0" w:right="0" w:firstLine="0"/>
        <w:jc w:val="left"/>
        <w:rPr>
          <w:rFonts w:ascii="Arial" w:eastAsia="Segoe UI" w:hAnsi="Arial" w:cs="Arial"/>
          <w:b/>
          <w:i/>
          <w:color w:val="auto"/>
          <w:sz w:val="22"/>
        </w:rPr>
      </w:pPr>
      <w:r w:rsidRPr="00BF4BB6">
        <w:rPr>
          <w:rFonts w:ascii="Arial" w:eastAsia="Segoe UI" w:hAnsi="Arial" w:cs="Arial"/>
          <w:b/>
          <w:i/>
          <w:color w:val="auto"/>
          <w:sz w:val="22"/>
        </w:rPr>
        <w:br w:type="page"/>
      </w:r>
    </w:p>
    <w:p w14:paraId="27CEFF48" w14:textId="77777777" w:rsidR="002C7118" w:rsidRPr="00BF4BB6" w:rsidRDefault="002C7118" w:rsidP="00EF0071">
      <w:pPr>
        <w:spacing w:after="27" w:line="248" w:lineRule="auto"/>
        <w:ind w:left="-5" w:right="0"/>
        <w:jc w:val="left"/>
        <w:rPr>
          <w:rFonts w:ascii="Arial" w:hAnsi="Arial" w:cs="Arial"/>
          <w:sz w:val="22"/>
        </w:rPr>
      </w:pPr>
    </w:p>
    <w:p w14:paraId="4B242953" w14:textId="4596BE2F" w:rsidR="002C7118" w:rsidRPr="00395B53" w:rsidRDefault="00C133A2">
      <w:pPr>
        <w:pStyle w:val="Nagwek3"/>
        <w:spacing w:after="0" w:line="259" w:lineRule="auto"/>
        <w:ind w:left="10" w:right="43"/>
        <w:jc w:val="right"/>
        <w:rPr>
          <w:rFonts w:ascii="Arial" w:hAnsi="Arial" w:cs="Arial"/>
          <w:sz w:val="22"/>
        </w:rPr>
      </w:pPr>
      <w:r>
        <w:rPr>
          <w:rFonts w:ascii="Arial" w:hAnsi="Arial" w:cs="Arial"/>
          <w:sz w:val="22"/>
          <w:u w:color="000000"/>
        </w:rPr>
        <w:t>Załącznik nr 3</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C71CD59" w:rsidR="002C7118" w:rsidRPr="00BF4BB6" w:rsidRDefault="00942299">
      <w:pPr>
        <w:ind w:left="10" w:right="2"/>
        <w:rPr>
          <w:rFonts w:ascii="Arial" w:hAnsi="Arial" w:cs="Arial"/>
          <w:sz w:val="22"/>
        </w:rPr>
      </w:pPr>
      <w:r w:rsidRPr="00BF4BB6">
        <w:rPr>
          <w:rFonts w:ascii="Arial" w:hAnsi="Arial" w:cs="Arial"/>
          <w:sz w:val="22"/>
        </w:rPr>
        <w:t>……………………………………………</w:t>
      </w:r>
      <w:r w:rsidR="00C133A2">
        <w:rPr>
          <w:rFonts w:ascii="Arial" w:hAnsi="Arial" w:cs="Arial"/>
          <w:sz w:val="22"/>
        </w:rPr>
        <w:t>…………</w:t>
      </w:r>
    </w:p>
    <w:p w14:paraId="701333C6" w14:textId="3D668DD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00C133A2">
        <w:rPr>
          <w:rFonts w:ascii="Arial" w:hAnsi="Arial" w:cs="Arial"/>
          <w:i/>
          <w:sz w:val="22"/>
        </w:rPr>
        <w:t>…………</w:t>
      </w:r>
    </w:p>
    <w:p w14:paraId="6BE128E3" w14:textId="77777777" w:rsidR="00C133A2" w:rsidRDefault="00942299" w:rsidP="00C133A2">
      <w:pPr>
        <w:spacing w:after="3" w:line="237" w:lineRule="auto"/>
        <w:ind w:left="-5" w:right="4734"/>
        <w:jc w:val="left"/>
        <w:rPr>
          <w:rFonts w:ascii="Arial" w:hAnsi="Arial" w:cs="Arial"/>
          <w:i/>
          <w:sz w:val="22"/>
        </w:rPr>
      </w:pPr>
      <w:r w:rsidRPr="00BF4BB6">
        <w:rPr>
          <w:rFonts w:ascii="Arial" w:hAnsi="Arial" w:cs="Arial"/>
          <w:i/>
          <w:sz w:val="22"/>
        </w:rPr>
        <w:t xml:space="preserve">(pełna nazwa/firma, adres, </w:t>
      </w:r>
    </w:p>
    <w:p w14:paraId="1FF80DA3" w14:textId="37EA8D58" w:rsidR="00C133A2" w:rsidRDefault="00942299" w:rsidP="00C133A2">
      <w:pPr>
        <w:spacing w:after="3" w:line="237" w:lineRule="auto"/>
        <w:ind w:left="-5" w:right="4734"/>
        <w:jc w:val="left"/>
        <w:rPr>
          <w:rFonts w:ascii="Arial" w:hAnsi="Arial" w:cs="Arial"/>
          <w:b/>
          <w:sz w:val="22"/>
        </w:rPr>
      </w:pPr>
      <w:r w:rsidRPr="00BF4BB6">
        <w:rPr>
          <w:rFonts w:ascii="Arial" w:hAnsi="Arial" w:cs="Arial"/>
          <w:i/>
          <w:sz w:val="22"/>
        </w:rPr>
        <w:t>w zależności od podmiotu: NIP/ KRS)</w:t>
      </w:r>
      <w:r w:rsidRPr="00BF4BB6">
        <w:rPr>
          <w:rFonts w:ascii="Arial" w:hAnsi="Arial" w:cs="Arial"/>
          <w:b/>
          <w:sz w:val="22"/>
        </w:rPr>
        <w:t xml:space="preserve"> </w:t>
      </w:r>
    </w:p>
    <w:p w14:paraId="2BB61ADB" w14:textId="0A2FEE99" w:rsidR="002C7118" w:rsidRPr="00BF4BB6" w:rsidRDefault="00942299" w:rsidP="00C133A2">
      <w:pPr>
        <w:spacing w:after="3" w:line="237" w:lineRule="auto"/>
        <w:ind w:left="-5" w:right="4734"/>
        <w:jc w:val="left"/>
        <w:rPr>
          <w:rFonts w:ascii="Arial" w:hAnsi="Arial" w:cs="Arial"/>
          <w:sz w:val="22"/>
        </w:rPr>
      </w:pPr>
      <w:r w:rsidRPr="00BF4BB6">
        <w:rPr>
          <w:rFonts w:ascii="Arial" w:hAnsi="Arial" w:cs="Arial"/>
          <w:b/>
          <w:sz w:val="22"/>
        </w:rPr>
        <w:t>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0765B376" w14:textId="44E20C5C" w:rsidR="002C7118" w:rsidRPr="00BF4BB6" w:rsidRDefault="00942299" w:rsidP="00C133A2">
      <w:pPr>
        <w:spacing w:after="35" w:line="237" w:lineRule="auto"/>
        <w:ind w:left="-5" w:right="5018"/>
        <w:jc w:val="left"/>
        <w:rPr>
          <w:rFonts w:ascii="Arial" w:hAnsi="Arial" w:cs="Arial"/>
          <w:sz w:val="22"/>
        </w:rPr>
      </w:pPr>
      <w:r w:rsidRPr="00BF4BB6">
        <w:rPr>
          <w:rFonts w:ascii="Arial" w:hAnsi="Arial" w:cs="Arial"/>
          <w:i/>
          <w:sz w:val="22"/>
        </w:rPr>
        <w:t>(imię, nazwisko, stanowisko/</w:t>
      </w:r>
      <w:r w:rsidR="00C133A2">
        <w:rPr>
          <w:rFonts w:ascii="Arial" w:hAnsi="Arial" w:cs="Arial"/>
          <w:i/>
          <w:sz w:val="22"/>
        </w:rPr>
        <w:t xml:space="preserve"> </w:t>
      </w:r>
      <w:r w:rsidRPr="00BF4BB6">
        <w:rPr>
          <w:rFonts w:ascii="Arial" w:hAnsi="Arial" w:cs="Arial"/>
          <w:i/>
          <w:sz w:val="22"/>
        </w:rPr>
        <w:t xml:space="preserve">podstawa </w:t>
      </w:r>
      <w:r w:rsidR="00A30450">
        <w:rPr>
          <w:rFonts w:ascii="Arial" w:hAnsi="Arial" w:cs="Arial"/>
          <w:i/>
          <w:sz w:val="22"/>
        </w:rPr>
        <w:br/>
      </w:r>
      <w:r w:rsidRPr="00BF4BB6">
        <w:rPr>
          <w:rFonts w:ascii="Arial" w:hAnsi="Arial" w:cs="Arial"/>
          <w:i/>
          <w:sz w:val="22"/>
        </w:rPr>
        <w:t>do reprezentacji)</w:t>
      </w: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233A2C9E"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244FB4">
        <w:rPr>
          <w:rFonts w:ascii="Arial" w:hAnsi="Arial" w:cs="Arial"/>
          <w:b/>
          <w:sz w:val="22"/>
          <w:vertAlign w:val="superscript"/>
        </w:rPr>
        <w:br/>
      </w:r>
      <w:r w:rsidRPr="00BF4BB6">
        <w:rPr>
          <w:rFonts w:ascii="Arial" w:hAnsi="Arial" w:cs="Arial"/>
          <w:b/>
          <w:sz w:val="22"/>
        </w:rPr>
        <w:t xml:space="preserve">składane na podstawie art. 125 ust. 1 ustawy z dnia 11 września 2019 r.  </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14C905D9"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C133A2">
        <w:rPr>
          <w:rFonts w:ascii="Arial" w:hAnsi="Arial" w:cs="Arial"/>
          <w:b/>
          <w:sz w:val="22"/>
        </w:rPr>
        <w:t>świadczenie usług serwisu i wsparcia technicznego dla infrastruktury serwerowej, nr referencyjny:</w:t>
      </w:r>
      <w:r w:rsidR="00C133A2" w:rsidRPr="00BF4BB6">
        <w:rPr>
          <w:rFonts w:ascii="Arial" w:hAnsi="Arial" w:cs="Arial"/>
          <w:b/>
          <w:sz w:val="22"/>
        </w:rPr>
        <w:t xml:space="preserve"> </w:t>
      </w:r>
      <w:r w:rsidR="00C133A2">
        <w:rPr>
          <w:rFonts w:ascii="Arial" w:hAnsi="Arial" w:cs="Arial"/>
          <w:b/>
          <w:sz w:val="22"/>
        </w:rPr>
        <w:t>BZzp.261.34</w:t>
      </w:r>
      <w:r w:rsidR="00C133A2" w:rsidRPr="00BF4BB6">
        <w:rPr>
          <w:rFonts w:ascii="Arial" w:hAnsi="Arial" w:cs="Arial"/>
          <w:b/>
          <w:sz w:val="22"/>
        </w:rPr>
        <w:t>.2021</w:t>
      </w:r>
      <w:r w:rsidR="000A252D">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FA4F41">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FA4F41">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560E01D7"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C133A2">
        <w:rPr>
          <w:rFonts w:ascii="Arial" w:hAnsi="Arial" w:cs="Arial"/>
          <w:b/>
          <w:sz w:val="22"/>
        </w:rPr>
        <w:lastRenderedPageBreak/>
        <w:t>Załącznik nr 4</w:t>
      </w:r>
      <w:r w:rsidR="00721248" w:rsidRPr="005F4A3D">
        <w:rPr>
          <w:rFonts w:ascii="Arial" w:hAnsi="Arial" w:cs="Arial"/>
          <w:b/>
          <w:sz w:val="22"/>
        </w:rPr>
        <w:t xml:space="preserve">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37401549"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pn. </w:t>
      </w:r>
      <w:r w:rsidR="00C133A2">
        <w:rPr>
          <w:rFonts w:ascii="Arial" w:hAnsi="Arial" w:cs="Arial"/>
          <w:b/>
          <w:sz w:val="22"/>
        </w:rPr>
        <w:t xml:space="preserve">świadczenie usług serwisu </w:t>
      </w:r>
      <w:r w:rsidR="00C133A2">
        <w:rPr>
          <w:rFonts w:ascii="Arial" w:hAnsi="Arial" w:cs="Arial"/>
          <w:b/>
          <w:sz w:val="22"/>
        </w:rPr>
        <w:br/>
        <w:t>i wsparcia technicznego dla infrastruktury serwerowej, nr referencyjny:</w:t>
      </w:r>
      <w:r w:rsidR="00C133A2" w:rsidRPr="00BF4BB6">
        <w:rPr>
          <w:rFonts w:ascii="Arial" w:hAnsi="Arial" w:cs="Arial"/>
          <w:b/>
          <w:sz w:val="22"/>
        </w:rPr>
        <w:t xml:space="preserve"> </w:t>
      </w:r>
      <w:r w:rsidR="00C133A2">
        <w:rPr>
          <w:rFonts w:ascii="Arial" w:hAnsi="Arial" w:cs="Arial"/>
          <w:b/>
          <w:sz w:val="22"/>
        </w:rPr>
        <w:t>BZzp.261.34</w:t>
      </w:r>
      <w:r w:rsidR="00C133A2" w:rsidRPr="00BF4BB6">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FA4F41">
      <w:pPr>
        <w:numPr>
          <w:ilvl w:val="0"/>
          <w:numId w:val="32"/>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FA4F41">
      <w:pPr>
        <w:numPr>
          <w:ilvl w:val="0"/>
          <w:numId w:val="32"/>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55AF240D" w:rsidR="009A519C" w:rsidRDefault="00C133A2" w:rsidP="005F4A3D">
      <w:pPr>
        <w:ind w:left="0" w:right="56" w:firstLine="0"/>
        <w:jc w:val="right"/>
        <w:rPr>
          <w:rFonts w:ascii="Arial" w:hAnsi="Arial" w:cs="Arial"/>
          <w:b/>
          <w:sz w:val="22"/>
        </w:rPr>
      </w:pPr>
      <w:r>
        <w:rPr>
          <w:rFonts w:ascii="Arial" w:hAnsi="Arial" w:cs="Arial"/>
          <w:b/>
          <w:sz w:val="22"/>
        </w:rPr>
        <w:lastRenderedPageBreak/>
        <w:t>Załącznik nr 5</w:t>
      </w:r>
      <w:r w:rsidR="009A519C">
        <w:rPr>
          <w:rFonts w:ascii="Arial" w:hAnsi="Arial" w:cs="Arial"/>
          <w:b/>
          <w:sz w:val="22"/>
        </w:rPr>
        <w:t xml:space="preserve">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797E9AE1"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6A15C961"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C133A2">
        <w:rPr>
          <w:rFonts w:ascii="Arial" w:eastAsia="Calibri" w:hAnsi="Arial" w:cs="Arial"/>
          <w:b/>
          <w:color w:val="auto"/>
          <w:sz w:val="22"/>
          <w:lang w:eastAsia="en-US"/>
        </w:rPr>
        <w:t>USŁUG</w:t>
      </w:r>
    </w:p>
    <w:p w14:paraId="29AC140F" w14:textId="5EA45CDF"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C133A2">
        <w:rPr>
          <w:rFonts w:ascii="Arial" w:hAnsi="Arial" w:cs="Arial"/>
          <w:b/>
          <w:sz w:val="22"/>
        </w:rPr>
        <w:t>świadczenie usług serwisu i wsparcia technicznego dla infrastruktury serwerowej, nr referencyjny:</w:t>
      </w:r>
      <w:r w:rsidR="00C133A2" w:rsidRPr="00BF4BB6">
        <w:rPr>
          <w:rFonts w:ascii="Arial" w:hAnsi="Arial" w:cs="Arial"/>
          <w:b/>
          <w:sz w:val="22"/>
        </w:rPr>
        <w:t xml:space="preserve"> </w:t>
      </w:r>
      <w:r w:rsidR="00C133A2">
        <w:rPr>
          <w:rFonts w:ascii="Arial" w:hAnsi="Arial" w:cs="Arial"/>
          <w:b/>
          <w:sz w:val="22"/>
        </w:rPr>
        <w:t>BZzp.261.34</w:t>
      </w:r>
      <w:r w:rsidR="00C133A2" w:rsidRPr="00BF4BB6">
        <w:rPr>
          <w:rFonts w:ascii="Arial" w:hAnsi="Arial" w:cs="Arial"/>
          <w:b/>
          <w:sz w:val="22"/>
        </w:rPr>
        <w:t>.2021</w:t>
      </w:r>
      <w:r w:rsidR="000A252D">
        <w:rPr>
          <w:rFonts w:ascii="Arial" w:hAnsi="Arial" w:cs="Arial"/>
          <w:b/>
          <w:sz w:val="22"/>
        </w:rPr>
        <w:t xml:space="preserve">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477E2B38"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(należy wskazać </w:t>
      </w:r>
      <w:r w:rsidRPr="00B8517D">
        <w:rPr>
          <w:rFonts w:ascii="Arial" w:eastAsia="Calibri" w:hAnsi="Arial" w:cs="Arial"/>
          <w:b/>
          <w:color w:val="auto"/>
          <w:sz w:val="22"/>
          <w:lang w:eastAsia="en-US"/>
        </w:rPr>
        <w:t xml:space="preserve">co najmniej </w:t>
      </w:r>
      <w:r w:rsidR="00655BC9">
        <w:rPr>
          <w:rFonts w:ascii="Arial" w:eastAsia="Calibri" w:hAnsi="Arial" w:cs="Arial"/>
          <w:b/>
          <w:color w:val="auto"/>
          <w:sz w:val="22"/>
          <w:lang w:eastAsia="en-US"/>
        </w:rPr>
        <w:t>3</w:t>
      </w:r>
      <w:r w:rsidRPr="00B8517D">
        <w:rPr>
          <w:rFonts w:ascii="Arial" w:eastAsia="Calibri" w:hAnsi="Arial" w:cs="Arial"/>
          <w:b/>
          <w:color w:val="auto"/>
          <w:sz w:val="22"/>
          <w:lang w:eastAsia="en-US"/>
        </w:rPr>
        <w:t xml:space="preserve"> </w:t>
      </w:r>
      <w:r w:rsidR="00655BC9">
        <w:rPr>
          <w:rFonts w:ascii="Arial" w:hAnsi="Arial" w:cs="Arial"/>
          <w:b/>
          <w:sz w:val="22"/>
        </w:rPr>
        <w:t>usługi serwisu i wsparcia technicznego infrastruktury serwerowej HP o wartości nie mniejszej niż 150</w:t>
      </w:r>
      <w:r w:rsidR="00655BC9" w:rsidRPr="00F02D52">
        <w:rPr>
          <w:rFonts w:ascii="Arial" w:hAnsi="Arial" w:cs="Arial"/>
          <w:b/>
          <w:sz w:val="22"/>
        </w:rPr>
        <w:t> 000,00 zł brutto każda</w:t>
      </w:r>
      <w:r w:rsidR="00655BC9">
        <w:rPr>
          <w:rFonts w:ascii="Arial" w:eastAsia="Calibri" w:hAnsi="Arial" w:cs="Arial"/>
          <w:color w:val="auto"/>
          <w:sz w:val="22"/>
          <w:lang w:eastAsia="en-US"/>
        </w:rPr>
        <w:t xml:space="preserve"> </w:t>
      </w:r>
      <w:r w:rsidR="000A252D">
        <w:rPr>
          <w:rFonts w:ascii="Arial" w:eastAsia="Calibri" w:hAnsi="Arial" w:cs="Arial"/>
          <w:color w:val="auto"/>
          <w:sz w:val="22"/>
          <w:lang w:eastAsia="en-US"/>
        </w:rPr>
        <w:t xml:space="preserve">(słownie zł: </w:t>
      </w:r>
      <w:r w:rsidR="00F17276">
        <w:rPr>
          <w:rFonts w:ascii="Arial" w:eastAsia="Calibri" w:hAnsi="Arial" w:cs="Arial"/>
          <w:color w:val="auto"/>
          <w:sz w:val="22"/>
          <w:lang w:eastAsia="en-US"/>
        </w:rPr>
        <w:br/>
      </w:r>
      <w:r w:rsidR="00655BC9">
        <w:rPr>
          <w:rFonts w:ascii="Arial" w:eastAsia="Calibri" w:hAnsi="Arial" w:cs="Arial"/>
          <w:color w:val="auto"/>
          <w:sz w:val="22"/>
          <w:lang w:eastAsia="en-US"/>
        </w:rPr>
        <w:t>sto pięćdziesiąt</w:t>
      </w:r>
      <w:r w:rsidR="000A252D">
        <w:rPr>
          <w:rFonts w:ascii="Arial" w:eastAsia="Calibri" w:hAnsi="Arial" w:cs="Arial"/>
          <w:color w:val="auto"/>
          <w:sz w:val="22"/>
          <w:lang w:eastAsia="en-US"/>
        </w:rPr>
        <w:t xml:space="preserve"> </w:t>
      </w:r>
      <w:r w:rsidR="00655BC9">
        <w:rPr>
          <w:rFonts w:ascii="Arial" w:eastAsia="Calibri" w:hAnsi="Arial" w:cs="Arial"/>
          <w:color w:val="auto"/>
          <w:sz w:val="22"/>
          <w:lang w:eastAsia="en-US"/>
        </w:rPr>
        <w:t>tysięcy)</w:t>
      </w:r>
      <w:r w:rsidRPr="00814D5F">
        <w:rPr>
          <w:rFonts w:ascii="Arial" w:eastAsia="Calibri" w:hAnsi="Arial" w:cs="Arial"/>
          <w:color w:val="auto"/>
          <w:sz w:val="22"/>
          <w:lang w:eastAsia="en-US"/>
        </w:rPr>
        <w:t xml:space="preserve">, wykonane w okresie ostatnich </w:t>
      </w:r>
      <w:r w:rsidR="00DD7A83">
        <w:rPr>
          <w:rFonts w:ascii="Arial" w:eastAsia="Calibri" w:hAnsi="Arial" w:cs="Arial"/>
          <w:color w:val="auto"/>
          <w:sz w:val="22"/>
          <w:lang w:eastAsia="en-US"/>
        </w:rPr>
        <w:t>3</w:t>
      </w:r>
      <w:r w:rsidRPr="00814D5F">
        <w:rPr>
          <w:rFonts w:ascii="Arial" w:eastAsia="Calibri" w:hAnsi="Arial" w:cs="Arial"/>
          <w:color w:val="auto"/>
          <w:sz w:val="22"/>
          <w:lang w:eastAsia="en-US"/>
        </w:rPr>
        <w:t xml:space="preserve"> lat przed upływem terminu składania ofert, a jeżeli okres prowadzenia działalności jest krótszy – w tym okresie, wraz z podaniem ich rodzaju, wartości, daty i miejsca wykonania oraz podmiotów, na rzecz których </w:t>
      </w:r>
      <w:r w:rsidR="00DD7A83">
        <w:rPr>
          <w:rFonts w:ascii="Arial" w:eastAsia="Calibri" w:hAnsi="Arial" w:cs="Arial"/>
          <w:color w:val="auto"/>
          <w:sz w:val="22"/>
          <w:lang w:eastAsia="en-US"/>
        </w:rPr>
        <w:t>usługi</w:t>
      </w:r>
      <w:r w:rsidRPr="00814D5F">
        <w:rPr>
          <w:rFonts w:ascii="Arial" w:eastAsia="Calibri" w:hAnsi="Arial" w:cs="Arial"/>
          <w:color w:val="auto"/>
          <w:sz w:val="22"/>
          <w:lang w:eastAsia="en-US"/>
        </w:rPr>
        <w:t xml:space="preserve">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1F4DC0D5" w:rsidR="005F4A3D" w:rsidRPr="00814D5F" w:rsidRDefault="005F4A3D" w:rsidP="00655BC9">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Podmiot na rzecz którego </w:t>
            </w:r>
            <w:r w:rsidR="00655BC9">
              <w:rPr>
                <w:rFonts w:ascii="Arial" w:eastAsia="Calibri" w:hAnsi="Arial" w:cs="Arial"/>
                <w:color w:val="auto"/>
                <w:sz w:val="22"/>
                <w:lang w:eastAsia="en-US"/>
              </w:rPr>
              <w:t>usługi</w:t>
            </w:r>
            <w:r w:rsidRPr="00814D5F">
              <w:rPr>
                <w:rFonts w:ascii="Arial" w:eastAsia="Calibri" w:hAnsi="Arial" w:cs="Arial"/>
                <w:color w:val="auto"/>
                <w:sz w:val="22"/>
                <w:lang w:eastAsia="en-US"/>
              </w:rPr>
              <w:t xml:space="preserve">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3B32AC55" w:rsidR="005F4A3D" w:rsidRPr="00814D5F" w:rsidRDefault="005F4A3D" w:rsidP="00655BC9">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Rodzaj </w:t>
            </w:r>
            <w:r w:rsidR="00655BC9">
              <w:rPr>
                <w:rFonts w:ascii="Arial" w:eastAsia="Calibri" w:hAnsi="Arial" w:cs="Arial"/>
                <w:color w:val="auto"/>
                <w:sz w:val="22"/>
                <w:lang w:eastAsia="en-US"/>
              </w:rPr>
              <w:t>usług</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1FB2FA75" w:rsidR="005F4A3D" w:rsidRPr="00814D5F" w:rsidRDefault="005F4A3D" w:rsidP="00655BC9">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Data </w:t>
            </w:r>
            <w:r w:rsidR="00655BC9">
              <w:rPr>
                <w:rFonts w:ascii="Arial" w:eastAsia="Calibri" w:hAnsi="Arial" w:cs="Arial"/>
                <w:color w:val="auto"/>
                <w:sz w:val="22"/>
                <w:lang w:eastAsia="en-US"/>
              </w:rPr>
              <w:t>świadczenia</w:t>
            </w:r>
            <w:r w:rsidRPr="00814D5F">
              <w:rPr>
                <w:rFonts w:ascii="Arial" w:eastAsia="Calibri" w:hAnsi="Arial" w:cs="Arial"/>
                <w:color w:val="auto"/>
                <w:sz w:val="22"/>
                <w:lang w:eastAsia="en-US"/>
              </w:rPr>
              <w:t xml:space="preserve"> </w:t>
            </w:r>
            <w:r w:rsidR="00655BC9">
              <w:rPr>
                <w:rFonts w:ascii="Arial" w:eastAsia="Calibri" w:hAnsi="Arial" w:cs="Arial"/>
                <w:color w:val="auto"/>
                <w:sz w:val="22"/>
                <w:lang w:eastAsia="en-US"/>
              </w:rPr>
              <w:t>usług</w:t>
            </w:r>
            <w:r w:rsidRPr="00814D5F">
              <w:rPr>
                <w:rFonts w:ascii="Arial" w:eastAsia="Calibri" w:hAnsi="Arial" w:cs="Arial"/>
                <w:color w:val="auto"/>
                <w:sz w:val="22"/>
                <w:lang w:eastAsia="en-US"/>
              </w:rPr>
              <w:t xml:space="preserve">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26EA763" w:rsidR="005F4A3D" w:rsidRPr="00814D5F" w:rsidRDefault="005F4A3D" w:rsidP="00655BC9">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Miejsce </w:t>
            </w:r>
            <w:r w:rsidR="00655BC9">
              <w:rPr>
                <w:rFonts w:ascii="Arial" w:eastAsia="Calibri" w:hAnsi="Arial" w:cs="Arial"/>
                <w:color w:val="auto"/>
                <w:sz w:val="22"/>
                <w:lang w:eastAsia="en-US"/>
              </w:rPr>
              <w:t>świadczenia</w:t>
            </w:r>
            <w:r w:rsidRPr="00814D5F">
              <w:rPr>
                <w:rFonts w:ascii="Arial" w:eastAsia="Calibri" w:hAnsi="Arial" w:cs="Arial"/>
                <w:color w:val="auto"/>
                <w:sz w:val="22"/>
                <w:lang w:eastAsia="en-US"/>
              </w:rPr>
              <w:t xml:space="preserve"> </w:t>
            </w:r>
            <w:r w:rsidR="00655BC9">
              <w:rPr>
                <w:rFonts w:ascii="Arial" w:eastAsia="Calibri" w:hAnsi="Arial" w:cs="Arial"/>
                <w:color w:val="auto"/>
                <w:sz w:val="22"/>
                <w:lang w:eastAsia="en-US"/>
              </w:rPr>
              <w:t>usług</w:t>
            </w:r>
            <w:r w:rsidRPr="00814D5F">
              <w:rPr>
                <w:rFonts w:ascii="Arial" w:eastAsia="Calibri" w:hAnsi="Arial" w:cs="Arial"/>
                <w:color w:val="auto"/>
                <w:sz w:val="22"/>
                <w:lang w:eastAsia="en-US"/>
              </w:rPr>
              <w:t xml:space="preserve">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2F2E191F" w:rsidR="005F4A3D" w:rsidRPr="00814D5F" w:rsidRDefault="005F4A3D" w:rsidP="00655BC9">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 xml:space="preserve">Wartość brutto </w:t>
            </w:r>
            <w:r w:rsidR="00655BC9">
              <w:rPr>
                <w:rFonts w:ascii="Arial" w:eastAsia="Calibri" w:hAnsi="Arial" w:cs="Arial"/>
                <w:color w:val="auto"/>
                <w:sz w:val="22"/>
                <w:lang w:eastAsia="en-US"/>
              </w:rPr>
              <w:t>usług</w:t>
            </w:r>
            <w:r w:rsidRPr="00814D5F">
              <w:rPr>
                <w:rFonts w:ascii="Arial" w:eastAsia="Calibri" w:hAnsi="Arial" w:cs="Arial"/>
                <w:color w:val="auto"/>
                <w:sz w:val="22"/>
                <w:lang w:eastAsia="en-US"/>
              </w:rPr>
              <w: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655BC9" w:rsidRPr="00F02D52" w14:paraId="529CEDE8"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555B62DB" w14:textId="5C0A36B7" w:rsidR="00655BC9" w:rsidRPr="00655BC9" w:rsidRDefault="00655BC9" w:rsidP="00655BC9">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3.</w:t>
            </w:r>
          </w:p>
        </w:tc>
        <w:tc>
          <w:tcPr>
            <w:tcW w:w="1021" w:type="pct"/>
            <w:tcBorders>
              <w:top w:val="single" w:sz="4" w:space="0" w:color="auto"/>
              <w:left w:val="single" w:sz="4" w:space="0" w:color="auto"/>
              <w:bottom w:val="single" w:sz="4" w:space="0" w:color="auto"/>
              <w:right w:val="single" w:sz="4" w:space="0" w:color="auto"/>
            </w:tcBorders>
            <w:vAlign w:val="center"/>
          </w:tcPr>
          <w:p w14:paraId="2DEC4360" w14:textId="77777777" w:rsidR="00655BC9" w:rsidRPr="00B8517D" w:rsidRDefault="00655BC9"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5BE18F38" w14:textId="77777777" w:rsidR="00655BC9" w:rsidRPr="00B8517D" w:rsidRDefault="00655BC9"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77402CE9" w14:textId="77777777" w:rsidR="00655BC9" w:rsidRPr="00B8517D" w:rsidRDefault="00655BC9"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7407D11D" w14:textId="77777777" w:rsidR="00655BC9" w:rsidRPr="00B8517D" w:rsidRDefault="00655BC9"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6AEE4A15" w14:textId="77777777" w:rsidR="00655BC9" w:rsidRPr="00B8517D" w:rsidRDefault="00655BC9"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45609FFC"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 xml:space="preserve">Uwaga: Do wykazu należy dołączyć dowody określające czy te </w:t>
      </w:r>
      <w:r w:rsidR="00655BC9">
        <w:rPr>
          <w:rFonts w:ascii="Arial" w:eastAsia="Calibri" w:hAnsi="Arial" w:cs="Arial"/>
          <w:color w:val="auto"/>
          <w:sz w:val="22"/>
          <w:lang w:eastAsia="en-US"/>
        </w:rPr>
        <w:t>usługi</w:t>
      </w:r>
      <w:r w:rsidRPr="00814D5F">
        <w:rPr>
          <w:rFonts w:ascii="Arial" w:eastAsia="Calibri" w:hAnsi="Arial" w:cs="Arial"/>
          <w:color w:val="auto"/>
          <w:sz w:val="22"/>
          <w:lang w:eastAsia="en-US"/>
        </w:rPr>
        <w:t xml:space="preserve"> zostały wykonane należycie, przy czym dowodami, o których mowa, są referencje bądź inne dokumenty sporządzone przez podmiot, na rzecz którego </w:t>
      </w:r>
      <w:r w:rsidR="00655BC9">
        <w:rPr>
          <w:rFonts w:ascii="Arial" w:eastAsia="Calibri" w:hAnsi="Arial" w:cs="Arial"/>
          <w:color w:val="auto"/>
          <w:sz w:val="22"/>
          <w:lang w:eastAsia="en-US"/>
        </w:rPr>
        <w:t>usługi</w:t>
      </w:r>
      <w:r w:rsidRPr="00814D5F">
        <w:rPr>
          <w:rFonts w:ascii="Arial" w:eastAsia="Calibri" w:hAnsi="Arial" w:cs="Arial"/>
          <w:color w:val="auto"/>
          <w:sz w:val="22"/>
          <w:lang w:eastAsia="en-US"/>
        </w:rPr>
        <w:t xml:space="preserve"> zostały wykonane, a jeżeli wykonawca z przyczyn niezależnych od niego nie jest w stanie uzyskać tych dokumentów – inne odpowiednie dokumenty.</w:t>
      </w:r>
    </w:p>
    <w:p w14:paraId="4DAECF0F" w14:textId="74E779C4" w:rsidR="00780270" w:rsidRPr="00E928B3" w:rsidRDefault="00780270" w:rsidP="00780270">
      <w:pPr>
        <w:adjustRightInd w:val="0"/>
        <w:spacing w:before="120" w:after="160" w:line="259" w:lineRule="auto"/>
        <w:ind w:left="0" w:right="-28" w:firstLine="0"/>
        <w:rPr>
          <w:rFonts w:ascii="Arial" w:eastAsia="Calibri" w:hAnsi="Arial" w:cs="Arial"/>
          <w:color w:val="auto"/>
          <w:sz w:val="24"/>
          <w:lang w:eastAsia="en-US"/>
        </w:rPr>
      </w:pPr>
      <w:r w:rsidRPr="00E928B3">
        <w:rPr>
          <w:rFonts w:ascii="Arial" w:eastAsia="Calibri" w:hAnsi="Arial" w:cs="Arial"/>
          <w:color w:val="auto"/>
          <w:sz w:val="22"/>
          <w:szCs w:val="20"/>
          <w:lang w:eastAsia="en-US"/>
        </w:rPr>
        <w:t xml:space="preserve">Uwaga: Jeżeli wykonawca powołuje się na doświadczenie w realizacji </w:t>
      </w:r>
      <w:r w:rsidR="00655BC9">
        <w:rPr>
          <w:rFonts w:ascii="Arial" w:eastAsia="Calibri" w:hAnsi="Arial" w:cs="Arial"/>
          <w:color w:val="auto"/>
          <w:sz w:val="22"/>
          <w:szCs w:val="20"/>
          <w:lang w:eastAsia="en-US"/>
        </w:rPr>
        <w:t>usług</w:t>
      </w:r>
      <w:r w:rsidRPr="00E928B3">
        <w:rPr>
          <w:rFonts w:ascii="Arial" w:eastAsia="Calibri" w:hAnsi="Arial" w:cs="Arial"/>
          <w:color w:val="auto"/>
          <w:sz w:val="22"/>
          <w:szCs w:val="20"/>
          <w:lang w:eastAsia="en-US"/>
        </w:rPr>
        <w:t xml:space="preserve">, wykonywanych wspólnie z innymi wykonawcami, wykaz dotyczy </w:t>
      </w:r>
      <w:r w:rsidR="00655BC9">
        <w:rPr>
          <w:rFonts w:ascii="Arial" w:eastAsia="Calibri" w:hAnsi="Arial" w:cs="Arial"/>
          <w:color w:val="auto"/>
          <w:sz w:val="22"/>
          <w:szCs w:val="20"/>
          <w:lang w:eastAsia="en-US"/>
        </w:rPr>
        <w:t>usług</w:t>
      </w:r>
      <w:r w:rsidRPr="00E928B3">
        <w:rPr>
          <w:rFonts w:ascii="Arial" w:eastAsia="Calibri" w:hAnsi="Arial" w:cs="Arial"/>
          <w:color w:val="auto"/>
          <w:sz w:val="22"/>
          <w:szCs w:val="20"/>
          <w:lang w:eastAsia="en-US"/>
        </w:rPr>
        <w:t>, w których wykonaniu wykonawca</w:t>
      </w:r>
      <w:r>
        <w:rPr>
          <w:rFonts w:ascii="Arial" w:eastAsia="Calibri" w:hAnsi="Arial" w:cs="Arial"/>
          <w:color w:val="auto"/>
          <w:sz w:val="22"/>
          <w:szCs w:val="20"/>
          <w:lang w:eastAsia="en-US"/>
        </w:rPr>
        <w:t xml:space="preserve">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pgSz w:w="11906" w:h="16838"/>
          <w:pgMar w:top="1046" w:right="1075" w:bottom="948" w:left="1277" w:header="708" w:footer="291" w:gutter="0"/>
          <w:cols w:space="708"/>
        </w:sectPr>
      </w:pPr>
      <w:r w:rsidRPr="00F02D52">
        <w:rPr>
          <w:rFonts w:ascii="Arial" w:eastAsia="Segoe UI" w:hAnsi="Arial" w:cs="Arial"/>
          <w:b/>
          <w:i/>
          <w:color w:val="auto"/>
          <w:sz w:val="22"/>
        </w:rPr>
        <w:t>Zamawiający zaleca zapisanie dokumentu w formacie PDF</w:t>
      </w:r>
    </w:p>
    <w:p w14:paraId="23E73F92" w14:textId="3095A622" w:rsidR="005F4A3D" w:rsidRDefault="005F4A3D" w:rsidP="005F4A3D">
      <w:pPr>
        <w:ind w:left="0" w:right="56" w:firstLine="0"/>
        <w:jc w:val="right"/>
        <w:rPr>
          <w:rFonts w:ascii="Arial" w:hAnsi="Arial" w:cs="Arial"/>
          <w:b/>
          <w:sz w:val="22"/>
        </w:rPr>
      </w:pPr>
      <w:r>
        <w:rPr>
          <w:rFonts w:ascii="Arial" w:hAnsi="Arial" w:cs="Arial"/>
          <w:b/>
          <w:sz w:val="22"/>
        </w:rPr>
        <w:lastRenderedPageBreak/>
        <w:t xml:space="preserve">Załącznik nr </w:t>
      </w:r>
      <w:r w:rsidR="00353BF9">
        <w:rPr>
          <w:rFonts w:ascii="Arial" w:hAnsi="Arial" w:cs="Arial"/>
          <w:b/>
          <w:sz w:val="22"/>
        </w:rPr>
        <w:t>6</w:t>
      </w:r>
      <w:r>
        <w:rPr>
          <w:rFonts w:ascii="Arial" w:hAnsi="Arial" w:cs="Arial"/>
          <w:b/>
          <w:sz w:val="22"/>
        </w:rPr>
        <w:t xml:space="preserve">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0B483382"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353BF9">
        <w:rPr>
          <w:rFonts w:ascii="Arial" w:hAnsi="Arial" w:cs="Arial"/>
          <w:b/>
          <w:sz w:val="22"/>
        </w:rPr>
        <w:t xml:space="preserve">świadczenie usług serwisu </w:t>
      </w:r>
      <w:r w:rsidR="00353BF9">
        <w:rPr>
          <w:rFonts w:ascii="Arial" w:hAnsi="Arial" w:cs="Arial"/>
          <w:b/>
          <w:sz w:val="22"/>
        </w:rPr>
        <w:br/>
        <w:t>i wsparcia technicznego dla infrastruktury serwerowej, nr referencyjny:</w:t>
      </w:r>
      <w:r w:rsidR="00353BF9" w:rsidRPr="00BF4BB6">
        <w:rPr>
          <w:rFonts w:ascii="Arial" w:hAnsi="Arial" w:cs="Arial"/>
          <w:b/>
          <w:sz w:val="22"/>
        </w:rPr>
        <w:t xml:space="preserve"> </w:t>
      </w:r>
      <w:r w:rsidR="00353BF9">
        <w:rPr>
          <w:rFonts w:ascii="Arial" w:hAnsi="Arial" w:cs="Arial"/>
          <w:b/>
          <w:sz w:val="22"/>
        </w:rPr>
        <w:t>BZzp.261.34</w:t>
      </w:r>
      <w:r w:rsidR="00353BF9" w:rsidRPr="00BF4BB6">
        <w:rPr>
          <w:rFonts w:ascii="Arial" w:hAnsi="Arial" w:cs="Arial"/>
          <w:b/>
          <w:sz w:val="22"/>
        </w:rPr>
        <w:t>.2021</w:t>
      </w:r>
    </w:p>
    <w:p w14:paraId="6D9DA25A" w14:textId="7FA11228"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(należy wskazać co najmniej jedną osobę</w:t>
      </w:r>
      <w:r w:rsidR="00353BF9">
        <w:rPr>
          <w:rFonts w:ascii="Arial" w:hAnsi="Arial" w:cs="Arial"/>
          <w:sz w:val="22"/>
        </w:rPr>
        <w:t>,</w:t>
      </w:r>
      <w:r w:rsidR="00353BF9" w:rsidRPr="00F02D52">
        <w:rPr>
          <w:rFonts w:ascii="Arial" w:hAnsi="Arial" w:cs="Arial"/>
          <w:sz w:val="22"/>
        </w:rPr>
        <w:t xml:space="preserve"> </w:t>
      </w:r>
      <w:r w:rsidR="00353BF9" w:rsidRPr="00C31555">
        <w:rPr>
          <w:rFonts w:ascii="Arial" w:hAnsi="Arial" w:cs="Arial"/>
          <w:sz w:val="22"/>
        </w:rPr>
        <w:t>która</w:t>
      </w:r>
      <w:r w:rsidR="00353BF9">
        <w:rPr>
          <w:rFonts w:ascii="Arial" w:hAnsi="Arial" w:cs="Arial"/>
          <w:sz w:val="22"/>
        </w:rPr>
        <w:t xml:space="preserve"> będzie</w:t>
      </w:r>
      <w:r w:rsidR="00353BF9" w:rsidRPr="00C31555">
        <w:rPr>
          <w:rFonts w:ascii="Arial" w:hAnsi="Arial" w:cs="Arial"/>
          <w:sz w:val="22"/>
        </w:rPr>
        <w:t xml:space="preserve"> uczestniczyć w wykonywaniu zamówienia</w:t>
      </w:r>
      <w:r w:rsidR="00353BF9">
        <w:rPr>
          <w:rFonts w:ascii="Arial" w:hAnsi="Arial" w:cs="Arial"/>
          <w:sz w:val="22"/>
        </w:rPr>
        <w:t xml:space="preserve">, </w:t>
      </w:r>
      <w:r w:rsidR="00353BF9" w:rsidRPr="00C31555">
        <w:rPr>
          <w:rFonts w:ascii="Arial" w:hAnsi="Arial" w:cs="Arial"/>
          <w:sz w:val="22"/>
        </w:rPr>
        <w:t xml:space="preserve">tj. wykonywać będzie usługi aktualizacji oprogramowania oraz instalować będzie nowe wersje oprogramowania, posiadającą certyfikat C_HANATEC (SAP </w:t>
      </w:r>
      <w:proofErr w:type="spellStart"/>
      <w:r w:rsidR="00353BF9" w:rsidRPr="00C31555">
        <w:rPr>
          <w:rFonts w:ascii="Arial" w:hAnsi="Arial" w:cs="Arial"/>
          <w:sz w:val="22"/>
        </w:rPr>
        <w:t>Certified</w:t>
      </w:r>
      <w:proofErr w:type="spellEnd"/>
      <w:r w:rsidR="00353BF9" w:rsidRPr="00C31555">
        <w:rPr>
          <w:rFonts w:ascii="Arial" w:hAnsi="Arial" w:cs="Arial"/>
          <w:sz w:val="22"/>
        </w:rPr>
        <w:t xml:space="preserve"> Technology </w:t>
      </w:r>
      <w:proofErr w:type="spellStart"/>
      <w:r w:rsidR="00353BF9" w:rsidRPr="00C31555">
        <w:rPr>
          <w:rFonts w:ascii="Arial" w:hAnsi="Arial" w:cs="Arial"/>
          <w:sz w:val="22"/>
        </w:rPr>
        <w:t>Associate</w:t>
      </w:r>
      <w:proofErr w:type="spellEnd"/>
      <w:r w:rsidR="00353BF9" w:rsidRPr="00C31555">
        <w:rPr>
          <w:rFonts w:ascii="Arial" w:hAnsi="Arial" w:cs="Arial"/>
          <w:sz w:val="22"/>
        </w:rPr>
        <w:t xml:space="preserve"> - SAP HANA 2.0) oraz posiadającą minimum 3 - letnie, licząc do dnia, w którym upływa termin składania ofert</w:t>
      </w:r>
      <w:r w:rsidR="00353BF9">
        <w:rPr>
          <w:rFonts w:ascii="Arial" w:hAnsi="Arial" w:cs="Arial"/>
          <w:sz w:val="22"/>
        </w:rPr>
        <w:t xml:space="preserve">, doświadczenie </w:t>
      </w:r>
      <w:r w:rsidR="00353BF9" w:rsidRPr="00C31555">
        <w:rPr>
          <w:rFonts w:ascii="Arial" w:hAnsi="Arial" w:cs="Arial"/>
          <w:sz w:val="22"/>
        </w:rPr>
        <w:t>w realizacji umów, których przedmiotem było świadczenie usług serwisu i wsparcia technicznego</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7"/>
        <w:gridCol w:w="1747"/>
        <w:gridCol w:w="2056"/>
        <w:gridCol w:w="2644"/>
        <w:gridCol w:w="2644"/>
      </w:tblGrid>
      <w:tr w:rsidR="00E65775" w:rsidRPr="00F02D52" w14:paraId="5EAA81DE" w14:textId="77777777" w:rsidTr="00333381">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305B3579" w14:textId="77777777" w:rsidR="00E65775" w:rsidRPr="00F02D52" w:rsidRDefault="00E65775" w:rsidP="00333381">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916" w:type="pct"/>
            <w:tcBorders>
              <w:top w:val="single" w:sz="6" w:space="0" w:color="auto"/>
              <w:left w:val="single" w:sz="6" w:space="0" w:color="auto"/>
              <w:bottom w:val="single" w:sz="6" w:space="0" w:color="auto"/>
              <w:right w:val="single" w:sz="6" w:space="0" w:color="auto"/>
            </w:tcBorders>
            <w:vAlign w:val="center"/>
          </w:tcPr>
          <w:p w14:paraId="361F3F1F" w14:textId="77777777" w:rsidR="00E65775" w:rsidRPr="00F02D52" w:rsidRDefault="00E65775" w:rsidP="00333381">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078" w:type="pct"/>
            <w:tcBorders>
              <w:top w:val="single" w:sz="6" w:space="0" w:color="auto"/>
              <w:left w:val="single" w:sz="6" w:space="0" w:color="auto"/>
              <w:bottom w:val="single" w:sz="6" w:space="0" w:color="auto"/>
              <w:right w:val="single" w:sz="6" w:space="0" w:color="auto"/>
            </w:tcBorders>
            <w:vAlign w:val="center"/>
          </w:tcPr>
          <w:p w14:paraId="67C54BC5" w14:textId="5D5FA57A" w:rsidR="00E65775" w:rsidRPr="00F02D52" w:rsidRDefault="00E65775" w:rsidP="00333381">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 xml:space="preserve">Posiadane </w:t>
            </w:r>
            <w:r>
              <w:rPr>
                <w:rFonts w:ascii="Arial" w:eastAsia="Calibri" w:hAnsi="Arial" w:cs="Arial"/>
                <w:color w:val="auto"/>
                <w:sz w:val="22"/>
                <w:lang w:eastAsia="en-US"/>
              </w:rPr>
              <w:t xml:space="preserve">doświadczenie </w:t>
            </w:r>
            <w:r w:rsidR="00333381">
              <w:rPr>
                <w:rFonts w:ascii="Arial" w:eastAsia="Calibri" w:hAnsi="Arial" w:cs="Arial"/>
                <w:color w:val="auto"/>
                <w:sz w:val="22"/>
                <w:lang w:eastAsia="en-US"/>
              </w:rPr>
              <w:br/>
            </w:r>
            <w:r>
              <w:rPr>
                <w:rFonts w:ascii="Arial" w:eastAsia="Calibri" w:hAnsi="Arial" w:cs="Arial"/>
                <w:color w:val="auto"/>
                <w:sz w:val="22"/>
                <w:lang w:eastAsia="en-US"/>
              </w:rPr>
              <w:t>(w latach)</w:t>
            </w:r>
          </w:p>
        </w:tc>
        <w:tc>
          <w:tcPr>
            <w:tcW w:w="1386" w:type="pct"/>
            <w:tcBorders>
              <w:top w:val="single" w:sz="6" w:space="0" w:color="auto"/>
              <w:left w:val="single" w:sz="6" w:space="0" w:color="auto"/>
              <w:bottom w:val="single" w:sz="6" w:space="0" w:color="auto"/>
              <w:right w:val="single" w:sz="6" w:space="0" w:color="auto"/>
            </w:tcBorders>
            <w:vAlign w:val="center"/>
          </w:tcPr>
          <w:p w14:paraId="37B325CC" w14:textId="1F4A6300" w:rsidR="00E65775" w:rsidRPr="00F02D52" w:rsidRDefault="00E65775" w:rsidP="00333381">
            <w:pPr>
              <w:spacing w:after="120" w:line="240" w:lineRule="auto"/>
              <w:ind w:left="0" w:right="0" w:firstLine="0"/>
              <w:jc w:val="center"/>
              <w:rPr>
                <w:rFonts w:ascii="Arial" w:eastAsia="Calibri" w:hAnsi="Arial" w:cs="Arial"/>
                <w:color w:val="auto"/>
                <w:sz w:val="22"/>
                <w:lang w:eastAsia="en-US"/>
              </w:rPr>
            </w:pPr>
            <w:r>
              <w:rPr>
                <w:rFonts w:ascii="Arial" w:eastAsia="Calibri" w:hAnsi="Arial" w:cs="Arial"/>
                <w:color w:val="auto"/>
                <w:sz w:val="22"/>
                <w:lang w:eastAsia="en-US"/>
              </w:rPr>
              <w:t>Nazwa certyfikatu</w:t>
            </w:r>
          </w:p>
        </w:tc>
        <w:tc>
          <w:tcPr>
            <w:tcW w:w="1386" w:type="pct"/>
            <w:tcBorders>
              <w:top w:val="single" w:sz="6" w:space="0" w:color="auto"/>
              <w:left w:val="single" w:sz="6" w:space="0" w:color="auto"/>
              <w:bottom w:val="single" w:sz="6" w:space="0" w:color="auto"/>
              <w:right w:val="single" w:sz="6" w:space="0" w:color="auto"/>
            </w:tcBorders>
            <w:vAlign w:val="center"/>
          </w:tcPr>
          <w:p w14:paraId="16F8B7A9" w14:textId="50646CEA" w:rsidR="00E65775" w:rsidRPr="00F02D52" w:rsidRDefault="00E65775" w:rsidP="00333381">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w:t>
            </w:r>
            <w:r>
              <w:rPr>
                <w:rFonts w:ascii="Arial" w:eastAsia="Calibri" w:hAnsi="Arial" w:cs="Arial"/>
                <w:color w:val="auto"/>
                <w:sz w:val="22"/>
                <w:lang w:eastAsia="en-US"/>
              </w:rPr>
              <w:t>ysponowania wymienioną osobą</w:t>
            </w:r>
          </w:p>
        </w:tc>
      </w:tr>
      <w:tr w:rsidR="00E65775" w:rsidRPr="00F02D52" w14:paraId="1D27F475" w14:textId="77777777" w:rsidTr="00E65775">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4E4519AF"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916" w:type="pct"/>
            <w:tcBorders>
              <w:top w:val="single" w:sz="6" w:space="0" w:color="auto"/>
              <w:left w:val="single" w:sz="6" w:space="0" w:color="auto"/>
              <w:bottom w:val="single" w:sz="6" w:space="0" w:color="auto"/>
              <w:right w:val="single" w:sz="6" w:space="0" w:color="auto"/>
            </w:tcBorders>
            <w:vAlign w:val="center"/>
          </w:tcPr>
          <w:p w14:paraId="4BF727F7"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078" w:type="pct"/>
            <w:tcBorders>
              <w:top w:val="single" w:sz="6" w:space="0" w:color="auto"/>
              <w:left w:val="single" w:sz="6" w:space="0" w:color="auto"/>
              <w:bottom w:val="single" w:sz="6" w:space="0" w:color="auto"/>
              <w:right w:val="single" w:sz="6" w:space="0" w:color="auto"/>
            </w:tcBorders>
            <w:vAlign w:val="center"/>
          </w:tcPr>
          <w:p w14:paraId="63C4FCF4"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386" w:type="pct"/>
            <w:tcBorders>
              <w:top w:val="single" w:sz="6" w:space="0" w:color="auto"/>
              <w:left w:val="single" w:sz="6" w:space="0" w:color="auto"/>
              <w:bottom w:val="single" w:sz="6" w:space="0" w:color="auto"/>
              <w:right w:val="single" w:sz="6" w:space="0" w:color="auto"/>
            </w:tcBorders>
          </w:tcPr>
          <w:p w14:paraId="063977CA"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386" w:type="pct"/>
            <w:tcBorders>
              <w:top w:val="single" w:sz="6" w:space="0" w:color="auto"/>
              <w:left w:val="single" w:sz="6" w:space="0" w:color="auto"/>
              <w:bottom w:val="single" w:sz="6" w:space="0" w:color="auto"/>
              <w:right w:val="single" w:sz="6" w:space="0" w:color="auto"/>
            </w:tcBorders>
            <w:vAlign w:val="center"/>
          </w:tcPr>
          <w:p w14:paraId="17290EC2" w14:textId="6EBDE650"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r>
      <w:tr w:rsidR="00E65775" w:rsidRPr="00F02D52" w14:paraId="0F413C74" w14:textId="77777777" w:rsidTr="00E65775">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20D9E706"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916" w:type="pct"/>
            <w:tcBorders>
              <w:top w:val="single" w:sz="6" w:space="0" w:color="auto"/>
              <w:left w:val="single" w:sz="6" w:space="0" w:color="auto"/>
              <w:bottom w:val="single" w:sz="6" w:space="0" w:color="auto"/>
              <w:right w:val="single" w:sz="6" w:space="0" w:color="auto"/>
            </w:tcBorders>
            <w:vAlign w:val="center"/>
          </w:tcPr>
          <w:p w14:paraId="6280A5B2"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078" w:type="pct"/>
            <w:tcBorders>
              <w:top w:val="single" w:sz="6" w:space="0" w:color="auto"/>
              <w:left w:val="single" w:sz="6" w:space="0" w:color="auto"/>
              <w:bottom w:val="single" w:sz="6" w:space="0" w:color="auto"/>
              <w:right w:val="single" w:sz="6" w:space="0" w:color="auto"/>
            </w:tcBorders>
            <w:vAlign w:val="center"/>
          </w:tcPr>
          <w:p w14:paraId="7C6199AB"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386" w:type="pct"/>
            <w:tcBorders>
              <w:top w:val="single" w:sz="6" w:space="0" w:color="auto"/>
              <w:left w:val="single" w:sz="6" w:space="0" w:color="auto"/>
              <w:bottom w:val="single" w:sz="6" w:space="0" w:color="auto"/>
              <w:right w:val="single" w:sz="6" w:space="0" w:color="auto"/>
            </w:tcBorders>
          </w:tcPr>
          <w:p w14:paraId="710F6D8F"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386" w:type="pct"/>
            <w:tcBorders>
              <w:top w:val="single" w:sz="6" w:space="0" w:color="auto"/>
              <w:left w:val="single" w:sz="6" w:space="0" w:color="auto"/>
              <w:bottom w:val="single" w:sz="6" w:space="0" w:color="auto"/>
              <w:right w:val="single" w:sz="6" w:space="0" w:color="auto"/>
            </w:tcBorders>
            <w:vAlign w:val="center"/>
          </w:tcPr>
          <w:p w14:paraId="47512690" w14:textId="65B52313"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r>
      <w:tr w:rsidR="00E65775" w:rsidRPr="00F02D52" w14:paraId="500854BC" w14:textId="77777777" w:rsidTr="00E65775">
        <w:trPr>
          <w:cantSplit/>
          <w:trHeight w:val="645"/>
        </w:trPr>
        <w:tc>
          <w:tcPr>
            <w:tcW w:w="234" w:type="pct"/>
            <w:tcBorders>
              <w:top w:val="single" w:sz="6" w:space="0" w:color="auto"/>
              <w:left w:val="single" w:sz="6" w:space="0" w:color="auto"/>
              <w:bottom w:val="single" w:sz="6" w:space="0" w:color="auto"/>
              <w:right w:val="single" w:sz="6" w:space="0" w:color="auto"/>
            </w:tcBorders>
            <w:vAlign w:val="center"/>
          </w:tcPr>
          <w:p w14:paraId="54B8F552"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916" w:type="pct"/>
            <w:tcBorders>
              <w:top w:val="single" w:sz="6" w:space="0" w:color="auto"/>
              <w:left w:val="single" w:sz="6" w:space="0" w:color="auto"/>
              <w:bottom w:val="single" w:sz="6" w:space="0" w:color="auto"/>
              <w:right w:val="single" w:sz="6" w:space="0" w:color="auto"/>
            </w:tcBorders>
            <w:vAlign w:val="center"/>
          </w:tcPr>
          <w:p w14:paraId="56A83A0E"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078" w:type="pct"/>
            <w:tcBorders>
              <w:top w:val="single" w:sz="6" w:space="0" w:color="auto"/>
              <w:left w:val="single" w:sz="6" w:space="0" w:color="auto"/>
              <w:bottom w:val="single" w:sz="6" w:space="0" w:color="auto"/>
              <w:right w:val="single" w:sz="6" w:space="0" w:color="auto"/>
            </w:tcBorders>
            <w:vAlign w:val="center"/>
          </w:tcPr>
          <w:p w14:paraId="0EC8212D"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386" w:type="pct"/>
            <w:tcBorders>
              <w:top w:val="single" w:sz="6" w:space="0" w:color="auto"/>
              <w:left w:val="single" w:sz="6" w:space="0" w:color="auto"/>
              <w:bottom w:val="single" w:sz="6" w:space="0" w:color="auto"/>
              <w:right w:val="single" w:sz="6" w:space="0" w:color="auto"/>
            </w:tcBorders>
          </w:tcPr>
          <w:p w14:paraId="0EC8F18E" w14:textId="77777777"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c>
          <w:tcPr>
            <w:tcW w:w="1386" w:type="pct"/>
            <w:tcBorders>
              <w:top w:val="single" w:sz="6" w:space="0" w:color="auto"/>
              <w:left w:val="single" w:sz="6" w:space="0" w:color="auto"/>
              <w:bottom w:val="single" w:sz="6" w:space="0" w:color="auto"/>
              <w:right w:val="single" w:sz="6" w:space="0" w:color="auto"/>
            </w:tcBorders>
            <w:vAlign w:val="center"/>
          </w:tcPr>
          <w:p w14:paraId="2EAD7904" w14:textId="77EB0919" w:rsidR="00E65775" w:rsidRPr="00F02D52" w:rsidRDefault="00E65775" w:rsidP="00D649DE">
            <w:pPr>
              <w:spacing w:after="120" w:line="240" w:lineRule="auto"/>
              <w:ind w:left="0" w:right="0" w:firstLine="0"/>
              <w:jc w:val="center"/>
              <w:rPr>
                <w:rFonts w:ascii="Arial" w:eastAsia="Calibri" w:hAnsi="Arial" w:cs="Arial"/>
                <w:color w:val="auto"/>
                <w:sz w:val="22"/>
                <w:lang w:eastAsia="en-US"/>
              </w:rPr>
            </w:pPr>
          </w:p>
        </w:tc>
      </w:tr>
    </w:tbl>
    <w:p w14:paraId="6AA798AB" w14:textId="793B10B1"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w:t>
      </w:r>
      <w:r w:rsidR="00E65775">
        <w:rPr>
          <w:rFonts w:ascii="Arial" w:eastAsia="Calibri" w:hAnsi="Arial" w:cs="Arial"/>
          <w:color w:val="auto"/>
          <w:sz w:val="22"/>
          <w:lang w:eastAsia="en-US"/>
        </w:rPr>
        <w:t xml:space="preserve">posiadanych </w:t>
      </w:r>
      <w:r w:rsidR="00C02BA4">
        <w:rPr>
          <w:rFonts w:ascii="Arial" w:eastAsia="Calibri" w:hAnsi="Arial" w:cs="Arial"/>
          <w:color w:val="auto"/>
          <w:sz w:val="22"/>
          <w:lang w:eastAsia="en-US"/>
        </w:rPr>
        <w:t>certyfikatów</w:t>
      </w:r>
      <w:r w:rsidRPr="00B8517D">
        <w:rPr>
          <w:rFonts w:ascii="Arial" w:eastAsia="Calibri" w:hAnsi="Arial" w:cs="Arial"/>
          <w:color w:val="auto"/>
          <w:sz w:val="22"/>
          <w:lang w:eastAsia="en-US"/>
        </w:rPr>
        <w:t>.</w:t>
      </w:r>
    </w:p>
    <w:p w14:paraId="3A98D94C" w14:textId="11F21446" w:rsidR="005F4A3D" w:rsidRPr="00C02BA4" w:rsidRDefault="005F4A3D" w:rsidP="00C02BA4">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579FA935" w14:textId="4E0C0D9F" w:rsidR="005F4A3D" w:rsidRDefault="005F4A3D" w:rsidP="005F4A3D">
      <w:pPr>
        <w:ind w:left="0" w:right="56" w:firstLine="0"/>
        <w:rPr>
          <w:rFonts w:ascii="Arial" w:hAnsi="Arial" w:cs="Arial"/>
          <w:b/>
          <w:sz w:val="22"/>
        </w:rPr>
        <w:sectPr w:rsidR="005F4A3D">
          <w:pgSz w:w="11906" w:h="16838"/>
          <w:pgMar w:top="1046" w:right="1075" w:bottom="948" w:left="1277" w:header="708" w:footer="291" w:gutter="0"/>
          <w:cols w:space="708"/>
        </w:sectPr>
      </w:pPr>
      <w:r w:rsidRPr="00F02D52">
        <w:rPr>
          <w:rFonts w:ascii="Arial" w:eastAsia="Calibri" w:hAnsi="Arial" w:cs="Arial"/>
          <w:b/>
          <w:i/>
          <w:color w:val="auto"/>
          <w:sz w:val="22"/>
          <w:lang w:eastAsia="en-US"/>
        </w:rPr>
        <w:t>Zamawiający zaleca zapisanie dokumentu w formacie PDF</w:t>
      </w:r>
    </w:p>
    <w:p w14:paraId="5FE347FA" w14:textId="23F7E3E5" w:rsidR="00953906" w:rsidRDefault="00953906" w:rsidP="00953906">
      <w:pPr>
        <w:ind w:left="0" w:right="56" w:firstLine="0"/>
        <w:jc w:val="right"/>
        <w:rPr>
          <w:rFonts w:ascii="Arial" w:hAnsi="Arial" w:cs="Arial"/>
          <w:b/>
          <w:sz w:val="22"/>
        </w:rPr>
      </w:pPr>
      <w:r>
        <w:rPr>
          <w:rFonts w:ascii="Arial" w:hAnsi="Arial" w:cs="Arial"/>
          <w:b/>
          <w:sz w:val="22"/>
        </w:rPr>
        <w:lastRenderedPageBreak/>
        <w:t>Załąc</w:t>
      </w:r>
      <w:r w:rsidR="00AB5E2F">
        <w:rPr>
          <w:rFonts w:ascii="Arial" w:hAnsi="Arial" w:cs="Arial"/>
          <w:b/>
          <w:sz w:val="22"/>
        </w:rPr>
        <w:t>znik nr 7</w:t>
      </w:r>
      <w:r>
        <w:rPr>
          <w:rFonts w:ascii="Arial" w:hAnsi="Arial" w:cs="Arial"/>
          <w:b/>
          <w:sz w:val="22"/>
        </w:rPr>
        <w:t xml:space="preserve"> do SWZ</w:t>
      </w:r>
    </w:p>
    <w:p w14:paraId="3B0D6511" w14:textId="77777777" w:rsidR="00953906" w:rsidRDefault="00953906" w:rsidP="00953906">
      <w:pPr>
        <w:ind w:left="0" w:right="56" w:firstLine="0"/>
        <w:jc w:val="right"/>
        <w:rPr>
          <w:rFonts w:ascii="Arial" w:hAnsi="Arial" w:cs="Arial"/>
          <w:b/>
          <w:sz w:val="22"/>
        </w:rPr>
      </w:pPr>
    </w:p>
    <w:p w14:paraId="43C1EFDB"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Projektowane Postanowienia Umowy</w:t>
      </w:r>
    </w:p>
    <w:p w14:paraId="021B76E9"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72AD6DA8"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1</w:t>
      </w:r>
    </w:p>
    <w:p w14:paraId="0254BBE6"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Definicje</w:t>
      </w:r>
    </w:p>
    <w:p w14:paraId="07B92653" w14:textId="77777777" w:rsidR="00C32E12" w:rsidRPr="00C32E12" w:rsidRDefault="00C32E12" w:rsidP="00C32E12">
      <w:pPr>
        <w:spacing w:after="120" w:line="240" w:lineRule="auto"/>
        <w:ind w:left="0" w:right="0" w:firstLine="0"/>
        <w:rPr>
          <w:rFonts w:ascii="Arial" w:eastAsia="Times New Roman" w:hAnsi="Arial" w:cs="Arial"/>
          <w:color w:val="auto"/>
          <w:sz w:val="22"/>
        </w:rPr>
      </w:pPr>
      <w:r w:rsidRPr="00C32E12">
        <w:rPr>
          <w:rFonts w:ascii="Arial" w:eastAsia="Times New Roman" w:hAnsi="Arial" w:cs="Arial"/>
          <w:color w:val="auto"/>
          <w:sz w:val="22"/>
        </w:rPr>
        <w:t xml:space="preserve">W umowie następujące wyrażenia i określenia będą miały znaczenie zgodnie </w:t>
      </w:r>
      <w:r w:rsidRPr="00C32E12">
        <w:rPr>
          <w:rFonts w:ascii="Arial" w:eastAsia="Times New Roman" w:hAnsi="Arial" w:cs="Arial"/>
          <w:color w:val="auto"/>
          <w:sz w:val="22"/>
        </w:rPr>
        <w:br/>
        <w:t>z podanymi poniżej definicjami:</w:t>
      </w:r>
      <w:r w:rsidRPr="00C32E12">
        <w:rPr>
          <w:rFonts w:ascii="Arial" w:eastAsia="Times New Roman" w:hAnsi="Arial" w:cs="Arial"/>
          <w:color w:val="auto"/>
          <w:spacing w:val="-9"/>
          <w:sz w:val="22"/>
        </w:rPr>
        <w:t xml:space="preserve"> </w:t>
      </w:r>
    </w:p>
    <w:p w14:paraId="64FFE15E"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awaria krytyczna - awaria infrastruktury lub oprogramowania uniemo</w:t>
      </w:r>
      <w:r w:rsidRPr="00C32E12">
        <w:rPr>
          <w:rFonts w:ascii="Arial" w:eastAsia="Times New Roman" w:hAnsi="Arial" w:cs="Arial" w:hint="eastAsia"/>
          <w:color w:val="auto"/>
          <w:sz w:val="22"/>
        </w:rPr>
        <w:t>ż</w:t>
      </w:r>
      <w:r w:rsidRPr="00C32E12">
        <w:rPr>
          <w:rFonts w:ascii="Arial" w:eastAsia="Times New Roman" w:hAnsi="Arial" w:cs="Arial"/>
          <w:color w:val="auto"/>
          <w:sz w:val="22"/>
        </w:rPr>
        <w:t>liwiaj</w:t>
      </w:r>
      <w:r w:rsidRPr="00C32E12">
        <w:rPr>
          <w:rFonts w:ascii="Arial" w:eastAsia="Times New Roman" w:hAnsi="Arial" w:cs="Arial" w:hint="eastAsia"/>
          <w:color w:val="auto"/>
          <w:sz w:val="22"/>
        </w:rPr>
        <w:t>ą</w:t>
      </w:r>
      <w:r w:rsidRPr="00C32E12">
        <w:rPr>
          <w:rFonts w:ascii="Arial" w:eastAsia="Times New Roman" w:hAnsi="Arial" w:cs="Arial"/>
          <w:color w:val="auto"/>
          <w:sz w:val="22"/>
        </w:rPr>
        <w:t>ca prac</w:t>
      </w:r>
      <w:r w:rsidRPr="00C32E12">
        <w:rPr>
          <w:rFonts w:ascii="Arial" w:eastAsia="Times New Roman" w:hAnsi="Arial" w:cs="Arial" w:hint="eastAsia"/>
          <w:color w:val="auto"/>
          <w:sz w:val="22"/>
        </w:rPr>
        <w:t>ę</w:t>
      </w:r>
      <w:r w:rsidRPr="00C32E12">
        <w:rPr>
          <w:rFonts w:ascii="Arial" w:eastAsia="Times New Roman" w:hAnsi="Arial" w:cs="Arial"/>
          <w:color w:val="auto"/>
          <w:sz w:val="22"/>
        </w:rPr>
        <w:t xml:space="preserve">; </w:t>
      </w:r>
    </w:p>
    <w:p w14:paraId="4775D238"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awaria zwykła – pozostałe zgłoszone awarie infrastruktury lub oprogramowania;</w:t>
      </w:r>
    </w:p>
    <w:p w14:paraId="0E0E7B4C"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czas naprawy – czas, jaki upłynie pomiędzy potwierdzeniem przyjęcia zgłoszenia awarii, a momentem usunięcia awarii przez Wykonawcę, każdorazowo potwierdzone przez Zamawiającego; </w:t>
      </w:r>
    </w:p>
    <w:p w14:paraId="5C9CDAFD"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dni robocze - dni od poniedziałku do piątku z wyłączeniem dni ustawowo wolnych od pracy (zgodnie z obowiązującym kalendarzem na terenie RP) w godzinach 8:00-16:00;</w:t>
      </w:r>
    </w:p>
    <w:p w14:paraId="088A0796"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oprogramowanie – oprogramowanie systemu operacyjnego </w:t>
      </w:r>
      <w:r w:rsidRPr="00C32E12">
        <w:rPr>
          <w:rFonts w:ascii="Arial" w:eastAsia="Times New Roman" w:hAnsi="Arial" w:cs="Arial"/>
          <w:sz w:val="22"/>
        </w:rPr>
        <w:t xml:space="preserve">(system operacyjny </w:t>
      </w:r>
      <w:proofErr w:type="spellStart"/>
      <w:r w:rsidRPr="00C32E12">
        <w:rPr>
          <w:rFonts w:ascii="Arial" w:eastAsia="Times New Roman" w:hAnsi="Arial" w:cs="Arial"/>
          <w:sz w:val="22"/>
        </w:rPr>
        <w:t>RedHat</w:t>
      </w:r>
      <w:proofErr w:type="spellEnd"/>
      <w:r w:rsidRPr="00C32E12">
        <w:rPr>
          <w:rFonts w:ascii="Arial" w:eastAsia="Times New Roman" w:hAnsi="Arial" w:cs="Arial"/>
          <w:sz w:val="22"/>
        </w:rPr>
        <w:t xml:space="preserve"> Enterprise Linux)</w:t>
      </w:r>
      <w:r w:rsidRPr="00C32E12">
        <w:rPr>
          <w:rFonts w:ascii="Arial" w:eastAsia="Times New Roman" w:hAnsi="Arial" w:cs="Arial"/>
          <w:color w:val="auto"/>
          <w:sz w:val="22"/>
        </w:rPr>
        <w:t>, oprogramowanie układowe (</w:t>
      </w:r>
      <w:proofErr w:type="spellStart"/>
      <w:r w:rsidRPr="00C32E12">
        <w:rPr>
          <w:rFonts w:ascii="Arial" w:eastAsia="Times New Roman" w:hAnsi="Arial" w:cs="Arial"/>
          <w:color w:val="auto"/>
          <w:sz w:val="22"/>
        </w:rPr>
        <w:t>firmware</w:t>
      </w:r>
      <w:proofErr w:type="spellEnd"/>
      <w:r w:rsidRPr="00C32E12">
        <w:rPr>
          <w:rFonts w:ascii="Arial" w:eastAsia="Times New Roman" w:hAnsi="Arial" w:cs="Arial"/>
          <w:color w:val="auto"/>
          <w:sz w:val="22"/>
        </w:rPr>
        <w:t>);</w:t>
      </w:r>
    </w:p>
    <w:p w14:paraId="3251B9A5"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roboczogodzina — godzina zegarowa (60 kolejnych minut) przypadająca </w:t>
      </w:r>
      <w:r w:rsidRPr="00C32E12">
        <w:rPr>
          <w:rFonts w:ascii="Arial" w:eastAsia="Times New Roman" w:hAnsi="Arial" w:cs="Arial"/>
          <w:color w:val="auto"/>
          <w:sz w:val="22"/>
        </w:rPr>
        <w:br/>
        <w:t>każdego dnia roboczego;</w:t>
      </w:r>
    </w:p>
    <w:p w14:paraId="044BB29B"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siła wyższa – okoliczności zaistniałe poza kontrolą Stron, powstałe bez ich winy lub zaniedbania, a w szczególności: wojnę, stan nadzwyczajny, rewolucję, zamieszki, strajk, embargo, upadek statku powietrznego, wypadek komunikacyjny, pożar, powódź, klęska żywiołowa;</w:t>
      </w:r>
    </w:p>
    <w:p w14:paraId="670F989B" w14:textId="77777777" w:rsidR="00C32E12" w:rsidRPr="00C32E12" w:rsidRDefault="00C32E12" w:rsidP="00FA4F41">
      <w:pPr>
        <w:numPr>
          <w:ilvl w:val="0"/>
          <w:numId w:val="3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zgłoszenie – zgłoszenie serwisowe - powiadomienie Wykonawcy przez Zamawiającego </w:t>
      </w:r>
      <w:r w:rsidRPr="00C32E12">
        <w:rPr>
          <w:rFonts w:ascii="Arial" w:eastAsia="Times New Roman" w:hAnsi="Arial" w:cs="Arial"/>
          <w:color w:val="auto"/>
          <w:sz w:val="22"/>
        </w:rPr>
        <w:br/>
        <w:t>o konieczności świadczenia usług serwisu i wsparcia technicznego (w tym np. dot. wystąpienia awarii).</w:t>
      </w:r>
    </w:p>
    <w:p w14:paraId="5C5E6A44"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2D1FAB7D"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2</w:t>
      </w:r>
    </w:p>
    <w:p w14:paraId="3302ACC2" w14:textId="77777777" w:rsidR="00C32E12" w:rsidRPr="00C32E12" w:rsidRDefault="00C32E12" w:rsidP="00C32E12">
      <w:pPr>
        <w:spacing w:after="120" w:line="240" w:lineRule="auto"/>
        <w:ind w:left="0" w:right="0" w:firstLine="0"/>
        <w:jc w:val="center"/>
        <w:rPr>
          <w:rFonts w:ascii="Arial" w:eastAsia="Times New Roman" w:hAnsi="Arial" w:cs="Arial"/>
          <w:color w:val="auto"/>
          <w:sz w:val="22"/>
        </w:rPr>
      </w:pPr>
      <w:r w:rsidRPr="00C32E12">
        <w:rPr>
          <w:rFonts w:ascii="Arial" w:eastAsia="Times New Roman" w:hAnsi="Arial" w:cs="Arial"/>
          <w:b/>
          <w:color w:val="auto"/>
          <w:sz w:val="22"/>
        </w:rPr>
        <w:t>Przedmiot umowy</w:t>
      </w:r>
    </w:p>
    <w:p w14:paraId="08AA59DC" w14:textId="77777777" w:rsidR="00C32E12" w:rsidRPr="00C32E12" w:rsidRDefault="00C32E12" w:rsidP="00C32E12">
      <w:pPr>
        <w:keepNext/>
        <w:keepLines/>
        <w:tabs>
          <w:tab w:val="left" w:pos="0"/>
        </w:tabs>
        <w:spacing w:after="120" w:line="240" w:lineRule="auto"/>
        <w:ind w:left="0" w:right="0" w:firstLine="0"/>
        <w:outlineLvl w:val="0"/>
        <w:rPr>
          <w:rFonts w:ascii="Arial" w:eastAsiaTheme="majorEastAsia" w:hAnsi="Arial" w:cs="Arial"/>
          <w:color w:val="2E74B5" w:themeColor="accent1" w:themeShade="BF"/>
          <w:sz w:val="22"/>
        </w:rPr>
      </w:pPr>
      <w:r w:rsidRPr="00C32E12">
        <w:rPr>
          <w:rFonts w:ascii="Arial" w:eastAsiaTheme="majorEastAsia" w:hAnsi="Arial" w:cs="Arial"/>
          <w:color w:val="auto"/>
          <w:sz w:val="22"/>
        </w:rPr>
        <w:t>Przedmiotem umowy jest świadczenie usług serwisu i wsparcia technicznego, zwanych „usługami”, dla infrastruktury serwerowej eksploatowanej u Zamawiającego. Szczegółowy wykaz sprzętu i oprogramowania objętego usługami określa załącznik nr 1 do umowy.</w:t>
      </w:r>
    </w:p>
    <w:p w14:paraId="0A45F610"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38FD6C93"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3</w:t>
      </w:r>
    </w:p>
    <w:p w14:paraId="6D3B160C"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Ogóle warunki realizacji umowy</w:t>
      </w:r>
    </w:p>
    <w:p w14:paraId="0EC9B19D" w14:textId="27FBA089" w:rsidR="00C32E12" w:rsidRPr="00C32E12" w:rsidRDefault="00C32E12" w:rsidP="00FA4F41">
      <w:pPr>
        <w:numPr>
          <w:ilvl w:val="0"/>
          <w:numId w:val="39"/>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Wykonawca zobowiązuje się świadczyć usługi przez okres 36 m</w:t>
      </w:r>
      <w:r w:rsidR="00A05364">
        <w:rPr>
          <w:rFonts w:ascii="Arial" w:eastAsia="Times New Roman" w:hAnsi="Arial" w:cs="Arial"/>
          <w:color w:val="auto"/>
          <w:sz w:val="22"/>
        </w:rPr>
        <w:t>iesię</w:t>
      </w:r>
      <w:r w:rsidRPr="00C32E12">
        <w:rPr>
          <w:rFonts w:ascii="Arial" w:eastAsia="Times New Roman" w:hAnsi="Arial" w:cs="Arial"/>
          <w:color w:val="auto"/>
          <w:sz w:val="22"/>
        </w:rPr>
        <w:t>cy od dnia zawarcia umowy, jednak nie wcześniej niż od dnia 12.11.2021 r.</w:t>
      </w:r>
    </w:p>
    <w:p w14:paraId="6AAF9333" w14:textId="77777777" w:rsidR="00C32E12" w:rsidRPr="00C32E12" w:rsidRDefault="00C32E12" w:rsidP="00FA4F41">
      <w:pPr>
        <w:numPr>
          <w:ilvl w:val="0"/>
          <w:numId w:val="39"/>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 xml:space="preserve">Usługi będą świadczone w miejscu eksploatowania infrastruktury serwerowej w lokalizacjach wykazanych w załączniku nr 1 do umowy. </w:t>
      </w:r>
    </w:p>
    <w:p w14:paraId="6CAEEA16" w14:textId="77777777" w:rsidR="00C32E12" w:rsidRPr="00C32E12" w:rsidRDefault="00C32E12" w:rsidP="00FA4F41">
      <w:pPr>
        <w:numPr>
          <w:ilvl w:val="0"/>
          <w:numId w:val="39"/>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 xml:space="preserve">Usługi będące przedmiotem Umowy będą świadczone osobiście lub zdalnie po wyrażeniu każdorazowej zgody przez Zamawiającego </w:t>
      </w:r>
    </w:p>
    <w:p w14:paraId="0D5730AD" w14:textId="77777777" w:rsidR="00C32E12" w:rsidRPr="00C32E12" w:rsidRDefault="00C32E12" w:rsidP="00FA4F41">
      <w:pPr>
        <w:numPr>
          <w:ilvl w:val="0"/>
          <w:numId w:val="39"/>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lastRenderedPageBreak/>
        <w:t>Usługi będą realizowane zgodnie z zasadami określonymi w niniejszej Umowie. Strony zgodnie postanawiają, iż w przypadku ewentualnego nastąpienia przekształceń prawnych jednej ze Stron:</w:t>
      </w:r>
    </w:p>
    <w:p w14:paraId="64F318DD" w14:textId="77777777" w:rsidR="00C32E12" w:rsidRPr="00C32E12" w:rsidRDefault="00C32E12" w:rsidP="00FA4F41">
      <w:pPr>
        <w:numPr>
          <w:ilvl w:val="0"/>
          <w:numId w:val="41"/>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Wykonawca zapewni ciągłość realizacji Umowy przez następcę, który przejmie działania Wykonawcy;</w:t>
      </w:r>
    </w:p>
    <w:p w14:paraId="5D0DC314" w14:textId="77777777" w:rsidR="00C32E12" w:rsidRPr="00C32E12" w:rsidRDefault="00C32E12" w:rsidP="00FA4F41">
      <w:pPr>
        <w:numPr>
          <w:ilvl w:val="0"/>
          <w:numId w:val="41"/>
        </w:numPr>
        <w:spacing w:after="120" w:line="240" w:lineRule="auto"/>
        <w:ind w:left="851" w:right="0" w:hanging="425"/>
        <w:rPr>
          <w:rFonts w:ascii="Arial" w:eastAsia="Times New Roman" w:hAnsi="Arial" w:cs="Arial"/>
          <w:color w:val="auto"/>
          <w:sz w:val="22"/>
        </w:rPr>
      </w:pPr>
      <w:r w:rsidRPr="00C32E12">
        <w:rPr>
          <w:rFonts w:ascii="Arial" w:eastAsia="Calibri" w:hAnsi="Arial" w:cs="Arial"/>
          <w:color w:val="auto"/>
          <w:sz w:val="22"/>
        </w:rPr>
        <w:t>Zamawiający zapewni ciągłość realizacji Umowy przez następcę, który przejmie działania Zamawiającego.</w:t>
      </w:r>
    </w:p>
    <w:p w14:paraId="7401CC93" w14:textId="77777777" w:rsidR="00C32E12" w:rsidRPr="00C32E12" w:rsidRDefault="00C32E12" w:rsidP="00FA4F41">
      <w:pPr>
        <w:numPr>
          <w:ilvl w:val="0"/>
          <w:numId w:val="39"/>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oświadcza, że:</w:t>
      </w:r>
    </w:p>
    <w:p w14:paraId="04121C57" w14:textId="77777777" w:rsidR="00C32E12" w:rsidRPr="00C32E12" w:rsidRDefault="00C32E12" w:rsidP="00FA4F41">
      <w:pPr>
        <w:numPr>
          <w:ilvl w:val="0"/>
          <w:numId w:val="54"/>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 xml:space="preserve">posiada niezbędną wiedzę, doświadczenie, potencjał techniczny </w:t>
      </w:r>
      <w:r w:rsidRPr="00C32E12">
        <w:rPr>
          <w:rFonts w:ascii="Arial" w:eastAsia="Times New Roman" w:hAnsi="Arial" w:cs="Arial"/>
          <w:color w:val="auto"/>
          <w:sz w:val="22"/>
        </w:rPr>
        <w:br/>
        <w:t>i ekonomiczny oraz odpowiednią ilość personelu do realizacji Umowy w terminach w niej określonych, z zachowaniem należytej staranności profesjonalisty oraz rzetelnie i terminowo;</w:t>
      </w:r>
    </w:p>
    <w:p w14:paraId="45D5EFAD" w14:textId="77777777" w:rsidR="00C32E12" w:rsidRPr="00C32E12" w:rsidRDefault="00C32E12" w:rsidP="00FA4F41">
      <w:pPr>
        <w:numPr>
          <w:ilvl w:val="0"/>
          <w:numId w:val="54"/>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 xml:space="preserve">posiada wszelkie wymagane przepisami prawa uprawnienia, zezwolenia </w:t>
      </w:r>
      <w:r w:rsidRPr="00C32E12">
        <w:rPr>
          <w:rFonts w:ascii="Arial" w:eastAsia="Times New Roman" w:hAnsi="Arial" w:cs="Arial"/>
          <w:color w:val="auto"/>
          <w:sz w:val="22"/>
        </w:rPr>
        <w:br/>
        <w:t>i zgody na realizację niniejszej Umowy;</w:t>
      </w:r>
    </w:p>
    <w:p w14:paraId="3B5890EC" w14:textId="77777777" w:rsidR="00C32E12" w:rsidRPr="00C32E12" w:rsidRDefault="00C32E12" w:rsidP="00FA4F41">
      <w:pPr>
        <w:numPr>
          <w:ilvl w:val="0"/>
          <w:numId w:val="54"/>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wykona Umowę ze szczególną starannością, wynikającą z zawodowego charakteru prowadzonej działalności z</w:t>
      </w:r>
      <w:r w:rsidRPr="00C32E12">
        <w:rPr>
          <w:rFonts w:ascii="Arial" w:eastAsia="Times New Roman" w:hAnsi="Arial" w:cs="Arial"/>
          <w:sz w:val="22"/>
        </w:rPr>
        <w:t>godnie z zasadami współczesnej wiedzy</w:t>
      </w:r>
      <w:r w:rsidRPr="00C32E12">
        <w:rPr>
          <w:rFonts w:ascii="Arial" w:eastAsia="Times New Roman" w:hAnsi="Arial" w:cs="Arial"/>
          <w:sz w:val="22"/>
        </w:rPr>
        <w:br/>
        <w:t>technicznej, obowiązującymi przepisami oraz normami, terminowo, mając na względzie ochronę interesów, również finansowych, Zamawiającego;</w:t>
      </w:r>
    </w:p>
    <w:p w14:paraId="4FBC75BD" w14:textId="77777777" w:rsidR="00C32E12" w:rsidRPr="00C32E12" w:rsidRDefault="00C32E12" w:rsidP="00FA4F41">
      <w:pPr>
        <w:numPr>
          <w:ilvl w:val="0"/>
          <w:numId w:val="54"/>
        </w:numPr>
        <w:spacing w:after="120" w:line="240" w:lineRule="auto"/>
        <w:ind w:right="0"/>
        <w:rPr>
          <w:rFonts w:ascii="Arial" w:eastAsia="Times New Roman" w:hAnsi="Arial" w:cs="Arial"/>
          <w:color w:val="auto"/>
          <w:sz w:val="22"/>
        </w:rPr>
      </w:pPr>
      <w:r w:rsidRPr="00C32E12">
        <w:rPr>
          <w:rFonts w:ascii="Arial" w:eastAsia="Times New Roman" w:hAnsi="Arial" w:cs="Arial"/>
          <w:sz w:val="22"/>
        </w:rPr>
        <w:t>zobowiązuje się do informowania Zamawiającego o wszelkich zagrożeniach związanych z wykonywaniem Umowy, w tym także o okolicznościach leżących po stronie Zamawiającego, które mogą mieć wpływ na jakość, termin bądź zakres wykonywania przedmiotu Umowy. Nieprzekazanie takich informacji w wypadku, gdy Wykonawca o takich zagrożeniach wie lub przy uwzględnieniu wymaganej Umową staranności, powinien wiedzieć, powoduje, że wszelkie koszty i dodatkowe</w:t>
      </w:r>
      <w:r w:rsidRPr="00C32E12">
        <w:rPr>
          <w:rFonts w:ascii="Arial" w:eastAsia="Times New Roman" w:hAnsi="Arial" w:cs="Arial"/>
          <w:color w:val="auto"/>
          <w:sz w:val="22"/>
        </w:rPr>
        <w:t xml:space="preserve"> </w:t>
      </w:r>
      <w:r w:rsidRPr="00C32E12">
        <w:rPr>
          <w:rFonts w:ascii="Arial" w:eastAsia="Times New Roman" w:hAnsi="Arial" w:cs="Arial"/>
          <w:sz w:val="22"/>
        </w:rPr>
        <w:t>czynności związane z konsekwencją danego zdarzenia obciążają Wykonawcę.</w:t>
      </w:r>
    </w:p>
    <w:p w14:paraId="0BFDC2DB" w14:textId="77777777" w:rsidR="00C32E12" w:rsidRPr="00C32E12" w:rsidRDefault="00C32E12" w:rsidP="00FA4F41">
      <w:pPr>
        <w:numPr>
          <w:ilvl w:val="0"/>
          <w:numId w:val="39"/>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Wykonawca jest uważany za profesjonalistę w zakresie działalności związanej </w:t>
      </w:r>
      <w:r w:rsidRPr="00C32E12">
        <w:rPr>
          <w:rFonts w:ascii="Arial" w:eastAsia="Times New Roman" w:hAnsi="Arial" w:cs="Arial"/>
          <w:color w:val="auto"/>
          <w:sz w:val="22"/>
        </w:rPr>
        <w:br/>
        <w:t xml:space="preserve">z realizacją Umowy. Zamawiający nie jest uważany za profesjonalistę w tej dziedzinie, niezależnie od zakresu wiedzy informatycznej, organizacyjnej i projektowej, którą dysponuje Zamawiający. </w:t>
      </w:r>
    </w:p>
    <w:p w14:paraId="21291451" w14:textId="77777777" w:rsidR="00C32E12" w:rsidRPr="00C32E12" w:rsidRDefault="00C32E12" w:rsidP="00FA4F41">
      <w:pPr>
        <w:numPr>
          <w:ilvl w:val="0"/>
          <w:numId w:val="63"/>
        </w:numPr>
        <w:spacing w:after="120" w:line="240" w:lineRule="auto"/>
        <w:ind w:right="0"/>
        <w:rPr>
          <w:rFonts w:ascii="Arial" w:eastAsiaTheme="minorHAnsi" w:hAnsi="Arial" w:cs="Arial"/>
          <w:color w:val="auto"/>
          <w:sz w:val="22"/>
          <w:lang w:eastAsia="en-US"/>
        </w:rPr>
      </w:pPr>
      <w:r w:rsidRPr="00C32E12">
        <w:rPr>
          <w:rFonts w:ascii="Arial" w:eastAsiaTheme="minorHAnsi" w:hAnsi="Arial" w:cs="Arial"/>
          <w:color w:val="auto"/>
          <w:sz w:val="22"/>
          <w:lang w:eastAsia="en-US"/>
        </w:rPr>
        <w:t>Przy wykonywaniu Umowy Wykonawca ponosi odpowiedzialność za:</w:t>
      </w:r>
    </w:p>
    <w:p w14:paraId="3FFD2937" w14:textId="77777777" w:rsidR="00C32E12" w:rsidRPr="00C32E12" w:rsidRDefault="00C32E12" w:rsidP="00FA4F41">
      <w:pPr>
        <w:numPr>
          <w:ilvl w:val="0"/>
          <w:numId w:val="59"/>
        </w:numPr>
        <w:autoSpaceDE w:val="0"/>
        <w:autoSpaceDN w:val="0"/>
        <w:adjustRightInd w:val="0"/>
        <w:spacing w:after="120" w:line="240" w:lineRule="auto"/>
        <w:ind w:left="851" w:right="0" w:hanging="425"/>
        <w:rPr>
          <w:rFonts w:ascii="Arial" w:eastAsiaTheme="minorHAnsi" w:hAnsi="Arial" w:cs="Arial"/>
          <w:color w:val="auto"/>
          <w:sz w:val="22"/>
          <w:lang w:eastAsia="en-US"/>
        </w:rPr>
      </w:pPr>
      <w:r w:rsidRPr="00C32E12">
        <w:rPr>
          <w:rFonts w:ascii="Arial" w:eastAsiaTheme="minorHAnsi" w:hAnsi="Arial" w:cs="Arial"/>
          <w:color w:val="auto"/>
          <w:sz w:val="22"/>
          <w:lang w:eastAsia="en-US"/>
        </w:rPr>
        <w:t>kompetentne, rzetelne i terminowe wykonywanie przedmiotu Umowy;</w:t>
      </w:r>
    </w:p>
    <w:p w14:paraId="6E22E8E3" w14:textId="77777777" w:rsidR="00C32E12" w:rsidRPr="00C32E12" w:rsidRDefault="00C32E12" w:rsidP="00FA4F41">
      <w:pPr>
        <w:numPr>
          <w:ilvl w:val="0"/>
          <w:numId w:val="59"/>
        </w:numPr>
        <w:autoSpaceDE w:val="0"/>
        <w:autoSpaceDN w:val="0"/>
        <w:adjustRightInd w:val="0"/>
        <w:spacing w:after="120" w:line="240" w:lineRule="auto"/>
        <w:ind w:left="851" w:right="0" w:hanging="425"/>
        <w:rPr>
          <w:rFonts w:ascii="Arial" w:eastAsiaTheme="minorHAnsi" w:hAnsi="Arial" w:cs="Arial"/>
          <w:color w:val="auto"/>
          <w:sz w:val="22"/>
          <w:lang w:eastAsia="en-US"/>
        </w:rPr>
      </w:pPr>
      <w:r w:rsidRPr="00C32E12">
        <w:rPr>
          <w:rFonts w:ascii="Arial" w:eastAsiaTheme="minorHAnsi" w:hAnsi="Arial" w:cs="Arial"/>
          <w:color w:val="auto"/>
          <w:sz w:val="22"/>
          <w:lang w:eastAsia="en-US"/>
        </w:rPr>
        <w:t>wszelkie szkody wyrządzone w mieniu Zamawiającego przez osoby, którymi się posłuży Wykonawca przy realizacji przedmiotu Umowy;</w:t>
      </w:r>
    </w:p>
    <w:p w14:paraId="4C4D385C" w14:textId="77777777" w:rsidR="00C32E12" w:rsidRPr="00C32E12" w:rsidRDefault="00C32E12" w:rsidP="00FA4F41">
      <w:pPr>
        <w:numPr>
          <w:ilvl w:val="0"/>
          <w:numId w:val="59"/>
        </w:numPr>
        <w:autoSpaceDE w:val="0"/>
        <w:autoSpaceDN w:val="0"/>
        <w:adjustRightInd w:val="0"/>
        <w:spacing w:after="120" w:line="240" w:lineRule="auto"/>
        <w:ind w:left="851" w:right="0" w:hanging="425"/>
        <w:rPr>
          <w:rFonts w:ascii="Arial" w:eastAsiaTheme="minorHAnsi" w:hAnsi="Arial" w:cs="Arial"/>
          <w:color w:val="auto"/>
          <w:sz w:val="22"/>
          <w:lang w:eastAsia="en-US"/>
        </w:rPr>
      </w:pPr>
      <w:r w:rsidRPr="00C32E12">
        <w:rPr>
          <w:rFonts w:ascii="Arial" w:eastAsiaTheme="minorHAnsi" w:hAnsi="Arial" w:cs="Arial"/>
          <w:color w:val="auto"/>
          <w:sz w:val="22"/>
          <w:lang w:eastAsia="en-US"/>
        </w:rPr>
        <w:t>za działania lub zaniechanie działań osób (podmiotów), które skieruje do realizacji niniejszej umowy jak za własne działanie lub zaniechanie.</w:t>
      </w:r>
    </w:p>
    <w:p w14:paraId="497810D7" w14:textId="77777777" w:rsidR="00C32E12" w:rsidRPr="00C32E12" w:rsidRDefault="00C32E12" w:rsidP="00FA4F41">
      <w:pPr>
        <w:numPr>
          <w:ilvl w:val="0"/>
          <w:numId w:val="63"/>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Wykonawca zobowiązuje się do:</w:t>
      </w:r>
    </w:p>
    <w:p w14:paraId="1E2AE5C5" w14:textId="77777777" w:rsidR="00C32E12" w:rsidRPr="00C32E12" w:rsidRDefault="00C32E12" w:rsidP="00FA4F41">
      <w:pPr>
        <w:numPr>
          <w:ilvl w:val="0"/>
          <w:numId w:val="67"/>
        </w:numPr>
        <w:autoSpaceDE w:val="0"/>
        <w:autoSpaceDN w:val="0"/>
        <w:adjustRightInd w:val="0"/>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świadczenia usług w zakresie realizacji przedmiotu umowy z udziałem merytorycznych przedstawicieli Zamawiającego;</w:t>
      </w:r>
    </w:p>
    <w:p w14:paraId="6EBD6BFD" w14:textId="77777777" w:rsidR="00C32E12" w:rsidRPr="00C32E12" w:rsidRDefault="00C32E12" w:rsidP="00FA4F41">
      <w:pPr>
        <w:numPr>
          <w:ilvl w:val="0"/>
          <w:numId w:val="67"/>
        </w:numPr>
        <w:autoSpaceDE w:val="0"/>
        <w:autoSpaceDN w:val="0"/>
        <w:adjustRightInd w:val="0"/>
        <w:spacing w:after="120" w:line="240" w:lineRule="auto"/>
        <w:ind w:right="0"/>
        <w:rPr>
          <w:rFonts w:ascii="Arial" w:eastAsia="Times New Roman" w:hAnsi="Arial" w:cs="Arial"/>
          <w:color w:val="auto"/>
          <w:sz w:val="22"/>
        </w:rPr>
      </w:pPr>
      <w:bookmarkStart w:id="2" w:name="_Hlk72828678"/>
      <w:r w:rsidRPr="00C32E12">
        <w:rPr>
          <w:rFonts w:ascii="Arial" w:eastAsia="Times New Roman" w:hAnsi="Arial" w:cs="Arial"/>
          <w:color w:val="auto"/>
          <w:sz w:val="22"/>
        </w:rPr>
        <w:t>zachowania w tajemnicy wszelkich informacji dotyczących Zamawiającego, uzyskanych w związku z realizacją niniejszej umowy – zarówno w czasie jej obowiązywania, jak też jak też w okresie 5 lat od daty zakończenia umowy, wyjąwszy przypadki przewidziane prawem;</w:t>
      </w:r>
    </w:p>
    <w:bookmarkEnd w:id="2"/>
    <w:p w14:paraId="73E4B64D" w14:textId="77777777" w:rsidR="00C32E12" w:rsidRPr="00C32E12" w:rsidRDefault="00C32E12" w:rsidP="00FA4F41">
      <w:pPr>
        <w:numPr>
          <w:ilvl w:val="0"/>
          <w:numId w:val="67"/>
        </w:numPr>
        <w:autoSpaceDE w:val="0"/>
        <w:autoSpaceDN w:val="0"/>
        <w:adjustRightInd w:val="0"/>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2832AFAB" w14:textId="77777777" w:rsidR="00C32E12" w:rsidRPr="00C32E12" w:rsidRDefault="00C32E12" w:rsidP="00FA4F41">
      <w:pPr>
        <w:numPr>
          <w:ilvl w:val="0"/>
          <w:numId w:val="67"/>
        </w:numPr>
        <w:autoSpaceDE w:val="0"/>
        <w:autoSpaceDN w:val="0"/>
        <w:adjustRightInd w:val="0"/>
        <w:spacing w:after="120" w:line="240" w:lineRule="auto"/>
        <w:ind w:right="0"/>
        <w:rPr>
          <w:rFonts w:ascii="Arial" w:eastAsia="Times New Roman" w:hAnsi="Arial" w:cs="Arial"/>
          <w:b/>
          <w:color w:val="auto"/>
          <w:sz w:val="22"/>
        </w:rPr>
      </w:pPr>
      <w:r w:rsidRPr="00C32E12">
        <w:rPr>
          <w:rFonts w:ascii="Arial" w:eastAsia="Times New Roman" w:hAnsi="Arial" w:cs="Arial"/>
          <w:color w:val="auto"/>
          <w:sz w:val="22"/>
        </w:rPr>
        <w:lastRenderedPageBreak/>
        <w:t xml:space="preserve">zwrotu wszelkich materiałów i dokumentów uzyskanych od Zamawiającego </w:t>
      </w:r>
      <w:r w:rsidRPr="00C32E12">
        <w:rPr>
          <w:rFonts w:ascii="Arial" w:eastAsia="Times New Roman" w:hAnsi="Arial" w:cs="Arial"/>
          <w:color w:val="auto"/>
          <w:sz w:val="22"/>
        </w:rPr>
        <w:br/>
        <w:t xml:space="preserve">w trakcie realizacji umowy, nie później niż w ostatnim dniu obowiązywania umowy; </w:t>
      </w:r>
    </w:p>
    <w:p w14:paraId="3B8A0B2A" w14:textId="77777777" w:rsidR="00C32E12" w:rsidRPr="00C32E12" w:rsidRDefault="00C32E12" w:rsidP="00FA4F41">
      <w:pPr>
        <w:numPr>
          <w:ilvl w:val="0"/>
          <w:numId w:val="67"/>
        </w:numPr>
        <w:autoSpaceDE w:val="0"/>
        <w:autoSpaceDN w:val="0"/>
        <w:adjustRightInd w:val="0"/>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nieużywania urządzeń do rejestracji, przechowywania i przekazywania informacji przez swoich pracowników przeznaczonych do realizacji umowy bez zgody Zamawiającego;</w:t>
      </w:r>
    </w:p>
    <w:p w14:paraId="39DB0E25" w14:textId="77777777" w:rsidR="00C32E12" w:rsidRPr="00C32E12" w:rsidRDefault="00C32E12" w:rsidP="00FA4F41">
      <w:pPr>
        <w:numPr>
          <w:ilvl w:val="0"/>
          <w:numId w:val="67"/>
        </w:numPr>
        <w:autoSpaceDE w:val="0"/>
        <w:autoSpaceDN w:val="0"/>
        <w:adjustRightInd w:val="0"/>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zapewnienia możliwości rejestracji danych personalnych swoich pracowników lub podwykonawców (imię, nazwisko), w przypadku, gdy będzie istniała konieczność wejścia pracowników firmy Wykonawcy na obszary chronione Zamawiającego.</w:t>
      </w:r>
    </w:p>
    <w:p w14:paraId="23BA6AA6" w14:textId="77777777" w:rsidR="00C32E12" w:rsidRPr="00C32E12" w:rsidRDefault="00C32E12" w:rsidP="00C32E12">
      <w:pPr>
        <w:spacing w:after="120" w:line="240" w:lineRule="auto"/>
        <w:ind w:left="720" w:right="0" w:firstLine="0"/>
        <w:jc w:val="center"/>
        <w:rPr>
          <w:rFonts w:ascii="Arial" w:eastAsia="Times New Roman" w:hAnsi="Arial" w:cs="Arial"/>
          <w:b/>
          <w:color w:val="auto"/>
          <w:sz w:val="22"/>
        </w:rPr>
      </w:pPr>
    </w:p>
    <w:p w14:paraId="419A278A" w14:textId="77777777" w:rsidR="00C32E12" w:rsidRPr="00C32E12" w:rsidRDefault="00C32E12" w:rsidP="00C32E12">
      <w:pPr>
        <w:spacing w:after="120" w:line="240" w:lineRule="auto"/>
        <w:ind w:left="720" w:right="0" w:firstLine="0"/>
        <w:jc w:val="center"/>
        <w:rPr>
          <w:rFonts w:ascii="Arial" w:eastAsia="Times New Roman" w:hAnsi="Arial" w:cs="Arial"/>
          <w:b/>
          <w:color w:val="auto"/>
          <w:sz w:val="22"/>
        </w:rPr>
      </w:pPr>
      <w:r w:rsidRPr="00C32E12">
        <w:rPr>
          <w:rFonts w:ascii="Arial" w:eastAsia="Times New Roman" w:hAnsi="Arial" w:cs="Arial"/>
          <w:b/>
          <w:color w:val="auto"/>
          <w:sz w:val="22"/>
        </w:rPr>
        <w:t>§ 4</w:t>
      </w:r>
    </w:p>
    <w:p w14:paraId="51EBACAD" w14:textId="77777777" w:rsidR="00C32E12" w:rsidRPr="00C32E12" w:rsidRDefault="00C32E12" w:rsidP="00FA4F41">
      <w:pPr>
        <w:numPr>
          <w:ilvl w:val="0"/>
          <w:numId w:val="56"/>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sz w:val="22"/>
          <w:lang w:eastAsia="en-US"/>
        </w:rPr>
        <w:t xml:space="preserve">Wykonawca w terminie 5 dni od daty zawarcia Umowy udostępni Zamawiającemu poprzez przeglądarkę internetową System umożliwiający zgłaszanie awarii pod adresem …… oraz przeprowadzi instruktaż dla wyznaczonych przez Zamawiającego pracowników w zakresie obsługi Systemu. </w:t>
      </w:r>
    </w:p>
    <w:p w14:paraId="594C56FE" w14:textId="77777777" w:rsidR="00C32E12" w:rsidRPr="00C32E12" w:rsidRDefault="00C32E12" w:rsidP="00FA4F41">
      <w:pPr>
        <w:numPr>
          <w:ilvl w:val="0"/>
          <w:numId w:val="56"/>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sz w:val="22"/>
          <w:lang w:eastAsia="en-US"/>
        </w:rPr>
        <w:t xml:space="preserve">Wszystkie zgłoszenia w ramach Umowy przekazywane będą przez osoby wskazane w § 5 ust. 2 do Systemu za pośrednictwem formatki internetowej. W przypadku niedostępności Systemu Zamawiający może dokonać zgłoszenia za pomocą poczty elektronicznej na adres: …. W takim przypadku Wykonawca zobowiązany jest do potwierdzenia otrzymania takiego zgłoszenia na adres email, z którego Zamawiający dokonał zgłoszenia oraz zarejestrowania go w Systemie po jego uruchomieniu. </w:t>
      </w:r>
    </w:p>
    <w:p w14:paraId="60B2288F" w14:textId="77777777" w:rsidR="00C32E12" w:rsidRPr="00C32E12" w:rsidRDefault="00C32E12" w:rsidP="00FA4F41">
      <w:pPr>
        <w:numPr>
          <w:ilvl w:val="0"/>
          <w:numId w:val="56"/>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sz w:val="22"/>
          <w:lang w:eastAsia="en-US"/>
        </w:rPr>
        <w:t xml:space="preserve">Wykonawca zobowiązuje się, że udostępniony System umożliwi, aby każde zgłoszenie tworzone w tym Systemie zawierało co najmniej poniższe informacje: </w:t>
      </w:r>
    </w:p>
    <w:p w14:paraId="2DCAF16F"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datę i godzinę zgłoszenia, przyjęcia do realizacji, rozwiązania i zakończenia realizacji;</w:t>
      </w:r>
    </w:p>
    <w:p w14:paraId="5D9CEFFC"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 xml:space="preserve">imię i nazwisko zgłaszającego; </w:t>
      </w:r>
    </w:p>
    <w:p w14:paraId="68AF8D62"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opis awarii;</w:t>
      </w:r>
    </w:p>
    <w:p w14:paraId="31CFC597"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numer unikatowy zgłoszenia;</w:t>
      </w:r>
    </w:p>
    <w:p w14:paraId="0ADBF54B"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wybór typu awarii: awaria krytyczna, awaria zwykła;</w:t>
      </w:r>
    </w:p>
    <w:p w14:paraId="335E0401"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możliwość dodawania załączników w postaci plików elektronicznych;</w:t>
      </w:r>
    </w:p>
    <w:p w14:paraId="38CC7853"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status realizacji zgłoszenia (np. rozpoczęte, w realizacji, zakończone);</w:t>
      </w:r>
    </w:p>
    <w:p w14:paraId="1730D974"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potwierdzenie wykonania usługi dokonane przez Zamawiającego;</w:t>
      </w:r>
    </w:p>
    <w:p w14:paraId="4812EDB0" w14:textId="77777777" w:rsidR="00C32E12" w:rsidRPr="00C32E12" w:rsidRDefault="00C32E12" w:rsidP="00FA4F41">
      <w:pPr>
        <w:numPr>
          <w:ilvl w:val="0"/>
          <w:numId w:val="55"/>
        </w:numPr>
        <w:autoSpaceDE w:val="0"/>
        <w:autoSpaceDN w:val="0"/>
        <w:adjustRightInd w:val="0"/>
        <w:spacing w:after="120" w:line="240" w:lineRule="auto"/>
        <w:ind w:right="0"/>
        <w:rPr>
          <w:rFonts w:ascii="Arial" w:eastAsiaTheme="minorHAnsi" w:hAnsi="Arial" w:cs="Arial"/>
          <w:sz w:val="22"/>
          <w:lang w:eastAsia="en-US"/>
        </w:rPr>
      </w:pPr>
      <w:r w:rsidRPr="00C32E12">
        <w:rPr>
          <w:rFonts w:ascii="Arial" w:eastAsiaTheme="minorHAnsi" w:hAnsi="Arial" w:cs="Arial"/>
          <w:sz w:val="22"/>
          <w:lang w:eastAsia="en-US"/>
        </w:rPr>
        <w:t xml:space="preserve">zamkniecie zgłoszenia, potwierdzone poprzez wysłanie e-mail na adres pracownika Zamawiającego dokonującego zgłoszenie. </w:t>
      </w:r>
    </w:p>
    <w:p w14:paraId="19355BC5" w14:textId="77777777" w:rsidR="00C32E12" w:rsidRPr="00C32E12" w:rsidRDefault="00C32E12" w:rsidP="00FA4F41">
      <w:pPr>
        <w:numPr>
          <w:ilvl w:val="0"/>
          <w:numId w:val="56"/>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sz w:val="22"/>
          <w:lang w:eastAsia="en-US"/>
        </w:rPr>
        <w:t xml:space="preserve">Wykonawca jest odpowiedzialny za monitorowanie procesu rozwiązywania wszystkich nie zakończonych zgłoszeń. W przypadku braku rozwiązania zgłoszenia w gwarantowanym czasie, Wykonawca zobowiązany jest do niezwłocznego zawiadomienia o zaistniałym fakcie Zamawiającego oraz wyjaśnienia powodów opóźnienia. </w:t>
      </w:r>
    </w:p>
    <w:p w14:paraId="2F0E5E72" w14:textId="77777777" w:rsidR="00C32E12" w:rsidRPr="00C32E12" w:rsidRDefault="00C32E12" w:rsidP="00FA4F41">
      <w:pPr>
        <w:numPr>
          <w:ilvl w:val="0"/>
          <w:numId w:val="56"/>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sz w:val="22"/>
          <w:lang w:eastAsia="en-US"/>
        </w:rPr>
        <w:t>W trakcie trwania Umowy, Wykonawca odpowiada za gromadzenie i zarządzanie całością dokumentacji dotyczącej zgłoszeń związanych ze świadczonymi na rzecz Zamawiającego usługami.</w:t>
      </w:r>
    </w:p>
    <w:p w14:paraId="554A1900" w14:textId="77777777" w:rsidR="00C32E12" w:rsidRPr="00C32E12" w:rsidRDefault="00C32E12" w:rsidP="00FA4F41">
      <w:pPr>
        <w:numPr>
          <w:ilvl w:val="0"/>
          <w:numId w:val="56"/>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bCs/>
          <w:sz w:val="22"/>
          <w:lang w:eastAsia="en-US"/>
        </w:rPr>
        <w:t xml:space="preserve">Zgłoszenia dokonywane będą przez Zamawiającego w trybie 24x7 (tj. 24 godziny na dobę przez 7 dni w tygodniu). </w:t>
      </w:r>
    </w:p>
    <w:p w14:paraId="16ADE9D2" w14:textId="77777777" w:rsidR="00C32E12" w:rsidRPr="00C32E12" w:rsidRDefault="00C32E12" w:rsidP="00FA4F41">
      <w:pPr>
        <w:numPr>
          <w:ilvl w:val="0"/>
          <w:numId w:val="5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Wykonawca zobowiązany jest potwierdzić poprzez System, a w przypadku jego niedostępności pocztą elektroniczną na adres pracownika, który wysłał zgłoszenie, przyjęcie zgłoszenia w czasie 2 godzin. W przypadku braku potwierdzenia przez Wykonawcę przyjęcia zgłoszenia w wymaganym terminie zgłoszenie uznaje się za potwierdzone w terminie wysłania zgłoszenia.  </w:t>
      </w:r>
    </w:p>
    <w:p w14:paraId="51B46F80"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lastRenderedPageBreak/>
        <w:t>§ 5</w:t>
      </w:r>
    </w:p>
    <w:p w14:paraId="12267352"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bCs/>
          <w:color w:val="auto"/>
          <w:sz w:val="22"/>
        </w:rPr>
        <w:t>Komunikacja, personel Stron</w:t>
      </w:r>
    </w:p>
    <w:p w14:paraId="6822C0E4" w14:textId="77777777" w:rsidR="00C32E12" w:rsidRPr="00C32E12" w:rsidRDefault="00C32E12" w:rsidP="00FA4F41">
      <w:pPr>
        <w:numPr>
          <w:ilvl w:val="0"/>
          <w:numId w:val="57"/>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Wszystkie świadczone usługi oraz wykonywane prace i dostarczane produkty będą wolne od wad, wykonywane przez doświadczonych specjalistów Wykonawcy, oparte o ogólnie akceptowane i stosowane standardy, metodyki, technologie i narzędzia.</w:t>
      </w:r>
    </w:p>
    <w:p w14:paraId="184EDC33" w14:textId="77777777" w:rsidR="00C32E12" w:rsidRPr="00C32E12" w:rsidRDefault="00C32E12" w:rsidP="00FA4F41">
      <w:pPr>
        <w:numPr>
          <w:ilvl w:val="0"/>
          <w:numId w:val="57"/>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Strony wyznaczają osoby</w:t>
      </w:r>
      <w:r w:rsidRPr="00C32E12">
        <w:rPr>
          <w:rFonts w:ascii="Arial" w:eastAsia="TimesNewRoman" w:hAnsi="Arial" w:cs="Arial"/>
          <w:color w:val="auto"/>
          <w:sz w:val="22"/>
        </w:rPr>
        <w:t xml:space="preserve"> </w:t>
      </w:r>
      <w:r w:rsidRPr="00C32E12">
        <w:rPr>
          <w:rFonts w:ascii="Arial" w:eastAsia="Times New Roman" w:hAnsi="Arial" w:cs="Arial"/>
          <w:color w:val="auto"/>
          <w:sz w:val="22"/>
        </w:rPr>
        <w:t>odpowiedzialne</w:t>
      </w:r>
      <w:r w:rsidRPr="00C32E12">
        <w:rPr>
          <w:rFonts w:ascii="Arial" w:eastAsia="TimesNewRoman" w:hAnsi="Arial" w:cs="Arial"/>
          <w:color w:val="auto"/>
          <w:sz w:val="22"/>
        </w:rPr>
        <w:t xml:space="preserve"> </w:t>
      </w:r>
      <w:r w:rsidRPr="00C32E12">
        <w:rPr>
          <w:rFonts w:ascii="Arial" w:eastAsia="Times New Roman" w:hAnsi="Arial" w:cs="Arial"/>
          <w:color w:val="auto"/>
          <w:sz w:val="22"/>
        </w:rPr>
        <w:t>za rozwiazywanie bieżących problemów związanych z realizacją Umowy, współprac</w:t>
      </w:r>
      <w:r w:rsidRPr="00C32E12">
        <w:rPr>
          <w:rFonts w:ascii="Arial" w:eastAsia="TimesNewRoman" w:hAnsi="Arial" w:cs="Arial"/>
          <w:color w:val="auto"/>
          <w:sz w:val="22"/>
        </w:rPr>
        <w:t xml:space="preserve">ę oraz podpisywanie protokołów: </w:t>
      </w:r>
    </w:p>
    <w:p w14:paraId="24623D30" w14:textId="77777777" w:rsidR="00C32E12" w:rsidRPr="00C32E12" w:rsidRDefault="00C32E12" w:rsidP="00FA4F41">
      <w:pPr>
        <w:numPr>
          <w:ilvl w:val="0"/>
          <w:numId w:val="58"/>
        </w:numPr>
        <w:autoSpaceDE w:val="0"/>
        <w:autoSpaceDN w:val="0"/>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 (tel. …, e-mail: …) – ze strony Zamawiaj</w:t>
      </w:r>
      <w:r w:rsidRPr="00C32E12">
        <w:rPr>
          <w:rFonts w:ascii="Arial" w:eastAsia="TimesNewRoman" w:hAnsi="Arial" w:cs="Arial"/>
          <w:color w:val="auto"/>
          <w:sz w:val="22"/>
        </w:rPr>
        <w:t>ą</w:t>
      </w:r>
      <w:r w:rsidRPr="00C32E12">
        <w:rPr>
          <w:rFonts w:ascii="Arial" w:eastAsia="Times New Roman" w:hAnsi="Arial" w:cs="Arial"/>
          <w:color w:val="auto"/>
          <w:sz w:val="22"/>
        </w:rPr>
        <w:t>cego;</w:t>
      </w:r>
    </w:p>
    <w:p w14:paraId="67D217CD" w14:textId="77777777" w:rsidR="00C32E12" w:rsidRPr="00C32E12" w:rsidRDefault="00C32E12" w:rsidP="00FA4F41">
      <w:pPr>
        <w:numPr>
          <w:ilvl w:val="0"/>
          <w:numId w:val="58"/>
        </w:numPr>
        <w:autoSpaceDE w:val="0"/>
        <w:autoSpaceDN w:val="0"/>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 (tel. ..., e-mail: ...) – ze strony Wykonawcy.</w:t>
      </w:r>
    </w:p>
    <w:p w14:paraId="01E80A9D" w14:textId="77777777" w:rsidR="00C32E12" w:rsidRPr="00C32E12" w:rsidRDefault="00C32E12" w:rsidP="00FA4F41">
      <w:pPr>
        <w:numPr>
          <w:ilvl w:val="0"/>
          <w:numId w:val="57"/>
        </w:numPr>
        <w:autoSpaceDE w:val="0"/>
        <w:autoSpaceDN w:val="0"/>
        <w:adjustRightInd w:val="0"/>
        <w:spacing w:after="120" w:line="240" w:lineRule="auto"/>
        <w:ind w:left="426" w:right="0" w:hanging="426"/>
        <w:rPr>
          <w:rFonts w:ascii="Arial" w:eastAsiaTheme="minorHAnsi" w:hAnsi="Arial" w:cs="Arial"/>
          <w:sz w:val="22"/>
          <w:lang w:eastAsia="en-US"/>
        </w:rPr>
      </w:pPr>
      <w:r w:rsidRPr="00C32E12">
        <w:rPr>
          <w:rFonts w:ascii="Arial" w:eastAsiaTheme="minorHAnsi" w:hAnsi="Arial" w:cs="Arial"/>
          <w:sz w:val="22"/>
          <w:lang w:eastAsia="en-US"/>
        </w:rPr>
        <w:t>Osobami upoważnionymi ze strony Zamawiającego do dokonywania zgłoszeń oraz potwierdzania ich wykonania w Systemie są osoby wymienione w ust. 2 pkt 1.</w:t>
      </w:r>
    </w:p>
    <w:p w14:paraId="3DEBD52B" w14:textId="77777777" w:rsidR="00C32E12" w:rsidRPr="00C32E12" w:rsidRDefault="00C32E12" w:rsidP="00FA4F41">
      <w:pPr>
        <w:numPr>
          <w:ilvl w:val="0"/>
          <w:numId w:val="57"/>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Wszelkie zawiadomienia lub informacje pomiędzy Stronami będą dokonywane na piśmie i będą uznane za doręczone, jeżeli zostaną doręczone osobiście, pocztą kurierską, listem poleconym lub pocztą elektroniczną. Nie dotyczy to zgłoszeń dokonywanych w Systemie. Każda ze Stron zobowiązana jest poinformować drugą Stronę o zmianie adresu.</w:t>
      </w:r>
    </w:p>
    <w:p w14:paraId="1B5DABF1"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7399F472"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6</w:t>
      </w:r>
    </w:p>
    <w:p w14:paraId="7443A695"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Wynagrodzenie i warunki płatności</w:t>
      </w:r>
    </w:p>
    <w:p w14:paraId="625A94FE" w14:textId="65A18C99" w:rsidR="00C32E12" w:rsidRPr="00C32E12" w:rsidRDefault="00C32E12" w:rsidP="00FA4F41">
      <w:pPr>
        <w:numPr>
          <w:ilvl w:val="0"/>
          <w:numId w:val="3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Maksymalne wynagrodzenie za realizację przedmiotu umowy wynosi łącznie netto ..</w:t>
      </w:r>
      <w:r w:rsidRPr="00C32E12">
        <w:rPr>
          <w:rFonts w:ascii="Arial" w:eastAsia="Times New Roman" w:hAnsi="Arial" w:cs="Arial"/>
          <w:b/>
          <w:color w:val="auto"/>
          <w:sz w:val="22"/>
        </w:rPr>
        <w:t>.</w:t>
      </w:r>
      <w:r w:rsidRPr="00C32E12">
        <w:rPr>
          <w:rFonts w:ascii="Arial" w:eastAsia="Times New Roman" w:hAnsi="Arial" w:cs="Arial"/>
          <w:color w:val="auto"/>
          <w:sz w:val="22"/>
        </w:rPr>
        <w:t xml:space="preserve"> PLN plus należny podatek VAT, co stanowi łącznie kwotę brutto </w:t>
      </w:r>
      <w:r w:rsidRPr="00C32E12">
        <w:rPr>
          <w:rFonts w:ascii="Arial" w:eastAsia="Times New Roman" w:hAnsi="Arial" w:cs="Arial"/>
          <w:b/>
          <w:color w:val="auto"/>
          <w:sz w:val="22"/>
        </w:rPr>
        <w:t>…</w:t>
      </w:r>
      <w:r w:rsidRPr="00C32E12">
        <w:rPr>
          <w:rFonts w:ascii="Arial" w:eastAsia="Times New Roman" w:hAnsi="Arial" w:cs="Arial"/>
          <w:color w:val="auto"/>
          <w:sz w:val="22"/>
        </w:rPr>
        <w:t xml:space="preserve"> PLN (słownie: …) zgodnie z formularzem ofertowym, stanowiącym załącznik nr </w:t>
      </w:r>
      <w:r w:rsidR="005F6620">
        <w:rPr>
          <w:rFonts w:ascii="Arial" w:eastAsia="Times New Roman" w:hAnsi="Arial" w:cs="Arial"/>
          <w:color w:val="auto"/>
          <w:sz w:val="22"/>
        </w:rPr>
        <w:t>2</w:t>
      </w:r>
      <w:r w:rsidRPr="00C32E12">
        <w:rPr>
          <w:rFonts w:ascii="Arial" w:eastAsia="Times New Roman" w:hAnsi="Arial" w:cs="Arial"/>
          <w:color w:val="auto"/>
          <w:sz w:val="22"/>
        </w:rPr>
        <w:t xml:space="preserve"> do Umowy.</w:t>
      </w:r>
    </w:p>
    <w:p w14:paraId="4812BFA5" w14:textId="77777777" w:rsidR="00C32E12" w:rsidRPr="00C32E12" w:rsidRDefault="00C32E12" w:rsidP="00FA4F41">
      <w:pPr>
        <w:numPr>
          <w:ilvl w:val="0"/>
          <w:numId w:val="3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Wynagrodzenie Wykonawcy w ramach Umowy obejmuje wszystkie koszty związane </w:t>
      </w:r>
      <w:r w:rsidRPr="00C32E12">
        <w:rPr>
          <w:rFonts w:ascii="Arial" w:eastAsia="Times New Roman" w:hAnsi="Arial" w:cs="Arial"/>
          <w:color w:val="auto"/>
          <w:sz w:val="22"/>
        </w:rPr>
        <w:br/>
        <w:t>z realizacją Umowy.</w:t>
      </w:r>
    </w:p>
    <w:p w14:paraId="124F01F3" w14:textId="77777777" w:rsidR="00C32E12" w:rsidRPr="00C32E12" w:rsidRDefault="00C32E12" w:rsidP="00FA4F41">
      <w:pPr>
        <w:numPr>
          <w:ilvl w:val="0"/>
          <w:numId w:val="3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Wykonawca będzie wystawi fakturę na Rządową Agencję Rezerw Strategicznych, </w:t>
      </w:r>
      <w:r w:rsidRPr="00C32E12">
        <w:rPr>
          <w:rFonts w:ascii="Arial" w:eastAsia="Times New Roman" w:hAnsi="Arial" w:cs="Arial"/>
          <w:color w:val="auto"/>
          <w:sz w:val="22"/>
        </w:rPr>
        <w:br/>
        <w:t>ul. Grzybowska 45, 00-844 Warszawa.</w:t>
      </w:r>
    </w:p>
    <w:p w14:paraId="7C0A750E" w14:textId="77777777" w:rsidR="00C32E12" w:rsidRPr="00C32E12" w:rsidRDefault="00C32E12" w:rsidP="00FA4F41">
      <w:pPr>
        <w:numPr>
          <w:ilvl w:val="0"/>
          <w:numId w:val="38"/>
        </w:numPr>
        <w:spacing w:after="120" w:line="240" w:lineRule="auto"/>
        <w:ind w:left="426" w:right="-4" w:hanging="426"/>
        <w:rPr>
          <w:rFonts w:ascii="Arial" w:eastAsia="Times New Roman" w:hAnsi="Arial" w:cs="Arial"/>
          <w:color w:val="auto"/>
          <w:sz w:val="22"/>
        </w:rPr>
      </w:pPr>
      <w:r w:rsidRPr="00C32E12">
        <w:rPr>
          <w:rFonts w:ascii="Arial" w:eastAsia="Times New Roman" w:hAnsi="Arial" w:cs="Arial"/>
          <w:color w:val="auto"/>
          <w:sz w:val="22"/>
        </w:rPr>
        <w:t xml:space="preserve">Zamawiający wyraża zgodę na wystawianie i przesyłanie faktur VAT, korekt faktur VAT oraz duplikatów faktur VAT w formie elektronicznej co jest jednoznaczne </w:t>
      </w:r>
      <w:r w:rsidRPr="00C32E12">
        <w:rPr>
          <w:rFonts w:ascii="Arial" w:eastAsia="Times New Roman" w:hAnsi="Arial" w:cs="Arial"/>
          <w:color w:val="auto"/>
          <w:sz w:val="22"/>
        </w:rPr>
        <w:br/>
        <w:t xml:space="preserve">z brakiem możliwości przesyłania faktur w formie papierowej na dedykowany adres e-mail:  </w:t>
      </w:r>
      <w:hyperlink r:id="rId25" w:history="1">
        <w:r w:rsidRPr="00C32E12">
          <w:rPr>
            <w:rFonts w:ascii="Arial" w:eastAsia="Times New Roman" w:hAnsi="Arial" w:cs="Arial"/>
            <w:color w:val="0563C1" w:themeColor="hyperlink"/>
            <w:sz w:val="22"/>
            <w:u w:val="single"/>
          </w:rPr>
          <w:t>efakturacent@rars.gov.pl</w:t>
        </w:r>
      </w:hyperlink>
      <w:r w:rsidRPr="00C32E12">
        <w:rPr>
          <w:rFonts w:ascii="Arial" w:eastAsia="Times New Roman" w:hAnsi="Arial" w:cs="Arial"/>
          <w:color w:val="auto"/>
          <w:sz w:val="22"/>
        </w:rPr>
        <w:t xml:space="preserve">  lub przez platformę PEF zgodnie z art. 4 ust. 1 ustawy z dnia </w:t>
      </w:r>
      <w:r w:rsidRPr="00C32E12">
        <w:rPr>
          <w:rFonts w:ascii="Arial" w:eastAsia="Times New Roman" w:hAnsi="Arial" w:cs="Arial"/>
          <w:color w:val="auto"/>
          <w:sz w:val="22"/>
        </w:rPr>
        <w:br/>
        <w:t xml:space="preserve">9 listopada 2018 r.  o elektronicznym fakturowaniu w zamówieniach publicznych, koncesjach na roboty budowlane lub usługi oraz partnerstwie publiczno-prywatnym </w:t>
      </w:r>
      <w:r w:rsidRPr="00C32E12">
        <w:rPr>
          <w:rFonts w:ascii="Arial" w:eastAsia="Times New Roman" w:hAnsi="Arial" w:cs="Arial"/>
          <w:color w:val="auto"/>
          <w:sz w:val="22"/>
        </w:rPr>
        <w:br/>
        <w:t>(</w:t>
      </w:r>
      <w:r w:rsidRPr="00C32E12">
        <w:rPr>
          <w:rFonts w:ascii="Arial" w:eastAsia="Arial" w:hAnsi="Arial" w:cs="Arial"/>
          <w:color w:val="auto"/>
          <w:sz w:val="22"/>
        </w:rPr>
        <w:t>Dz. U. z 2020 r. poz. 711</w:t>
      </w:r>
      <w:r w:rsidRPr="00C32E12">
        <w:rPr>
          <w:rFonts w:ascii="Arial" w:eastAsia="Times New Roman" w:hAnsi="Arial" w:cs="Arial"/>
          <w:color w:val="auto"/>
          <w:sz w:val="22"/>
        </w:rPr>
        <w:t>).</w:t>
      </w:r>
    </w:p>
    <w:p w14:paraId="3839999D" w14:textId="77777777" w:rsidR="00C32E12" w:rsidRPr="00C32E12" w:rsidRDefault="00C32E12" w:rsidP="00FA4F41">
      <w:pPr>
        <w:numPr>
          <w:ilvl w:val="0"/>
          <w:numId w:val="38"/>
        </w:numPr>
        <w:tabs>
          <w:tab w:val="left" w:pos="360"/>
          <w:tab w:val="left" w:pos="6237"/>
        </w:tabs>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Zamawiający zobowiązuje się do zapłaty należności tytułem wynagrodzenia przelewem na rachunek bankowy Wykonawcy </w:t>
      </w:r>
      <w:r w:rsidRPr="00C32E12">
        <w:rPr>
          <w:rFonts w:ascii="Arial" w:eastAsia="Times New Roman" w:hAnsi="Arial" w:cs="Arial"/>
          <w:b/>
          <w:color w:val="auto"/>
          <w:sz w:val="22"/>
        </w:rPr>
        <w:t>………</w:t>
      </w:r>
      <w:r w:rsidRPr="00C32E12">
        <w:rPr>
          <w:rFonts w:ascii="Arial" w:eastAsia="Times New Roman" w:hAnsi="Arial" w:cs="Arial"/>
          <w:color w:val="auto"/>
          <w:sz w:val="22"/>
        </w:rPr>
        <w:t xml:space="preserve">, w terminie do 30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14C6FBDF" w14:textId="77777777" w:rsidR="00C32E12" w:rsidRPr="00C32E12" w:rsidRDefault="00C32E12" w:rsidP="00FA4F41">
      <w:pPr>
        <w:numPr>
          <w:ilvl w:val="0"/>
          <w:numId w:val="38"/>
        </w:numPr>
        <w:tabs>
          <w:tab w:val="left" w:pos="360"/>
          <w:tab w:val="left" w:pos="6237"/>
        </w:tabs>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Płatności z tytułu niniejszej Umowy będą dokonywane w formie podzielonej płatności, </w:t>
      </w:r>
      <w:r w:rsidRPr="00C32E12">
        <w:rPr>
          <w:rFonts w:ascii="Arial" w:eastAsia="Times New Roman" w:hAnsi="Arial" w:cs="Arial"/>
          <w:color w:val="auto"/>
          <w:sz w:val="22"/>
        </w:rPr>
        <w:br/>
        <w:t>o której mowa w art. 108 a ustawy z dnia 11 marca 2004 r. o podatku od towarów i usług (Dz. U. z 2020 r. poz. 106).</w:t>
      </w:r>
    </w:p>
    <w:p w14:paraId="30B959B4" w14:textId="77777777" w:rsidR="00C32E12" w:rsidRPr="00C32E12" w:rsidRDefault="00C32E12" w:rsidP="00FA4F41">
      <w:pPr>
        <w:numPr>
          <w:ilvl w:val="0"/>
          <w:numId w:val="3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Wynagrodzenie wyczerpuje wszelkie roszczenia Wykonawcy z tytułu wykonania Umowy. </w:t>
      </w:r>
    </w:p>
    <w:p w14:paraId="51B31100" w14:textId="77777777" w:rsidR="00C32E12" w:rsidRPr="00C32E12" w:rsidRDefault="00C32E12" w:rsidP="00FA4F41">
      <w:pPr>
        <w:numPr>
          <w:ilvl w:val="0"/>
          <w:numId w:val="3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nie jest uprawniony, bez uzyskania uprzedniej pisemnej zgody Zamawiającego, pod rygorem nieważności, do przenoszenia na osoby trzecie przysługujących mu z umowy wierzytelności.</w:t>
      </w:r>
    </w:p>
    <w:p w14:paraId="61F37817"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lastRenderedPageBreak/>
        <w:t>§ 7</w:t>
      </w:r>
    </w:p>
    <w:p w14:paraId="5452FDE5"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xml:space="preserve">Warunki świadczenia </w:t>
      </w:r>
      <w:r w:rsidRPr="00C32E12">
        <w:rPr>
          <w:rFonts w:ascii="Arial" w:eastAsia="Times New Roman" w:hAnsi="Arial" w:cs="Arial"/>
          <w:b/>
          <w:bCs/>
          <w:color w:val="auto"/>
          <w:sz w:val="22"/>
        </w:rPr>
        <w:t>usług serwisu i wsparcia technicznego</w:t>
      </w:r>
      <w:r w:rsidRPr="00C32E12" w:rsidDel="00D02BE8">
        <w:rPr>
          <w:rFonts w:ascii="Arial" w:eastAsia="Times New Roman" w:hAnsi="Arial" w:cs="Arial"/>
          <w:b/>
          <w:color w:val="auto"/>
          <w:sz w:val="22"/>
        </w:rPr>
        <w:t xml:space="preserve"> </w:t>
      </w:r>
    </w:p>
    <w:p w14:paraId="0EE3177B" w14:textId="77777777" w:rsidR="00C32E12" w:rsidRPr="00C32E12" w:rsidRDefault="00C32E12" w:rsidP="00FA4F41">
      <w:pPr>
        <w:numPr>
          <w:ilvl w:val="0"/>
          <w:numId w:val="42"/>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 okresie świadczenia usług Wykonawca w ramach wynagrodzenia określonego w § 6, zapewni w szczególności: </w:t>
      </w:r>
    </w:p>
    <w:p w14:paraId="390882A1"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sz w:val="22"/>
        </w:rPr>
      </w:pPr>
      <w:r w:rsidRPr="00C32E12">
        <w:rPr>
          <w:rFonts w:ascii="Arial" w:eastAsia="Times New Roman" w:hAnsi="Arial" w:cs="Arial"/>
          <w:sz w:val="22"/>
        </w:rPr>
        <w:t>obsługę wszystkich zgłoszeń w języku polskim;</w:t>
      </w:r>
    </w:p>
    <w:p w14:paraId="16883621"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sz w:val="22"/>
        </w:rPr>
        <w:t>usuwanie zgłoszonych awarii infrastruktury serwerowej i oprogramowania;</w:t>
      </w:r>
      <w:r w:rsidRPr="00C32E12">
        <w:rPr>
          <w:rFonts w:ascii="Arial" w:eastAsia="Times New Roman" w:hAnsi="Arial" w:cs="Arial"/>
          <w:color w:val="auto"/>
          <w:sz w:val="22"/>
        </w:rPr>
        <w:t xml:space="preserve"> </w:t>
      </w:r>
    </w:p>
    <w:p w14:paraId="02914916"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w przypadku gdy przyczyna awarii będzie leżeć poza infrastrukturą serwerową lub oprogramowaniem, Wykonawca nie jest zobowiązany do usunięcia awarii, lecz jest zobowiązany:</w:t>
      </w:r>
    </w:p>
    <w:p w14:paraId="1AAD9435" w14:textId="77777777" w:rsidR="00C32E12" w:rsidRPr="00C32E12" w:rsidRDefault="00C32E12" w:rsidP="00FA4F41">
      <w:pPr>
        <w:numPr>
          <w:ilvl w:val="0"/>
          <w:numId w:val="68"/>
        </w:numPr>
        <w:spacing w:after="120" w:line="240" w:lineRule="auto"/>
        <w:ind w:left="1276" w:right="0" w:hanging="425"/>
        <w:rPr>
          <w:rFonts w:ascii="Arial" w:eastAsia="Times New Roman" w:hAnsi="Arial" w:cs="Arial"/>
          <w:color w:val="auto"/>
          <w:sz w:val="22"/>
        </w:rPr>
      </w:pPr>
      <w:r w:rsidRPr="00C32E12">
        <w:rPr>
          <w:rFonts w:ascii="Arial" w:eastAsia="Times New Roman" w:hAnsi="Arial" w:cs="Arial"/>
          <w:color w:val="auto"/>
          <w:sz w:val="22"/>
        </w:rPr>
        <w:t>do udzielenia wsparcia Zamawiającemu w celu wykrycia przyczyny nieprawidłowego działania infrastruktury serwerowej lub oprogramowania lub elementu, który ją powoduje;</w:t>
      </w:r>
    </w:p>
    <w:p w14:paraId="101B661D" w14:textId="77777777" w:rsidR="00C32E12" w:rsidRPr="00C32E12" w:rsidRDefault="00C32E12" w:rsidP="00FA4F41">
      <w:pPr>
        <w:numPr>
          <w:ilvl w:val="0"/>
          <w:numId w:val="68"/>
        </w:numPr>
        <w:spacing w:after="120" w:line="240" w:lineRule="auto"/>
        <w:ind w:left="1276" w:right="0" w:hanging="425"/>
        <w:rPr>
          <w:rFonts w:ascii="Arial" w:eastAsia="Times New Roman" w:hAnsi="Arial" w:cs="Arial"/>
          <w:color w:val="auto"/>
          <w:sz w:val="22"/>
        </w:rPr>
      </w:pPr>
      <w:r w:rsidRPr="00C32E12">
        <w:rPr>
          <w:rFonts w:ascii="Arial" w:eastAsia="Times New Roman" w:hAnsi="Arial" w:cs="Arial"/>
          <w:color w:val="auto"/>
          <w:sz w:val="22"/>
        </w:rPr>
        <w:t xml:space="preserve">w razie zgłoszenia takiej potrzeby przez Zamawiającego – do wsparcia osoby usuwającej przyczyny zgłoszenia, w tym udzielenia wszelkich informacji </w:t>
      </w:r>
      <w:r w:rsidRPr="00C32E12">
        <w:rPr>
          <w:rFonts w:ascii="Arial" w:eastAsia="Times New Roman" w:hAnsi="Arial" w:cs="Arial"/>
          <w:color w:val="auto"/>
          <w:sz w:val="22"/>
        </w:rPr>
        <w:br/>
        <w:t>o infrastrukturze serwerowej lub oprogramowaniu, potrzebnych do przywrócenia pełnej funkcjonalności systemu w infrastrukturze Zamawiającego.</w:t>
      </w:r>
    </w:p>
    <w:p w14:paraId="06291B24" w14:textId="77777777" w:rsidR="00C32E12" w:rsidRPr="00C32E12" w:rsidRDefault="00C32E12" w:rsidP="00FA41C9">
      <w:pPr>
        <w:spacing w:after="120" w:line="240" w:lineRule="auto"/>
        <w:ind w:left="851" w:right="0" w:firstLine="0"/>
        <w:rPr>
          <w:rFonts w:ascii="Arial" w:eastAsia="Times New Roman" w:hAnsi="Arial" w:cs="Arial"/>
          <w:color w:val="auto"/>
          <w:sz w:val="22"/>
        </w:rPr>
      </w:pPr>
      <w:r w:rsidRPr="00C32E12">
        <w:rPr>
          <w:rFonts w:ascii="Arial" w:eastAsia="Times New Roman" w:hAnsi="Arial" w:cs="Arial"/>
          <w:color w:val="auto"/>
          <w:sz w:val="22"/>
        </w:rPr>
        <w:t>Powyższe nie ma zastosowania w przypadku, gdy przyczyna awarii leży poza infrastrukturą serwerową lub oprogramowaniem, ale Wykonawca ponosi odpowiedzialność za jej wystąpienie, w szczególności w przypadku, gdy przyczyna awarii leży w infrastrukturze serwerowej Zamawiającego i jest skutkiem nieprawidłowej konfiguracji lub parametryzacji tej infrastruktury Zamawiającego przez Wykonawcę.</w:t>
      </w:r>
    </w:p>
    <w:p w14:paraId="7202D4D2"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ciągłe i poprawne działanie infrastruktury serwerowej i oprogramowania;</w:t>
      </w:r>
    </w:p>
    <w:p w14:paraId="71AB6496"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pacing w:val="-1"/>
          <w:sz w:val="22"/>
        </w:rPr>
        <w:t>usługi aktualizacji oprogramowania i nowych wersji oprogramowania, które nie narusza praw własności intelektualnej producenta sprzętu i oprogramowania. Zamawiaj</w:t>
      </w:r>
      <w:r w:rsidRPr="00C32E12">
        <w:rPr>
          <w:rFonts w:ascii="Arial" w:eastAsia="Times New Roman" w:hAnsi="Arial" w:cs="Arial" w:hint="eastAsia"/>
          <w:color w:val="auto"/>
          <w:spacing w:val="-1"/>
          <w:sz w:val="22"/>
        </w:rPr>
        <w:t>ą</w:t>
      </w:r>
      <w:r w:rsidRPr="00C32E12">
        <w:rPr>
          <w:rFonts w:ascii="Arial" w:eastAsia="Times New Roman" w:hAnsi="Arial" w:cs="Arial"/>
          <w:color w:val="auto"/>
          <w:spacing w:val="-1"/>
          <w:sz w:val="22"/>
        </w:rPr>
        <w:t xml:space="preserve">cy wymaga od Wykonawcy, </w:t>
      </w:r>
      <w:r w:rsidRPr="00C32E12">
        <w:rPr>
          <w:rFonts w:ascii="Arial" w:eastAsia="Times New Roman" w:hAnsi="Arial" w:cs="Arial" w:hint="eastAsia"/>
          <w:color w:val="auto"/>
          <w:spacing w:val="-1"/>
          <w:sz w:val="22"/>
        </w:rPr>
        <w:t>ż</w:t>
      </w:r>
      <w:r w:rsidRPr="00C32E12">
        <w:rPr>
          <w:rFonts w:ascii="Arial" w:eastAsia="Times New Roman" w:hAnsi="Arial" w:cs="Arial"/>
          <w:color w:val="auto"/>
          <w:spacing w:val="-1"/>
          <w:sz w:val="22"/>
        </w:rPr>
        <w:t>eby personel wykonuj</w:t>
      </w:r>
      <w:r w:rsidRPr="00C32E12">
        <w:rPr>
          <w:rFonts w:ascii="Arial" w:eastAsia="Times New Roman" w:hAnsi="Arial" w:cs="Arial" w:hint="eastAsia"/>
          <w:color w:val="auto"/>
          <w:spacing w:val="-1"/>
          <w:sz w:val="22"/>
        </w:rPr>
        <w:t>ą</w:t>
      </w:r>
      <w:r w:rsidRPr="00C32E12">
        <w:rPr>
          <w:rFonts w:ascii="Arial" w:eastAsia="Times New Roman" w:hAnsi="Arial" w:cs="Arial"/>
          <w:color w:val="auto"/>
          <w:spacing w:val="-1"/>
          <w:sz w:val="22"/>
        </w:rPr>
        <w:t>cy aktualizację oprogramowania posiada</w:t>
      </w:r>
      <w:r w:rsidRPr="00C32E12">
        <w:rPr>
          <w:rFonts w:ascii="Arial" w:eastAsia="Times New Roman" w:hAnsi="Arial" w:cs="Arial" w:hint="eastAsia"/>
          <w:color w:val="auto"/>
          <w:spacing w:val="-1"/>
          <w:sz w:val="22"/>
        </w:rPr>
        <w:t>ł</w:t>
      </w:r>
      <w:r w:rsidRPr="00C32E12">
        <w:rPr>
          <w:rFonts w:ascii="Arial" w:eastAsia="Times New Roman" w:hAnsi="Arial" w:cs="Arial"/>
          <w:color w:val="auto"/>
          <w:spacing w:val="-1"/>
          <w:sz w:val="22"/>
        </w:rPr>
        <w:t xml:space="preserve"> certyfikat C_HANATEC (SAP </w:t>
      </w:r>
      <w:proofErr w:type="spellStart"/>
      <w:r w:rsidRPr="00C32E12">
        <w:rPr>
          <w:rFonts w:ascii="Arial" w:eastAsia="Times New Roman" w:hAnsi="Arial" w:cs="Arial"/>
          <w:color w:val="auto"/>
          <w:spacing w:val="-1"/>
          <w:sz w:val="22"/>
        </w:rPr>
        <w:t>Certified</w:t>
      </w:r>
      <w:proofErr w:type="spellEnd"/>
      <w:r w:rsidRPr="00C32E12">
        <w:rPr>
          <w:rFonts w:ascii="Arial" w:eastAsia="Times New Roman" w:hAnsi="Arial" w:cs="Arial"/>
          <w:color w:val="auto"/>
          <w:spacing w:val="-1"/>
          <w:sz w:val="22"/>
        </w:rPr>
        <w:t xml:space="preserve"> Technology </w:t>
      </w:r>
      <w:proofErr w:type="spellStart"/>
      <w:r w:rsidRPr="00C32E12">
        <w:rPr>
          <w:rFonts w:ascii="Arial" w:eastAsia="Times New Roman" w:hAnsi="Arial" w:cs="Arial"/>
          <w:color w:val="auto"/>
          <w:spacing w:val="-1"/>
          <w:sz w:val="22"/>
        </w:rPr>
        <w:t>Associate</w:t>
      </w:r>
      <w:proofErr w:type="spellEnd"/>
      <w:r w:rsidRPr="00C32E12">
        <w:rPr>
          <w:rFonts w:ascii="Arial" w:eastAsia="Times New Roman" w:hAnsi="Arial" w:cs="Arial"/>
          <w:color w:val="auto"/>
          <w:spacing w:val="-1"/>
          <w:sz w:val="22"/>
        </w:rPr>
        <w:t xml:space="preserve"> - SAP HANA 2.0);</w:t>
      </w:r>
    </w:p>
    <w:p w14:paraId="573EC8B3"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pomoc w diagnostyce problemów, nieprawidłowości związanych z działaniem infrastruktury serwerowej i oprogramowania;</w:t>
      </w:r>
    </w:p>
    <w:p w14:paraId="1EA65EC2" w14:textId="77777777" w:rsidR="00C32E12" w:rsidRPr="00C32E12" w:rsidRDefault="00C32E12" w:rsidP="00FA4F41">
      <w:pPr>
        <w:numPr>
          <w:ilvl w:val="0"/>
          <w:numId w:val="40"/>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 xml:space="preserve">zapewnienia bezpośredniego dostępu dla pracowników Zamawiającego do portalu internetowego producenta sprzętu i oprogramowania zawierającego narzędzia wsparcia elektronicznego umożliwiające co najmniej: </w:t>
      </w:r>
    </w:p>
    <w:p w14:paraId="6F8E093F" w14:textId="77777777" w:rsidR="00C32E12" w:rsidRPr="00C32E12" w:rsidRDefault="00C32E12" w:rsidP="00FA4F41">
      <w:pPr>
        <w:widowControl w:val="0"/>
        <w:numPr>
          <w:ilvl w:val="0"/>
          <w:numId w:val="65"/>
        </w:numPr>
        <w:tabs>
          <w:tab w:val="left" w:pos="542"/>
        </w:tabs>
        <w:spacing w:after="120" w:line="240" w:lineRule="auto"/>
        <w:ind w:left="1276" w:right="130" w:hanging="425"/>
        <w:rPr>
          <w:rFonts w:ascii="Arial" w:eastAsia="Times New Roman" w:hAnsi="Arial" w:cs="Arial"/>
          <w:color w:val="auto"/>
          <w:sz w:val="22"/>
        </w:rPr>
      </w:pPr>
      <w:r w:rsidRPr="00C32E12">
        <w:rPr>
          <w:rFonts w:ascii="Arial" w:eastAsia="Times New Roman" w:hAnsi="Arial" w:cs="Arial"/>
          <w:color w:val="auto"/>
          <w:sz w:val="22"/>
        </w:rPr>
        <w:t>przeszukiwanie bazy wiedzy producenta dotyczącej sprzętu i oprogramowania objętego wsparciem zawierającej wykaz znanych symptomów nieprawidłowego działania systemów oraz sposobów naprawy, jak również opisy i specyfikacje produktów oraz dokumentację techniczną;</w:t>
      </w:r>
    </w:p>
    <w:p w14:paraId="3705AEBF" w14:textId="77777777" w:rsidR="00C32E12" w:rsidRPr="00C32E12" w:rsidRDefault="00C32E12" w:rsidP="00FA4F41">
      <w:pPr>
        <w:widowControl w:val="0"/>
        <w:numPr>
          <w:ilvl w:val="0"/>
          <w:numId w:val="65"/>
        </w:numPr>
        <w:tabs>
          <w:tab w:val="left" w:pos="542"/>
        </w:tabs>
        <w:spacing w:after="120" w:line="240" w:lineRule="auto"/>
        <w:ind w:left="1276" w:right="130" w:hanging="425"/>
        <w:rPr>
          <w:rFonts w:ascii="Arial" w:eastAsia="Times New Roman" w:hAnsi="Arial" w:cs="Arial"/>
          <w:color w:val="auto"/>
          <w:sz w:val="22"/>
        </w:rPr>
      </w:pPr>
      <w:r w:rsidRPr="00C32E12">
        <w:rPr>
          <w:rFonts w:ascii="Arial" w:eastAsia="Times New Roman" w:hAnsi="Arial" w:cs="Arial"/>
          <w:color w:val="auto"/>
          <w:sz w:val="22"/>
        </w:rPr>
        <w:t xml:space="preserve">pobieranie poprawek i nowych wersji oprogramowania objętego serwisem </w:t>
      </w:r>
    </w:p>
    <w:p w14:paraId="700DAEC6" w14:textId="77777777" w:rsidR="00C32E12" w:rsidRPr="00C32E12" w:rsidRDefault="00C32E12" w:rsidP="00FA4F41">
      <w:pPr>
        <w:numPr>
          <w:ilvl w:val="0"/>
          <w:numId w:val="42"/>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Zgłaszanie konieczności świadczenia usług odbywać się będzie zgodnie z zapisami </w:t>
      </w:r>
      <w:r w:rsidRPr="00C32E12">
        <w:rPr>
          <w:rFonts w:ascii="Arial" w:eastAsia="Times New Roman" w:hAnsi="Arial" w:cs="Arial"/>
          <w:bCs/>
          <w:color w:val="auto"/>
          <w:sz w:val="22"/>
        </w:rPr>
        <w:t>§ 4</w:t>
      </w:r>
      <w:r w:rsidRPr="00C32E12">
        <w:rPr>
          <w:rFonts w:ascii="Arial" w:eastAsia="Times New Roman" w:hAnsi="Arial" w:cs="Arial"/>
          <w:b/>
          <w:color w:val="auto"/>
          <w:sz w:val="22"/>
        </w:rPr>
        <w:t>.</w:t>
      </w:r>
    </w:p>
    <w:p w14:paraId="57F6D684" w14:textId="77777777" w:rsidR="00C32E12" w:rsidRPr="00C32E12" w:rsidRDefault="00C32E12" w:rsidP="00FA4F41">
      <w:pPr>
        <w:widowControl w:val="0"/>
        <w:numPr>
          <w:ilvl w:val="0"/>
          <w:numId w:val="42"/>
        </w:numPr>
        <w:tabs>
          <w:tab w:val="left" w:pos="392"/>
        </w:tabs>
        <w:spacing w:after="120" w:line="240" w:lineRule="auto"/>
        <w:ind w:left="426" w:right="0" w:hanging="426"/>
        <w:rPr>
          <w:rFonts w:ascii="Arial" w:eastAsia="Calibri" w:hAnsi="Arial" w:cs="Arial"/>
          <w:color w:val="auto"/>
          <w:sz w:val="22"/>
          <w:lang w:eastAsia="en-US"/>
        </w:rPr>
      </w:pPr>
      <w:r w:rsidRPr="00C32E12">
        <w:rPr>
          <w:rFonts w:ascii="Arial" w:eastAsia="Calibri" w:hAnsi="Arial" w:cs="Arial"/>
          <w:sz w:val="22"/>
          <w:lang w:bidi="pl-PL"/>
        </w:rPr>
        <w:t>W okresie trwania umowy Wykonawca ponosi koszty przesyłania i odbioru uszkodzonych i naprawionych serwerów, a także koszty ich dowozu oraz koszty dojazdu serwisu w przypadku konieczności wymiany lub naprawy w miejscu ich instalacji.</w:t>
      </w:r>
    </w:p>
    <w:p w14:paraId="33907812" w14:textId="77777777" w:rsidR="00C32E12" w:rsidRPr="00C32E12" w:rsidRDefault="00C32E12" w:rsidP="00FA4F41">
      <w:pPr>
        <w:numPr>
          <w:ilvl w:val="0"/>
          <w:numId w:val="42"/>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Serwisem nie są objęte awarie powstałe na skutek:</w:t>
      </w:r>
    </w:p>
    <w:p w14:paraId="485B1684" w14:textId="77777777" w:rsidR="00C32E12" w:rsidRPr="00C32E12" w:rsidRDefault="00C32E12" w:rsidP="00FA4F41">
      <w:pPr>
        <w:numPr>
          <w:ilvl w:val="0"/>
          <w:numId w:val="69"/>
        </w:numPr>
        <w:tabs>
          <w:tab w:val="left" w:pos="709"/>
        </w:tabs>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niewłaściwej obsługi lub eksploatacji niezgodnej z przeznaczeniem;</w:t>
      </w:r>
    </w:p>
    <w:p w14:paraId="697BA6D5" w14:textId="77777777" w:rsidR="00C32E12" w:rsidRPr="00C32E12" w:rsidRDefault="00C32E12" w:rsidP="00FA4F41">
      <w:pPr>
        <w:numPr>
          <w:ilvl w:val="0"/>
          <w:numId w:val="69"/>
        </w:numPr>
        <w:tabs>
          <w:tab w:val="left" w:pos="709"/>
        </w:tabs>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działania siły wyższej;</w:t>
      </w:r>
    </w:p>
    <w:p w14:paraId="47BC3443" w14:textId="77777777" w:rsidR="00C32E12" w:rsidRPr="00C32E12" w:rsidRDefault="00C32E12" w:rsidP="00FA4F41">
      <w:pPr>
        <w:numPr>
          <w:ilvl w:val="0"/>
          <w:numId w:val="69"/>
        </w:numPr>
        <w:tabs>
          <w:tab w:val="left" w:pos="709"/>
        </w:tabs>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mechanicznego uszkodzenia;</w:t>
      </w:r>
    </w:p>
    <w:p w14:paraId="1A2DC3FC" w14:textId="77777777" w:rsidR="00C32E12" w:rsidRPr="00C32E12" w:rsidRDefault="00C32E12" w:rsidP="00FA4F41">
      <w:pPr>
        <w:numPr>
          <w:ilvl w:val="0"/>
          <w:numId w:val="69"/>
        </w:numPr>
        <w:tabs>
          <w:tab w:val="left" w:pos="709"/>
        </w:tabs>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lastRenderedPageBreak/>
        <w:t>samowolnie dokonywanych zmian lub przeróbek.</w:t>
      </w:r>
    </w:p>
    <w:p w14:paraId="68C4659F" w14:textId="77777777" w:rsidR="00C32E12" w:rsidRPr="00C32E12" w:rsidRDefault="00C32E12" w:rsidP="00FA41C9">
      <w:pPr>
        <w:spacing w:after="120" w:line="240" w:lineRule="auto"/>
        <w:ind w:left="0" w:right="0" w:firstLine="0"/>
        <w:rPr>
          <w:rFonts w:ascii="Arial" w:eastAsia="Times New Roman" w:hAnsi="Arial" w:cs="Arial"/>
          <w:b/>
          <w:color w:val="auto"/>
          <w:sz w:val="22"/>
        </w:rPr>
      </w:pPr>
    </w:p>
    <w:p w14:paraId="517B851D"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8</w:t>
      </w:r>
    </w:p>
    <w:p w14:paraId="0AAE8926"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Zasady obsługi awarii</w:t>
      </w:r>
    </w:p>
    <w:p w14:paraId="64D02196" w14:textId="77777777" w:rsidR="00C32E12" w:rsidRPr="00C32E12" w:rsidRDefault="00C32E12" w:rsidP="00FA4F41">
      <w:pPr>
        <w:numPr>
          <w:ilvl w:val="0"/>
          <w:numId w:val="4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zobowiązany jest do usuwania awarii, na podstawie zgłoszeń Zamawiającego, składanych na następujących zasadach i w następujących terminach:</w:t>
      </w:r>
    </w:p>
    <w:p w14:paraId="1FA56CD5" w14:textId="77777777" w:rsidR="00C32E12" w:rsidRPr="00C32E12" w:rsidRDefault="00C32E12" w:rsidP="00FA4F41">
      <w:pPr>
        <w:widowControl w:val="0"/>
        <w:numPr>
          <w:ilvl w:val="0"/>
          <w:numId w:val="66"/>
        </w:numPr>
        <w:tabs>
          <w:tab w:val="left" w:pos="542"/>
        </w:tabs>
        <w:spacing w:after="120" w:line="240" w:lineRule="auto"/>
        <w:ind w:right="0"/>
        <w:rPr>
          <w:rFonts w:ascii="Arial" w:eastAsia="Times New Roman" w:hAnsi="Arial" w:cs="Arial"/>
          <w:bCs/>
          <w:color w:val="auto"/>
          <w:sz w:val="22"/>
        </w:rPr>
      </w:pPr>
      <w:r w:rsidRPr="00C32E12">
        <w:rPr>
          <w:rFonts w:ascii="Arial" w:eastAsia="Times New Roman" w:hAnsi="Arial" w:cs="Arial"/>
          <w:color w:val="auto"/>
          <w:sz w:val="22"/>
        </w:rPr>
        <w:t xml:space="preserve">zgłoszenia dokonywane będą przez Zamawiającego na zasadach określonych w </w:t>
      </w:r>
      <w:r w:rsidRPr="00C32E12">
        <w:rPr>
          <w:rFonts w:ascii="Arial" w:eastAsia="Times New Roman" w:hAnsi="Arial" w:cs="Arial"/>
          <w:bCs/>
          <w:color w:val="auto"/>
          <w:sz w:val="22"/>
        </w:rPr>
        <w:t xml:space="preserve">§ 4; </w:t>
      </w:r>
    </w:p>
    <w:p w14:paraId="284CEC17" w14:textId="01B4E43C" w:rsidR="00C32E12" w:rsidRPr="00C32E12" w:rsidRDefault="00C32E12" w:rsidP="00FA4F41">
      <w:pPr>
        <w:widowControl w:val="0"/>
        <w:numPr>
          <w:ilvl w:val="0"/>
          <w:numId w:val="66"/>
        </w:numPr>
        <w:tabs>
          <w:tab w:val="left" w:pos="542"/>
        </w:tabs>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 xml:space="preserve">awarie krytyczne </w:t>
      </w:r>
      <w:r w:rsidRPr="00C32E12">
        <w:rPr>
          <w:rFonts w:ascii="Arial" w:eastAsia="Times New Roman" w:hAnsi="Arial" w:cs="Arial"/>
          <w:color w:val="auto"/>
          <w:spacing w:val="-1"/>
          <w:sz w:val="22"/>
        </w:rPr>
        <w:t xml:space="preserve">– czas naprawy do </w:t>
      </w:r>
      <w:r w:rsidR="003D5C23">
        <w:rPr>
          <w:rFonts w:ascii="Arial" w:eastAsia="Times New Roman" w:hAnsi="Arial" w:cs="Arial"/>
          <w:color w:val="auto"/>
          <w:spacing w:val="-1"/>
          <w:sz w:val="22"/>
        </w:rPr>
        <w:t>….</w:t>
      </w:r>
      <w:r w:rsidRPr="00C32E12">
        <w:rPr>
          <w:rFonts w:ascii="Arial" w:eastAsia="Times New Roman" w:hAnsi="Arial" w:cs="Arial"/>
          <w:color w:val="auto"/>
          <w:spacing w:val="-1"/>
          <w:sz w:val="22"/>
        </w:rPr>
        <w:t xml:space="preserve"> godzin;</w:t>
      </w:r>
      <w:r w:rsidRPr="00C32E12">
        <w:rPr>
          <w:rFonts w:ascii="Arial" w:eastAsia="Times New Roman" w:hAnsi="Arial" w:cs="Arial"/>
          <w:color w:val="auto"/>
          <w:sz w:val="22"/>
        </w:rPr>
        <w:t xml:space="preserve"> licząc od potwierdzenia przyjęcia zgłoszenia zgodnie z </w:t>
      </w:r>
      <w:r w:rsidRPr="00C32E12">
        <w:rPr>
          <w:rFonts w:ascii="Arial" w:eastAsia="Times New Roman" w:hAnsi="Arial" w:cs="Arial"/>
          <w:bCs/>
          <w:color w:val="auto"/>
          <w:sz w:val="22"/>
        </w:rPr>
        <w:t>§ 4</w:t>
      </w:r>
      <w:r w:rsidRPr="00C32E12">
        <w:rPr>
          <w:rFonts w:ascii="Arial" w:eastAsia="Times New Roman" w:hAnsi="Arial" w:cs="Arial"/>
          <w:b/>
          <w:color w:val="auto"/>
          <w:sz w:val="22"/>
        </w:rPr>
        <w:t xml:space="preserve"> </w:t>
      </w:r>
      <w:r w:rsidRPr="00C32E12">
        <w:rPr>
          <w:rFonts w:ascii="Arial" w:eastAsia="Times New Roman" w:hAnsi="Arial" w:cs="Arial"/>
          <w:color w:val="auto"/>
          <w:sz w:val="22"/>
        </w:rPr>
        <w:t>ust. 7;</w:t>
      </w:r>
    </w:p>
    <w:p w14:paraId="2A09F77D" w14:textId="13A4741E" w:rsidR="00C32E12" w:rsidRPr="00C32E12" w:rsidRDefault="00C32E12" w:rsidP="00FA4F41">
      <w:pPr>
        <w:widowControl w:val="0"/>
        <w:numPr>
          <w:ilvl w:val="0"/>
          <w:numId w:val="66"/>
        </w:numPr>
        <w:tabs>
          <w:tab w:val="left" w:pos="542"/>
        </w:tabs>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 xml:space="preserve">awarie zwykłe – czas naprawy </w:t>
      </w:r>
      <w:r w:rsidR="005C321F">
        <w:rPr>
          <w:rFonts w:ascii="Arial" w:eastAsia="Times New Roman" w:hAnsi="Arial" w:cs="Arial"/>
          <w:color w:val="auto"/>
          <w:sz w:val="22"/>
        </w:rPr>
        <w:t xml:space="preserve">…. </w:t>
      </w:r>
      <w:r w:rsidR="001E54D6">
        <w:rPr>
          <w:rFonts w:ascii="Arial" w:eastAsia="Times New Roman" w:hAnsi="Arial" w:cs="Arial"/>
          <w:color w:val="auto"/>
          <w:sz w:val="22"/>
        </w:rPr>
        <w:t>g</w:t>
      </w:r>
      <w:r w:rsidR="00F016CE">
        <w:rPr>
          <w:rFonts w:ascii="Arial" w:eastAsia="Times New Roman" w:hAnsi="Arial" w:cs="Arial"/>
          <w:color w:val="auto"/>
          <w:sz w:val="22"/>
        </w:rPr>
        <w:t>odziny</w:t>
      </w:r>
      <w:r w:rsidR="001E54D6">
        <w:rPr>
          <w:rFonts w:ascii="Arial" w:eastAsia="Times New Roman" w:hAnsi="Arial" w:cs="Arial"/>
          <w:color w:val="auto"/>
          <w:sz w:val="22"/>
        </w:rPr>
        <w:t>,</w:t>
      </w:r>
      <w:r w:rsidR="00F016CE">
        <w:rPr>
          <w:rFonts w:ascii="Arial" w:eastAsia="Times New Roman" w:hAnsi="Arial" w:cs="Arial"/>
          <w:color w:val="auto"/>
          <w:sz w:val="22"/>
        </w:rPr>
        <w:t xml:space="preserve"> </w:t>
      </w:r>
      <w:r w:rsidR="001E54D6">
        <w:rPr>
          <w:rFonts w:ascii="Arial" w:eastAsia="Times New Roman" w:hAnsi="Arial" w:cs="Arial"/>
          <w:color w:val="auto"/>
          <w:sz w:val="22"/>
        </w:rPr>
        <w:t>l</w:t>
      </w:r>
      <w:r w:rsidR="00F016CE">
        <w:rPr>
          <w:rFonts w:ascii="Arial" w:eastAsia="Times New Roman" w:hAnsi="Arial" w:cs="Arial"/>
          <w:color w:val="auto"/>
          <w:sz w:val="22"/>
        </w:rPr>
        <w:t xml:space="preserve">icząc od </w:t>
      </w:r>
      <w:r w:rsidR="008F2EC7">
        <w:rPr>
          <w:rFonts w:ascii="Arial" w:eastAsia="Times New Roman" w:hAnsi="Arial" w:cs="Arial"/>
          <w:color w:val="auto"/>
          <w:sz w:val="22"/>
        </w:rPr>
        <w:t xml:space="preserve">potwierdzenia </w:t>
      </w:r>
      <w:r w:rsidR="00F016CE">
        <w:rPr>
          <w:rFonts w:ascii="Arial" w:eastAsia="Times New Roman" w:hAnsi="Arial" w:cs="Arial"/>
          <w:color w:val="auto"/>
          <w:sz w:val="22"/>
        </w:rPr>
        <w:t>przyjęcia</w:t>
      </w:r>
      <w:r w:rsidRPr="00C32E12">
        <w:rPr>
          <w:rFonts w:ascii="Arial" w:eastAsia="Times New Roman" w:hAnsi="Arial" w:cs="Arial"/>
          <w:color w:val="auto"/>
          <w:sz w:val="22"/>
        </w:rPr>
        <w:t xml:space="preserve"> zgłoszenia  zgodnie z § 4</w:t>
      </w:r>
      <w:r w:rsidR="00F016CE">
        <w:rPr>
          <w:rFonts w:ascii="Arial" w:eastAsia="Times New Roman" w:hAnsi="Arial" w:cs="Arial"/>
          <w:color w:val="auto"/>
          <w:sz w:val="22"/>
        </w:rPr>
        <w:t xml:space="preserve"> ust</w:t>
      </w:r>
      <w:r w:rsidR="00333381">
        <w:rPr>
          <w:rFonts w:ascii="Arial" w:eastAsia="Times New Roman" w:hAnsi="Arial" w:cs="Arial"/>
          <w:color w:val="auto"/>
          <w:sz w:val="22"/>
        </w:rPr>
        <w:t>.</w:t>
      </w:r>
      <w:r w:rsidR="00F016CE">
        <w:rPr>
          <w:rFonts w:ascii="Arial" w:eastAsia="Times New Roman" w:hAnsi="Arial" w:cs="Arial"/>
          <w:color w:val="auto"/>
          <w:sz w:val="22"/>
        </w:rPr>
        <w:t xml:space="preserve"> 7</w:t>
      </w:r>
      <w:r w:rsidRPr="00C32E12">
        <w:rPr>
          <w:rFonts w:ascii="Arial" w:eastAsia="Times New Roman" w:hAnsi="Arial" w:cs="Arial"/>
          <w:color w:val="auto"/>
          <w:sz w:val="22"/>
        </w:rPr>
        <w:t>.</w:t>
      </w:r>
    </w:p>
    <w:p w14:paraId="5B6834AD" w14:textId="77777777" w:rsidR="00C32E12" w:rsidRPr="00C32E12" w:rsidRDefault="00C32E12" w:rsidP="00FA4F41">
      <w:pPr>
        <w:numPr>
          <w:ilvl w:val="0"/>
          <w:numId w:val="48"/>
        </w:numPr>
        <w:spacing w:after="120" w:line="240" w:lineRule="auto"/>
        <w:ind w:left="426" w:right="0" w:hanging="426"/>
        <w:rPr>
          <w:rFonts w:ascii="Arial" w:eastAsia="Times New Roman" w:hAnsi="Arial" w:cs="Arial"/>
          <w:color w:val="auto"/>
          <w:sz w:val="22"/>
        </w:rPr>
      </w:pPr>
      <w:r w:rsidRPr="00C32E12">
        <w:rPr>
          <w:rFonts w:ascii="Arial" w:eastAsia="Calibri" w:hAnsi="Arial" w:cs="Arial"/>
          <w:color w:val="auto"/>
          <w:sz w:val="22"/>
        </w:rPr>
        <w:t xml:space="preserve">W przypadku </w:t>
      </w:r>
      <w:r w:rsidRPr="00C32E12">
        <w:rPr>
          <w:rFonts w:ascii="Arial" w:eastAsia="Arial" w:hAnsi="Arial" w:cs="Arial"/>
          <w:color w:val="auto"/>
          <w:sz w:val="22"/>
        </w:rPr>
        <w:t>uszkodzenia nośników pamięci typu dyski HDD/dyski SSD, uszkodzone nośniki pozostają u Zamawiającego.</w:t>
      </w:r>
    </w:p>
    <w:p w14:paraId="47B9A883" w14:textId="6E1062F2" w:rsidR="00C32E12" w:rsidRPr="00C32E12" w:rsidRDefault="00C32E12" w:rsidP="00FA4F41">
      <w:pPr>
        <w:numPr>
          <w:ilvl w:val="0"/>
          <w:numId w:val="48"/>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Każdorazowo usunięcie awarii potwierdzone będzie protokołem, podpisanym przez osoby, o których mowa w </w:t>
      </w:r>
      <w:r w:rsidRPr="00C32E12">
        <w:rPr>
          <w:rFonts w:ascii="Arial" w:eastAsia="Times New Roman" w:hAnsi="Arial" w:cs="Arial"/>
          <w:bCs/>
          <w:color w:val="auto"/>
          <w:sz w:val="22"/>
        </w:rPr>
        <w:t>§ 5</w:t>
      </w:r>
      <w:r w:rsidRPr="00C32E12">
        <w:rPr>
          <w:rFonts w:ascii="Arial" w:eastAsia="Times New Roman" w:hAnsi="Arial" w:cs="Arial"/>
          <w:color w:val="auto"/>
          <w:sz w:val="22"/>
        </w:rPr>
        <w:t xml:space="preserve">, którego wzór stanowi załącznik nr </w:t>
      </w:r>
      <w:r w:rsidR="00333381">
        <w:rPr>
          <w:rFonts w:ascii="Arial" w:eastAsia="Times New Roman" w:hAnsi="Arial" w:cs="Arial"/>
          <w:color w:val="auto"/>
          <w:sz w:val="22"/>
        </w:rPr>
        <w:t>3</w:t>
      </w:r>
      <w:r w:rsidRPr="00C32E12">
        <w:rPr>
          <w:rFonts w:ascii="Arial" w:eastAsia="Times New Roman" w:hAnsi="Arial" w:cs="Arial"/>
          <w:color w:val="auto"/>
          <w:sz w:val="22"/>
        </w:rPr>
        <w:t xml:space="preserve"> do Umowy. Protokół zostanie wystawiony i przekazany przez Wykonawcę w terminie 5 dni roboczych liczonych od dnia usunięcia awarii.</w:t>
      </w:r>
    </w:p>
    <w:p w14:paraId="3882975C"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04F5823C"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9</w:t>
      </w:r>
    </w:p>
    <w:p w14:paraId="5991FB28"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xml:space="preserve">Podwykonawcy </w:t>
      </w:r>
    </w:p>
    <w:p w14:paraId="505D12AF" w14:textId="77777777" w:rsidR="00C32E12" w:rsidRPr="00C32E12" w:rsidRDefault="00C32E12" w:rsidP="00FA4F41">
      <w:pPr>
        <w:numPr>
          <w:ilvl w:val="0"/>
          <w:numId w:val="43"/>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Wykonawca jest uprawniony do powierzenia wykonania części przedmiotu Umowy Podwykonawcom, z zastrzeżeniem poniższych postanowień. </w:t>
      </w:r>
    </w:p>
    <w:p w14:paraId="1DA2A5A8" w14:textId="77777777" w:rsidR="00C32E12" w:rsidRPr="00C32E12" w:rsidRDefault="00C32E12" w:rsidP="00FA4F41">
      <w:pPr>
        <w:numPr>
          <w:ilvl w:val="0"/>
          <w:numId w:val="43"/>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wykona przedmiot Umowy przy udziale następujących Podwykonawców: …</w:t>
      </w:r>
    </w:p>
    <w:p w14:paraId="03B9EEF5" w14:textId="77777777" w:rsidR="00C32E12" w:rsidRPr="00C32E12" w:rsidRDefault="00C32E12" w:rsidP="00FA4F41">
      <w:pPr>
        <w:numPr>
          <w:ilvl w:val="0"/>
          <w:numId w:val="43"/>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0F10E714" w14:textId="77777777" w:rsidR="00C32E12" w:rsidRPr="00C32E12" w:rsidRDefault="00C32E12" w:rsidP="00FA4F41">
      <w:pPr>
        <w:numPr>
          <w:ilvl w:val="0"/>
          <w:numId w:val="43"/>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Informacja o zmianie danych dotyczących Podwykonawców powinna zostać przekazana Zamawiającemu w terminie do 3 dni roboczych od zmiany danych, w celu zachowania niezakłóconej współpracy operacyjnej.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opóźnienie Wykonawcy. </w:t>
      </w:r>
    </w:p>
    <w:p w14:paraId="167D94FA" w14:textId="77777777" w:rsidR="00C32E12" w:rsidRPr="00C32E12" w:rsidRDefault="00C32E12" w:rsidP="00FA4F41">
      <w:pPr>
        <w:numPr>
          <w:ilvl w:val="0"/>
          <w:numId w:val="43"/>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6AC902D3"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3C7E47D9"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10</w:t>
      </w:r>
    </w:p>
    <w:p w14:paraId="53971896" w14:textId="77777777" w:rsidR="00C32E12" w:rsidRPr="00C32E12" w:rsidRDefault="00C32E12" w:rsidP="00C32E12">
      <w:pPr>
        <w:spacing w:after="120" w:line="240" w:lineRule="auto"/>
        <w:ind w:left="426" w:right="0" w:hanging="426"/>
        <w:jc w:val="center"/>
        <w:rPr>
          <w:rFonts w:ascii="Arial" w:eastAsia="Times New Roman" w:hAnsi="Arial" w:cs="Arial"/>
          <w:b/>
          <w:color w:val="auto"/>
          <w:sz w:val="22"/>
        </w:rPr>
      </w:pPr>
      <w:r w:rsidRPr="00C32E12">
        <w:rPr>
          <w:rFonts w:ascii="Arial" w:eastAsia="Times New Roman" w:hAnsi="Arial" w:cs="Arial"/>
          <w:b/>
          <w:color w:val="auto"/>
          <w:sz w:val="22"/>
        </w:rPr>
        <w:t>Gwarancja poufności</w:t>
      </w:r>
    </w:p>
    <w:p w14:paraId="66971AA4" w14:textId="77777777" w:rsidR="00C32E12" w:rsidRPr="00C32E12" w:rsidRDefault="00C32E12" w:rsidP="00FA4F41">
      <w:pPr>
        <w:numPr>
          <w:ilvl w:val="0"/>
          <w:numId w:val="4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Wykonawca zobowiązuje się do zachowania w tajemnicy wszelkich informacji, dotyczących Zamawiającego, uzyskanych w związku z realizacją niniejszej Umowy – zarówno w czasie jej obowiązywania, jak też w późniejszym czasie, wyjąwszy przypadki przewidziane prawem. </w:t>
      </w:r>
    </w:p>
    <w:p w14:paraId="4DE5F1D9" w14:textId="77777777" w:rsidR="00C32E12" w:rsidRPr="00C32E12" w:rsidRDefault="00C32E12" w:rsidP="00FA4F41">
      <w:pPr>
        <w:numPr>
          <w:ilvl w:val="0"/>
          <w:numId w:val="4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zobowiązuje się do:</w:t>
      </w:r>
    </w:p>
    <w:p w14:paraId="097BFDBC" w14:textId="77777777" w:rsidR="00C32E12" w:rsidRPr="00C32E12" w:rsidRDefault="00C32E12" w:rsidP="00FA4F41">
      <w:pPr>
        <w:numPr>
          <w:ilvl w:val="0"/>
          <w:numId w:val="47"/>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lastRenderedPageBreak/>
        <w:t>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74C1B7FC" w14:textId="77777777" w:rsidR="00C32E12" w:rsidRPr="00C32E12" w:rsidRDefault="00C32E12" w:rsidP="00FA4F41">
      <w:pPr>
        <w:numPr>
          <w:ilvl w:val="0"/>
          <w:numId w:val="47"/>
        </w:numPr>
        <w:spacing w:after="120" w:line="240" w:lineRule="auto"/>
        <w:ind w:left="851" w:right="0" w:hanging="425"/>
        <w:rPr>
          <w:rFonts w:ascii="Arial" w:eastAsiaTheme="minorEastAsia" w:hAnsi="Arial" w:cs="Arial"/>
          <w:color w:val="auto"/>
          <w:sz w:val="22"/>
        </w:rPr>
      </w:pPr>
      <w:r w:rsidRPr="00C32E12">
        <w:rPr>
          <w:rFonts w:ascii="Arial" w:eastAsia="Times New Roman" w:hAnsi="Arial" w:cs="Arial"/>
          <w:color w:val="auto"/>
          <w:sz w:val="22"/>
        </w:rPr>
        <w:t>zapewnienia możliwości rejestracji danych personalnych swoich pracowników lub podwykonawców (imię, nazwisko), w przypadku, gdy będzie istniała konieczność wejścia pracowników firmy Wykonawcy na obszary chronione Rządowej Agencji Rezerw Strategicznych; wymóg ten będzie miał zastosowanie również w przypadkach podwykonawców;</w:t>
      </w:r>
    </w:p>
    <w:p w14:paraId="46BC4292" w14:textId="77777777" w:rsidR="00C32E12" w:rsidRPr="00C32E12" w:rsidRDefault="00C32E12" w:rsidP="00FA4F41">
      <w:pPr>
        <w:numPr>
          <w:ilvl w:val="0"/>
          <w:numId w:val="47"/>
        </w:numPr>
        <w:autoSpaceDE w:val="0"/>
        <w:autoSpaceDN w:val="0"/>
        <w:adjustRightInd w:val="0"/>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 xml:space="preserve">przestrzegania ustawy o ochronie informacji niejawnych z dnia 5 sierpnia 2010 roku o ochronie informacji niejawnych (Dz. U. z 2019 r. poz. 742 </w:t>
      </w:r>
      <w:proofErr w:type="spellStart"/>
      <w:r w:rsidRPr="00C32E12">
        <w:rPr>
          <w:rFonts w:ascii="Arial" w:eastAsia="Times New Roman" w:hAnsi="Arial" w:cs="Arial"/>
          <w:color w:val="auto"/>
          <w:sz w:val="22"/>
        </w:rPr>
        <w:t>t.j</w:t>
      </w:r>
      <w:proofErr w:type="spellEnd"/>
      <w:r w:rsidRPr="00C32E12">
        <w:rPr>
          <w:rFonts w:ascii="Arial" w:eastAsia="Times New Roman" w:hAnsi="Arial" w:cs="Arial"/>
          <w:color w:val="auto"/>
          <w:sz w:val="22"/>
        </w:rPr>
        <w:t>.);</w:t>
      </w:r>
    </w:p>
    <w:p w14:paraId="3F52B6FA" w14:textId="77777777" w:rsidR="00C32E12" w:rsidRPr="00C32E12" w:rsidRDefault="00C32E12" w:rsidP="00FA4F41">
      <w:pPr>
        <w:numPr>
          <w:ilvl w:val="0"/>
          <w:numId w:val="47"/>
        </w:numPr>
        <w:autoSpaceDE w:val="0"/>
        <w:autoSpaceDN w:val="0"/>
        <w:adjustRightInd w:val="0"/>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34269CA" w14:textId="77777777" w:rsidR="00C32E12" w:rsidRPr="00C32E12" w:rsidRDefault="00C32E12" w:rsidP="00FA4F41">
      <w:pPr>
        <w:numPr>
          <w:ilvl w:val="0"/>
          <w:numId w:val="47"/>
        </w:numPr>
        <w:autoSpaceDE w:val="0"/>
        <w:autoSpaceDN w:val="0"/>
        <w:adjustRightInd w:val="0"/>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przestrzegania ustawy z dnia 10 maja 2018 r. o ochronie danych osobowych (Dz. U. z 2018 r. poz. 1000) i przepisów wykonawczych do tej ustawy, w tym do stosowania wszelkich środków technicznych i organizacyjnych koniecznych dla zapewnienia przetwarzania danych osobowych zgodnego z powszechnie obowiązującymi przepisami prawa;</w:t>
      </w:r>
    </w:p>
    <w:p w14:paraId="2DE651AC" w14:textId="77777777" w:rsidR="00C32E12" w:rsidRPr="00C32E12" w:rsidRDefault="00C32E12" w:rsidP="00FA4F41">
      <w:pPr>
        <w:numPr>
          <w:ilvl w:val="0"/>
          <w:numId w:val="47"/>
        </w:numPr>
        <w:autoSpaceDE w:val="0"/>
        <w:autoSpaceDN w:val="0"/>
        <w:adjustRightInd w:val="0"/>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77D80FB8" w14:textId="77777777" w:rsidR="00C32E12" w:rsidRPr="00C32E12" w:rsidRDefault="00C32E12" w:rsidP="00FA4F41">
      <w:pPr>
        <w:numPr>
          <w:ilvl w:val="0"/>
          <w:numId w:val="4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36DFF6B0" w14:textId="77777777" w:rsidR="00C32E12" w:rsidRPr="00C32E12" w:rsidRDefault="00C32E12" w:rsidP="00FA4F41">
      <w:pPr>
        <w:numPr>
          <w:ilvl w:val="0"/>
          <w:numId w:val="46"/>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 przypadku, w którym dla prawidłowego wykonania Umowy, zaistnieje konieczność przetwarzania danych osobowych przez Wykonawcę, Wykonawca zobowiązany jest należycie chronić dane osobowe, które uzyskał w związku z realizacją Umowy, w szczególności podjąć wszelkie środki zabezpieczające zbiór danych, o których mowa w przepisach o ochronie danych osobowych oraz w rozporządzeniach wykonawczych do tej ustawy, pod rygorem odpowiedzialności materialnej za wyrządzoną szkodę oraz odpowiedzialności karnej wynikającej z wyżej wymienionych przepisów. Po rozwiązaniu Umowy Wykonawca jest bezwzględnie zobowiązany do zaprzestania przetwarzania danych osobowych, o których mowa i usunięcia ich z prowadzonej przez siebie ewidencji natychmiast po ustaniu przesłanek przetwarzania tych danych.</w:t>
      </w:r>
    </w:p>
    <w:p w14:paraId="490786B1" w14:textId="77777777" w:rsidR="00C32E12" w:rsidRPr="00C32E12" w:rsidRDefault="00C32E12" w:rsidP="00FA4F41">
      <w:pPr>
        <w:numPr>
          <w:ilvl w:val="0"/>
          <w:numId w:val="46"/>
        </w:numPr>
        <w:autoSpaceDE w:val="0"/>
        <w:autoSpaceDN w:val="0"/>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jest uprawniony do przetwarzania danych osobowych wyłącznie dla celów związanych z prawidłową realizacją Umowy. W szczególności Wykonawca</w:t>
      </w:r>
      <w:r w:rsidRPr="00C32E12">
        <w:rPr>
          <w:rFonts w:ascii="Arial" w:eastAsia="Times New Roman" w:hAnsi="Arial" w:cs="Arial"/>
          <w:i/>
          <w:iCs/>
          <w:color w:val="auto"/>
          <w:sz w:val="22"/>
        </w:rPr>
        <w:t xml:space="preserve"> </w:t>
      </w:r>
      <w:r w:rsidRPr="00C32E12">
        <w:rPr>
          <w:rFonts w:ascii="Arial" w:eastAsia="Times New Roman" w:hAnsi="Arial" w:cs="Arial"/>
          <w:color w:val="auto"/>
          <w:sz w:val="22"/>
        </w:rPr>
        <w:t>nie jest uprawniony do udostępniania danych osobowych innym podmiotom niż uprawnionym na podstawie przepisów prawa.  </w:t>
      </w:r>
    </w:p>
    <w:p w14:paraId="40C71C74" w14:textId="77777777" w:rsidR="00C32E12" w:rsidRPr="00C32E12" w:rsidRDefault="00C32E12" w:rsidP="00FA4F41">
      <w:pPr>
        <w:numPr>
          <w:ilvl w:val="0"/>
          <w:numId w:val="46"/>
        </w:numPr>
        <w:autoSpaceDE w:val="0"/>
        <w:autoSpaceDN w:val="0"/>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Strony zobowiązują się do rzetelnego wypełnienia ciążącego na nich obowiązku informacyjnego wynikającego z art. 13 lub 14 RODO.</w:t>
      </w:r>
    </w:p>
    <w:p w14:paraId="319B540D"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2EF43C42"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lastRenderedPageBreak/>
        <w:t>§ 11</w:t>
      </w:r>
    </w:p>
    <w:p w14:paraId="6AB87908"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Kary umowne</w:t>
      </w:r>
    </w:p>
    <w:p w14:paraId="42080591" w14:textId="77777777" w:rsidR="00C32E12" w:rsidRPr="00C32E12" w:rsidRDefault="00C32E12" w:rsidP="00FA4F41">
      <w:pPr>
        <w:numPr>
          <w:ilvl w:val="0"/>
          <w:numId w:val="44"/>
        </w:numPr>
        <w:tabs>
          <w:tab w:val="left" w:pos="426"/>
        </w:tabs>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Strony ustalają odpowiedzialność z tytułu niewykonania lub nienależytego wykonania Umowy poprzez zapłatę kar umownych.</w:t>
      </w:r>
    </w:p>
    <w:p w14:paraId="48CA6776" w14:textId="77777777" w:rsidR="00C32E12" w:rsidRPr="00C32E12" w:rsidRDefault="00C32E12" w:rsidP="00FA4F41">
      <w:pPr>
        <w:numPr>
          <w:ilvl w:val="0"/>
          <w:numId w:val="44"/>
        </w:numPr>
        <w:tabs>
          <w:tab w:val="left" w:pos="426"/>
        </w:tabs>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Zamawiający naliczy Wykonawcy kary umowne w przypadku zwłoki:</w:t>
      </w:r>
    </w:p>
    <w:p w14:paraId="17F00744" w14:textId="77777777" w:rsidR="00C32E12" w:rsidRPr="00C32E12" w:rsidRDefault="00C32E12" w:rsidP="00FA4F41">
      <w:pPr>
        <w:numPr>
          <w:ilvl w:val="0"/>
          <w:numId w:val="45"/>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w realizacji zgłoszeń dotyczących usunięcia krytycznych awarii, w terminie, o którym mowa w § 8 ust. 1 pkt 2 w wysokości 200,00 zł, za każdą rozpoczętą roboczogodzinę zwłoki;</w:t>
      </w:r>
    </w:p>
    <w:p w14:paraId="6E5376AB" w14:textId="77777777" w:rsidR="00C32E12" w:rsidRPr="00C32E12" w:rsidRDefault="00C32E12" w:rsidP="00FA4F41">
      <w:pPr>
        <w:numPr>
          <w:ilvl w:val="0"/>
          <w:numId w:val="45"/>
        </w:numPr>
        <w:spacing w:after="120" w:line="240" w:lineRule="auto"/>
        <w:ind w:left="851" w:right="0" w:hanging="425"/>
        <w:rPr>
          <w:rFonts w:ascii="Arial" w:eastAsia="Times New Roman" w:hAnsi="Arial" w:cs="Arial"/>
          <w:color w:val="auto"/>
          <w:sz w:val="22"/>
        </w:rPr>
      </w:pPr>
      <w:r w:rsidRPr="00C32E12">
        <w:rPr>
          <w:rFonts w:ascii="Arial" w:eastAsia="Times New Roman" w:hAnsi="Arial" w:cs="Arial"/>
          <w:color w:val="auto"/>
          <w:sz w:val="22"/>
        </w:rPr>
        <w:t>w realizacji zgłoszeń dotyczących usunięcia zwykłych awarii, w terminie, o którym mowa w § 8 ust. 1 pkt 3 w wysokości 500,00 zł, za każdy rozpoczęty dzień roboczy zwłoki;</w:t>
      </w:r>
    </w:p>
    <w:p w14:paraId="12FC7C74" w14:textId="77777777" w:rsidR="00C32E12" w:rsidRPr="00C32E12" w:rsidRDefault="00C32E12" w:rsidP="00FA4F41">
      <w:pPr>
        <w:numPr>
          <w:ilvl w:val="0"/>
          <w:numId w:val="51"/>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 przypadku naruszenia przez Wykonawcę postanowień dotyczących zachowania poufności na zasadach opisanych w § 10 Umowy Wykonawca zapłaci Zamawiającemu karę umowną w wysokości 10.000,00 zł, za każdy przypadek naruszenia.</w:t>
      </w:r>
    </w:p>
    <w:p w14:paraId="7B3F2B34" w14:textId="77777777" w:rsidR="00C32E12" w:rsidRPr="00C32E12" w:rsidRDefault="00C32E12" w:rsidP="00FA4F41">
      <w:pPr>
        <w:numPr>
          <w:ilvl w:val="0"/>
          <w:numId w:val="51"/>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 przypadku odstąpienia od Umowy przez którąkolwiek ze Stron z przyczyn leżących po stronie Wykonawcy, Wykonawca zapłaci Zamawiającemu karę umowną w wysokość stanowiącej równowartość 15% maksymalnej wartości umowy brutto określonej w § 6 ust. 1 Umowy.</w:t>
      </w:r>
    </w:p>
    <w:p w14:paraId="41696B84" w14:textId="77777777" w:rsidR="00C32E12" w:rsidRPr="00C32E12" w:rsidRDefault="00C32E12" w:rsidP="00FA4F41">
      <w:pPr>
        <w:numPr>
          <w:ilvl w:val="0"/>
          <w:numId w:val="51"/>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Maksymalna wysokość kar umownych, której może dochodzić Zamawiający nie może przekroczyć 30% maksymalnej wartości brutto umowy określonej w § 6 ust. 1.</w:t>
      </w:r>
    </w:p>
    <w:p w14:paraId="044E8A16" w14:textId="77777777" w:rsidR="00C32E12" w:rsidRPr="00C32E12" w:rsidRDefault="00C32E12" w:rsidP="00FA4F41">
      <w:pPr>
        <w:numPr>
          <w:ilvl w:val="0"/>
          <w:numId w:val="51"/>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Zamawiającemu przysługuje roszczenie o odszkodowanie uzupełniające do pełnej wysokości szkody, w przypadku, gdy powstała szkoda przewyższa wartość naliczonych kar umownych.</w:t>
      </w:r>
    </w:p>
    <w:p w14:paraId="54142D61" w14:textId="77777777" w:rsidR="00C32E12" w:rsidRPr="00C32E12" w:rsidRDefault="00C32E12" w:rsidP="00FA4F41">
      <w:pPr>
        <w:numPr>
          <w:ilvl w:val="0"/>
          <w:numId w:val="51"/>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wyraża zgodę na potrącenie przez Zamawiającego naliczonych kar umownych z przysługującego Wykonawcy wynagrodzenia za realizację Umowy.</w:t>
      </w:r>
    </w:p>
    <w:p w14:paraId="251DD5B4" w14:textId="77777777" w:rsidR="00C32E12" w:rsidRPr="00C32E12" w:rsidRDefault="00C32E12" w:rsidP="00FA4F41">
      <w:pPr>
        <w:numPr>
          <w:ilvl w:val="0"/>
          <w:numId w:val="51"/>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Odstąpienie od Umowy nie ogranicza Zamawiającemu możliwości dochodzenia kar umownych jak również odszkodowań, jeżeli szkoda przewyższa wysokość kar umownych.</w:t>
      </w:r>
    </w:p>
    <w:p w14:paraId="049C30B6"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7705732E"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12</w:t>
      </w:r>
    </w:p>
    <w:p w14:paraId="2720AD57"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Odstąpienie i rozwiązanie Umowy</w:t>
      </w:r>
    </w:p>
    <w:p w14:paraId="2BA69F60" w14:textId="77777777" w:rsidR="00C32E12" w:rsidRPr="00C32E12" w:rsidRDefault="00C32E12" w:rsidP="00FA4F41">
      <w:pPr>
        <w:numPr>
          <w:ilvl w:val="0"/>
          <w:numId w:val="60"/>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Zamawiającemu przysługuje prawo do odstąpienia od Umowy w całości lub w części w następujących przypadkach:</w:t>
      </w:r>
    </w:p>
    <w:p w14:paraId="323CE544" w14:textId="77777777" w:rsidR="00C32E12" w:rsidRPr="00C32E12" w:rsidRDefault="00C32E12" w:rsidP="00FA4F41">
      <w:pPr>
        <w:widowControl w:val="0"/>
        <w:numPr>
          <w:ilvl w:val="0"/>
          <w:numId w:val="52"/>
        </w:numPr>
        <w:autoSpaceDE w:val="0"/>
        <w:autoSpaceDN w:val="0"/>
        <w:spacing w:after="120" w:line="240" w:lineRule="auto"/>
        <w:ind w:left="709" w:right="0" w:hanging="283"/>
        <w:rPr>
          <w:rFonts w:ascii="Arial" w:eastAsia="Times New Roman" w:hAnsi="Arial" w:cs="Arial"/>
          <w:color w:val="auto"/>
          <w:sz w:val="22"/>
        </w:rPr>
      </w:pPr>
      <w:r w:rsidRPr="00C32E12">
        <w:rPr>
          <w:rFonts w:ascii="Arial" w:eastAsia="Times New Roman" w:hAnsi="Arial" w:cs="Arial"/>
          <w:color w:val="auto"/>
          <w:sz w:val="22"/>
        </w:rPr>
        <w:t>w razie zaistnienia istotnej zmiany okoliczności powodującej, że wykonanie Umowy nie leży w interesie publicznym, czego nie można było przewidzieć w chwili zawarcia Umowy - w terminie 30 dni od dnia powzięcia wiadomości o tych okolicznościach,</w:t>
      </w:r>
    </w:p>
    <w:p w14:paraId="65342ECD" w14:textId="77777777" w:rsidR="00C32E12" w:rsidRPr="00C32E12" w:rsidRDefault="00C32E12" w:rsidP="00FA4F41">
      <w:pPr>
        <w:widowControl w:val="0"/>
        <w:numPr>
          <w:ilvl w:val="0"/>
          <w:numId w:val="52"/>
        </w:numPr>
        <w:tabs>
          <w:tab w:val="num" w:pos="720"/>
        </w:tabs>
        <w:autoSpaceDE w:val="0"/>
        <w:autoSpaceDN w:val="0"/>
        <w:spacing w:after="120" w:line="240" w:lineRule="auto"/>
        <w:ind w:left="720" w:right="0" w:hanging="360"/>
        <w:rPr>
          <w:rFonts w:ascii="Arial" w:eastAsia="Times New Roman" w:hAnsi="Arial" w:cs="Arial"/>
          <w:color w:val="auto"/>
          <w:sz w:val="22"/>
        </w:rPr>
      </w:pPr>
      <w:r w:rsidRPr="00C32E12">
        <w:rPr>
          <w:rFonts w:ascii="Arial" w:eastAsia="Times New Roman" w:hAnsi="Arial" w:cs="Arial"/>
          <w:color w:val="auto"/>
          <w:sz w:val="22"/>
        </w:rPr>
        <w:t>gdy Wykonawca nie przystąpił do realizacji przedmiotu Umowy lub przerwał jej realizację i nie realizuje go bez uzasadnionej przyczyny, przez okres co najmniej 14 dni, mimo wezwania Zamawiającego - w terminie 10 dni od dnia zaistnienia tych okoliczności,</w:t>
      </w:r>
    </w:p>
    <w:p w14:paraId="1DF46B28" w14:textId="77777777" w:rsidR="00C32E12" w:rsidRPr="00C32E12" w:rsidRDefault="00C32E12" w:rsidP="00FA4F41">
      <w:pPr>
        <w:widowControl w:val="0"/>
        <w:numPr>
          <w:ilvl w:val="0"/>
          <w:numId w:val="52"/>
        </w:numPr>
        <w:tabs>
          <w:tab w:val="num" w:pos="720"/>
        </w:tabs>
        <w:autoSpaceDE w:val="0"/>
        <w:autoSpaceDN w:val="0"/>
        <w:spacing w:after="120" w:line="240" w:lineRule="auto"/>
        <w:ind w:left="720" w:right="0" w:hanging="360"/>
        <w:rPr>
          <w:rFonts w:ascii="Arial" w:eastAsia="Times New Roman" w:hAnsi="Arial" w:cs="Arial"/>
          <w:color w:val="auto"/>
          <w:sz w:val="22"/>
        </w:rPr>
      </w:pPr>
      <w:r w:rsidRPr="00C32E12">
        <w:rPr>
          <w:rFonts w:ascii="Arial" w:eastAsia="Times New Roman" w:hAnsi="Arial" w:cs="Arial"/>
          <w:color w:val="auto"/>
          <w:sz w:val="22"/>
        </w:rPr>
        <w:t>w przypadku, gdy suma naliczonych przez Zamawiającego kar umownych przekroczy 30% maksymalnej wartości brutto Umowy określonej w § 6 ust. 1 - w terminie 30 dni od dnia powzięcia wiadomości o tych okolicznościach;</w:t>
      </w:r>
    </w:p>
    <w:p w14:paraId="44BF9A99" w14:textId="77777777" w:rsidR="00C32E12" w:rsidRPr="00C32E12" w:rsidRDefault="00C32E12" w:rsidP="00FA4F41">
      <w:pPr>
        <w:numPr>
          <w:ilvl w:val="0"/>
          <w:numId w:val="52"/>
        </w:numPr>
        <w:spacing w:after="120" w:line="240" w:lineRule="auto"/>
        <w:ind w:left="709" w:right="0" w:hanging="349"/>
        <w:rPr>
          <w:rFonts w:ascii="Arial" w:eastAsia="Times New Roman" w:hAnsi="Arial" w:cs="Arial"/>
          <w:color w:val="auto"/>
          <w:sz w:val="22"/>
        </w:rPr>
      </w:pPr>
      <w:r w:rsidRPr="00C32E12">
        <w:rPr>
          <w:rFonts w:ascii="Arial" w:eastAsia="Times New Roman" w:hAnsi="Arial" w:cs="Arial"/>
          <w:color w:val="auto"/>
          <w:sz w:val="22"/>
        </w:rPr>
        <w:t>otwarcia postępowania likwidacyjnego Wykonawcy;</w:t>
      </w:r>
    </w:p>
    <w:p w14:paraId="059ABAD9" w14:textId="77777777" w:rsidR="00C32E12" w:rsidRPr="00C32E12" w:rsidRDefault="00C32E12" w:rsidP="00FA4F41">
      <w:pPr>
        <w:numPr>
          <w:ilvl w:val="0"/>
          <w:numId w:val="52"/>
        </w:numPr>
        <w:spacing w:after="120" w:line="240" w:lineRule="auto"/>
        <w:ind w:left="709" w:right="0" w:hanging="349"/>
        <w:rPr>
          <w:rFonts w:ascii="Arial" w:eastAsia="Times New Roman" w:hAnsi="Arial" w:cs="Arial"/>
          <w:color w:val="auto"/>
          <w:sz w:val="22"/>
        </w:rPr>
      </w:pPr>
      <w:r w:rsidRPr="00C32E12">
        <w:rPr>
          <w:rFonts w:ascii="Arial" w:eastAsia="Times New Roman" w:hAnsi="Arial" w:cs="Arial"/>
          <w:color w:val="auto"/>
          <w:sz w:val="22"/>
        </w:rPr>
        <w:t>wykreślenia Wykonawcy z właściwej ewidencji w związku z zaprzestaniem wykonywania działalności gospodarczej;</w:t>
      </w:r>
    </w:p>
    <w:p w14:paraId="1BFED374" w14:textId="77777777" w:rsidR="00C32E12" w:rsidRPr="00C32E12" w:rsidRDefault="00C32E12" w:rsidP="00FA4F41">
      <w:pPr>
        <w:numPr>
          <w:ilvl w:val="0"/>
          <w:numId w:val="52"/>
        </w:numPr>
        <w:spacing w:after="120" w:line="240" w:lineRule="auto"/>
        <w:ind w:left="709" w:right="0" w:hanging="349"/>
        <w:rPr>
          <w:rFonts w:ascii="Arial" w:eastAsia="Times New Roman" w:hAnsi="Arial" w:cs="Arial"/>
          <w:color w:val="auto"/>
          <w:sz w:val="22"/>
        </w:rPr>
      </w:pPr>
      <w:r w:rsidRPr="00C32E12">
        <w:rPr>
          <w:rFonts w:ascii="Arial" w:eastAsia="Times New Roman" w:hAnsi="Arial" w:cs="Arial"/>
          <w:color w:val="auto"/>
          <w:sz w:val="22"/>
        </w:rPr>
        <w:t>zajęcia majątku Wykonawcy w stopniu uniemożliwiającym mu należyte wykonanie Umowy;</w:t>
      </w:r>
    </w:p>
    <w:p w14:paraId="1A02BA99" w14:textId="77777777" w:rsidR="00C32E12" w:rsidRPr="00C32E12" w:rsidRDefault="00C32E12" w:rsidP="00FA4F41">
      <w:pPr>
        <w:numPr>
          <w:ilvl w:val="0"/>
          <w:numId w:val="52"/>
        </w:numPr>
        <w:spacing w:after="120" w:line="240" w:lineRule="auto"/>
        <w:ind w:left="709" w:right="0" w:hanging="349"/>
        <w:rPr>
          <w:rFonts w:ascii="Arial" w:eastAsia="Times New Roman" w:hAnsi="Arial" w:cs="Arial"/>
          <w:color w:val="auto"/>
          <w:sz w:val="22"/>
        </w:rPr>
      </w:pPr>
      <w:r w:rsidRPr="00C32E12">
        <w:rPr>
          <w:rFonts w:ascii="Arial" w:eastAsia="Times New Roman" w:hAnsi="Arial" w:cs="Arial"/>
          <w:color w:val="auto"/>
          <w:sz w:val="22"/>
        </w:rPr>
        <w:lastRenderedPageBreak/>
        <w:t xml:space="preserve">utraty w trakcie obowiązywania Umowy przez Wykonawcę autoryzacji producenta serwerów wymienionych w załączniku nr 1. </w:t>
      </w:r>
    </w:p>
    <w:p w14:paraId="75BD2E8F" w14:textId="77777777" w:rsidR="00C32E12" w:rsidRPr="00C32E12" w:rsidRDefault="00C32E12" w:rsidP="00FA4F41">
      <w:pPr>
        <w:numPr>
          <w:ilvl w:val="0"/>
          <w:numId w:val="60"/>
        </w:numPr>
        <w:tabs>
          <w:tab w:val="left" w:pos="360"/>
          <w:tab w:val="left" w:pos="720"/>
        </w:tabs>
        <w:autoSpaceDN w:val="0"/>
        <w:spacing w:after="120" w:line="240" w:lineRule="auto"/>
        <w:ind w:left="714" w:right="0" w:hanging="357"/>
        <w:rPr>
          <w:rFonts w:ascii="Arial" w:eastAsia="Times New Roman" w:hAnsi="Arial" w:cs="Arial"/>
          <w:color w:val="auto"/>
          <w:sz w:val="22"/>
          <w:lang w:eastAsia="en-US" w:bidi="en-US"/>
        </w:rPr>
      </w:pPr>
      <w:r w:rsidRPr="00C32E12">
        <w:rPr>
          <w:rFonts w:ascii="Arial" w:eastAsia="Times New Roman" w:hAnsi="Arial" w:cs="Arial"/>
          <w:color w:val="auto"/>
          <w:sz w:val="22"/>
          <w:lang w:eastAsia="en-US" w:bidi="en-US"/>
        </w:rPr>
        <w:t>Oświadczenie o odstąpieniu od umowy w przypadkach, o których mowa w ust. 1 pkt 4-7 winno być złożone w terminie 14 dni od powzięcia informacji o zaistnieniu przesłanek do odstąpienia.</w:t>
      </w:r>
    </w:p>
    <w:p w14:paraId="75B01FE1" w14:textId="77777777" w:rsidR="00C32E12" w:rsidRPr="00C32E12" w:rsidRDefault="00C32E12" w:rsidP="00FA4F41">
      <w:pPr>
        <w:numPr>
          <w:ilvl w:val="0"/>
          <w:numId w:val="60"/>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Wykonawca ma obowiązek zawiadomić Zamawiającego o wystąpieniu zdarzeń opisanych w ust. 1 pkt 4-7 w terminie 2 dni roboczych od ich zaistnienia.</w:t>
      </w:r>
    </w:p>
    <w:p w14:paraId="00C3E55E" w14:textId="77777777" w:rsidR="00C32E12" w:rsidRPr="00C32E12" w:rsidRDefault="00C32E12" w:rsidP="00FA4F41">
      <w:pPr>
        <w:numPr>
          <w:ilvl w:val="0"/>
          <w:numId w:val="60"/>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Odstąpienie przez Zamawiającego od Umowy z przyczyn, o których mowa w ust. 1, nie stanowi podstawy dochodzenia przez Wykonawcę jakichkolwiek roszczeń w stosunku do Zamawiającego, oprócz zapłaty wynagrodzenia wyłącznie za należyte wykonanie przedmiotu Umowy do dnia odstąpienia, potwierdzonego stosowym protokołem.</w:t>
      </w:r>
    </w:p>
    <w:p w14:paraId="7642E68A" w14:textId="77777777" w:rsidR="00C32E12" w:rsidRPr="00C32E12" w:rsidRDefault="00C32E12" w:rsidP="00FA4F41">
      <w:pPr>
        <w:numPr>
          <w:ilvl w:val="0"/>
          <w:numId w:val="60"/>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W terminie do 14 dni od daty odstąpienia od Umowy, Wykonawca przy udziale Zamawiającego sporządzi szczegółowy protokół inwentaryzacji prac w toku, według stanu na dzień odstąpienia oraz zabezpieczy przerwane prace.</w:t>
      </w:r>
    </w:p>
    <w:p w14:paraId="7F934074" w14:textId="77777777" w:rsidR="00C32E12" w:rsidRPr="00C32E12" w:rsidRDefault="00C32E12" w:rsidP="00FA4F41">
      <w:pPr>
        <w:numPr>
          <w:ilvl w:val="0"/>
          <w:numId w:val="60"/>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Złożenie oświadczenia o odstąpieniu w całości lub w części od Umowy wymaga formy pisemnej pod rygorem nieważności.</w:t>
      </w:r>
    </w:p>
    <w:p w14:paraId="4F1CA557"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18FFD68C"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13</w:t>
      </w:r>
    </w:p>
    <w:p w14:paraId="29D66777"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Zmiana istotnych postanowień Umowy</w:t>
      </w:r>
    </w:p>
    <w:p w14:paraId="214C1953" w14:textId="77777777" w:rsidR="00C32E12" w:rsidRPr="00C32E12" w:rsidRDefault="00C32E12" w:rsidP="00FA4F41">
      <w:pPr>
        <w:numPr>
          <w:ilvl w:val="0"/>
          <w:numId w:val="49"/>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Zamawiający dopuszcza możliwość zmiany umowy w przypadkach:</w:t>
      </w:r>
    </w:p>
    <w:p w14:paraId="7F743780" w14:textId="77777777" w:rsidR="00C32E12" w:rsidRPr="00C32E12" w:rsidRDefault="00C32E12" w:rsidP="00FA4F41">
      <w:pPr>
        <w:numPr>
          <w:ilvl w:val="0"/>
          <w:numId w:val="64"/>
        </w:numPr>
        <w:autoSpaceDE w:val="0"/>
        <w:autoSpaceDN w:val="0"/>
        <w:adjustRightInd w:val="0"/>
        <w:spacing w:after="120" w:line="240" w:lineRule="auto"/>
        <w:ind w:right="0"/>
        <w:rPr>
          <w:rFonts w:ascii="Arial" w:eastAsiaTheme="minorHAnsi" w:hAnsi="Arial" w:cs="Arial"/>
          <w:color w:val="auto"/>
          <w:sz w:val="22"/>
          <w:lang w:eastAsia="en-US"/>
        </w:rPr>
      </w:pPr>
      <w:r w:rsidRPr="00C32E12">
        <w:rPr>
          <w:rFonts w:ascii="Arial" w:eastAsia="Times New Roman" w:hAnsi="Arial" w:cs="Arial"/>
          <w:color w:val="auto"/>
          <w:sz w:val="22"/>
        </w:rPr>
        <w:t xml:space="preserve">zmiany miejsca lub zmiany w zakresie dni tygodnia oraz godzin, w których świadczone będą usługi – w przypadkach zmian w strukturze organizacyjnej Zamawiającego lub w przypadku zmian w zakresie organizacji pracy u Zamawiającego; </w:t>
      </w:r>
      <w:r w:rsidRPr="00C32E12">
        <w:rPr>
          <w:rFonts w:ascii="Arial" w:eastAsia="Times New Roman" w:hAnsi="Arial" w:cs="Arial"/>
          <w:sz w:val="22"/>
        </w:rPr>
        <w:t>przy</w:t>
      </w:r>
      <w:r w:rsidRPr="00C32E12">
        <w:rPr>
          <w:rFonts w:ascii="Arial" w:eastAsia="Times New Roman" w:hAnsi="Arial" w:cs="Arial"/>
          <w:sz w:val="22"/>
        </w:rPr>
        <w:br/>
        <w:t>założeniu iż miejscem świadczenia usług będzie obszar województwa mazowieckiego cena za świadczenie usług nie ulegnie zmianie natomiast w przypadku zmiany lokalizacji poza obszar województwa mazowieckiego Strony mogą dokonać zmiany wynagrodzenia, o ile zmiana będzie miał wpływ na wysokość pierwotnie uzgodnionego wynagrodzenia;</w:t>
      </w:r>
    </w:p>
    <w:p w14:paraId="28822C1A" w14:textId="77777777" w:rsidR="00C32E12" w:rsidRPr="00C32E12" w:rsidRDefault="00C32E12" w:rsidP="00FA4F41">
      <w:pPr>
        <w:numPr>
          <w:ilvl w:val="0"/>
          <w:numId w:val="64"/>
        </w:numPr>
        <w:autoSpaceDE w:val="0"/>
        <w:autoSpaceDN w:val="0"/>
        <w:adjustRightInd w:val="0"/>
        <w:spacing w:after="120" w:line="240" w:lineRule="auto"/>
        <w:ind w:right="0"/>
        <w:rPr>
          <w:rFonts w:ascii="Arial" w:eastAsiaTheme="minorHAnsi" w:hAnsi="Arial" w:cs="Arial"/>
          <w:color w:val="auto"/>
          <w:sz w:val="22"/>
          <w:lang w:eastAsia="en-US"/>
        </w:rPr>
      </w:pPr>
      <w:r w:rsidRPr="00C32E12">
        <w:rPr>
          <w:rFonts w:ascii="Arial" w:eastAsia="Times New Roman" w:hAnsi="Arial" w:cs="Arial"/>
          <w:color w:val="auto"/>
          <w:sz w:val="22"/>
        </w:rPr>
        <w:t>zmiany określonych w umowie terminów świadczenia poszczególnych usług jeżeli konieczność zmiany spowodowana będzie okolicznościami, których Zamawiający, działając z należytą starannością, nie mógł przewidzieć, w szczególności w przypadkach:</w:t>
      </w:r>
    </w:p>
    <w:p w14:paraId="24E2AC00" w14:textId="77777777" w:rsidR="00C32E12" w:rsidRPr="00C32E12" w:rsidRDefault="00C32E12" w:rsidP="00FA4F41">
      <w:pPr>
        <w:numPr>
          <w:ilvl w:val="4"/>
          <w:numId w:val="37"/>
        </w:numPr>
        <w:autoSpaceDE w:val="0"/>
        <w:autoSpaceDN w:val="0"/>
        <w:adjustRightInd w:val="0"/>
        <w:spacing w:after="120" w:line="240" w:lineRule="auto"/>
        <w:ind w:left="1134" w:right="0" w:hanging="283"/>
        <w:rPr>
          <w:rFonts w:ascii="Arial" w:eastAsia="Times New Roman" w:hAnsi="Arial" w:cs="Arial"/>
          <w:color w:val="auto"/>
          <w:sz w:val="22"/>
        </w:rPr>
      </w:pPr>
      <w:r w:rsidRPr="00C32E12">
        <w:rPr>
          <w:rFonts w:ascii="Arial" w:eastAsia="Times New Roman" w:hAnsi="Arial" w:cs="Arial"/>
          <w:color w:val="auto"/>
          <w:sz w:val="22"/>
        </w:rPr>
        <w:t>wystąpienia siły wyższej;</w:t>
      </w:r>
    </w:p>
    <w:p w14:paraId="26ED4B93" w14:textId="77777777" w:rsidR="00C32E12" w:rsidRPr="00C32E12" w:rsidRDefault="00C32E12" w:rsidP="00FA4F41">
      <w:pPr>
        <w:numPr>
          <w:ilvl w:val="4"/>
          <w:numId w:val="37"/>
        </w:numPr>
        <w:autoSpaceDE w:val="0"/>
        <w:autoSpaceDN w:val="0"/>
        <w:adjustRightInd w:val="0"/>
        <w:spacing w:after="120" w:line="240" w:lineRule="auto"/>
        <w:ind w:left="1134" w:right="0" w:hanging="283"/>
        <w:rPr>
          <w:rFonts w:ascii="Arial" w:eastAsia="Times New Roman" w:hAnsi="Arial" w:cs="Arial"/>
          <w:color w:val="auto"/>
          <w:sz w:val="22"/>
        </w:rPr>
      </w:pPr>
      <w:r w:rsidRPr="00C32E12">
        <w:rPr>
          <w:rFonts w:ascii="Arial" w:eastAsia="Times New Roman" w:hAnsi="Arial" w:cs="Arial"/>
          <w:color w:val="auto"/>
          <w:sz w:val="22"/>
        </w:rPr>
        <w:t>wprowadzania ograniczeń w związku ze stanem epidemii lub stanem zagrożenia epidemicznego wprowadzonego na terytorium Polski;</w:t>
      </w:r>
    </w:p>
    <w:p w14:paraId="78791C7E" w14:textId="77777777" w:rsidR="00C32E12" w:rsidRPr="00C32E12" w:rsidRDefault="00C32E12" w:rsidP="00FA4F41">
      <w:pPr>
        <w:numPr>
          <w:ilvl w:val="4"/>
          <w:numId w:val="37"/>
        </w:numPr>
        <w:autoSpaceDE w:val="0"/>
        <w:autoSpaceDN w:val="0"/>
        <w:adjustRightInd w:val="0"/>
        <w:spacing w:after="120" w:line="240" w:lineRule="auto"/>
        <w:ind w:left="1134" w:right="0" w:hanging="283"/>
        <w:rPr>
          <w:rFonts w:ascii="Arial" w:eastAsia="Times New Roman" w:hAnsi="Arial" w:cs="Arial"/>
          <w:color w:val="auto"/>
          <w:sz w:val="22"/>
        </w:rPr>
      </w:pPr>
      <w:r w:rsidRPr="00C32E12">
        <w:rPr>
          <w:rFonts w:ascii="Arial" w:eastAsia="Times New Roman" w:hAnsi="Arial" w:cs="Arial"/>
          <w:color w:val="auto"/>
          <w:sz w:val="22"/>
        </w:rPr>
        <w:t>przedłużającego się postępowania o udzielenie zamówienia publicznego.</w:t>
      </w:r>
    </w:p>
    <w:p w14:paraId="594702A9" w14:textId="77777777" w:rsidR="00C32E12" w:rsidRPr="00C32E12" w:rsidRDefault="00C32E12" w:rsidP="00FA4F41">
      <w:pPr>
        <w:numPr>
          <w:ilvl w:val="0"/>
          <w:numId w:val="37"/>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Strony dopuszczają możliwość zmian wysokości wynagrodzenia należnego Wykonawcy w przypadku zmiany:</w:t>
      </w:r>
    </w:p>
    <w:p w14:paraId="143DF506" w14:textId="77777777" w:rsidR="00C32E12" w:rsidRPr="00C32E12" w:rsidRDefault="00C32E12" w:rsidP="00FA4F41">
      <w:pPr>
        <w:numPr>
          <w:ilvl w:val="0"/>
          <w:numId w:val="61"/>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stawki podatku od towarów i usług;</w:t>
      </w:r>
    </w:p>
    <w:p w14:paraId="27EDA2AD" w14:textId="77777777" w:rsidR="00C32E12" w:rsidRPr="00C32E12" w:rsidRDefault="00C32E12" w:rsidP="00FA4F41">
      <w:pPr>
        <w:numPr>
          <w:ilvl w:val="0"/>
          <w:numId w:val="61"/>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wysokości minimalnego wynagrodzenia za pracę albo wysokości minimalnej stawki godzinowej, ustalonych na podstawie przepisów ustawy z dnia 10 października 2002 r. o minimalnym wynagrodzeniu za pracę;</w:t>
      </w:r>
    </w:p>
    <w:p w14:paraId="628682DD" w14:textId="77777777" w:rsidR="00C32E12" w:rsidRPr="00C32E12" w:rsidRDefault="00C32E12" w:rsidP="00FA4F41">
      <w:pPr>
        <w:numPr>
          <w:ilvl w:val="0"/>
          <w:numId w:val="61"/>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zasad podlegania ubezpieczeniom społecznym lub ubezpieczeniu zdrowotnemu lub wysokości stawki składki na ubezpieczenia społeczne lub zdrowotne;</w:t>
      </w:r>
    </w:p>
    <w:p w14:paraId="5D574514" w14:textId="77777777" w:rsidR="00C32E12" w:rsidRPr="00C32E12" w:rsidRDefault="00C32E12" w:rsidP="00FA4F41">
      <w:pPr>
        <w:numPr>
          <w:ilvl w:val="0"/>
          <w:numId w:val="61"/>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zasad gromadzenia i wysokości wpłat do pracowniczych planów kapitałowych, o których mowa w ustawie z dnia 4 października 2018 r. o pracowniczych planach kapitałowych</w:t>
      </w:r>
    </w:p>
    <w:p w14:paraId="78020693" w14:textId="77777777" w:rsidR="00C32E12" w:rsidRPr="00C32E12" w:rsidRDefault="00C32E12" w:rsidP="00FA41C9">
      <w:pPr>
        <w:spacing w:after="120" w:line="240" w:lineRule="auto"/>
        <w:ind w:left="709" w:right="-107" w:firstLine="0"/>
        <w:rPr>
          <w:rFonts w:ascii="Arial" w:eastAsia="Times New Roman" w:hAnsi="Arial" w:cs="Arial"/>
          <w:color w:val="auto"/>
          <w:sz w:val="22"/>
        </w:rPr>
      </w:pPr>
      <w:r w:rsidRPr="00C32E12">
        <w:rPr>
          <w:rFonts w:ascii="Arial" w:eastAsia="Times New Roman" w:hAnsi="Arial" w:cs="Arial"/>
          <w:color w:val="auto"/>
          <w:sz w:val="22"/>
        </w:rPr>
        <w:lastRenderedPageBreak/>
        <w:t>- jeżeli zmiany te będą miały wpływ na koszty wykonania umowy przez Wykonawcę.</w:t>
      </w:r>
    </w:p>
    <w:p w14:paraId="00C32E57"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 xml:space="preserve">Zmiana wynagrodzenia, o której mowa w ust. 2 następuje na pisemny wniosek jednej ze Stron. </w:t>
      </w:r>
    </w:p>
    <w:p w14:paraId="5AD579AC"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W sytuacji wystąpienia okoliczności wskazanych w ust. 2 Strona składa pisemny wniosek o zmianę umowy o zamówienie publiczne w zakresie płatności wynikających z faktur wystawionych:</w:t>
      </w:r>
    </w:p>
    <w:p w14:paraId="4AA9B2EC" w14:textId="77777777" w:rsidR="00C32E12" w:rsidRPr="00C32E12" w:rsidRDefault="00C32E12" w:rsidP="00FA4F41">
      <w:pPr>
        <w:numPr>
          <w:ilvl w:val="1"/>
          <w:numId w:val="62"/>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po wejściu w życie przepisów zmieniających stawkę podatku od towarów i usług, lub</w:t>
      </w:r>
    </w:p>
    <w:p w14:paraId="6B41DB34" w14:textId="77777777" w:rsidR="00C32E12" w:rsidRPr="00C32E12" w:rsidRDefault="00C32E12" w:rsidP="00FA4F41">
      <w:pPr>
        <w:numPr>
          <w:ilvl w:val="1"/>
          <w:numId w:val="62"/>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po wejściu w życie przepisów zmieniających wysokość minimalnego wynagrodzenia za pracę lub minimalnej stawki godzinowej, lub</w:t>
      </w:r>
    </w:p>
    <w:p w14:paraId="58834111" w14:textId="77777777" w:rsidR="00C32E12" w:rsidRPr="00C32E12" w:rsidRDefault="00C32E12" w:rsidP="00FA4F41">
      <w:pPr>
        <w:numPr>
          <w:ilvl w:val="1"/>
          <w:numId w:val="62"/>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po zmianie zasad podlegania ubezpieczeniom społecznym lub ubezpieczeniu zdrowotnemu lub wysokości stawki składki na ubezpieczenia społeczne lub zdrowotne, lub</w:t>
      </w:r>
    </w:p>
    <w:p w14:paraId="3E6407A9" w14:textId="77777777" w:rsidR="00C32E12" w:rsidRPr="00C32E12" w:rsidRDefault="00C32E12" w:rsidP="00FA4F41">
      <w:pPr>
        <w:numPr>
          <w:ilvl w:val="1"/>
          <w:numId w:val="62"/>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 xml:space="preserve">po zmianie zasad gromadzenia i wysokości wpłat do pracowniczych planów kapitałowych, o których mowa w ustawie z dnia 4 października 2018 r. o pracowniczych planach kapitałowych. </w:t>
      </w:r>
    </w:p>
    <w:p w14:paraId="1E86BA1C"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Wniosek, o którym mowa w ust. 3 powinien zawierać wyczerpujące uzasadnienie faktyczne i prawne oraz dokładne wyliczenie kwoty wynagrodzenia po zmianie umowy, w szczególności Strona będzie zobowiązana wykazać związek pomiędzy wnioskowaną zmianą wynagrodzenia umownego, a zmianą przepisów prawa w zakresie określony odpowiednio w ust. 2 pkt 1-4. Wniosek powinien obejmować jedynie te koszty realizacji umowy, które Strona obowiązkowo ponosi w związku ze zmianą przepisów prawa.</w:t>
      </w:r>
    </w:p>
    <w:p w14:paraId="319E843D"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Zmiana wynagrodzenia następuje jedynie o wartość, o jaką ulegną zmianie koszty związane bezpośrednio z realizacją pozostałej do wykonania, na chwilę podpisania aneksu, części umowy.</w:t>
      </w:r>
    </w:p>
    <w:p w14:paraId="2943D740"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Obowiązek wykazania wpływu zmian, o których mowa w ust. 2, na koszty wykonania umowy należy do Strony składającej wniosek, pod rygorem odmowy dokonania zmiany umowy przez drugą stronę.</w:t>
      </w:r>
    </w:p>
    <w:p w14:paraId="2AA589D8"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Z wnioskiem o zmianę wynagrodzenia Strona może wystąpić w terminie 30 dni od zajścia okoliczności, o których mowa w ust. 2.</w:t>
      </w:r>
    </w:p>
    <w:p w14:paraId="2BA5E3E9"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Zmiana wynagrodzenia, o której mowa w ust. 2 następuje od chwili podpisania stosownego aneksu, z zastrzeżeniem, że zmiana umowy w związku ze zmianą stawki VAT następuje z dniem wejścia w życie zmiany stawki VAT.</w:t>
      </w:r>
    </w:p>
    <w:p w14:paraId="16251D37" w14:textId="77777777" w:rsidR="00C32E12" w:rsidRPr="00C32E12" w:rsidRDefault="00C32E12" w:rsidP="00FA4F41">
      <w:pPr>
        <w:numPr>
          <w:ilvl w:val="0"/>
          <w:numId w:val="37"/>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Zamawiający przewiduje możliwość zmiany wysokości wynagrodzenia (jego zwiększenia lub zmniejszenia) na następujących zasadach:</w:t>
      </w:r>
    </w:p>
    <w:p w14:paraId="28DE89F8"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dla potrzeb wyliczenia zmiany wynagrodzenia Strony przyjmują średnioroczny wskaźnik cen towarów i usług konsumpcyjnych ogółem za rok ubiegły, publikowany przez Prezesa Głównego Urzędu Statystycznego;</w:t>
      </w:r>
    </w:p>
    <w:p w14:paraId="7C5FB167"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zmiana wynagrodzenia może nastąpić pod warunkiem, że zmiana wskaźnika GUS ma rzeczywisty wpływ na zmianę kosztów wykonania zamówienia będącego przedmiotem niniejszej Umowy;</w:t>
      </w:r>
    </w:p>
    <w:p w14:paraId="7E25B31A"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 xml:space="preserve">wskaźnik GUS, o którym mowa w pkt. 1, uprawniający do zwiększenia wynagrodzenia Wykonawcy, wzrośnie o co najmniej 4% (inflacja); </w:t>
      </w:r>
    </w:p>
    <w:p w14:paraId="0754E1DD"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wskaźnik GUS, o którym mowa w pkt 1, uprawniający do zmniejszenia wynagrodzenia Wykonawcy, spadnie o co najmniej 4% (deflacja);</w:t>
      </w:r>
    </w:p>
    <w:p w14:paraId="5E6980AC"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 xml:space="preserve">w przypadku, o którym mowa w pkt. 3, Wykonawca składa do Zamawiającego pisemny wniosek uzasadniający faktyczny wzrost kosztów świadczenia usług, mający wpływ na </w:t>
      </w:r>
      <w:r w:rsidRPr="00C32E12">
        <w:rPr>
          <w:rFonts w:ascii="Arial" w:eastAsia="Times New Roman" w:hAnsi="Arial" w:cs="Arial"/>
          <w:color w:val="auto"/>
          <w:sz w:val="22"/>
        </w:rPr>
        <w:lastRenderedPageBreak/>
        <w:t xml:space="preserve">zwiększenie wynagrodzenia Wykonawcy w szczególności Wykonawca zobowiązany będzie wykazać związek pomiędzy wnioskowaną zmianą wynagrodzenia umownego, a zmianą kosztów związanych z realizacją umowy; </w:t>
      </w:r>
    </w:p>
    <w:p w14:paraId="107A38D4"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 xml:space="preserve">w przypadku, o którym mowa w pkt. 4, Zamawiający przekazuje do Wykonawcy informację o uzasadnionym zmniejszeniu wynagrodzenia wynikającym ze spadku wartości wskaźnika, o którym mowa w pkt. 1; </w:t>
      </w:r>
    </w:p>
    <w:p w14:paraId="3BE2D789"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zmiana wynagrodzenia może być dokonana wyłącznie raz w roku kalendarzowym;</w:t>
      </w:r>
    </w:p>
    <w:p w14:paraId="0873774B" w14:textId="77777777" w:rsidR="00C32E12" w:rsidRPr="00C32E12" w:rsidRDefault="00C32E12" w:rsidP="00FA4F41">
      <w:pPr>
        <w:numPr>
          <w:ilvl w:val="1"/>
          <w:numId w:val="70"/>
        </w:numPr>
        <w:spacing w:after="120" w:line="240" w:lineRule="auto"/>
        <w:ind w:left="1134" w:right="0" w:hanging="425"/>
        <w:rPr>
          <w:rFonts w:ascii="Arial" w:eastAsia="Times New Roman" w:hAnsi="Arial" w:cs="Arial"/>
          <w:color w:val="auto"/>
          <w:sz w:val="22"/>
        </w:rPr>
      </w:pPr>
      <w:r w:rsidRPr="00C32E12">
        <w:rPr>
          <w:rFonts w:ascii="Arial" w:eastAsia="Times New Roman" w:hAnsi="Arial" w:cs="Arial"/>
          <w:color w:val="auto"/>
          <w:sz w:val="22"/>
        </w:rPr>
        <w:t xml:space="preserve">zwiększenie lub zmniejszenie wynagrodzenia przez Zamawiającego może być dokonane nie wcześniej niż od drugiego roku realizacji umowy. </w:t>
      </w:r>
    </w:p>
    <w:p w14:paraId="50B42786" w14:textId="77777777" w:rsidR="00C32E12" w:rsidRPr="00C32E12" w:rsidRDefault="00C32E12" w:rsidP="00FA41C9">
      <w:pPr>
        <w:spacing w:after="120" w:line="240" w:lineRule="auto"/>
        <w:ind w:left="720" w:right="0" w:firstLine="0"/>
        <w:rPr>
          <w:rFonts w:ascii="Arial" w:eastAsia="Times New Roman" w:hAnsi="Arial" w:cs="Arial"/>
          <w:color w:val="auto"/>
          <w:sz w:val="22"/>
        </w:rPr>
      </w:pPr>
      <w:r w:rsidRPr="00C32E12">
        <w:rPr>
          <w:rFonts w:ascii="Arial" w:eastAsia="Times New Roman" w:hAnsi="Arial" w:cs="Arial"/>
          <w:color w:val="auto"/>
          <w:sz w:val="22"/>
        </w:rPr>
        <w:t>Maksymalna wartość zmiany wynagrodzenia, nie może przekroczyć 10% całkowitego wynagrodzenia, w całym okresie obowiązywania umowy.</w:t>
      </w:r>
    </w:p>
    <w:p w14:paraId="2A5D311F" w14:textId="77777777" w:rsidR="00C32E12" w:rsidRPr="00C32E12" w:rsidRDefault="00C32E12" w:rsidP="00FA4F41">
      <w:pPr>
        <w:numPr>
          <w:ilvl w:val="0"/>
          <w:numId w:val="37"/>
        </w:numPr>
        <w:spacing w:after="120" w:line="240" w:lineRule="auto"/>
        <w:ind w:right="-107"/>
        <w:rPr>
          <w:rFonts w:ascii="Arial" w:eastAsia="Times New Roman" w:hAnsi="Arial" w:cs="Arial"/>
          <w:color w:val="auto"/>
          <w:sz w:val="22"/>
        </w:rPr>
      </w:pPr>
      <w:r w:rsidRPr="00C32E12">
        <w:rPr>
          <w:rFonts w:ascii="Arial" w:eastAsia="Times New Roman" w:hAnsi="Arial" w:cs="Arial"/>
          <w:color w:val="auto"/>
          <w:sz w:val="22"/>
        </w:rPr>
        <w:t xml:space="preserve">Wykonawca, którego wynagrodzenie zostało zmienione zgodnie z postanowieniami ust. 10, zobowiązany jest do zmiany wynagrodzenia przysługującego podwykonawcy, z którym zawarł umowę, w zakresie odpowiadającym zmianom kosztów dotyczących zobowiązania podwykonawcy. </w:t>
      </w:r>
    </w:p>
    <w:p w14:paraId="54324C40" w14:textId="77777777" w:rsidR="00C32E12" w:rsidRPr="00C32E12" w:rsidRDefault="00C32E12" w:rsidP="00FA4F41">
      <w:pPr>
        <w:numPr>
          <w:ilvl w:val="0"/>
          <w:numId w:val="37"/>
        </w:numPr>
        <w:spacing w:after="120" w:line="240" w:lineRule="auto"/>
        <w:ind w:right="0"/>
        <w:rPr>
          <w:rFonts w:ascii="Arial" w:eastAsia="Times New Roman" w:hAnsi="Arial" w:cs="Arial"/>
          <w:color w:val="auto"/>
          <w:sz w:val="22"/>
        </w:rPr>
      </w:pPr>
      <w:r w:rsidRPr="00C32E12">
        <w:rPr>
          <w:rFonts w:ascii="Arial" w:eastAsia="Times New Roman" w:hAnsi="Arial" w:cs="Arial"/>
          <w:color w:val="auto"/>
          <w:sz w:val="22"/>
        </w:rPr>
        <w:t>Wszelkie zmiany, zarówno istotne, które wraz z warunkami ich wprowadzenia zostały przewidziane niniejszą Umową lub których wprowadzenie możliwe jest zgodnie z przepisami prawa, jak i nieistotne będą dokonywane w formie pisemnej pod rygorem nieważności z zastrzeżeniem, że każda ze Stron może jednostronnie dokonać zmiany w niniejszej Umowie w zakresie wskazanych telefonów, adresów e-mail, zawiadamiając o tym pisemnie drugą Stronę. Zmiana ta wywołuje skutek od dnia doręczenia jej drugiej Stronie.</w:t>
      </w:r>
    </w:p>
    <w:p w14:paraId="28A412DC" w14:textId="77777777" w:rsidR="00C32E12" w:rsidRPr="00C32E12" w:rsidRDefault="00C32E12" w:rsidP="00FA41C9">
      <w:pPr>
        <w:spacing w:after="120" w:line="240" w:lineRule="auto"/>
        <w:ind w:left="0" w:right="0" w:firstLine="0"/>
        <w:rPr>
          <w:rFonts w:ascii="Arial" w:eastAsia="Times New Roman" w:hAnsi="Arial" w:cs="Arial"/>
          <w:b/>
          <w:color w:val="auto"/>
          <w:sz w:val="22"/>
        </w:rPr>
      </w:pPr>
    </w:p>
    <w:p w14:paraId="39745312"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 14</w:t>
      </w:r>
    </w:p>
    <w:p w14:paraId="3EA3A884"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Postanowienia końcowe</w:t>
      </w:r>
    </w:p>
    <w:p w14:paraId="278494AA" w14:textId="77777777" w:rsidR="00C32E12" w:rsidRPr="00C32E12" w:rsidRDefault="00C32E12" w:rsidP="00FA4F41">
      <w:pPr>
        <w:numPr>
          <w:ilvl w:val="0"/>
          <w:numId w:val="53"/>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Wykonawca oświadcza, że przy realizacji Umowy osoby, które ze strony Wykonawcy będą obsługiwać System umożliwiający zgłoszenie awarii, o którym mowa w § 4 ust. 1, będą zatrudnione na podstawie umowy o pracę, przez cały okres realizacji niniejszej Umowy.</w:t>
      </w:r>
    </w:p>
    <w:p w14:paraId="244806E4" w14:textId="77777777" w:rsidR="00C32E12" w:rsidRPr="00C32E12" w:rsidRDefault="00C32E12" w:rsidP="00FA4F41">
      <w:pPr>
        <w:numPr>
          <w:ilvl w:val="0"/>
          <w:numId w:val="53"/>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W trakcie realizacji Umowy, Zamawiający uprawniony jest do wykonywania czynności kontrolnych wobec Wykonawcy odnośnie do spełnienia przez Wykonawcę wymogu zatrudnienia na podstawie umowy o pracę osób wykonujących wskazane w ust. 1 prace. Zamawiający uprawniony jest do:</w:t>
      </w:r>
    </w:p>
    <w:p w14:paraId="7A3D1717" w14:textId="77777777" w:rsidR="00C32E12" w:rsidRPr="00C32E12" w:rsidRDefault="00C32E12" w:rsidP="00FA41C9">
      <w:pPr>
        <w:spacing w:after="120" w:line="240" w:lineRule="auto"/>
        <w:ind w:left="709" w:right="0" w:hanging="283"/>
        <w:rPr>
          <w:rFonts w:ascii="Arial" w:eastAsia="Times New Roman" w:hAnsi="Arial" w:cs="Arial"/>
          <w:color w:val="auto"/>
          <w:sz w:val="22"/>
        </w:rPr>
      </w:pPr>
      <w:r w:rsidRPr="00C32E12">
        <w:rPr>
          <w:rFonts w:ascii="Arial" w:eastAsia="Times New Roman" w:hAnsi="Arial" w:cs="Arial"/>
          <w:color w:val="auto"/>
          <w:sz w:val="22"/>
        </w:rPr>
        <w:t>1) żądania oświadczeń i dokumentów w zakresie spełnienia przez Wykonawcę ww. wymogów i   dokonywania ich oceny;</w:t>
      </w:r>
    </w:p>
    <w:p w14:paraId="14ABCB63" w14:textId="77777777" w:rsidR="00C32E12" w:rsidRPr="00C32E12" w:rsidRDefault="00C32E12" w:rsidP="00FA41C9">
      <w:pPr>
        <w:spacing w:after="120" w:line="240" w:lineRule="auto"/>
        <w:ind w:left="709" w:right="0" w:hanging="283"/>
        <w:rPr>
          <w:rFonts w:ascii="Arial" w:eastAsia="Times New Roman" w:hAnsi="Arial" w:cs="Arial"/>
          <w:color w:val="auto"/>
          <w:sz w:val="22"/>
        </w:rPr>
      </w:pPr>
      <w:r w:rsidRPr="00C32E12">
        <w:rPr>
          <w:rFonts w:ascii="Arial" w:eastAsia="Times New Roman" w:hAnsi="Arial" w:cs="Arial"/>
          <w:color w:val="auto"/>
          <w:sz w:val="22"/>
        </w:rPr>
        <w:t>2) żądania wyjaśnień w przypadku powzięcia wątpliwości w zakresie potwierdzenia przez Wykonawcę spełnienia wymogów;</w:t>
      </w:r>
    </w:p>
    <w:p w14:paraId="1DA65C86" w14:textId="77777777" w:rsidR="00C32E12" w:rsidRPr="00C32E12" w:rsidRDefault="00C32E12" w:rsidP="00FA41C9">
      <w:pPr>
        <w:spacing w:after="120" w:line="240" w:lineRule="auto"/>
        <w:ind w:left="709" w:right="0" w:hanging="283"/>
        <w:rPr>
          <w:rFonts w:ascii="Arial" w:eastAsia="Times New Roman" w:hAnsi="Arial" w:cs="Arial"/>
          <w:color w:val="auto"/>
          <w:sz w:val="22"/>
        </w:rPr>
      </w:pPr>
      <w:r w:rsidRPr="00C32E12">
        <w:rPr>
          <w:rFonts w:ascii="Arial" w:eastAsia="Times New Roman" w:hAnsi="Arial" w:cs="Arial"/>
          <w:color w:val="auto"/>
          <w:sz w:val="22"/>
        </w:rPr>
        <w:t xml:space="preserve">3)  przeprowadzenia kontroli na miejscu realizacji Umowy.   </w:t>
      </w:r>
    </w:p>
    <w:p w14:paraId="12384611" w14:textId="77777777" w:rsidR="00C32E12" w:rsidRPr="00C32E12" w:rsidRDefault="00C32E12" w:rsidP="00FA4F41">
      <w:pPr>
        <w:numPr>
          <w:ilvl w:val="0"/>
          <w:numId w:val="53"/>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 xml:space="preserve">Wykonawca zobowiązany jest, na pisemne wezwanie Zamawiającego, przekazać Zamawiającemu w terminie wskazanym w wezwaniu, dokumenty potwierdzające zatrudnienie osób, o których mowa w ust. 1 w okresie realizacji Umowy </w:t>
      </w:r>
      <w:r w:rsidRPr="00C32E12">
        <w:rPr>
          <w:rFonts w:ascii="Arial" w:eastAsia="Times New Roman" w:hAnsi="Arial" w:cs="Arial"/>
          <w:color w:val="auto"/>
          <w:sz w:val="22"/>
        </w:rPr>
        <w:br/>
        <w:t>z zachowaniem obowiązujących przepisów dotyczących ochrony danych osobowych:</w:t>
      </w:r>
    </w:p>
    <w:p w14:paraId="13E4B54C" w14:textId="77777777" w:rsidR="00C32E12" w:rsidRPr="00C32E12" w:rsidRDefault="00C32E12" w:rsidP="00FA41C9">
      <w:pPr>
        <w:spacing w:after="120" w:line="240" w:lineRule="auto"/>
        <w:ind w:left="709" w:right="0" w:hanging="284"/>
        <w:rPr>
          <w:rFonts w:ascii="Arial" w:eastAsia="Times New Roman" w:hAnsi="Arial" w:cs="Arial"/>
          <w:color w:val="auto"/>
          <w:sz w:val="22"/>
        </w:rPr>
      </w:pPr>
      <w:r w:rsidRPr="00C32E12">
        <w:rPr>
          <w:rFonts w:ascii="Arial" w:eastAsia="Times New Roman" w:hAnsi="Arial" w:cs="Arial"/>
          <w:color w:val="auto"/>
          <w:sz w:val="22"/>
        </w:rPr>
        <w:t xml:space="preserve">1) </w:t>
      </w:r>
      <w:r w:rsidRPr="00C32E12">
        <w:rPr>
          <w:rFonts w:ascii="Arial" w:eastAsia="Times New Roman" w:hAnsi="Arial" w:cs="Arial"/>
          <w:color w:val="auto"/>
          <w:sz w:val="22"/>
        </w:rPr>
        <w:tab/>
        <w:t>oświadczenie 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rodzaju umowy o pracę oraz podpis osoby uprawnionej do złożenia oświadczenia</w:t>
      </w:r>
      <w:r w:rsidRPr="00C32E12">
        <w:rPr>
          <w:rFonts w:ascii="Arial" w:eastAsia="Times New Roman" w:hAnsi="Arial" w:cs="Arial"/>
          <w:color w:val="auto"/>
          <w:sz w:val="22"/>
          <w:lang w:eastAsia="en-US"/>
        </w:rPr>
        <w:t xml:space="preserve"> </w:t>
      </w:r>
      <w:r w:rsidRPr="00C32E12">
        <w:rPr>
          <w:rFonts w:ascii="Arial" w:eastAsia="Times New Roman" w:hAnsi="Arial" w:cs="Arial"/>
          <w:color w:val="auto"/>
          <w:sz w:val="22"/>
        </w:rPr>
        <w:t>i ewentualnie inne informacje wskazane przez Zamawiającego, niezbędne do weryfikacji zatrudnienia na podstawie umowy o pracę;</w:t>
      </w:r>
    </w:p>
    <w:p w14:paraId="480BE426" w14:textId="77777777" w:rsidR="00C32E12" w:rsidRPr="00C32E12" w:rsidRDefault="00C32E12" w:rsidP="00FA41C9">
      <w:pPr>
        <w:spacing w:after="120" w:line="240" w:lineRule="auto"/>
        <w:ind w:left="709" w:right="0" w:hanging="284"/>
        <w:rPr>
          <w:rFonts w:ascii="Arial" w:eastAsia="Times New Roman" w:hAnsi="Arial" w:cs="Arial"/>
          <w:color w:val="auto"/>
          <w:sz w:val="22"/>
        </w:rPr>
      </w:pPr>
      <w:r w:rsidRPr="00C32E12">
        <w:rPr>
          <w:rFonts w:ascii="Arial" w:eastAsia="Times New Roman" w:hAnsi="Arial" w:cs="Arial"/>
          <w:color w:val="auto"/>
          <w:sz w:val="22"/>
        </w:rPr>
        <w:lastRenderedPageBreak/>
        <w:t>2) poświadczone za zgodność z oryginałem przez Wykonawcę lub Podwykonawcę kopię umowy lub umów o pracę osób wykonujących prace określone w ust. 1, wraz z dokumentami regulującymi zakres obowiązków, jeżeli został sporządzony; kopia lub kopie umów o pracę powinny zawierać informacje, w tym dane osobowe, niezbędne do weryfikacji zatrudnienia na podstawie umowy o pracę, tj. imię i nazwisko zatrudnionego pracownika, datę zawarcia umowy o pracę, rodzaj umowy o pracę, zakres obowiązków pracownika;</w:t>
      </w:r>
    </w:p>
    <w:p w14:paraId="0B3C60D9" w14:textId="77777777" w:rsidR="00C32E12" w:rsidRPr="00C32E12" w:rsidRDefault="00C32E12" w:rsidP="00FA41C9">
      <w:pPr>
        <w:spacing w:after="120" w:line="240" w:lineRule="auto"/>
        <w:ind w:left="709" w:right="0" w:hanging="284"/>
        <w:rPr>
          <w:rFonts w:ascii="Arial" w:eastAsia="Times New Roman" w:hAnsi="Arial" w:cs="Arial"/>
          <w:color w:val="auto"/>
          <w:sz w:val="22"/>
        </w:rPr>
      </w:pPr>
      <w:r w:rsidRPr="00C32E12">
        <w:rPr>
          <w:rFonts w:ascii="Arial" w:eastAsia="Times New Roman" w:hAnsi="Arial" w:cs="Arial"/>
          <w:color w:val="auto"/>
          <w:sz w:val="22"/>
        </w:rPr>
        <w:t>3)</w:t>
      </w:r>
      <w:r w:rsidRPr="00C32E12">
        <w:rPr>
          <w:rFonts w:ascii="Arial" w:eastAsia="Times New Roman" w:hAnsi="Arial" w:cs="Arial"/>
          <w:color w:val="auto"/>
          <w:sz w:val="22"/>
        </w:rPr>
        <w:tab/>
        <w:t>poświadczoną za zgodność z oryginałem przez Wykonawcę kopię dowodu potwierdzającego zgłoszenie pracownika przez pracodawcę do ubezpieczeń zawierającego informacje, w tym dane osobowe, niezbędne do weryfikacji zatrudnienia na podstawie umowy o pracę;</w:t>
      </w:r>
    </w:p>
    <w:p w14:paraId="655862D9" w14:textId="77777777" w:rsidR="00FA4F41" w:rsidRDefault="00C32E12" w:rsidP="00FA4F41">
      <w:pPr>
        <w:spacing w:after="120" w:line="240" w:lineRule="auto"/>
        <w:ind w:left="709" w:right="0" w:hanging="284"/>
        <w:rPr>
          <w:rFonts w:ascii="Arial" w:eastAsia="Times New Roman" w:hAnsi="Arial" w:cs="Arial"/>
          <w:color w:val="auto"/>
          <w:sz w:val="22"/>
        </w:rPr>
      </w:pPr>
      <w:r w:rsidRPr="00C32E12">
        <w:rPr>
          <w:rFonts w:ascii="Arial" w:eastAsia="Times New Roman" w:hAnsi="Arial" w:cs="Arial"/>
          <w:color w:val="auto"/>
          <w:sz w:val="22"/>
        </w:rPr>
        <w:t>4)</w:t>
      </w:r>
      <w:r w:rsidRPr="00C32E12">
        <w:rPr>
          <w:rFonts w:ascii="Arial" w:eastAsia="Times New Roman" w:hAnsi="Arial" w:cs="Arial"/>
          <w:color w:val="auto"/>
          <w:sz w:val="22"/>
        </w:rPr>
        <w:tab/>
        <w:t>zaświadczenie właściwego oddziału ZUS potwierdzające opłacenie przez Wykonawcę składek na ubezpieczenie społeczne i zdrowotne z tytułu zatrudnienia na podstawie umów o pracę za ostatni okres rozli</w:t>
      </w:r>
      <w:r w:rsidR="00FA4F41">
        <w:rPr>
          <w:rFonts w:ascii="Arial" w:eastAsia="Times New Roman" w:hAnsi="Arial" w:cs="Arial"/>
          <w:color w:val="auto"/>
          <w:sz w:val="22"/>
        </w:rPr>
        <w:t>czeniowy;</w:t>
      </w:r>
    </w:p>
    <w:p w14:paraId="265C0C8C" w14:textId="3F8CA26B" w:rsidR="00C32E12" w:rsidRPr="00C32E12" w:rsidRDefault="00FA4F41" w:rsidP="00FA41C9">
      <w:pPr>
        <w:spacing w:after="120" w:line="240" w:lineRule="auto"/>
        <w:ind w:left="709" w:right="0" w:hanging="284"/>
        <w:rPr>
          <w:rFonts w:ascii="Arial" w:eastAsia="Times New Roman" w:hAnsi="Arial" w:cs="Arial"/>
          <w:color w:val="auto"/>
          <w:sz w:val="22"/>
        </w:rPr>
      </w:pPr>
      <w:r>
        <w:rPr>
          <w:rFonts w:ascii="Arial" w:eastAsia="Times New Roman" w:hAnsi="Arial" w:cs="Arial"/>
          <w:color w:val="auto"/>
          <w:sz w:val="22"/>
        </w:rPr>
        <w:t xml:space="preserve">5) </w:t>
      </w:r>
      <w:r w:rsidRPr="00D86D4D">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r w:rsidR="00C32E12" w:rsidRPr="00C32E12">
        <w:rPr>
          <w:rFonts w:ascii="Arial" w:eastAsia="Times New Roman" w:hAnsi="Arial" w:cs="Arial"/>
          <w:color w:val="auto"/>
          <w:sz w:val="22"/>
        </w:rPr>
        <w:t xml:space="preserve"> </w:t>
      </w:r>
    </w:p>
    <w:p w14:paraId="345A14AD" w14:textId="77777777" w:rsidR="00C32E12" w:rsidRPr="00C32E12" w:rsidRDefault="00C32E12" w:rsidP="00FA4F41">
      <w:pPr>
        <w:numPr>
          <w:ilvl w:val="0"/>
          <w:numId w:val="53"/>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 xml:space="preserve">Wykonawca zapłaci Zamawiającemu karę umowną w przypadku niespełnienia wymogu zatrudnienia na podstawie umowy o pracę osób wykonujących prace, </w:t>
      </w:r>
      <w:r w:rsidRPr="00C32E12">
        <w:rPr>
          <w:rFonts w:ascii="Arial" w:eastAsia="Times New Roman" w:hAnsi="Arial" w:cs="Arial"/>
          <w:color w:val="auto"/>
          <w:sz w:val="22"/>
        </w:rPr>
        <w:br/>
        <w:t xml:space="preserve">o których mowa w ust. 1, w wysokości 500,00 zł za każdą osobę wykonującą prace określone w ust. 1 i nie pozostającą w stosunku pracy. </w:t>
      </w:r>
    </w:p>
    <w:p w14:paraId="7ED80510" w14:textId="77777777" w:rsidR="00C32E12" w:rsidRPr="00C32E12" w:rsidRDefault="00C32E12" w:rsidP="00FA4F41">
      <w:pPr>
        <w:numPr>
          <w:ilvl w:val="0"/>
          <w:numId w:val="53"/>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 xml:space="preserve">W przypadku uzasadnionych wątpliwości co do przestrzegania prawa pracy przez Wykonawcę, Zamawiający może zwrócić się o przeprowadzenie kontroli przez Państwową Inspekcję Pracy. </w:t>
      </w:r>
    </w:p>
    <w:p w14:paraId="40473D4F" w14:textId="77777777" w:rsidR="00C32E12" w:rsidRPr="00C32E12" w:rsidRDefault="00C32E12" w:rsidP="00FA4F41">
      <w:pPr>
        <w:numPr>
          <w:ilvl w:val="0"/>
          <w:numId w:val="53"/>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14 dni od powzięcia wiadomości o zaistnieniu powyższych okoliczności i naliczyć dodatkowo karę umowną, stosownie do postanowień ust. 4.</w:t>
      </w:r>
    </w:p>
    <w:p w14:paraId="0807DB57" w14:textId="77777777" w:rsidR="00C32E12" w:rsidRPr="00C32E12" w:rsidRDefault="00C32E12" w:rsidP="00FA4F41">
      <w:pPr>
        <w:numPr>
          <w:ilvl w:val="0"/>
          <w:numId w:val="53"/>
        </w:numPr>
        <w:spacing w:after="120" w:line="240" w:lineRule="auto"/>
        <w:ind w:left="425" w:right="0" w:hanging="425"/>
        <w:rPr>
          <w:rFonts w:ascii="Arial" w:eastAsia="Times New Roman" w:hAnsi="Arial" w:cs="Arial"/>
          <w:color w:val="auto"/>
          <w:sz w:val="22"/>
        </w:rPr>
      </w:pPr>
      <w:r w:rsidRPr="00C32E12">
        <w:rPr>
          <w:rFonts w:ascii="Arial" w:eastAsia="Times New Roman" w:hAnsi="Arial" w:cs="Arial"/>
          <w:color w:val="auto"/>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zastąpi daną osobę lub osoby inną osobą lub osobami pozostającymi w stosunku pracy, chyba że realizacja Umowy może zostać dokończona z wykorzystaniem zasobów ludzkich pozostających w dyspozycji Wykonawcy.</w:t>
      </w:r>
    </w:p>
    <w:p w14:paraId="307651B4" w14:textId="77777777" w:rsidR="00C32E12" w:rsidRPr="00C32E12" w:rsidRDefault="00C32E12" w:rsidP="00C32E12">
      <w:pPr>
        <w:tabs>
          <w:tab w:val="left" w:pos="426"/>
          <w:tab w:val="left" w:pos="8789"/>
          <w:tab w:val="left" w:pos="9068"/>
        </w:tabs>
        <w:spacing w:after="120" w:line="240" w:lineRule="auto"/>
        <w:ind w:left="720" w:right="-4" w:firstLine="0"/>
        <w:jc w:val="center"/>
        <w:rPr>
          <w:rFonts w:ascii="Arial" w:eastAsia="Times New Roman" w:hAnsi="Arial" w:cs="Arial"/>
          <w:b/>
          <w:bCs/>
          <w:color w:val="auto"/>
          <w:sz w:val="22"/>
        </w:rPr>
      </w:pPr>
      <w:bookmarkStart w:id="3" w:name="bookmark6"/>
      <w:r w:rsidRPr="00C32E12">
        <w:rPr>
          <w:rFonts w:ascii="Arial" w:eastAsia="Times New Roman" w:hAnsi="Arial" w:cs="Arial"/>
          <w:b/>
          <w:bCs/>
          <w:color w:val="auto"/>
          <w:sz w:val="22"/>
        </w:rPr>
        <w:t>§</w:t>
      </w:r>
      <w:bookmarkEnd w:id="3"/>
      <w:r w:rsidRPr="00C32E12">
        <w:rPr>
          <w:rFonts w:ascii="Arial" w:eastAsia="Times New Roman" w:hAnsi="Arial" w:cs="Arial"/>
          <w:b/>
          <w:bCs/>
          <w:color w:val="auto"/>
          <w:sz w:val="22"/>
        </w:rPr>
        <w:t xml:space="preserve"> 15</w:t>
      </w:r>
    </w:p>
    <w:p w14:paraId="4629299A" w14:textId="77777777" w:rsidR="00C32E12" w:rsidRPr="00C32E12" w:rsidRDefault="00C32E12" w:rsidP="00FA4F41">
      <w:pPr>
        <w:numPr>
          <w:ilvl w:val="0"/>
          <w:numId w:val="50"/>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 xml:space="preserve">Strony oświadczają, że ich celem jest rozstrzyganie wszelkich ewentualnych sporów dotyczących treści i wykonywania Umowy w drodze polubownej. Jeżeli wypracowanie rozwiązania polubownego nie będzie możliwe w terminie do 30 dni od daty powstania sporu, Strony poddadzą spór rozstrzygnięciu sądowi powszechnemu, właściwemu ze względu na siedzibę Zamawiającego. </w:t>
      </w:r>
    </w:p>
    <w:p w14:paraId="342DD02A" w14:textId="77777777" w:rsidR="00C32E12" w:rsidRPr="00C32E12" w:rsidRDefault="00C32E12" w:rsidP="00FA4F41">
      <w:pPr>
        <w:numPr>
          <w:ilvl w:val="0"/>
          <w:numId w:val="50"/>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W sprawach nieuregulowanych Umową mają zastosowanie przepisy prawa polskiego, w szczególności przepisy Kodeksu cywilnego, ustawy Prawo zamówień publicznych oraz ustawy o ochronie danych osobowych.</w:t>
      </w:r>
    </w:p>
    <w:p w14:paraId="5C979F37" w14:textId="77777777" w:rsidR="00C32E12" w:rsidRPr="00C32E12" w:rsidRDefault="00C32E12" w:rsidP="00FA4F41">
      <w:pPr>
        <w:numPr>
          <w:ilvl w:val="0"/>
          <w:numId w:val="50"/>
        </w:numPr>
        <w:tabs>
          <w:tab w:val="left" w:pos="8789"/>
          <w:tab w:val="left" w:pos="9068"/>
        </w:tabs>
        <w:spacing w:after="120" w:line="240" w:lineRule="auto"/>
        <w:ind w:right="-4"/>
        <w:rPr>
          <w:rFonts w:ascii="Arial" w:eastAsia="Times New Roman" w:hAnsi="Arial" w:cs="Arial"/>
          <w:color w:val="auto"/>
          <w:sz w:val="22"/>
        </w:rPr>
      </w:pPr>
      <w:r w:rsidRPr="00C32E12">
        <w:rPr>
          <w:rFonts w:ascii="Arial" w:eastAsia="Times New Roman" w:hAnsi="Arial" w:cs="Arial"/>
          <w:color w:val="auto"/>
          <w:sz w:val="22"/>
        </w:rPr>
        <w:t xml:space="preserve">W przypadku zaistnienia siły wyższej, Strona powołująca się na tę okoliczność jest zobowiązana do niezwłocznego powiadomienia na piśmie drugiej Strony o zaistnieniu przypadku Siły Wyższej - nie później, niż w terminie 4 dni roboczych od dnia zaistnienia tego przypadku - oraz przedstawienia stosownych dowodów na przywoływane okoliczności. W </w:t>
      </w:r>
      <w:r w:rsidRPr="00C32E12">
        <w:rPr>
          <w:rFonts w:ascii="Arial" w:eastAsia="Times New Roman" w:hAnsi="Arial" w:cs="Arial"/>
          <w:color w:val="auto"/>
          <w:sz w:val="22"/>
        </w:rPr>
        <w:lastRenderedPageBreak/>
        <w:t>przypadku gdy powiadomienie nie zawiera żadnych dowodów potwierdzających lub dostatecznie uprawdopodobniających zaistnienie Siły Wyższej zawiadomienie uznaje się za bezskuteczne.</w:t>
      </w:r>
    </w:p>
    <w:p w14:paraId="3FC3F784" w14:textId="77777777" w:rsidR="00C32E12" w:rsidRPr="00C32E12" w:rsidRDefault="00C32E12" w:rsidP="00FA4F41">
      <w:pPr>
        <w:numPr>
          <w:ilvl w:val="0"/>
          <w:numId w:val="50"/>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Umowę sporządzono w trzech jednobrzmiących egzemplarzach, dwa dla Zamawiającego i jeden dla Wykonawcy.</w:t>
      </w:r>
    </w:p>
    <w:p w14:paraId="5BFB6A6D" w14:textId="77777777" w:rsidR="00C32E12" w:rsidRPr="00C32E12" w:rsidRDefault="00C32E12" w:rsidP="00FA4F41">
      <w:pPr>
        <w:numPr>
          <w:ilvl w:val="0"/>
          <w:numId w:val="50"/>
        </w:numPr>
        <w:spacing w:after="120" w:line="240" w:lineRule="auto"/>
        <w:ind w:left="426" w:right="0" w:hanging="426"/>
        <w:rPr>
          <w:rFonts w:ascii="Arial" w:eastAsia="Times New Roman" w:hAnsi="Arial" w:cs="Arial"/>
          <w:color w:val="auto"/>
          <w:sz w:val="22"/>
        </w:rPr>
      </w:pPr>
      <w:r w:rsidRPr="00C32E12">
        <w:rPr>
          <w:rFonts w:ascii="Arial" w:eastAsia="Times New Roman" w:hAnsi="Arial" w:cs="Arial"/>
          <w:color w:val="auto"/>
          <w:sz w:val="22"/>
        </w:rPr>
        <w:t>Niżej wymienione załączniki do Umowy, podpisane przez Strony, stanowią integralną część Umowy:</w:t>
      </w:r>
    </w:p>
    <w:p w14:paraId="5CE44760" w14:textId="48DCD3DA" w:rsidR="005F6620" w:rsidRPr="005F6620" w:rsidRDefault="005F6620" w:rsidP="005F6620">
      <w:pPr>
        <w:pStyle w:val="Akapitzlist"/>
        <w:spacing w:after="120" w:line="240" w:lineRule="auto"/>
        <w:ind w:left="360" w:right="0" w:firstLine="0"/>
        <w:rPr>
          <w:rFonts w:ascii="Arial" w:eastAsia="Times New Roman" w:hAnsi="Arial" w:cs="Arial"/>
          <w:color w:val="auto"/>
          <w:sz w:val="22"/>
        </w:rPr>
      </w:pPr>
    </w:p>
    <w:p w14:paraId="3C9314C1" w14:textId="77777777" w:rsidR="005F6620" w:rsidRPr="005F6620" w:rsidRDefault="005F6620" w:rsidP="005F6620">
      <w:pPr>
        <w:pStyle w:val="Akapitzlist"/>
        <w:spacing w:after="120" w:line="240" w:lineRule="auto"/>
        <w:ind w:left="360" w:right="0" w:firstLine="0"/>
        <w:rPr>
          <w:rFonts w:ascii="Arial" w:eastAsia="Times New Roman" w:hAnsi="Arial" w:cs="Arial"/>
          <w:color w:val="auto"/>
          <w:sz w:val="22"/>
        </w:rPr>
      </w:pPr>
      <w:r w:rsidRPr="005F6620">
        <w:rPr>
          <w:rFonts w:ascii="Arial" w:eastAsia="Times New Roman" w:hAnsi="Arial" w:cs="Arial"/>
          <w:color w:val="auto"/>
          <w:sz w:val="22"/>
        </w:rPr>
        <w:t xml:space="preserve">Załącznik nr 1  - </w:t>
      </w:r>
      <w:r w:rsidRPr="005F6620">
        <w:rPr>
          <w:rFonts w:ascii="Arial" w:eastAsiaTheme="majorEastAsia" w:hAnsi="Arial" w:cs="Arial"/>
          <w:color w:val="auto"/>
          <w:sz w:val="22"/>
        </w:rPr>
        <w:t>Szczegółowy wykaz sprzętu i oprogramowania</w:t>
      </w:r>
    </w:p>
    <w:p w14:paraId="718FF2A6" w14:textId="77777777" w:rsidR="005F6620" w:rsidRPr="005F6620" w:rsidRDefault="005F6620" w:rsidP="005F6620">
      <w:pPr>
        <w:pStyle w:val="Akapitzlist"/>
        <w:spacing w:after="120" w:line="240" w:lineRule="auto"/>
        <w:ind w:left="360" w:right="0" w:firstLine="0"/>
        <w:rPr>
          <w:rFonts w:ascii="Arial" w:eastAsia="Times New Roman" w:hAnsi="Arial" w:cs="Arial"/>
          <w:color w:val="auto"/>
          <w:sz w:val="22"/>
        </w:rPr>
      </w:pPr>
      <w:r w:rsidRPr="005F6620">
        <w:rPr>
          <w:rFonts w:ascii="Arial" w:eastAsia="Times New Roman" w:hAnsi="Arial" w:cs="Arial"/>
          <w:color w:val="auto"/>
          <w:sz w:val="22"/>
        </w:rPr>
        <w:t>Załącznik nr 2 – kserokopia oferty;</w:t>
      </w:r>
    </w:p>
    <w:p w14:paraId="3A5CAF89" w14:textId="77777777" w:rsidR="005F6620" w:rsidRPr="005F6620" w:rsidRDefault="005F6620" w:rsidP="005F6620">
      <w:pPr>
        <w:pStyle w:val="Akapitzlist"/>
        <w:spacing w:after="120" w:line="240" w:lineRule="auto"/>
        <w:ind w:left="360" w:right="0" w:firstLine="0"/>
        <w:rPr>
          <w:rFonts w:ascii="Arial" w:eastAsia="Times New Roman" w:hAnsi="Arial" w:cs="Arial"/>
          <w:color w:val="auto"/>
          <w:sz w:val="22"/>
        </w:rPr>
      </w:pPr>
      <w:r w:rsidRPr="005F6620">
        <w:rPr>
          <w:rFonts w:ascii="Arial" w:eastAsia="Times New Roman" w:hAnsi="Arial" w:cs="Arial"/>
          <w:color w:val="auto"/>
          <w:sz w:val="22"/>
        </w:rPr>
        <w:t xml:space="preserve">Załącznik nr 3 – Protokół usunięcia awarii </w:t>
      </w:r>
    </w:p>
    <w:p w14:paraId="5A26A878" w14:textId="77777777" w:rsidR="00C32E12" w:rsidRPr="00C32E12" w:rsidRDefault="00C32E12" w:rsidP="00FA41C9">
      <w:pPr>
        <w:spacing w:after="120" w:line="240" w:lineRule="auto"/>
        <w:ind w:left="0" w:right="0" w:firstLine="0"/>
        <w:rPr>
          <w:rFonts w:ascii="Arial" w:eastAsia="Times New Roman" w:hAnsi="Arial" w:cs="Arial"/>
          <w:b/>
          <w:color w:val="auto"/>
          <w:sz w:val="22"/>
        </w:rPr>
      </w:pPr>
    </w:p>
    <w:p w14:paraId="1819DA97"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p>
    <w:p w14:paraId="32E381E9" w14:textId="77777777" w:rsidR="00C32E12" w:rsidRPr="00C32E12" w:rsidRDefault="00C32E12" w:rsidP="00C32E12">
      <w:pPr>
        <w:spacing w:after="120" w:line="240" w:lineRule="auto"/>
        <w:ind w:left="0" w:right="0" w:firstLine="0"/>
        <w:jc w:val="center"/>
        <w:rPr>
          <w:rFonts w:ascii="Arial" w:eastAsia="Times New Roman" w:hAnsi="Arial" w:cs="Arial"/>
          <w:b/>
          <w:color w:val="auto"/>
          <w:sz w:val="22"/>
        </w:rPr>
      </w:pPr>
      <w:r w:rsidRPr="00C32E12">
        <w:rPr>
          <w:rFonts w:ascii="Arial" w:eastAsia="Times New Roman" w:hAnsi="Arial" w:cs="Arial"/>
          <w:b/>
          <w:color w:val="auto"/>
          <w:sz w:val="22"/>
        </w:rPr>
        <w:t>Zamawiający:</w:t>
      </w:r>
      <w:r w:rsidRPr="00C32E12">
        <w:rPr>
          <w:rFonts w:ascii="Arial" w:eastAsia="Times New Roman" w:hAnsi="Arial" w:cs="Arial"/>
          <w:b/>
          <w:color w:val="auto"/>
          <w:sz w:val="22"/>
        </w:rPr>
        <w:tab/>
      </w:r>
      <w:r w:rsidRPr="00C32E12">
        <w:rPr>
          <w:rFonts w:ascii="Arial" w:eastAsia="Times New Roman" w:hAnsi="Arial" w:cs="Arial"/>
          <w:b/>
          <w:color w:val="auto"/>
          <w:sz w:val="22"/>
        </w:rPr>
        <w:tab/>
      </w:r>
      <w:r w:rsidRPr="00C32E12">
        <w:rPr>
          <w:rFonts w:ascii="Arial" w:eastAsia="Times New Roman" w:hAnsi="Arial" w:cs="Arial"/>
          <w:b/>
          <w:color w:val="auto"/>
          <w:sz w:val="22"/>
        </w:rPr>
        <w:tab/>
      </w:r>
      <w:r w:rsidRPr="00C32E12">
        <w:rPr>
          <w:rFonts w:ascii="Arial" w:eastAsia="Times New Roman" w:hAnsi="Arial" w:cs="Arial"/>
          <w:b/>
          <w:color w:val="auto"/>
          <w:sz w:val="22"/>
        </w:rPr>
        <w:tab/>
      </w:r>
      <w:r w:rsidRPr="00C32E12">
        <w:rPr>
          <w:rFonts w:ascii="Arial" w:eastAsia="Times New Roman" w:hAnsi="Arial" w:cs="Arial"/>
          <w:b/>
          <w:color w:val="auto"/>
          <w:sz w:val="22"/>
        </w:rPr>
        <w:tab/>
      </w:r>
      <w:r w:rsidRPr="00C32E12">
        <w:rPr>
          <w:rFonts w:ascii="Arial" w:eastAsia="Times New Roman" w:hAnsi="Arial" w:cs="Arial"/>
          <w:b/>
          <w:color w:val="auto"/>
          <w:sz w:val="22"/>
        </w:rPr>
        <w:tab/>
      </w:r>
      <w:r w:rsidRPr="00C32E12">
        <w:rPr>
          <w:rFonts w:ascii="Arial" w:eastAsia="Times New Roman" w:hAnsi="Arial" w:cs="Arial"/>
          <w:b/>
          <w:color w:val="auto"/>
          <w:sz w:val="22"/>
        </w:rPr>
        <w:tab/>
        <w:t>Wykonawca:</w:t>
      </w:r>
    </w:p>
    <w:p w14:paraId="09D74F0C" w14:textId="77777777" w:rsidR="005F6620" w:rsidRDefault="005F6620" w:rsidP="00C32E12">
      <w:pPr>
        <w:ind w:left="0" w:right="113" w:firstLine="0"/>
        <w:jc w:val="center"/>
        <w:rPr>
          <w:rFonts w:ascii="Arial" w:hAnsi="Arial" w:cs="Arial"/>
          <w:b/>
          <w:sz w:val="22"/>
        </w:rPr>
        <w:sectPr w:rsidR="005F6620" w:rsidSect="00C32E12">
          <w:pgSz w:w="11906" w:h="16838"/>
          <w:pgMar w:top="1531" w:right="1133" w:bottom="1474" w:left="1276" w:header="709" w:footer="709" w:gutter="0"/>
          <w:cols w:space="708"/>
          <w:docGrid w:linePitch="360"/>
        </w:sectPr>
      </w:pPr>
    </w:p>
    <w:p w14:paraId="7EA1A11D" w14:textId="77777777" w:rsidR="005F6620" w:rsidRPr="00D12F25" w:rsidRDefault="005F6620" w:rsidP="005F6620">
      <w:pPr>
        <w:ind w:left="0" w:right="-1"/>
        <w:jc w:val="right"/>
        <w:rPr>
          <w:rFonts w:ascii="Arial" w:hAnsi="Arial" w:cs="Arial"/>
          <w:sz w:val="22"/>
        </w:rPr>
      </w:pPr>
      <w:r w:rsidRPr="00D12F25">
        <w:rPr>
          <w:rFonts w:ascii="Arial" w:hAnsi="Arial" w:cs="Arial"/>
          <w:sz w:val="22"/>
        </w:rPr>
        <w:lastRenderedPageBreak/>
        <w:t>Załącznik nr 1 do PPU</w:t>
      </w:r>
    </w:p>
    <w:p w14:paraId="19AEC961" w14:textId="77777777" w:rsidR="005F6620" w:rsidRPr="00D12F25" w:rsidRDefault="005F6620" w:rsidP="005F6620">
      <w:pPr>
        <w:ind w:left="0" w:right="-1"/>
        <w:rPr>
          <w:rFonts w:ascii="Arial" w:hAnsi="Arial" w:cs="Arial"/>
          <w:sz w:val="22"/>
        </w:rPr>
      </w:pPr>
    </w:p>
    <w:p w14:paraId="61703AD2" w14:textId="77777777" w:rsidR="005F6620" w:rsidRPr="00D12F25" w:rsidRDefault="005F6620" w:rsidP="005F6620">
      <w:pPr>
        <w:spacing w:after="0" w:line="360" w:lineRule="auto"/>
        <w:ind w:left="0" w:right="0" w:hanging="11"/>
        <w:rPr>
          <w:rFonts w:ascii="Arial" w:hAnsi="Arial" w:cs="Arial"/>
          <w:b/>
          <w:bCs/>
          <w:sz w:val="22"/>
        </w:rPr>
      </w:pPr>
      <w:r w:rsidRPr="00D12F25">
        <w:rPr>
          <w:rFonts w:ascii="Arial" w:hAnsi="Arial" w:cs="Arial"/>
          <w:b/>
          <w:bCs/>
          <w:sz w:val="22"/>
        </w:rPr>
        <w:t>Wykaz infrastruktury serwerowej:</w:t>
      </w:r>
    </w:p>
    <w:p w14:paraId="298D670D" w14:textId="77777777" w:rsidR="005F6620" w:rsidRPr="00D12F25" w:rsidRDefault="005F6620" w:rsidP="005F6620">
      <w:pPr>
        <w:spacing w:after="0" w:line="360" w:lineRule="auto"/>
        <w:ind w:left="0" w:right="0" w:hanging="11"/>
        <w:rPr>
          <w:rFonts w:ascii="Arial" w:hAnsi="Arial" w:cs="Arial"/>
          <w:sz w:val="22"/>
        </w:rPr>
      </w:pPr>
      <w:r w:rsidRPr="00D12F25">
        <w:rPr>
          <w:rFonts w:ascii="Arial" w:hAnsi="Arial" w:cs="Arial"/>
          <w:sz w:val="22"/>
        </w:rPr>
        <w:t xml:space="preserve">HPE </w:t>
      </w:r>
      <w:proofErr w:type="spellStart"/>
      <w:r w:rsidRPr="00D12F25">
        <w:rPr>
          <w:rFonts w:ascii="Arial" w:hAnsi="Arial" w:cs="Arial"/>
          <w:sz w:val="22"/>
        </w:rPr>
        <w:t>ProLiant</w:t>
      </w:r>
      <w:proofErr w:type="spellEnd"/>
      <w:r w:rsidRPr="00D12F25">
        <w:rPr>
          <w:rFonts w:ascii="Arial" w:hAnsi="Arial" w:cs="Arial"/>
          <w:sz w:val="22"/>
        </w:rPr>
        <w:t xml:space="preserve"> DL380 Gen10      -&gt; SN: CZ284401PY – Serwer aplikacyjny SAP4HANA </w:t>
      </w:r>
    </w:p>
    <w:p w14:paraId="30B7329E" w14:textId="77777777" w:rsidR="005F6620" w:rsidRPr="00D12F25" w:rsidRDefault="005F6620" w:rsidP="005F6620">
      <w:pPr>
        <w:spacing w:after="0" w:line="360" w:lineRule="auto"/>
        <w:ind w:left="0" w:right="0" w:hanging="11"/>
        <w:rPr>
          <w:rFonts w:ascii="Arial" w:hAnsi="Arial" w:cs="Arial"/>
          <w:sz w:val="22"/>
        </w:rPr>
      </w:pPr>
      <w:r w:rsidRPr="00D12F25">
        <w:rPr>
          <w:rFonts w:ascii="Arial" w:hAnsi="Arial" w:cs="Arial"/>
          <w:sz w:val="22"/>
        </w:rPr>
        <w:t xml:space="preserve">HPE </w:t>
      </w:r>
      <w:proofErr w:type="spellStart"/>
      <w:r w:rsidRPr="00D12F25">
        <w:rPr>
          <w:rFonts w:ascii="Arial" w:hAnsi="Arial" w:cs="Arial"/>
          <w:sz w:val="22"/>
        </w:rPr>
        <w:t>ProLiant</w:t>
      </w:r>
      <w:proofErr w:type="spellEnd"/>
      <w:r w:rsidRPr="00D12F25">
        <w:rPr>
          <w:rFonts w:ascii="Arial" w:hAnsi="Arial" w:cs="Arial"/>
          <w:sz w:val="22"/>
        </w:rPr>
        <w:t xml:space="preserve"> DL380 Gen10      -&gt; SN: CZ284401PX - Serwer aplikacyjny SAP4HANA</w:t>
      </w:r>
    </w:p>
    <w:p w14:paraId="7F1DA984" w14:textId="77777777" w:rsidR="005F6620" w:rsidRPr="00D12F25" w:rsidRDefault="005F6620" w:rsidP="005F6620">
      <w:pPr>
        <w:spacing w:after="0" w:line="360" w:lineRule="auto"/>
        <w:ind w:left="0" w:right="0" w:hanging="11"/>
        <w:rPr>
          <w:rFonts w:ascii="Arial" w:hAnsi="Arial" w:cs="Arial"/>
          <w:sz w:val="22"/>
          <w:lang w:val="en-US"/>
        </w:rPr>
      </w:pPr>
      <w:r w:rsidRPr="00D12F25">
        <w:rPr>
          <w:rFonts w:ascii="Arial" w:hAnsi="Arial" w:cs="Arial"/>
          <w:sz w:val="22"/>
          <w:lang w:val="en-US"/>
        </w:rPr>
        <w:t>HPE ProLiant DL560 Gen10      -&gt; SN: CZ3843GY4X – appliance SAP4HANA</w:t>
      </w:r>
    </w:p>
    <w:p w14:paraId="2FFD3027" w14:textId="77777777" w:rsidR="005F6620" w:rsidRPr="00D12F25" w:rsidRDefault="005F6620" w:rsidP="005F6620">
      <w:pPr>
        <w:spacing w:after="0" w:line="360" w:lineRule="auto"/>
        <w:ind w:left="0" w:right="0" w:hanging="11"/>
        <w:rPr>
          <w:rFonts w:ascii="Arial" w:hAnsi="Arial" w:cs="Arial"/>
          <w:sz w:val="22"/>
          <w:lang w:val="en-US"/>
        </w:rPr>
      </w:pPr>
      <w:r w:rsidRPr="00D12F25">
        <w:rPr>
          <w:rFonts w:ascii="Arial" w:hAnsi="Arial" w:cs="Arial"/>
          <w:sz w:val="22"/>
          <w:lang w:val="en-US"/>
        </w:rPr>
        <w:t>HPE ProLiant DL560 Gen10      -&gt; SN: CZ3844H9R7 - appliance SAP4HANA</w:t>
      </w:r>
    </w:p>
    <w:p w14:paraId="1F2D241B" w14:textId="77777777" w:rsidR="005F6620" w:rsidRPr="00D12F25" w:rsidRDefault="005F6620" w:rsidP="005F6620">
      <w:pPr>
        <w:spacing w:after="0" w:line="360" w:lineRule="auto"/>
        <w:ind w:left="0" w:right="0" w:hanging="11"/>
        <w:rPr>
          <w:rFonts w:ascii="Arial" w:hAnsi="Arial" w:cs="Arial"/>
          <w:sz w:val="22"/>
          <w:lang w:val="en-US"/>
        </w:rPr>
      </w:pPr>
      <w:r w:rsidRPr="00D12F25">
        <w:rPr>
          <w:rFonts w:ascii="Arial" w:hAnsi="Arial" w:cs="Arial"/>
          <w:sz w:val="22"/>
          <w:lang w:val="en-US"/>
        </w:rPr>
        <w:t>HPE ProLiant DL560 Gen10      -&gt; SN: CZ3844H9SG - appliance SAP4HANA</w:t>
      </w:r>
    </w:p>
    <w:p w14:paraId="21CEF4C8" w14:textId="77777777" w:rsidR="005F6620" w:rsidRPr="00D12F25" w:rsidRDefault="005F6620" w:rsidP="005F6620">
      <w:pPr>
        <w:spacing w:after="0" w:line="360" w:lineRule="auto"/>
        <w:ind w:left="0" w:right="0" w:hanging="11"/>
        <w:rPr>
          <w:rFonts w:ascii="Arial" w:hAnsi="Arial" w:cs="Arial"/>
          <w:sz w:val="22"/>
          <w:lang w:val="en-US"/>
        </w:rPr>
      </w:pPr>
      <w:r w:rsidRPr="00D12F25">
        <w:rPr>
          <w:rFonts w:ascii="Arial" w:hAnsi="Arial" w:cs="Arial"/>
          <w:sz w:val="22"/>
          <w:lang w:val="en-US"/>
        </w:rPr>
        <w:t>HPE ProLiant DL560 Gen10      -&gt; SN: CZ3844H9R4 - appliance SAP4HANA</w:t>
      </w:r>
    </w:p>
    <w:p w14:paraId="1B914F63" w14:textId="77777777" w:rsidR="005F6620" w:rsidRPr="00D12F25" w:rsidRDefault="005F6620" w:rsidP="005F6620">
      <w:pPr>
        <w:spacing w:after="0" w:line="360" w:lineRule="auto"/>
        <w:ind w:left="0" w:right="0" w:hanging="11"/>
        <w:rPr>
          <w:rFonts w:ascii="Arial" w:hAnsi="Arial" w:cs="Arial"/>
          <w:sz w:val="22"/>
        </w:rPr>
      </w:pPr>
      <w:r w:rsidRPr="00D12F25">
        <w:rPr>
          <w:rFonts w:ascii="Arial" w:hAnsi="Arial" w:cs="Arial"/>
          <w:sz w:val="22"/>
        </w:rPr>
        <w:t>Weryfikacja na: https://support.hpe.com/hpsc/wc/public/home</w:t>
      </w:r>
    </w:p>
    <w:p w14:paraId="309F3B51" w14:textId="77777777" w:rsidR="005F6620" w:rsidRPr="00D12F25" w:rsidRDefault="005F6620" w:rsidP="005F6620">
      <w:pPr>
        <w:spacing w:after="0" w:line="360" w:lineRule="auto"/>
        <w:ind w:left="0" w:right="0" w:hanging="11"/>
        <w:rPr>
          <w:rFonts w:ascii="Arial" w:hAnsi="Arial" w:cs="Arial"/>
          <w:b/>
          <w:bCs/>
          <w:sz w:val="22"/>
          <w:lang w:val="en-US"/>
        </w:rPr>
      </w:pPr>
      <w:proofErr w:type="spellStart"/>
      <w:r w:rsidRPr="00D12F25">
        <w:rPr>
          <w:rFonts w:ascii="Arial" w:hAnsi="Arial" w:cs="Arial"/>
          <w:b/>
          <w:bCs/>
          <w:sz w:val="22"/>
          <w:lang w:val="en-US"/>
        </w:rPr>
        <w:t>Wykaz</w:t>
      </w:r>
      <w:proofErr w:type="spellEnd"/>
      <w:r w:rsidRPr="00D12F25">
        <w:rPr>
          <w:rFonts w:ascii="Arial" w:hAnsi="Arial" w:cs="Arial"/>
          <w:b/>
          <w:bCs/>
          <w:sz w:val="22"/>
          <w:lang w:val="en-US"/>
        </w:rPr>
        <w:t xml:space="preserve"> </w:t>
      </w:r>
      <w:proofErr w:type="spellStart"/>
      <w:r w:rsidRPr="00D12F25">
        <w:rPr>
          <w:rFonts w:ascii="Arial" w:hAnsi="Arial" w:cs="Arial"/>
          <w:b/>
          <w:bCs/>
          <w:sz w:val="22"/>
          <w:lang w:val="en-US"/>
        </w:rPr>
        <w:t>oprogramowania</w:t>
      </w:r>
      <w:proofErr w:type="spellEnd"/>
      <w:r w:rsidRPr="00D12F25">
        <w:rPr>
          <w:rFonts w:ascii="Arial" w:hAnsi="Arial" w:cs="Arial"/>
          <w:b/>
          <w:bCs/>
          <w:sz w:val="22"/>
          <w:lang w:val="en-US"/>
        </w:rPr>
        <w:t>:</w:t>
      </w:r>
    </w:p>
    <w:p w14:paraId="67B36EA9" w14:textId="77777777" w:rsidR="005F6620" w:rsidRPr="00D12F25" w:rsidRDefault="005F6620" w:rsidP="005F6620">
      <w:pPr>
        <w:spacing w:after="0" w:line="360" w:lineRule="auto"/>
        <w:ind w:left="0" w:right="0" w:hanging="11"/>
        <w:rPr>
          <w:rFonts w:ascii="Arial" w:hAnsi="Arial" w:cs="Arial"/>
          <w:sz w:val="22"/>
          <w:lang w:val="en-US"/>
        </w:rPr>
      </w:pPr>
      <w:r w:rsidRPr="00D12F25">
        <w:rPr>
          <w:rFonts w:ascii="Arial" w:hAnsi="Arial" w:cs="Arial"/>
          <w:sz w:val="22"/>
          <w:lang w:val="en-US"/>
        </w:rPr>
        <w:t xml:space="preserve">Distributor ID: </w:t>
      </w:r>
      <w:proofErr w:type="spellStart"/>
      <w:r w:rsidRPr="00D12F25">
        <w:rPr>
          <w:rFonts w:ascii="Arial" w:hAnsi="Arial" w:cs="Arial"/>
          <w:sz w:val="22"/>
          <w:lang w:val="en-US"/>
        </w:rPr>
        <w:t>RedHatEnterpriseServer</w:t>
      </w:r>
      <w:proofErr w:type="spellEnd"/>
    </w:p>
    <w:p w14:paraId="69A93A3C" w14:textId="77777777" w:rsidR="005F6620" w:rsidRPr="00D12F25" w:rsidRDefault="005F6620" w:rsidP="005F6620">
      <w:pPr>
        <w:spacing w:after="0" w:line="360" w:lineRule="auto"/>
        <w:ind w:left="0" w:right="0" w:hanging="11"/>
        <w:rPr>
          <w:rFonts w:ascii="Arial" w:hAnsi="Arial" w:cs="Arial"/>
          <w:sz w:val="22"/>
          <w:lang w:val="en-US"/>
        </w:rPr>
      </w:pPr>
      <w:r w:rsidRPr="00D12F25">
        <w:rPr>
          <w:rFonts w:ascii="Arial" w:hAnsi="Arial" w:cs="Arial"/>
          <w:sz w:val="22"/>
          <w:lang w:val="en-US"/>
        </w:rPr>
        <w:t>Description: Red Hat Enterprise Linux Server release 7</w:t>
      </w:r>
    </w:p>
    <w:p w14:paraId="1C2BFEC5" w14:textId="77777777" w:rsidR="005F6620" w:rsidRPr="00D12F25" w:rsidRDefault="005F6620" w:rsidP="005F6620">
      <w:pPr>
        <w:spacing w:after="0" w:line="360" w:lineRule="auto"/>
        <w:ind w:left="0" w:right="0" w:hanging="11"/>
        <w:rPr>
          <w:rFonts w:ascii="Arial" w:hAnsi="Arial" w:cs="Arial"/>
          <w:sz w:val="22"/>
          <w:lang w:val="en-US"/>
        </w:rPr>
      </w:pPr>
    </w:p>
    <w:p w14:paraId="5ED97F6A" w14:textId="77777777" w:rsidR="005F6620" w:rsidRPr="00D12F25" w:rsidRDefault="005F6620" w:rsidP="005F6620">
      <w:pPr>
        <w:spacing w:after="0" w:line="360" w:lineRule="auto"/>
        <w:ind w:left="0" w:right="0" w:hanging="11"/>
        <w:rPr>
          <w:rFonts w:ascii="Arial" w:hAnsi="Arial" w:cs="Arial"/>
          <w:b/>
          <w:bCs/>
          <w:sz w:val="22"/>
        </w:rPr>
      </w:pPr>
      <w:r w:rsidRPr="00D12F25">
        <w:rPr>
          <w:rFonts w:ascii="Arial" w:hAnsi="Arial" w:cs="Arial"/>
          <w:b/>
          <w:bCs/>
          <w:sz w:val="22"/>
        </w:rPr>
        <w:t>Wykaz lokalizacji w której znajduje się infrastruktura serwerowa:</w:t>
      </w:r>
    </w:p>
    <w:p w14:paraId="58F9FA05" w14:textId="77777777" w:rsidR="005F6620" w:rsidRPr="00D12F25" w:rsidRDefault="005F6620" w:rsidP="005F6620">
      <w:pPr>
        <w:spacing w:after="0" w:line="360" w:lineRule="auto"/>
        <w:ind w:left="0" w:right="0" w:hanging="11"/>
        <w:rPr>
          <w:rFonts w:ascii="Arial" w:hAnsi="Arial" w:cs="Arial"/>
          <w:sz w:val="22"/>
        </w:rPr>
      </w:pPr>
      <w:r w:rsidRPr="00D12F25">
        <w:rPr>
          <w:rFonts w:ascii="Arial" w:hAnsi="Arial" w:cs="Arial"/>
          <w:sz w:val="22"/>
        </w:rPr>
        <w:t>00-844 Warszawa, ul. Grzybowska 45</w:t>
      </w:r>
    </w:p>
    <w:p w14:paraId="08F97CF8" w14:textId="77777777" w:rsidR="005F6620" w:rsidRPr="00D12F25" w:rsidRDefault="005F6620" w:rsidP="005F6620">
      <w:pPr>
        <w:spacing w:after="0" w:line="360" w:lineRule="auto"/>
        <w:ind w:left="0" w:right="0" w:hanging="11"/>
        <w:rPr>
          <w:rFonts w:ascii="Arial" w:hAnsi="Arial" w:cs="Arial"/>
          <w:sz w:val="22"/>
        </w:rPr>
      </w:pPr>
      <w:r w:rsidRPr="00D12F25">
        <w:rPr>
          <w:rFonts w:ascii="Arial" w:hAnsi="Arial" w:cs="Arial"/>
          <w:sz w:val="22"/>
        </w:rPr>
        <w:t>05-510 Konstancin-Jeziorna, ul. Sienkiewicza 11/13</w:t>
      </w:r>
    </w:p>
    <w:p w14:paraId="1CEC5C85" w14:textId="77777777" w:rsidR="00333381" w:rsidRDefault="00333381" w:rsidP="00C32E12">
      <w:pPr>
        <w:ind w:left="0" w:right="113" w:firstLine="0"/>
        <w:jc w:val="center"/>
        <w:rPr>
          <w:rFonts w:ascii="Arial" w:hAnsi="Arial" w:cs="Arial"/>
          <w:b/>
          <w:sz w:val="22"/>
        </w:rPr>
        <w:sectPr w:rsidR="00333381" w:rsidSect="00C32E12">
          <w:pgSz w:w="11906" w:h="16838"/>
          <w:pgMar w:top="1531" w:right="1133" w:bottom="1474" w:left="1276" w:header="709" w:footer="709" w:gutter="0"/>
          <w:cols w:space="708"/>
          <w:docGrid w:linePitch="360"/>
        </w:sectPr>
      </w:pPr>
    </w:p>
    <w:p w14:paraId="26C25E0D" w14:textId="1C52893B" w:rsidR="00333381" w:rsidRPr="00333381" w:rsidRDefault="00333381" w:rsidP="00333381">
      <w:pPr>
        <w:ind w:left="0" w:right="0"/>
        <w:jc w:val="right"/>
        <w:rPr>
          <w:rFonts w:ascii="Arial" w:hAnsi="Arial" w:cs="Arial"/>
          <w:sz w:val="22"/>
        </w:rPr>
      </w:pPr>
      <w:r w:rsidRPr="00333381">
        <w:rPr>
          <w:rFonts w:ascii="Arial" w:hAnsi="Arial" w:cs="Arial"/>
          <w:sz w:val="22"/>
        </w:rPr>
        <w:lastRenderedPageBreak/>
        <w:t>Załącznik nr 3 do PPU</w:t>
      </w:r>
    </w:p>
    <w:p w14:paraId="099ED8B7" w14:textId="77777777" w:rsidR="00333381" w:rsidRPr="00333381" w:rsidRDefault="00333381" w:rsidP="00333381">
      <w:pPr>
        <w:ind w:left="0" w:right="0"/>
        <w:jc w:val="right"/>
        <w:rPr>
          <w:rFonts w:ascii="Arial" w:hAnsi="Arial" w:cs="Arial"/>
          <w:i/>
          <w:sz w:val="22"/>
        </w:rPr>
      </w:pPr>
    </w:p>
    <w:p w14:paraId="2DEC9C9A" w14:textId="77777777" w:rsidR="00333381" w:rsidRPr="00333381" w:rsidRDefault="00333381" w:rsidP="00333381">
      <w:pPr>
        <w:ind w:left="0" w:right="0"/>
        <w:jc w:val="right"/>
        <w:rPr>
          <w:rFonts w:ascii="Arial" w:hAnsi="Arial" w:cs="Arial"/>
          <w:i/>
          <w:sz w:val="22"/>
        </w:rPr>
      </w:pPr>
    </w:p>
    <w:p w14:paraId="69409BA8" w14:textId="77777777" w:rsidR="00333381" w:rsidRPr="00333381" w:rsidRDefault="00333381" w:rsidP="00333381">
      <w:pPr>
        <w:spacing w:line="360" w:lineRule="auto"/>
        <w:ind w:left="0" w:right="0"/>
        <w:jc w:val="right"/>
        <w:rPr>
          <w:rFonts w:ascii="Arial" w:hAnsi="Arial" w:cs="Arial"/>
          <w:sz w:val="22"/>
        </w:rPr>
      </w:pPr>
      <w:r w:rsidRPr="00333381">
        <w:rPr>
          <w:rFonts w:ascii="Arial" w:hAnsi="Arial" w:cs="Arial"/>
          <w:sz w:val="22"/>
        </w:rPr>
        <w:tab/>
        <w:t>…………………… dnia ………</w:t>
      </w:r>
    </w:p>
    <w:p w14:paraId="6EA06275" w14:textId="77777777" w:rsidR="00333381" w:rsidRPr="00333381" w:rsidRDefault="00333381" w:rsidP="00333381">
      <w:pPr>
        <w:spacing w:line="360" w:lineRule="auto"/>
        <w:ind w:left="0" w:right="0"/>
        <w:rPr>
          <w:rFonts w:ascii="Arial" w:hAnsi="Arial" w:cs="Arial"/>
          <w:sz w:val="22"/>
        </w:rPr>
      </w:pPr>
    </w:p>
    <w:p w14:paraId="19EE07F6" w14:textId="77777777" w:rsidR="00333381" w:rsidRPr="00333381" w:rsidRDefault="00333381" w:rsidP="00333381">
      <w:pPr>
        <w:spacing w:line="360" w:lineRule="auto"/>
        <w:ind w:left="0" w:right="0"/>
        <w:jc w:val="center"/>
        <w:rPr>
          <w:rFonts w:ascii="Arial" w:hAnsi="Arial" w:cs="Arial"/>
          <w:b/>
          <w:sz w:val="22"/>
        </w:rPr>
      </w:pPr>
      <w:r w:rsidRPr="00333381">
        <w:rPr>
          <w:rFonts w:ascii="Arial" w:hAnsi="Arial" w:cs="Arial"/>
          <w:b/>
          <w:sz w:val="22"/>
        </w:rPr>
        <w:t>PROTOKÓŁ USUNIĘCIA AWARII</w:t>
      </w:r>
    </w:p>
    <w:p w14:paraId="5BB419BE" w14:textId="77777777" w:rsidR="00333381" w:rsidRPr="00333381" w:rsidRDefault="00333381" w:rsidP="00333381">
      <w:pPr>
        <w:spacing w:line="360" w:lineRule="auto"/>
        <w:ind w:left="0" w:right="0"/>
        <w:rPr>
          <w:rFonts w:ascii="Arial" w:hAnsi="Arial" w:cs="Arial"/>
          <w:sz w:val="22"/>
        </w:rPr>
      </w:pPr>
    </w:p>
    <w:p w14:paraId="274C82C3" w14:textId="77777777" w:rsidR="00333381" w:rsidRPr="00333381" w:rsidRDefault="00333381" w:rsidP="00333381">
      <w:pPr>
        <w:spacing w:line="360" w:lineRule="auto"/>
        <w:ind w:left="0" w:right="0"/>
        <w:rPr>
          <w:rFonts w:ascii="Arial" w:hAnsi="Arial" w:cs="Arial"/>
          <w:b/>
          <w:sz w:val="22"/>
        </w:rPr>
      </w:pPr>
      <w:r w:rsidRPr="00333381">
        <w:rPr>
          <w:rFonts w:ascii="Arial" w:hAnsi="Arial" w:cs="Arial"/>
          <w:b/>
          <w:sz w:val="22"/>
        </w:rPr>
        <w:t>Wykonawca:</w:t>
      </w:r>
    </w:p>
    <w:p w14:paraId="3D414C88" w14:textId="77777777" w:rsidR="00333381" w:rsidRPr="00333381" w:rsidRDefault="00333381" w:rsidP="00333381">
      <w:pPr>
        <w:spacing w:line="360" w:lineRule="auto"/>
        <w:ind w:left="0" w:right="0"/>
        <w:rPr>
          <w:rFonts w:ascii="Arial" w:hAnsi="Arial" w:cs="Arial"/>
          <w:b/>
          <w:sz w:val="22"/>
        </w:rPr>
      </w:pPr>
      <w:r w:rsidRPr="00333381">
        <w:rPr>
          <w:rFonts w:ascii="Arial" w:hAnsi="Arial" w:cs="Arial"/>
          <w:sz w:val="22"/>
        </w:rPr>
        <w:t>…………………………………………………………………………………………………..</w:t>
      </w:r>
    </w:p>
    <w:p w14:paraId="0D21C125" w14:textId="77777777" w:rsidR="00333381" w:rsidRPr="00333381" w:rsidRDefault="00333381" w:rsidP="00333381">
      <w:pPr>
        <w:spacing w:line="360" w:lineRule="auto"/>
        <w:ind w:left="0" w:right="0"/>
        <w:rPr>
          <w:rFonts w:ascii="Arial" w:hAnsi="Arial" w:cs="Arial"/>
          <w:sz w:val="22"/>
        </w:rPr>
      </w:pPr>
      <w:r w:rsidRPr="00333381">
        <w:rPr>
          <w:rFonts w:ascii="Arial" w:hAnsi="Arial" w:cs="Arial"/>
          <w:b/>
          <w:sz w:val="22"/>
        </w:rPr>
        <w:t>Zamawiający:</w:t>
      </w:r>
    </w:p>
    <w:p w14:paraId="62FB63B5" w14:textId="77777777" w:rsidR="00333381" w:rsidRPr="00333381" w:rsidRDefault="00333381" w:rsidP="00333381">
      <w:pPr>
        <w:spacing w:line="360" w:lineRule="auto"/>
        <w:ind w:left="0" w:right="0"/>
        <w:rPr>
          <w:rFonts w:ascii="Arial" w:hAnsi="Arial" w:cs="Arial"/>
          <w:sz w:val="22"/>
        </w:rPr>
      </w:pPr>
      <w:r w:rsidRPr="00333381">
        <w:rPr>
          <w:rFonts w:ascii="Arial" w:hAnsi="Arial" w:cs="Arial"/>
          <w:bCs/>
          <w:sz w:val="22"/>
        </w:rPr>
        <w:t>Rządowa Agencja Rezerw Strategicznych, ul. Grzybowska 45, 00-844 Warszawa</w:t>
      </w:r>
      <w:r w:rsidRPr="00333381">
        <w:rPr>
          <w:rFonts w:ascii="Arial" w:hAnsi="Arial" w:cs="Arial"/>
          <w:sz w:val="22"/>
        </w:rPr>
        <w:t xml:space="preserve"> </w:t>
      </w:r>
    </w:p>
    <w:p w14:paraId="612D0A97" w14:textId="77777777" w:rsidR="00333381" w:rsidRPr="00333381" w:rsidRDefault="00333381" w:rsidP="00333381">
      <w:pPr>
        <w:spacing w:line="360" w:lineRule="auto"/>
        <w:ind w:left="0" w:right="0"/>
        <w:rPr>
          <w:rFonts w:ascii="Arial" w:hAnsi="Arial" w:cs="Arial"/>
          <w:sz w:val="22"/>
        </w:rPr>
      </w:pPr>
    </w:p>
    <w:p w14:paraId="17FC3C04" w14:textId="77777777" w:rsidR="00333381" w:rsidRPr="00333381" w:rsidRDefault="00333381" w:rsidP="00333381">
      <w:pPr>
        <w:spacing w:line="360" w:lineRule="auto"/>
        <w:ind w:left="0" w:right="0"/>
        <w:rPr>
          <w:rFonts w:ascii="Arial" w:hAnsi="Arial" w:cs="Arial"/>
          <w:sz w:val="22"/>
        </w:rPr>
      </w:pPr>
      <w:r w:rsidRPr="00333381">
        <w:rPr>
          <w:rFonts w:ascii="Arial" w:hAnsi="Arial" w:cs="Arial"/>
          <w:sz w:val="22"/>
        </w:rPr>
        <w:t>Awaria została wykonana zgodnie / niezgodnie* z postanowieniami umowy.</w:t>
      </w:r>
    </w:p>
    <w:p w14:paraId="42973447" w14:textId="77777777" w:rsidR="00333381" w:rsidRPr="00333381" w:rsidRDefault="00333381" w:rsidP="00333381">
      <w:pPr>
        <w:spacing w:line="360" w:lineRule="auto"/>
        <w:ind w:left="0" w:right="0"/>
        <w:rPr>
          <w:rFonts w:ascii="Arial" w:hAnsi="Arial" w:cs="Arial"/>
          <w:sz w:val="22"/>
        </w:rPr>
      </w:pPr>
    </w:p>
    <w:p w14:paraId="3DBD64EE" w14:textId="77777777" w:rsidR="00333381" w:rsidRPr="00333381" w:rsidRDefault="00333381" w:rsidP="00333381">
      <w:pPr>
        <w:spacing w:line="360" w:lineRule="auto"/>
        <w:ind w:left="0" w:right="0"/>
        <w:rPr>
          <w:rFonts w:ascii="Arial" w:hAnsi="Arial" w:cs="Arial"/>
          <w:sz w:val="22"/>
        </w:rPr>
      </w:pPr>
      <w:r w:rsidRPr="00333381">
        <w:rPr>
          <w:rFonts w:ascii="Arial" w:hAnsi="Arial" w:cs="Arial"/>
          <w:sz w:val="22"/>
        </w:rPr>
        <w:t xml:space="preserve">Opis / Uwagi: </w:t>
      </w:r>
    </w:p>
    <w:p w14:paraId="25D5CFD6" w14:textId="77777777" w:rsidR="00333381" w:rsidRPr="00333381" w:rsidRDefault="00333381" w:rsidP="00333381">
      <w:pPr>
        <w:spacing w:line="360" w:lineRule="auto"/>
        <w:ind w:left="0" w:right="0"/>
        <w:rPr>
          <w:rFonts w:ascii="Arial" w:hAnsi="Arial" w:cs="Arial"/>
          <w:i/>
          <w:iCs/>
          <w:sz w:val="22"/>
        </w:rPr>
      </w:pPr>
      <w:r w:rsidRPr="00333381">
        <w:rPr>
          <w:rFonts w:ascii="Arial" w:hAnsi="Arial" w:cs="Arial"/>
          <w:i/>
          <w:iCs/>
          <w:sz w:val="22"/>
        </w:rPr>
        <w:t>(np. data wystąpienia awarii, data usunięcia awarii, opis awarii; itp.</w:t>
      </w:r>
    </w:p>
    <w:p w14:paraId="16930243" w14:textId="77777777" w:rsidR="00333381" w:rsidRPr="00333381" w:rsidRDefault="00333381" w:rsidP="00333381">
      <w:pPr>
        <w:spacing w:line="360" w:lineRule="auto"/>
        <w:ind w:left="0" w:right="0"/>
        <w:rPr>
          <w:rFonts w:ascii="Arial" w:hAnsi="Arial" w:cs="Arial"/>
          <w:sz w:val="22"/>
        </w:rPr>
      </w:pPr>
      <w:r w:rsidRPr="00333381">
        <w:rPr>
          <w:rFonts w:ascii="Arial" w:hAnsi="Arial" w:cs="Arial"/>
          <w:i/>
          <w:iCs/>
          <w:sz w:val="22"/>
        </w:rPr>
        <w:t>w przypadku zaznaczenia „niezgodnie” - uzasadnienie)</w:t>
      </w:r>
      <w:r w:rsidRPr="00333381">
        <w:rPr>
          <w:rFonts w:ascii="Arial" w:hAnsi="Arial" w:cs="Arial"/>
          <w:sz w:val="22"/>
        </w:rPr>
        <w:t xml:space="preserve"> </w:t>
      </w:r>
    </w:p>
    <w:p w14:paraId="20CA7CB0" w14:textId="77777777" w:rsidR="00333381" w:rsidRPr="00333381" w:rsidRDefault="00333381" w:rsidP="00333381">
      <w:pPr>
        <w:spacing w:line="360" w:lineRule="auto"/>
        <w:ind w:left="0" w:right="0"/>
        <w:rPr>
          <w:rFonts w:ascii="Arial" w:hAnsi="Arial" w:cs="Arial"/>
          <w:sz w:val="22"/>
        </w:rPr>
      </w:pPr>
      <w:r w:rsidRPr="00333381">
        <w:rPr>
          <w:rFonts w:ascii="Arial" w:hAnsi="Arial" w:cs="Arial"/>
          <w:sz w:val="22"/>
        </w:rPr>
        <w:t>………………………………………………………………………………………………......………………………………………………………………………………………………......………………………………………………………………………………………………......………………………</w:t>
      </w:r>
    </w:p>
    <w:p w14:paraId="131E3632" w14:textId="77777777" w:rsidR="00333381" w:rsidRPr="00333381" w:rsidRDefault="00333381" w:rsidP="00333381">
      <w:pPr>
        <w:spacing w:line="360" w:lineRule="auto"/>
        <w:ind w:left="0" w:right="0"/>
        <w:rPr>
          <w:rFonts w:ascii="Arial" w:hAnsi="Arial" w:cs="Arial"/>
          <w:sz w:val="22"/>
        </w:rPr>
      </w:pPr>
    </w:p>
    <w:p w14:paraId="0911CFDE" w14:textId="77777777" w:rsidR="00333381" w:rsidRPr="00333381" w:rsidRDefault="00333381" w:rsidP="00333381">
      <w:pPr>
        <w:spacing w:line="360" w:lineRule="auto"/>
        <w:ind w:left="0" w:right="0"/>
        <w:jc w:val="center"/>
        <w:rPr>
          <w:rFonts w:ascii="Arial" w:hAnsi="Arial" w:cs="Arial"/>
          <w:b/>
          <w:sz w:val="22"/>
        </w:rPr>
      </w:pPr>
    </w:p>
    <w:p w14:paraId="0B6037DE" w14:textId="77777777" w:rsidR="00333381" w:rsidRPr="00333381" w:rsidRDefault="00333381" w:rsidP="00333381">
      <w:pPr>
        <w:spacing w:line="360" w:lineRule="auto"/>
        <w:ind w:left="0" w:right="0"/>
        <w:jc w:val="center"/>
        <w:rPr>
          <w:rFonts w:ascii="Arial" w:hAnsi="Arial" w:cs="Arial"/>
          <w:b/>
          <w:sz w:val="22"/>
        </w:rPr>
      </w:pPr>
    </w:p>
    <w:p w14:paraId="054BE651" w14:textId="77777777" w:rsidR="00333381" w:rsidRPr="00333381" w:rsidRDefault="00333381" w:rsidP="00333381">
      <w:pPr>
        <w:spacing w:line="360" w:lineRule="auto"/>
        <w:ind w:left="0" w:right="0"/>
        <w:jc w:val="center"/>
        <w:rPr>
          <w:rFonts w:ascii="Arial" w:hAnsi="Arial" w:cs="Arial"/>
          <w:b/>
          <w:sz w:val="22"/>
        </w:rPr>
      </w:pPr>
    </w:p>
    <w:p w14:paraId="4BCF5A69" w14:textId="77777777" w:rsidR="00333381" w:rsidRPr="00333381" w:rsidRDefault="00333381" w:rsidP="00333381">
      <w:pPr>
        <w:spacing w:line="360" w:lineRule="auto"/>
        <w:ind w:left="0" w:right="0"/>
        <w:jc w:val="center"/>
        <w:rPr>
          <w:rFonts w:ascii="Arial" w:hAnsi="Arial" w:cs="Arial"/>
          <w:b/>
          <w:sz w:val="22"/>
        </w:rPr>
      </w:pPr>
      <w:r w:rsidRPr="00333381">
        <w:rPr>
          <w:rFonts w:ascii="Arial" w:hAnsi="Arial" w:cs="Arial"/>
          <w:b/>
          <w:sz w:val="22"/>
        </w:rPr>
        <w:t>Wykonawca:</w:t>
      </w:r>
      <w:r w:rsidRPr="00333381">
        <w:rPr>
          <w:rFonts w:ascii="Arial" w:hAnsi="Arial" w:cs="Arial"/>
          <w:b/>
          <w:sz w:val="22"/>
        </w:rPr>
        <w:tab/>
      </w:r>
      <w:r w:rsidRPr="00333381">
        <w:rPr>
          <w:rFonts w:ascii="Arial" w:hAnsi="Arial" w:cs="Arial"/>
          <w:b/>
          <w:sz w:val="22"/>
        </w:rPr>
        <w:tab/>
      </w:r>
      <w:r w:rsidRPr="00333381">
        <w:rPr>
          <w:rFonts w:ascii="Arial" w:hAnsi="Arial" w:cs="Arial"/>
          <w:b/>
          <w:sz w:val="22"/>
        </w:rPr>
        <w:tab/>
      </w:r>
      <w:r w:rsidRPr="00333381">
        <w:rPr>
          <w:rFonts w:ascii="Arial" w:hAnsi="Arial" w:cs="Arial"/>
          <w:b/>
          <w:sz w:val="22"/>
        </w:rPr>
        <w:tab/>
      </w:r>
      <w:r w:rsidRPr="00333381">
        <w:rPr>
          <w:rFonts w:ascii="Arial" w:hAnsi="Arial" w:cs="Arial"/>
          <w:b/>
          <w:sz w:val="22"/>
        </w:rPr>
        <w:tab/>
      </w:r>
      <w:r w:rsidRPr="00333381">
        <w:rPr>
          <w:rFonts w:ascii="Arial" w:hAnsi="Arial" w:cs="Arial"/>
          <w:b/>
          <w:sz w:val="22"/>
        </w:rPr>
        <w:tab/>
      </w:r>
      <w:r w:rsidRPr="00333381">
        <w:rPr>
          <w:rFonts w:ascii="Arial" w:hAnsi="Arial" w:cs="Arial"/>
          <w:b/>
          <w:sz w:val="22"/>
        </w:rPr>
        <w:tab/>
      </w:r>
      <w:r w:rsidRPr="00333381">
        <w:rPr>
          <w:rFonts w:ascii="Arial" w:hAnsi="Arial" w:cs="Arial"/>
          <w:b/>
          <w:sz w:val="22"/>
        </w:rPr>
        <w:tab/>
        <w:t>Zamawiający:</w:t>
      </w:r>
      <w:r w:rsidRPr="00333381">
        <w:rPr>
          <w:rFonts w:ascii="Arial" w:hAnsi="Arial" w:cs="Arial"/>
          <w:b/>
          <w:sz w:val="22"/>
        </w:rPr>
        <w:br/>
      </w:r>
    </w:p>
    <w:p w14:paraId="6CCC55B1" w14:textId="77777777" w:rsidR="00333381" w:rsidRPr="00333381" w:rsidRDefault="00333381" w:rsidP="00333381">
      <w:pPr>
        <w:spacing w:line="360" w:lineRule="auto"/>
        <w:ind w:left="0" w:right="0"/>
        <w:jc w:val="center"/>
        <w:rPr>
          <w:rFonts w:ascii="Arial" w:hAnsi="Arial" w:cs="Arial"/>
          <w:b/>
          <w:sz w:val="22"/>
        </w:rPr>
      </w:pPr>
    </w:p>
    <w:p w14:paraId="7600688D" w14:textId="77777777" w:rsidR="00333381" w:rsidRPr="00333381" w:rsidRDefault="00333381" w:rsidP="00333381">
      <w:pPr>
        <w:spacing w:line="360" w:lineRule="auto"/>
        <w:ind w:left="0" w:right="0"/>
        <w:jc w:val="center"/>
        <w:rPr>
          <w:rFonts w:ascii="Arial" w:hAnsi="Arial" w:cs="Arial"/>
          <w:b/>
          <w:sz w:val="22"/>
        </w:rPr>
      </w:pPr>
    </w:p>
    <w:p w14:paraId="08B7CFCE" w14:textId="77777777" w:rsidR="00333381" w:rsidRPr="00333381" w:rsidRDefault="00333381" w:rsidP="00333381">
      <w:pPr>
        <w:spacing w:line="360" w:lineRule="auto"/>
        <w:ind w:left="0" w:right="0"/>
        <w:jc w:val="center"/>
        <w:rPr>
          <w:rFonts w:ascii="Arial" w:hAnsi="Arial" w:cs="Arial"/>
          <w:b/>
          <w:sz w:val="22"/>
        </w:rPr>
      </w:pPr>
    </w:p>
    <w:p w14:paraId="0EABB894" w14:textId="77777777" w:rsidR="00333381" w:rsidRPr="00333381" w:rsidRDefault="00333381" w:rsidP="00333381">
      <w:pPr>
        <w:spacing w:line="360" w:lineRule="auto"/>
        <w:ind w:left="0" w:right="0"/>
        <w:rPr>
          <w:rFonts w:ascii="Arial" w:hAnsi="Arial" w:cs="Arial"/>
          <w:sz w:val="22"/>
        </w:rPr>
      </w:pPr>
      <w:r w:rsidRPr="00333381">
        <w:rPr>
          <w:rFonts w:ascii="Arial" w:hAnsi="Arial" w:cs="Arial"/>
          <w:sz w:val="22"/>
        </w:rPr>
        <w:t>* niepotrzebne skreślić</w:t>
      </w:r>
    </w:p>
    <w:p w14:paraId="6CD4B5B8" w14:textId="77777777" w:rsidR="00333381" w:rsidRPr="00333381" w:rsidRDefault="00333381" w:rsidP="00333381">
      <w:pPr>
        <w:ind w:left="0" w:right="0"/>
        <w:rPr>
          <w:rFonts w:ascii="Arial" w:hAnsi="Arial" w:cs="Arial"/>
          <w:sz w:val="22"/>
        </w:rPr>
      </w:pPr>
    </w:p>
    <w:p w14:paraId="374C3746" w14:textId="77777777" w:rsidR="00333381" w:rsidRPr="00333381" w:rsidRDefault="00333381" w:rsidP="00333381">
      <w:pPr>
        <w:ind w:left="0" w:right="0"/>
        <w:rPr>
          <w:rFonts w:ascii="Arial" w:hAnsi="Arial" w:cs="Arial"/>
          <w:sz w:val="22"/>
        </w:rPr>
      </w:pPr>
    </w:p>
    <w:p w14:paraId="01F153C5" w14:textId="77777777" w:rsidR="00333381" w:rsidRPr="00333381" w:rsidRDefault="00333381" w:rsidP="00333381">
      <w:pPr>
        <w:ind w:left="0" w:right="0"/>
        <w:rPr>
          <w:rFonts w:ascii="Arial" w:hAnsi="Arial" w:cs="Arial"/>
          <w:sz w:val="22"/>
        </w:rPr>
      </w:pPr>
    </w:p>
    <w:p w14:paraId="22277027" w14:textId="77777777" w:rsidR="00333381" w:rsidRPr="00333381" w:rsidRDefault="00333381" w:rsidP="00333381">
      <w:pPr>
        <w:ind w:left="0" w:right="0"/>
        <w:rPr>
          <w:rFonts w:ascii="Arial" w:hAnsi="Arial" w:cs="Arial"/>
          <w:sz w:val="22"/>
        </w:rPr>
      </w:pPr>
    </w:p>
    <w:p w14:paraId="34FF1A02" w14:textId="77777777" w:rsidR="00333381" w:rsidRPr="00333381" w:rsidRDefault="00333381" w:rsidP="00333381">
      <w:pPr>
        <w:ind w:left="0" w:right="0"/>
        <w:rPr>
          <w:rFonts w:ascii="Arial" w:hAnsi="Arial" w:cs="Arial"/>
          <w:sz w:val="22"/>
        </w:rPr>
      </w:pPr>
    </w:p>
    <w:p w14:paraId="2F6D2C97" w14:textId="0DF5773F" w:rsidR="00953906" w:rsidRPr="00333381" w:rsidRDefault="00953906" w:rsidP="00333381">
      <w:pPr>
        <w:ind w:left="0" w:right="0" w:firstLine="0"/>
        <w:jc w:val="center"/>
        <w:rPr>
          <w:rFonts w:ascii="Arial" w:hAnsi="Arial" w:cs="Arial"/>
          <w:b/>
          <w:sz w:val="22"/>
        </w:rPr>
      </w:pPr>
    </w:p>
    <w:sectPr w:rsidR="00953906" w:rsidRPr="0033338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6082" w16cex:dateUtc="2021-07-30T09:26:00Z"/>
  <w16cex:commentExtensible w16cex:durableId="24AE60E3" w16cex:dateUtc="2021-07-30T09:28:00Z"/>
  <w16cex:commentExtensible w16cex:durableId="24AE5560" w16cex:dateUtc="2021-07-30T08:39:00Z"/>
  <w16cex:commentExtensible w16cex:durableId="24AE567F" w16cex:dateUtc="2021-07-30T08:44:00Z"/>
  <w16cex:commentExtensible w16cex:durableId="24AE55C3" w16cex:dateUtc="2021-07-30T08:41:00Z"/>
  <w16cex:commentExtensible w16cex:durableId="24AE63B9" w16cex:dateUtc="2021-07-30T09:40:00Z"/>
  <w16cex:commentExtensible w16cex:durableId="24AE63E1" w16cex:dateUtc="2021-07-30T09:41:00Z"/>
  <w16cex:commentExtensible w16cex:durableId="24AE6400" w16cex:dateUtc="2021-07-30T09:41:00Z"/>
  <w16cex:commentExtensible w16cex:durableId="24AE5603" w16cex:dateUtc="2021-07-30T08:42:00Z"/>
  <w16cex:commentExtensible w16cex:durableId="24AE561C" w16cex:dateUtc="2021-07-30T08:42:00Z"/>
  <w16cex:commentExtensible w16cex:durableId="24AE563C" w16cex:dateUtc="2021-07-30T08:43:00Z"/>
  <w16cex:commentExtensible w16cex:durableId="24AE6468" w16cex:dateUtc="2021-07-30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30D66" w16cid:durableId="24AE54F0"/>
  <w16cid:commentId w16cid:paraId="347BCA7C" w16cid:durableId="24AE6082"/>
  <w16cid:commentId w16cid:paraId="5B75929E" w16cid:durableId="24AE54F1"/>
  <w16cid:commentId w16cid:paraId="68622560" w16cid:durableId="24AE60E3"/>
  <w16cid:commentId w16cid:paraId="7A6DE03C" w16cid:durableId="24AE54F2"/>
  <w16cid:commentId w16cid:paraId="5F796200" w16cid:durableId="24AE54F3"/>
  <w16cid:commentId w16cid:paraId="6A3C6BF7" w16cid:durableId="24AE5560"/>
  <w16cid:commentId w16cid:paraId="59EF8F3E" w16cid:durableId="24AE567F"/>
  <w16cid:commentId w16cid:paraId="0DFD0D15" w16cid:durableId="24AE54F4"/>
  <w16cid:commentId w16cid:paraId="5027E915" w16cid:durableId="24AE54F5"/>
  <w16cid:commentId w16cid:paraId="7C1C53EA" w16cid:durableId="24AE54F6"/>
  <w16cid:commentId w16cid:paraId="3CED0997" w16cid:durableId="24AE55C3"/>
  <w16cid:commentId w16cid:paraId="12D62C7A" w16cid:durableId="24AE54F7"/>
  <w16cid:commentId w16cid:paraId="65F65469" w16cid:durableId="24AE63B9"/>
  <w16cid:commentId w16cid:paraId="7480B9BA" w16cid:durableId="24AE54F8"/>
  <w16cid:commentId w16cid:paraId="6ECD1A38" w16cid:durableId="24AE63E1"/>
  <w16cid:commentId w16cid:paraId="31B110C0" w16cid:durableId="24AE54F9"/>
  <w16cid:commentId w16cid:paraId="11CEEEC1" w16cid:durableId="24AE6400"/>
  <w16cid:commentId w16cid:paraId="05ACA883" w16cid:durableId="24AE54FA"/>
  <w16cid:commentId w16cid:paraId="49AF5364" w16cid:durableId="24AE5603"/>
  <w16cid:commentId w16cid:paraId="71697557" w16cid:durableId="24AE54FB"/>
  <w16cid:commentId w16cid:paraId="332F4D13" w16cid:durableId="24AE561C"/>
  <w16cid:commentId w16cid:paraId="31752708" w16cid:durableId="24AE54FC"/>
  <w16cid:commentId w16cid:paraId="610AAD83" w16cid:durableId="24AE563C"/>
  <w16cid:commentId w16cid:paraId="7ED9446D" w16cid:durableId="24AE54FD"/>
  <w16cid:commentId w16cid:paraId="7E130326" w16cid:durableId="24AE6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CE3A" w14:textId="77777777" w:rsidR="00944C7C" w:rsidRDefault="00944C7C">
      <w:pPr>
        <w:spacing w:after="0" w:line="240" w:lineRule="auto"/>
      </w:pPr>
      <w:r>
        <w:separator/>
      </w:r>
    </w:p>
  </w:endnote>
  <w:endnote w:type="continuationSeparator" w:id="0">
    <w:p w14:paraId="067A483C" w14:textId="77777777" w:rsidR="00944C7C" w:rsidRDefault="0094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944C7C" w:rsidRDefault="00944C7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480960"/>
      <w:docPartObj>
        <w:docPartGallery w:val="Page Numbers (Bottom of Page)"/>
        <w:docPartUnique/>
      </w:docPartObj>
    </w:sdtPr>
    <w:sdtContent>
      <w:p w14:paraId="382409DC" w14:textId="4DEF9C4D" w:rsidR="00944C7C" w:rsidRDefault="00944C7C">
        <w:pPr>
          <w:pStyle w:val="Stopka"/>
          <w:jc w:val="right"/>
        </w:pPr>
        <w:r w:rsidRPr="00FD3994">
          <w:rPr>
            <w:rFonts w:ascii="Arial" w:hAnsi="Arial" w:cs="Arial"/>
          </w:rPr>
          <w:t>Numer referencyjny: BZzp.261.</w:t>
        </w:r>
        <w:r>
          <w:rPr>
            <w:rFonts w:ascii="Arial" w:hAnsi="Arial" w:cs="Arial"/>
          </w:rPr>
          <w:t>34</w:t>
        </w:r>
        <w:r w:rsidRPr="00FD3994">
          <w:rPr>
            <w:rFonts w:ascii="Arial" w:hAnsi="Arial" w:cs="Arial"/>
          </w:rPr>
          <w:t>.2021</w:t>
        </w:r>
        <w:r>
          <w:tab/>
        </w:r>
        <w:r>
          <w:tab/>
        </w:r>
        <w:r w:rsidRPr="00371D10">
          <w:rPr>
            <w:rFonts w:ascii="Arial" w:hAnsi="Arial" w:cs="Arial"/>
          </w:rPr>
          <w:fldChar w:fldCharType="begin"/>
        </w:r>
        <w:r w:rsidRPr="00371D10">
          <w:rPr>
            <w:rFonts w:ascii="Arial" w:hAnsi="Arial" w:cs="Arial"/>
          </w:rPr>
          <w:instrText>PAGE   \* MERGEFORMAT</w:instrText>
        </w:r>
        <w:r w:rsidRPr="00371D10">
          <w:rPr>
            <w:rFonts w:ascii="Arial" w:hAnsi="Arial" w:cs="Arial"/>
          </w:rPr>
          <w:fldChar w:fldCharType="separate"/>
        </w:r>
        <w:r w:rsidR="00EF12BC">
          <w:rPr>
            <w:rFonts w:ascii="Arial" w:hAnsi="Arial" w:cs="Arial"/>
            <w:noProof/>
          </w:rPr>
          <w:t>13</w:t>
        </w:r>
        <w:r w:rsidRPr="00371D10">
          <w:rPr>
            <w:rFonts w:ascii="Arial" w:hAnsi="Arial" w:cs="Arial"/>
          </w:rPr>
          <w:fldChar w:fldCharType="end"/>
        </w:r>
      </w:p>
    </w:sdtContent>
  </w:sdt>
  <w:p w14:paraId="4E2E7F33" w14:textId="0D10FECC" w:rsidR="00944C7C" w:rsidRPr="00A83A3B" w:rsidRDefault="00944C7C">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944C7C" w:rsidRDefault="00944C7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944C7C" w:rsidRDefault="00944C7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Content>
      <w:p w14:paraId="29D8C267" w14:textId="715B4BE4" w:rsidR="00944C7C" w:rsidRPr="009D7AB3" w:rsidRDefault="00944C7C" w:rsidP="00096EBD">
        <w:pPr>
          <w:pStyle w:val="Stopka"/>
          <w:jc w:val="right"/>
          <w:rPr>
            <w:rFonts w:ascii="Arial" w:hAnsi="Arial" w:cs="Arial"/>
            <w:sz w:val="20"/>
            <w:szCs w:val="20"/>
          </w:rPr>
        </w:pPr>
        <w:r w:rsidRPr="00F64958">
          <w:rPr>
            <w:rFonts w:ascii="Arial" w:hAnsi="Arial" w:cs="Arial"/>
          </w:rPr>
          <w:t>Numer referencyjny: BZzp.261.</w:t>
        </w:r>
        <w:r>
          <w:rPr>
            <w:rFonts w:ascii="Arial" w:hAnsi="Arial" w:cs="Arial"/>
          </w:rPr>
          <w:t>34</w:t>
        </w:r>
        <w:r w:rsidRPr="00F64958">
          <w:rPr>
            <w:rFonts w:ascii="Arial" w:hAnsi="Arial" w:cs="Arial"/>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EF12BC">
          <w:rPr>
            <w:rFonts w:ascii="Arial" w:hAnsi="Arial" w:cs="Arial"/>
            <w:noProof/>
            <w:sz w:val="20"/>
            <w:szCs w:val="20"/>
          </w:rPr>
          <w:t>21</w:t>
        </w:r>
        <w:r w:rsidRPr="009D7AB3">
          <w:rPr>
            <w:rFonts w:ascii="Arial" w:hAnsi="Arial" w:cs="Arial"/>
            <w:sz w:val="20"/>
            <w:szCs w:val="20"/>
          </w:rPr>
          <w:fldChar w:fldCharType="end"/>
        </w:r>
      </w:p>
    </w:sdtContent>
  </w:sdt>
  <w:p w14:paraId="4C853498" w14:textId="0AFDF602" w:rsidR="00944C7C" w:rsidRPr="00096EBD" w:rsidRDefault="00944C7C"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944C7C" w:rsidRDefault="00944C7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8518" w14:textId="77777777" w:rsidR="00944C7C" w:rsidRDefault="00944C7C">
      <w:pPr>
        <w:spacing w:after="0" w:line="240" w:lineRule="auto"/>
      </w:pPr>
      <w:r>
        <w:separator/>
      </w:r>
    </w:p>
  </w:footnote>
  <w:footnote w:type="continuationSeparator" w:id="0">
    <w:p w14:paraId="2E3A2404" w14:textId="77777777" w:rsidR="00944C7C" w:rsidRDefault="00944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944C7C" w:rsidRDefault="00944C7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944C7C" w:rsidRPr="00FD3994" w:rsidRDefault="00944C7C">
    <w:pPr>
      <w:spacing w:after="160" w:line="259" w:lineRule="auto"/>
      <w:ind w:left="0" w:right="0" w:firstLine="0"/>
      <w:jc w:val="left"/>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944C7C" w:rsidRDefault="00944C7C">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944C7C" w:rsidRDefault="00944C7C">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944C7C" w:rsidRDefault="00944C7C">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944C7C" w:rsidRDefault="00944C7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DF6412"/>
    <w:multiLevelType w:val="hybridMultilevel"/>
    <w:tmpl w:val="41C2368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2D4015"/>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07167"/>
    <w:multiLevelType w:val="hybridMultilevel"/>
    <w:tmpl w:val="93F6E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DD1CAC"/>
    <w:multiLevelType w:val="hybridMultilevel"/>
    <w:tmpl w:val="AACE0E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A8C22A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9249D"/>
    <w:multiLevelType w:val="hybridMultilevel"/>
    <w:tmpl w:val="EF84597C"/>
    <w:lvl w:ilvl="0" w:tplc="7FDE09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32658"/>
    <w:multiLevelType w:val="hybridMultilevel"/>
    <w:tmpl w:val="928EC88A"/>
    <w:lvl w:ilvl="0" w:tplc="DAEAFDE0">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C93C35"/>
    <w:multiLevelType w:val="hybridMultilevel"/>
    <w:tmpl w:val="4B882BBE"/>
    <w:lvl w:ilvl="0" w:tplc="E4F87D18">
      <w:start w:val="1"/>
      <w:numFmt w:val="decimal"/>
      <w:lvlText w:val="%1."/>
      <w:lvlJc w:val="left"/>
      <w:pPr>
        <w:ind w:left="720" w:hanging="360"/>
      </w:pPr>
      <w:rPr>
        <w:rFonts w:cs="Times New Roman" w:hint="default"/>
        <w:sz w:val="24"/>
        <w:szCs w:val="24"/>
      </w:rPr>
    </w:lvl>
    <w:lvl w:ilvl="1" w:tplc="D47E915E">
      <w:start w:val="1"/>
      <w:numFmt w:val="decimal"/>
      <w:lvlText w:val="%2)"/>
      <w:lvlJc w:val="left"/>
      <w:pPr>
        <w:ind w:left="1440" w:hanging="360"/>
      </w:pPr>
      <w:rPr>
        <w:rFonts w:ascii="Arial" w:eastAsia="Times New Roman" w:hAnsi="Arial" w:cs="Arial"/>
      </w:rPr>
    </w:lvl>
    <w:lvl w:ilvl="2" w:tplc="99FE5212">
      <w:start w:val="2"/>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0071F0"/>
    <w:multiLevelType w:val="hybridMultilevel"/>
    <w:tmpl w:val="9DD806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2976FA"/>
    <w:multiLevelType w:val="hybridMultilevel"/>
    <w:tmpl w:val="2D1631C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0662CF"/>
    <w:multiLevelType w:val="hybridMultilevel"/>
    <w:tmpl w:val="5AE0AA1A"/>
    <w:lvl w:ilvl="0" w:tplc="CDA27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8D1EFA"/>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9C5F42"/>
    <w:multiLevelType w:val="hybridMultilevel"/>
    <w:tmpl w:val="5A3C1C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AF4328D"/>
    <w:multiLevelType w:val="hybridMultilevel"/>
    <w:tmpl w:val="F220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2229E0"/>
    <w:multiLevelType w:val="hybridMultilevel"/>
    <w:tmpl w:val="C5B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2E0229D"/>
    <w:multiLevelType w:val="hybridMultilevel"/>
    <w:tmpl w:val="915020D8"/>
    <w:lvl w:ilvl="0" w:tplc="A970B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2" w15:restartNumberingAfterBreak="0">
    <w:nsid w:val="27A819AC"/>
    <w:multiLevelType w:val="hybridMultilevel"/>
    <w:tmpl w:val="2A6A72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1FC029A">
      <w:start w:val="1"/>
      <w:numFmt w:val="decimal"/>
      <w:lvlText w:val="%3)"/>
      <w:lvlJc w:val="right"/>
      <w:pPr>
        <w:ind w:left="2160" w:hanging="180"/>
      </w:pPr>
      <w:rPr>
        <w:rFonts w:ascii="Arial" w:eastAsia="Times New Roman" w:hAnsi="Arial" w:cs="Arial" w:hint="default"/>
      </w:rPr>
    </w:lvl>
    <w:lvl w:ilvl="3" w:tplc="59DCC1C0">
      <w:start w:val="10"/>
      <w:numFmt w:val="decimal"/>
      <w:lvlText w:val="%4"/>
      <w:lvlJc w:val="left"/>
      <w:pPr>
        <w:ind w:left="2880" w:hanging="360"/>
      </w:pPr>
      <w:rPr>
        <w:rFonts w:hint="default"/>
      </w:rPr>
    </w:lvl>
    <w:lvl w:ilvl="4" w:tplc="87FA053E">
      <w:start w:val="1"/>
      <w:numFmt w:val="lowerLetter"/>
      <w:lvlText w:val="%5)"/>
      <w:lvlJc w:val="left"/>
      <w:pPr>
        <w:ind w:left="785" w:hanging="360"/>
      </w:pPr>
      <w:rPr>
        <w:rFonts w:eastAsia="Times New Roman"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7F6DC1"/>
    <w:multiLevelType w:val="hybridMultilevel"/>
    <w:tmpl w:val="ACF016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BB518B"/>
    <w:multiLevelType w:val="hybridMultilevel"/>
    <w:tmpl w:val="7C345C4E"/>
    <w:lvl w:ilvl="0" w:tplc="A1BEA110">
      <w:start w:val="1"/>
      <w:numFmt w:val="decimal"/>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90F25F0"/>
    <w:multiLevelType w:val="hybridMultilevel"/>
    <w:tmpl w:val="2B20E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9B511FD"/>
    <w:multiLevelType w:val="hybridMultilevel"/>
    <w:tmpl w:val="CB10ADCE"/>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747A9"/>
    <w:multiLevelType w:val="hybridMultilevel"/>
    <w:tmpl w:val="D276AB24"/>
    <w:lvl w:ilvl="0" w:tplc="79C604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C2D320A"/>
    <w:multiLevelType w:val="hybridMultilevel"/>
    <w:tmpl w:val="E71A892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B5CB11E">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DA74BA4"/>
    <w:multiLevelType w:val="hybridMultilevel"/>
    <w:tmpl w:val="311A30C4"/>
    <w:lvl w:ilvl="0" w:tplc="DACC8186">
      <w:start w:val="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14C1C64"/>
    <w:multiLevelType w:val="hybridMultilevel"/>
    <w:tmpl w:val="FC3E7D1A"/>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ECA1204">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4A61931"/>
    <w:multiLevelType w:val="hybridMultilevel"/>
    <w:tmpl w:val="12443826"/>
    <w:lvl w:ilvl="0" w:tplc="724C5F0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0" w15:restartNumberingAfterBreak="0">
    <w:nsid w:val="5BE1060D"/>
    <w:multiLevelType w:val="hybridMultilevel"/>
    <w:tmpl w:val="5E8A57BE"/>
    <w:lvl w:ilvl="0" w:tplc="9DAC4CD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C7E0B80"/>
    <w:multiLevelType w:val="hybridMultilevel"/>
    <w:tmpl w:val="AC1E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43C28AB"/>
    <w:multiLevelType w:val="hybridMultilevel"/>
    <w:tmpl w:val="5A583524"/>
    <w:lvl w:ilvl="0" w:tplc="01B26D0C">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E3264B"/>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636AB"/>
    <w:multiLevelType w:val="hybridMultilevel"/>
    <w:tmpl w:val="439E8AF0"/>
    <w:lvl w:ilvl="0" w:tplc="5388F1BA">
      <w:start w:val="1"/>
      <w:numFmt w:val="decimal"/>
      <w:lvlText w:val="%1."/>
      <w:lvlJc w:val="left"/>
      <w:pPr>
        <w:ind w:left="3044" w:hanging="491"/>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914F5A"/>
    <w:multiLevelType w:val="hybridMultilevel"/>
    <w:tmpl w:val="471A3C78"/>
    <w:lvl w:ilvl="0" w:tplc="195C3A6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F573AE"/>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08F6A06"/>
    <w:multiLevelType w:val="hybridMultilevel"/>
    <w:tmpl w:val="54B4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7" w15:restartNumberingAfterBreak="0">
    <w:nsid w:val="77B07709"/>
    <w:multiLevelType w:val="hybridMultilevel"/>
    <w:tmpl w:val="911209D0"/>
    <w:lvl w:ilvl="0" w:tplc="D520EA4C">
      <w:start w:val="1"/>
      <w:numFmt w:val="decimal"/>
      <w:lvlText w:val="%1)"/>
      <w:lvlJc w:val="left"/>
      <w:pPr>
        <w:ind w:left="1778" w:hanging="360"/>
      </w:pPr>
      <w:rPr>
        <w:rFonts w:ascii="Arial"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C367A5C"/>
    <w:multiLevelType w:val="multilevel"/>
    <w:tmpl w:val="C49AE43C"/>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7D057098"/>
    <w:multiLevelType w:val="hybridMultilevel"/>
    <w:tmpl w:val="96501332"/>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47"/>
  </w:num>
  <w:num w:numId="3">
    <w:abstractNumId w:val="12"/>
  </w:num>
  <w:num w:numId="4">
    <w:abstractNumId w:val="27"/>
  </w:num>
  <w:num w:numId="5">
    <w:abstractNumId w:val="54"/>
  </w:num>
  <w:num w:numId="6">
    <w:abstractNumId w:val="3"/>
  </w:num>
  <w:num w:numId="7">
    <w:abstractNumId w:val="16"/>
  </w:num>
  <w:num w:numId="8">
    <w:abstractNumId w:val="34"/>
  </w:num>
  <w:num w:numId="9">
    <w:abstractNumId w:val="28"/>
  </w:num>
  <w:num w:numId="10">
    <w:abstractNumId w:val="42"/>
  </w:num>
  <w:num w:numId="11">
    <w:abstractNumId w:val="51"/>
  </w:num>
  <w:num w:numId="12">
    <w:abstractNumId w:val="25"/>
  </w:num>
  <w:num w:numId="13">
    <w:abstractNumId w:val="68"/>
  </w:num>
  <w:num w:numId="14">
    <w:abstractNumId w:val="31"/>
  </w:num>
  <w:num w:numId="15">
    <w:abstractNumId w:val="30"/>
  </w:num>
  <w:num w:numId="16">
    <w:abstractNumId w:val="43"/>
  </w:num>
  <w:num w:numId="17">
    <w:abstractNumId w:val="66"/>
  </w:num>
  <w:num w:numId="18">
    <w:abstractNumId w:val="70"/>
  </w:num>
  <w:num w:numId="19">
    <w:abstractNumId w:val="36"/>
  </w:num>
  <w:num w:numId="20">
    <w:abstractNumId w:val="46"/>
  </w:num>
  <w:num w:numId="21">
    <w:abstractNumId w:val="55"/>
  </w:num>
  <w:num w:numId="22">
    <w:abstractNumId w:val="11"/>
  </w:num>
  <w:num w:numId="23">
    <w:abstractNumId w:val="26"/>
  </w:num>
  <w:num w:numId="24">
    <w:abstractNumId w:val="40"/>
  </w:num>
  <w:num w:numId="25">
    <w:abstractNumId w:val="20"/>
  </w:num>
  <w:num w:numId="26">
    <w:abstractNumId w:val="49"/>
  </w:num>
  <w:num w:numId="27">
    <w:abstractNumId w:val="38"/>
  </w:num>
  <w:num w:numId="28">
    <w:abstractNumId w:val="44"/>
  </w:num>
  <w:num w:numId="29">
    <w:abstractNumId w:val="56"/>
  </w:num>
  <w:num w:numId="30">
    <w:abstractNumId w:val="61"/>
  </w:num>
  <w:num w:numId="31">
    <w:abstractNumId w:val="7"/>
  </w:num>
  <w:num w:numId="32">
    <w:abstractNumId w:val="6"/>
  </w:num>
  <w:num w:numId="33">
    <w:abstractNumId w:val="37"/>
  </w:num>
  <w:num w:numId="34">
    <w:abstractNumId w:val="2"/>
  </w:num>
  <w:num w:numId="35">
    <w:abstractNumId w:val="1"/>
  </w:num>
  <w:num w:numId="36">
    <w:abstractNumId w:val="60"/>
  </w:num>
  <w:num w:numId="37">
    <w:abstractNumId w:val="32"/>
  </w:num>
  <w:num w:numId="38">
    <w:abstractNumId w:val="29"/>
  </w:num>
  <w:num w:numId="39">
    <w:abstractNumId w:val="9"/>
  </w:num>
  <w:num w:numId="40">
    <w:abstractNumId w:val="67"/>
  </w:num>
  <w:num w:numId="41">
    <w:abstractNumId w:val="64"/>
  </w:num>
  <w:num w:numId="42">
    <w:abstractNumId w:val="59"/>
  </w:num>
  <w:num w:numId="43">
    <w:abstractNumId w:val="35"/>
  </w:num>
  <w:num w:numId="44">
    <w:abstractNumId w:val="17"/>
  </w:num>
  <w:num w:numId="45">
    <w:abstractNumId w:val="39"/>
  </w:num>
  <w:num w:numId="46">
    <w:abstractNumId w:val="4"/>
  </w:num>
  <w:num w:numId="47">
    <w:abstractNumId w:val="19"/>
  </w:num>
  <w:num w:numId="48">
    <w:abstractNumId w:val="18"/>
  </w:num>
  <w:num w:numId="49">
    <w:abstractNumId w:val="65"/>
  </w:num>
  <w:num w:numId="50">
    <w:abstractNumId w:val="57"/>
  </w:num>
  <w:num w:numId="51">
    <w:abstractNumId w:val="41"/>
  </w:num>
  <w:num w:numId="52">
    <w:abstractNumId w:val="0"/>
  </w:num>
  <w:num w:numId="53">
    <w:abstractNumId w:val="13"/>
  </w:num>
  <w:num w:numId="54">
    <w:abstractNumId w:val="23"/>
  </w:num>
  <w:num w:numId="55">
    <w:abstractNumId w:val="48"/>
  </w:num>
  <w:num w:numId="56">
    <w:abstractNumId w:val="8"/>
  </w:num>
  <w:num w:numId="57">
    <w:abstractNumId w:val="52"/>
  </w:num>
  <w:num w:numId="58">
    <w:abstractNumId w:val="5"/>
  </w:num>
  <w:num w:numId="59">
    <w:abstractNumId w:val="14"/>
  </w:num>
  <w:num w:numId="60">
    <w:abstractNumId w:val="24"/>
  </w:num>
  <w:num w:numId="61">
    <w:abstractNumId w:val="53"/>
  </w:num>
  <w:num w:numId="62">
    <w:abstractNumId w:val="62"/>
  </w:num>
  <w:num w:numId="63">
    <w:abstractNumId w:val="45"/>
  </w:num>
  <w:num w:numId="64">
    <w:abstractNumId w:val="15"/>
  </w:num>
  <w:num w:numId="65">
    <w:abstractNumId w:val="22"/>
  </w:num>
  <w:num w:numId="66">
    <w:abstractNumId w:val="50"/>
  </w:num>
  <w:num w:numId="67">
    <w:abstractNumId w:val="10"/>
  </w:num>
  <w:num w:numId="68">
    <w:abstractNumId w:val="63"/>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6FFD"/>
    <w:rsid w:val="000107B4"/>
    <w:rsid w:val="00012BFF"/>
    <w:rsid w:val="00013BA5"/>
    <w:rsid w:val="00015ADF"/>
    <w:rsid w:val="00017BD6"/>
    <w:rsid w:val="00030B74"/>
    <w:rsid w:val="00044423"/>
    <w:rsid w:val="0005103F"/>
    <w:rsid w:val="00055144"/>
    <w:rsid w:val="0005526C"/>
    <w:rsid w:val="00056D05"/>
    <w:rsid w:val="00065C2F"/>
    <w:rsid w:val="00070D01"/>
    <w:rsid w:val="00073FA5"/>
    <w:rsid w:val="0007478B"/>
    <w:rsid w:val="00074C5B"/>
    <w:rsid w:val="000818F1"/>
    <w:rsid w:val="000848C2"/>
    <w:rsid w:val="0008529E"/>
    <w:rsid w:val="000904E9"/>
    <w:rsid w:val="0009103E"/>
    <w:rsid w:val="000914C8"/>
    <w:rsid w:val="000916C1"/>
    <w:rsid w:val="00091C1B"/>
    <w:rsid w:val="00096EBD"/>
    <w:rsid w:val="000A252D"/>
    <w:rsid w:val="000A2E06"/>
    <w:rsid w:val="000B0085"/>
    <w:rsid w:val="000B2756"/>
    <w:rsid w:val="000B2CEF"/>
    <w:rsid w:val="000B3B46"/>
    <w:rsid w:val="000B51E4"/>
    <w:rsid w:val="000C0475"/>
    <w:rsid w:val="000C191B"/>
    <w:rsid w:val="000C5256"/>
    <w:rsid w:val="000D29FC"/>
    <w:rsid w:val="000E3E7B"/>
    <w:rsid w:val="000E48B8"/>
    <w:rsid w:val="000F16FD"/>
    <w:rsid w:val="00112A05"/>
    <w:rsid w:val="001215F6"/>
    <w:rsid w:val="00122150"/>
    <w:rsid w:val="001243F4"/>
    <w:rsid w:val="00124519"/>
    <w:rsid w:val="00125328"/>
    <w:rsid w:val="00135A19"/>
    <w:rsid w:val="00136E61"/>
    <w:rsid w:val="00142BC6"/>
    <w:rsid w:val="001431DE"/>
    <w:rsid w:val="001566BB"/>
    <w:rsid w:val="001613E1"/>
    <w:rsid w:val="00163F4F"/>
    <w:rsid w:val="0016586F"/>
    <w:rsid w:val="00171E54"/>
    <w:rsid w:val="0017207F"/>
    <w:rsid w:val="0017264A"/>
    <w:rsid w:val="001820B1"/>
    <w:rsid w:val="00182C98"/>
    <w:rsid w:val="00186677"/>
    <w:rsid w:val="0018737E"/>
    <w:rsid w:val="0018772E"/>
    <w:rsid w:val="001952AC"/>
    <w:rsid w:val="00197519"/>
    <w:rsid w:val="00197B03"/>
    <w:rsid w:val="001A0D12"/>
    <w:rsid w:val="001A1B04"/>
    <w:rsid w:val="001A2000"/>
    <w:rsid w:val="001A6CD4"/>
    <w:rsid w:val="001A6EB7"/>
    <w:rsid w:val="001A708A"/>
    <w:rsid w:val="001A7DB7"/>
    <w:rsid w:val="001C001A"/>
    <w:rsid w:val="001C7120"/>
    <w:rsid w:val="001D018C"/>
    <w:rsid w:val="001D0674"/>
    <w:rsid w:val="001D0BF9"/>
    <w:rsid w:val="001D773D"/>
    <w:rsid w:val="001E4A95"/>
    <w:rsid w:val="001E54D6"/>
    <w:rsid w:val="001E6C10"/>
    <w:rsid w:val="001E7620"/>
    <w:rsid w:val="001F4D1A"/>
    <w:rsid w:val="002004DD"/>
    <w:rsid w:val="00200ACC"/>
    <w:rsid w:val="002026C4"/>
    <w:rsid w:val="00203382"/>
    <w:rsid w:val="002052E0"/>
    <w:rsid w:val="00206412"/>
    <w:rsid w:val="002130C1"/>
    <w:rsid w:val="00215355"/>
    <w:rsid w:val="0021627E"/>
    <w:rsid w:val="00222E59"/>
    <w:rsid w:val="002439B8"/>
    <w:rsid w:val="00243E5B"/>
    <w:rsid w:val="00244FB4"/>
    <w:rsid w:val="00251362"/>
    <w:rsid w:val="00252EF9"/>
    <w:rsid w:val="002548A7"/>
    <w:rsid w:val="00262838"/>
    <w:rsid w:val="00266796"/>
    <w:rsid w:val="002705EE"/>
    <w:rsid w:val="00270FD0"/>
    <w:rsid w:val="0027745F"/>
    <w:rsid w:val="00277E93"/>
    <w:rsid w:val="00282F8E"/>
    <w:rsid w:val="0029174C"/>
    <w:rsid w:val="00295DF1"/>
    <w:rsid w:val="002B11A0"/>
    <w:rsid w:val="002B1D7E"/>
    <w:rsid w:val="002B499F"/>
    <w:rsid w:val="002B55AC"/>
    <w:rsid w:val="002C0F4E"/>
    <w:rsid w:val="002C4EC3"/>
    <w:rsid w:val="002C5554"/>
    <w:rsid w:val="002C5EF4"/>
    <w:rsid w:val="002C7118"/>
    <w:rsid w:val="002C7DDF"/>
    <w:rsid w:val="002D0499"/>
    <w:rsid w:val="002D7BEE"/>
    <w:rsid w:val="002E6241"/>
    <w:rsid w:val="002F5C24"/>
    <w:rsid w:val="003007A7"/>
    <w:rsid w:val="003046AE"/>
    <w:rsid w:val="003063FA"/>
    <w:rsid w:val="00306475"/>
    <w:rsid w:val="0031156C"/>
    <w:rsid w:val="00314700"/>
    <w:rsid w:val="00315BE5"/>
    <w:rsid w:val="0031675C"/>
    <w:rsid w:val="00316CDC"/>
    <w:rsid w:val="00320178"/>
    <w:rsid w:val="00326369"/>
    <w:rsid w:val="00331381"/>
    <w:rsid w:val="00333381"/>
    <w:rsid w:val="00342825"/>
    <w:rsid w:val="003434C4"/>
    <w:rsid w:val="00346050"/>
    <w:rsid w:val="00353BF9"/>
    <w:rsid w:val="00356828"/>
    <w:rsid w:val="003615B5"/>
    <w:rsid w:val="0036685B"/>
    <w:rsid w:val="003674E5"/>
    <w:rsid w:val="00371D10"/>
    <w:rsid w:val="003727DD"/>
    <w:rsid w:val="0037611A"/>
    <w:rsid w:val="0037714E"/>
    <w:rsid w:val="0038152F"/>
    <w:rsid w:val="0038437D"/>
    <w:rsid w:val="003866C5"/>
    <w:rsid w:val="00386E3F"/>
    <w:rsid w:val="00395B53"/>
    <w:rsid w:val="003A4787"/>
    <w:rsid w:val="003A6C72"/>
    <w:rsid w:val="003A734A"/>
    <w:rsid w:val="003B4F09"/>
    <w:rsid w:val="003C27A1"/>
    <w:rsid w:val="003C5A03"/>
    <w:rsid w:val="003C5CFA"/>
    <w:rsid w:val="003D5C23"/>
    <w:rsid w:val="003D760F"/>
    <w:rsid w:val="003E0734"/>
    <w:rsid w:val="003E153A"/>
    <w:rsid w:val="003E4047"/>
    <w:rsid w:val="003E494A"/>
    <w:rsid w:val="003F1E1E"/>
    <w:rsid w:val="003F53CA"/>
    <w:rsid w:val="004010D0"/>
    <w:rsid w:val="004024A3"/>
    <w:rsid w:val="00404513"/>
    <w:rsid w:val="004125D3"/>
    <w:rsid w:val="004132F9"/>
    <w:rsid w:val="004141EB"/>
    <w:rsid w:val="004215D4"/>
    <w:rsid w:val="00421A59"/>
    <w:rsid w:val="00421AB7"/>
    <w:rsid w:val="004228A2"/>
    <w:rsid w:val="00426893"/>
    <w:rsid w:val="004412D4"/>
    <w:rsid w:val="00444905"/>
    <w:rsid w:val="00445F4F"/>
    <w:rsid w:val="00463D17"/>
    <w:rsid w:val="004646E6"/>
    <w:rsid w:val="00466252"/>
    <w:rsid w:val="00466612"/>
    <w:rsid w:val="00475463"/>
    <w:rsid w:val="00477EC2"/>
    <w:rsid w:val="00486C35"/>
    <w:rsid w:val="004915E9"/>
    <w:rsid w:val="00491A9C"/>
    <w:rsid w:val="00492713"/>
    <w:rsid w:val="00495492"/>
    <w:rsid w:val="004A412A"/>
    <w:rsid w:val="004A7331"/>
    <w:rsid w:val="004B0F27"/>
    <w:rsid w:val="004C3E53"/>
    <w:rsid w:val="004C6DE6"/>
    <w:rsid w:val="004C771F"/>
    <w:rsid w:val="004D048F"/>
    <w:rsid w:val="004D2859"/>
    <w:rsid w:val="004E6201"/>
    <w:rsid w:val="004F2F07"/>
    <w:rsid w:val="004F6A75"/>
    <w:rsid w:val="00504519"/>
    <w:rsid w:val="005045B7"/>
    <w:rsid w:val="005053B0"/>
    <w:rsid w:val="005063D0"/>
    <w:rsid w:val="00506DBB"/>
    <w:rsid w:val="005112AB"/>
    <w:rsid w:val="0051303B"/>
    <w:rsid w:val="00520B5A"/>
    <w:rsid w:val="005227E4"/>
    <w:rsid w:val="00523B64"/>
    <w:rsid w:val="00523F06"/>
    <w:rsid w:val="0052656C"/>
    <w:rsid w:val="00526BA5"/>
    <w:rsid w:val="005325A6"/>
    <w:rsid w:val="005329AF"/>
    <w:rsid w:val="005351D2"/>
    <w:rsid w:val="005403B7"/>
    <w:rsid w:val="00543400"/>
    <w:rsid w:val="00547119"/>
    <w:rsid w:val="00547AB7"/>
    <w:rsid w:val="005537B4"/>
    <w:rsid w:val="0056004A"/>
    <w:rsid w:val="00560A08"/>
    <w:rsid w:val="005627C8"/>
    <w:rsid w:val="00562F39"/>
    <w:rsid w:val="0057187E"/>
    <w:rsid w:val="00571BF0"/>
    <w:rsid w:val="00575BD5"/>
    <w:rsid w:val="00577121"/>
    <w:rsid w:val="00584A11"/>
    <w:rsid w:val="00585A2B"/>
    <w:rsid w:val="005913FC"/>
    <w:rsid w:val="0059294A"/>
    <w:rsid w:val="005A1E76"/>
    <w:rsid w:val="005A2B15"/>
    <w:rsid w:val="005A4704"/>
    <w:rsid w:val="005B0045"/>
    <w:rsid w:val="005B644C"/>
    <w:rsid w:val="005C16BA"/>
    <w:rsid w:val="005C321F"/>
    <w:rsid w:val="005C6D05"/>
    <w:rsid w:val="005D493C"/>
    <w:rsid w:val="005D5417"/>
    <w:rsid w:val="005E20FB"/>
    <w:rsid w:val="005E55EF"/>
    <w:rsid w:val="005E6164"/>
    <w:rsid w:val="005F0DD9"/>
    <w:rsid w:val="005F1D42"/>
    <w:rsid w:val="005F4A3D"/>
    <w:rsid w:val="005F6620"/>
    <w:rsid w:val="00600585"/>
    <w:rsid w:val="00604C41"/>
    <w:rsid w:val="006053C6"/>
    <w:rsid w:val="0061186D"/>
    <w:rsid w:val="00622877"/>
    <w:rsid w:val="00631437"/>
    <w:rsid w:val="00631532"/>
    <w:rsid w:val="00631749"/>
    <w:rsid w:val="00632248"/>
    <w:rsid w:val="006328C0"/>
    <w:rsid w:val="00642495"/>
    <w:rsid w:val="0064253A"/>
    <w:rsid w:val="0064389F"/>
    <w:rsid w:val="00647581"/>
    <w:rsid w:val="00655BC9"/>
    <w:rsid w:val="00655F39"/>
    <w:rsid w:val="00661BED"/>
    <w:rsid w:val="006648FB"/>
    <w:rsid w:val="006663D8"/>
    <w:rsid w:val="00671415"/>
    <w:rsid w:val="006732E4"/>
    <w:rsid w:val="00675C83"/>
    <w:rsid w:val="00676B80"/>
    <w:rsid w:val="00690E33"/>
    <w:rsid w:val="006A026C"/>
    <w:rsid w:val="006B3EBB"/>
    <w:rsid w:val="006B5A8A"/>
    <w:rsid w:val="006B70D3"/>
    <w:rsid w:val="006C471B"/>
    <w:rsid w:val="006C475A"/>
    <w:rsid w:val="006E2992"/>
    <w:rsid w:val="006E32DA"/>
    <w:rsid w:val="006E3810"/>
    <w:rsid w:val="006E4171"/>
    <w:rsid w:val="006E5F38"/>
    <w:rsid w:val="006E699E"/>
    <w:rsid w:val="006F2F91"/>
    <w:rsid w:val="006F3488"/>
    <w:rsid w:val="006F3EBC"/>
    <w:rsid w:val="006F5797"/>
    <w:rsid w:val="0070626E"/>
    <w:rsid w:val="00717DA6"/>
    <w:rsid w:val="00721248"/>
    <w:rsid w:val="0072493B"/>
    <w:rsid w:val="0072682A"/>
    <w:rsid w:val="007276C3"/>
    <w:rsid w:val="0073054D"/>
    <w:rsid w:val="00741E60"/>
    <w:rsid w:val="00750194"/>
    <w:rsid w:val="007504FB"/>
    <w:rsid w:val="00755B59"/>
    <w:rsid w:val="00756674"/>
    <w:rsid w:val="0075711D"/>
    <w:rsid w:val="00760A49"/>
    <w:rsid w:val="00761C14"/>
    <w:rsid w:val="00763736"/>
    <w:rsid w:val="00765DD5"/>
    <w:rsid w:val="00771125"/>
    <w:rsid w:val="00780270"/>
    <w:rsid w:val="007836E3"/>
    <w:rsid w:val="00785644"/>
    <w:rsid w:val="007937EA"/>
    <w:rsid w:val="00794CAF"/>
    <w:rsid w:val="007B1592"/>
    <w:rsid w:val="007B16F4"/>
    <w:rsid w:val="007B477C"/>
    <w:rsid w:val="007B56A7"/>
    <w:rsid w:val="007B6220"/>
    <w:rsid w:val="007B704C"/>
    <w:rsid w:val="007C11F5"/>
    <w:rsid w:val="007C238C"/>
    <w:rsid w:val="007C54CC"/>
    <w:rsid w:val="007C6C14"/>
    <w:rsid w:val="007D5466"/>
    <w:rsid w:val="007D701A"/>
    <w:rsid w:val="007D75C7"/>
    <w:rsid w:val="007E08FF"/>
    <w:rsid w:val="007E1572"/>
    <w:rsid w:val="007E3A65"/>
    <w:rsid w:val="0080694F"/>
    <w:rsid w:val="00807570"/>
    <w:rsid w:val="008159CC"/>
    <w:rsid w:val="00816DB7"/>
    <w:rsid w:val="00821A34"/>
    <w:rsid w:val="008231F7"/>
    <w:rsid w:val="008279B2"/>
    <w:rsid w:val="0083685F"/>
    <w:rsid w:val="0084051B"/>
    <w:rsid w:val="008409B6"/>
    <w:rsid w:val="00840F02"/>
    <w:rsid w:val="00842C70"/>
    <w:rsid w:val="00852675"/>
    <w:rsid w:val="008554BD"/>
    <w:rsid w:val="00861A9C"/>
    <w:rsid w:val="008646D1"/>
    <w:rsid w:val="00866200"/>
    <w:rsid w:val="00873DA6"/>
    <w:rsid w:val="00875BFD"/>
    <w:rsid w:val="00885B0B"/>
    <w:rsid w:val="00890E4C"/>
    <w:rsid w:val="008A55BC"/>
    <w:rsid w:val="008A5BBD"/>
    <w:rsid w:val="008B210F"/>
    <w:rsid w:val="008B2610"/>
    <w:rsid w:val="008B3814"/>
    <w:rsid w:val="008C0A83"/>
    <w:rsid w:val="008D0DE7"/>
    <w:rsid w:val="008D2177"/>
    <w:rsid w:val="008D3382"/>
    <w:rsid w:val="008D3D2A"/>
    <w:rsid w:val="008D3EC6"/>
    <w:rsid w:val="008D68A8"/>
    <w:rsid w:val="008D7B16"/>
    <w:rsid w:val="008E2523"/>
    <w:rsid w:val="008F19B7"/>
    <w:rsid w:val="008F2EC7"/>
    <w:rsid w:val="0090483B"/>
    <w:rsid w:val="00905DFB"/>
    <w:rsid w:val="0091207F"/>
    <w:rsid w:val="0091240C"/>
    <w:rsid w:val="00920ED9"/>
    <w:rsid w:val="00922D78"/>
    <w:rsid w:val="0092583E"/>
    <w:rsid w:val="00930122"/>
    <w:rsid w:val="00931726"/>
    <w:rsid w:val="00933C99"/>
    <w:rsid w:val="00934C0B"/>
    <w:rsid w:val="009366D9"/>
    <w:rsid w:val="00942299"/>
    <w:rsid w:val="009449A4"/>
    <w:rsid w:val="00944C7C"/>
    <w:rsid w:val="00953906"/>
    <w:rsid w:val="0095683A"/>
    <w:rsid w:val="00957679"/>
    <w:rsid w:val="00957DDA"/>
    <w:rsid w:val="00960608"/>
    <w:rsid w:val="00961BF7"/>
    <w:rsid w:val="00962548"/>
    <w:rsid w:val="00964712"/>
    <w:rsid w:val="009751E5"/>
    <w:rsid w:val="009852FD"/>
    <w:rsid w:val="00987353"/>
    <w:rsid w:val="00995E43"/>
    <w:rsid w:val="009A4828"/>
    <w:rsid w:val="009A4C69"/>
    <w:rsid w:val="009A519C"/>
    <w:rsid w:val="009A5902"/>
    <w:rsid w:val="009A647E"/>
    <w:rsid w:val="009B46BA"/>
    <w:rsid w:val="009B4DA8"/>
    <w:rsid w:val="009B567B"/>
    <w:rsid w:val="009B7D8A"/>
    <w:rsid w:val="009C3C4D"/>
    <w:rsid w:val="009C4DC0"/>
    <w:rsid w:val="009C740A"/>
    <w:rsid w:val="009D2B61"/>
    <w:rsid w:val="009D533D"/>
    <w:rsid w:val="009D57D2"/>
    <w:rsid w:val="009D7AB3"/>
    <w:rsid w:val="009E3C77"/>
    <w:rsid w:val="009F2F6E"/>
    <w:rsid w:val="009F6ED5"/>
    <w:rsid w:val="00A006A5"/>
    <w:rsid w:val="00A0106F"/>
    <w:rsid w:val="00A01EBA"/>
    <w:rsid w:val="00A05364"/>
    <w:rsid w:val="00A100A6"/>
    <w:rsid w:val="00A2669A"/>
    <w:rsid w:val="00A26DD5"/>
    <w:rsid w:val="00A30184"/>
    <w:rsid w:val="00A30450"/>
    <w:rsid w:val="00A34C76"/>
    <w:rsid w:val="00A42EB0"/>
    <w:rsid w:val="00A46AB2"/>
    <w:rsid w:val="00A56144"/>
    <w:rsid w:val="00A56D4F"/>
    <w:rsid w:val="00A60A82"/>
    <w:rsid w:val="00A633F9"/>
    <w:rsid w:val="00A63C76"/>
    <w:rsid w:val="00A760FE"/>
    <w:rsid w:val="00A81516"/>
    <w:rsid w:val="00A83A3B"/>
    <w:rsid w:val="00A87E8A"/>
    <w:rsid w:val="00A92A4B"/>
    <w:rsid w:val="00AA087B"/>
    <w:rsid w:val="00AA0C34"/>
    <w:rsid w:val="00AA3C8E"/>
    <w:rsid w:val="00AA792C"/>
    <w:rsid w:val="00AB5E2F"/>
    <w:rsid w:val="00AC68B2"/>
    <w:rsid w:val="00AD4F93"/>
    <w:rsid w:val="00AD7E5A"/>
    <w:rsid w:val="00AF01A9"/>
    <w:rsid w:val="00AF0F9D"/>
    <w:rsid w:val="00B159DD"/>
    <w:rsid w:val="00B15E8D"/>
    <w:rsid w:val="00B2129C"/>
    <w:rsid w:val="00B2549D"/>
    <w:rsid w:val="00B30880"/>
    <w:rsid w:val="00B37293"/>
    <w:rsid w:val="00B419A6"/>
    <w:rsid w:val="00B42AF7"/>
    <w:rsid w:val="00B44F32"/>
    <w:rsid w:val="00B4647F"/>
    <w:rsid w:val="00B50B20"/>
    <w:rsid w:val="00B527D6"/>
    <w:rsid w:val="00B55D9F"/>
    <w:rsid w:val="00B56D3A"/>
    <w:rsid w:val="00B628D9"/>
    <w:rsid w:val="00B64F8B"/>
    <w:rsid w:val="00B66C51"/>
    <w:rsid w:val="00B71CB9"/>
    <w:rsid w:val="00B75854"/>
    <w:rsid w:val="00B76555"/>
    <w:rsid w:val="00B84475"/>
    <w:rsid w:val="00B867D8"/>
    <w:rsid w:val="00B868EE"/>
    <w:rsid w:val="00B90059"/>
    <w:rsid w:val="00B92498"/>
    <w:rsid w:val="00B92A5C"/>
    <w:rsid w:val="00B95115"/>
    <w:rsid w:val="00BA2509"/>
    <w:rsid w:val="00BA6334"/>
    <w:rsid w:val="00BB2921"/>
    <w:rsid w:val="00BB54BB"/>
    <w:rsid w:val="00BB5E26"/>
    <w:rsid w:val="00BC33F5"/>
    <w:rsid w:val="00BC4788"/>
    <w:rsid w:val="00BC69F9"/>
    <w:rsid w:val="00BC7DD4"/>
    <w:rsid w:val="00BD3131"/>
    <w:rsid w:val="00BE604D"/>
    <w:rsid w:val="00BF453F"/>
    <w:rsid w:val="00BF4BB6"/>
    <w:rsid w:val="00BF61AE"/>
    <w:rsid w:val="00BF769E"/>
    <w:rsid w:val="00C015C4"/>
    <w:rsid w:val="00C02BA4"/>
    <w:rsid w:val="00C065A5"/>
    <w:rsid w:val="00C133A2"/>
    <w:rsid w:val="00C136A5"/>
    <w:rsid w:val="00C14F18"/>
    <w:rsid w:val="00C21F42"/>
    <w:rsid w:val="00C24253"/>
    <w:rsid w:val="00C2460E"/>
    <w:rsid w:val="00C26986"/>
    <w:rsid w:val="00C26AFF"/>
    <w:rsid w:val="00C31555"/>
    <w:rsid w:val="00C32E12"/>
    <w:rsid w:val="00C34440"/>
    <w:rsid w:val="00C35038"/>
    <w:rsid w:val="00C36D7D"/>
    <w:rsid w:val="00C46A48"/>
    <w:rsid w:val="00C46D52"/>
    <w:rsid w:val="00C505D8"/>
    <w:rsid w:val="00C5279F"/>
    <w:rsid w:val="00C57014"/>
    <w:rsid w:val="00C6234B"/>
    <w:rsid w:val="00C630D9"/>
    <w:rsid w:val="00C80F19"/>
    <w:rsid w:val="00C815B3"/>
    <w:rsid w:val="00C90C33"/>
    <w:rsid w:val="00C912BF"/>
    <w:rsid w:val="00C91402"/>
    <w:rsid w:val="00CA6E99"/>
    <w:rsid w:val="00CB6604"/>
    <w:rsid w:val="00CB7DEE"/>
    <w:rsid w:val="00CC2294"/>
    <w:rsid w:val="00CC3338"/>
    <w:rsid w:val="00CC35D1"/>
    <w:rsid w:val="00CC5D91"/>
    <w:rsid w:val="00CC7F10"/>
    <w:rsid w:val="00CD588F"/>
    <w:rsid w:val="00CD6AE9"/>
    <w:rsid w:val="00CE7053"/>
    <w:rsid w:val="00CF0045"/>
    <w:rsid w:val="00CF08A1"/>
    <w:rsid w:val="00CF5D48"/>
    <w:rsid w:val="00D0121A"/>
    <w:rsid w:val="00D021E9"/>
    <w:rsid w:val="00D04584"/>
    <w:rsid w:val="00D115C0"/>
    <w:rsid w:val="00D11B09"/>
    <w:rsid w:val="00D16982"/>
    <w:rsid w:val="00D16BD9"/>
    <w:rsid w:val="00D17F2E"/>
    <w:rsid w:val="00D240C5"/>
    <w:rsid w:val="00D273E3"/>
    <w:rsid w:val="00D30E70"/>
    <w:rsid w:val="00D43F81"/>
    <w:rsid w:val="00D44039"/>
    <w:rsid w:val="00D52681"/>
    <w:rsid w:val="00D55E02"/>
    <w:rsid w:val="00D64795"/>
    <w:rsid w:val="00D649DE"/>
    <w:rsid w:val="00D6654A"/>
    <w:rsid w:val="00D710FE"/>
    <w:rsid w:val="00D77051"/>
    <w:rsid w:val="00D801F7"/>
    <w:rsid w:val="00D80506"/>
    <w:rsid w:val="00D805A9"/>
    <w:rsid w:val="00D8423D"/>
    <w:rsid w:val="00D876BE"/>
    <w:rsid w:val="00D90B93"/>
    <w:rsid w:val="00D93792"/>
    <w:rsid w:val="00D95F69"/>
    <w:rsid w:val="00D9633F"/>
    <w:rsid w:val="00DA0459"/>
    <w:rsid w:val="00DA0F62"/>
    <w:rsid w:val="00DA1765"/>
    <w:rsid w:val="00DA3A51"/>
    <w:rsid w:val="00DA525E"/>
    <w:rsid w:val="00DA59AD"/>
    <w:rsid w:val="00DA6259"/>
    <w:rsid w:val="00DB0190"/>
    <w:rsid w:val="00DB0499"/>
    <w:rsid w:val="00DB45C7"/>
    <w:rsid w:val="00DC0BA3"/>
    <w:rsid w:val="00DC1D73"/>
    <w:rsid w:val="00DC333A"/>
    <w:rsid w:val="00DC69EB"/>
    <w:rsid w:val="00DC6A07"/>
    <w:rsid w:val="00DC7282"/>
    <w:rsid w:val="00DD440A"/>
    <w:rsid w:val="00DD57A0"/>
    <w:rsid w:val="00DD6758"/>
    <w:rsid w:val="00DD7A83"/>
    <w:rsid w:val="00DE00BF"/>
    <w:rsid w:val="00DE3496"/>
    <w:rsid w:val="00DE40C6"/>
    <w:rsid w:val="00DE41A9"/>
    <w:rsid w:val="00DE6064"/>
    <w:rsid w:val="00DE6B30"/>
    <w:rsid w:val="00DE771F"/>
    <w:rsid w:val="00E105D0"/>
    <w:rsid w:val="00E108B4"/>
    <w:rsid w:val="00E1236D"/>
    <w:rsid w:val="00E14F6A"/>
    <w:rsid w:val="00E20043"/>
    <w:rsid w:val="00E20876"/>
    <w:rsid w:val="00E2286E"/>
    <w:rsid w:val="00E22CA3"/>
    <w:rsid w:val="00E26CC4"/>
    <w:rsid w:val="00E33D9C"/>
    <w:rsid w:val="00E35305"/>
    <w:rsid w:val="00E367B0"/>
    <w:rsid w:val="00E401DB"/>
    <w:rsid w:val="00E54280"/>
    <w:rsid w:val="00E63F3A"/>
    <w:rsid w:val="00E65775"/>
    <w:rsid w:val="00E67E78"/>
    <w:rsid w:val="00E73272"/>
    <w:rsid w:val="00E75F40"/>
    <w:rsid w:val="00E86360"/>
    <w:rsid w:val="00E86DAD"/>
    <w:rsid w:val="00E9094A"/>
    <w:rsid w:val="00E90B1A"/>
    <w:rsid w:val="00EA6C1B"/>
    <w:rsid w:val="00EB2409"/>
    <w:rsid w:val="00EB4F44"/>
    <w:rsid w:val="00EC04F1"/>
    <w:rsid w:val="00EC60BE"/>
    <w:rsid w:val="00ED5DFA"/>
    <w:rsid w:val="00ED72F8"/>
    <w:rsid w:val="00EE01FB"/>
    <w:rsid w:val="00EE10EE"/>
    <w:rsid w:val="00EE1CCC"/>
    <w:rsid w:val="00EE59DC"/>
    <w:rsid w:val="00EE6608"/>
    <w:rsid w:val="00EE6670"/>
    <w:rsid w:val="00EF0071"/>
    <w:rsid w:val="00EF12BC"/>
    <w:rsid w:val="00EF404E"/>
    <w:rsid w:val="00EF4866"/>
    <w:rsid w:val="00EF6C4F"/>
    <w:rsid w:val="00F016CE"/>
    <w:rsid w:val="00F03739"/>
    <w:rsid w:val="00F04054"/>
    <w:rsid w:val="00F07BA0"/>
    <w:rsid w:val="00F1308D"/>
    <w:rsid w:val="00F17276"/>
    <w:rsid w:val="00F20BEA"/>
    <w:rsid w:val="00F21383"/>
    <w:rsid w:val="00F224AA"/>
    <w:rsid w:val="00F25EF8"/>
    <w:rsid w:val="00F33AA8"/>
    <w:rsid w:val="00F35E56"/>
    <w:rsid w:val="00F40F7A"/>
    <w:rsid w:val="00F42313"/>
    <w:rsid w:val="00F42F8F"/>
    <w:rsid w:val="00F44B75"/>
    <w:rsid w:val="00F46AAD"/>
    <w:rsid w:val="00F61B7D"/>
    <w:rsid w:val="00F62168"/>
    <w:rsid w:val="00F64958"/>
    <w:rsid w:val="00F67DAE"/>
    <w:rsid w:val="00F70A88"/>
    <w:rsid w:val="00F72F5C"/>
    <w:rsid w:val="00F732C0"/>
    <w:rsid w:val="00F75C12"/>
    <w:rsid w:val="00F81922"/>
    <w:rsid w:val="00F83212"/>
    <w:rsid w:val="00F92114"/>
    <w:rsid w:val="00F9534B"/>
    <w:rsid w:val="00F975DA"/>
    <w:rsid w:val="00F97EDD"/>
    <w:rsid w:val="00F97F17"/>
    <w:rsid w:val="00FA41C9"/>
    <w:rsid w:val="00FA4F41"/>
    <w:rsid w:val="00FA54D9"/>
    <w:rsid w:val="00FA61A8"/>
    <w:rsid w:val="00FB0267"/>
    <w:rsid w:val="00FB0C65"/>
    <w:rsid w:val="00FB227A"/>
    <w:rsid w:val="00FD152C"/>
    <w:rsid w:val="00FD15B4"/>
    <w:rsid w:val="00FD2FF7"/>
    <w:rsid w:val="00FD3994"/>
    <w:rsid w:val="00FD6DEA"/>
    <w:rsid w:val="00FD799C"/>
    <w:rsid w:val="00FD7A1A"/>
    <w:rsid w:val="00FD7E07"/>
    <w:rsid w:val="00FE156C"/>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CB4F6"/>
  <w15:docId w15:val="{9D120AD1-14BE-45CE-A931-4382884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table" w:styleId="Tabela-Siatka">
    <w:name w:val="Table Grid"/>
    <w:basedOn w:val="Standardowy"/>
    <w:uiPriority w:val="39"/>
    <w:rsid w:val="0070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B37293"/>
    <w:rPr>
      <w:rFonts w:ascii="Century Gothic" w:eastAsia="Century Gothic" w:hAnsi="Century Gothic" w:cs="Century Gothic"/>
      <w:color w:val="000000"/>
      <w:sz w:val="20"/>
    </w:rPr>
  </w:style>
  <w:style w:type="paragraph" w:customStyle="1" w:styleId="Akapitzlist1">
    <w:name w:val="Akapit z listą1"/>
    <w:basedOn w:val="Normalny"/>
    <w:qFormat/>
    <w:rsid w:val="00333381"/>
    <w:pPr>
      <w:spacing w:after="200" w:line="276" w:lineRule="auto"/>
      <w:ind w:left="720" w:right="0" w:firstLine="0"/>
      <w:jc w:val="left"/>
    </w:pPr>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yperlink" Target="mailto:efakturacent@rars.gov.pl" TargetMode="Externa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6.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D2EB-8589-4257-B893-426A32B0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12453</Words>
  <Characters>74722</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3</cp:revision>
  <cp:lastPrinted>2021-07-30T11:36:00Z</cp:lastPrinted>
  <dcterms:created xsi:type="dcterms:W3CDTF">2021-07-30T11:31:00Z</dcterms:created>
  <dcterms:modified xsi:type="dcterms:W3CDTF">2021-07-30T12:26:00Z</dcterms:modified>
</cp:coreProperties>
</file>