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8B311" w14:textId="18B7849D" w:rsidR="00EC3E8B" w:rsidRPr="00F23EE7" w:rsidRDefault="00081C5E">
      <w:pPr>
        <w:pStyle w:val="western"/>
        <w:spacing w:line="312" w:lineRule="auto"/>
        <w:jc w:val="right"/>
        <w:rPr>
          <w:rFonts w:ascii="Times New Roman" w:hAnsi="Times New Roman"/>
          <w:b/>
          <w:bCs/>
          <w:sz w:val="20"/>
          <w:szCs w:val="20"/>
          <w:lang w:val="pl-PL"/>
        </w:rPr>
      </w:pPr>
      <w:r w:rsidRPr="00F23EE7">
        <w:rPr>
          <w:rFonts w:ascii="Times New Roman" w:hAnsi="Times New Roman"/>
          <w:b/>
          <w:bCs/>
          <w:sz w:val="20"/>
          <w:szCs w:val="20"/>
          <w:lang w:val="pl-PL"/>
        </w:rPr>
        <w:t xml:space="preserve">Załącznik nr </w:t>
      </w:r>
      <w:r w:rsidR="00F23EE7" w:rsidRPr="00F23EE7">
        <w:rPr>
          <w:rFonts w:ascii="Times New Roman" w:hAnsi="Times New Roman"/>
          <w:b/>
          <w:bCs/>
          <w:sz w:val="20"/>
          <w:szCs w:val="20"/>
          <w:lang w:val="pl-PL"/>
        </w:rPr>
        <w:t>4</w:t>
      </w:r>
      <w:r w:rsidRPr="00F23EE7">
        <w:rPr>
          <w:rFonts w:ascii="Times New Roman" w:hAnsi="Times New Roman"/>
          <w:b/>
          <w:bCs/>
          <w:sz w:val="20"/>
          <w:szCs w:val="20"/>
          <w:lang w:val="pl-PL"/>
        </w:rPr>
        <w:t xml:space="preserve"> SWZ</w:t>
      </w:r>
      <w:r w:rsidR="006206F9">
        <w:rPr>
          <w:rFonts w:ascii="Times New Roman" w:hAnsi="Times New Roman"/>
          <w:b/>
          <w:bCs/>
          <w:sz w:val="20"/>
          <w:szCs w:val="20"/>
          <w:lang w:val="pl-PL"/>
        </w:rPr>
        <w:t xml:space="preserve"> </w:t>
      </w:r>
      <w:bookmarkStart w:id="0" w:name="_GoBack"/>
      <w:bookmarkEnd w:id="0"/>
    </w:p>
    <w:p w14:paraId="37EBE20F" w14:textId="77777777" w:rsidR="00EC3E8B" w:rsidRDefault="00081C5E">
      <w:pPr>
        <w:pStyle w:val="western"/>
        <w:spacing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pl"/>
        </w:rPr>
        <w:t>Wykonawca</w:t>
      </w:r>
      <w:r>
        <w:rPr>
          <w:rFonts w:ascii="Times New Roman" w:hAnsi="Times New Roman"/>
          <w:sz w:val="24"/>
          <w:szCs w:val="24"/>
          <w:lang w:val="pl"/>
        </w:rPr>
        <w:t>:</w:t>
      </w:r>
    </w:p>
    <w:p w14:paraId="6F4C2C05" w14:textId="406C0797" w:rsidR="00EC3E8B" w:rsidRDefault="00081C5E">
      <w:pPr>
        <w:pStyle w:val="western"/>
        <w:spacing w:line="312" w:lineRule="auto"/>
        <w:ind w:right="56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"/>
        </w:rPr>
        <w:t>…………………………</w:t>
      </w:r>
    </w:p>
    <w:p w14:paraId="176ABECB" w14:textId="77777777" w:rsidR="00EC3E8B" w:rsidRPr="00047963" w:rsidRDefault="00EC3E8B">
      <w:pPr>
        <w:pStyle w:val="western"/>
        <w:spacing w:line="312" w:lineRule="auto"/>
        <w:rPr>
          <w:rFonts w:ascii="Times New Roman" w:hAnsi="Times New Roman"/>
          <w:sz w:val="24"/>
          <w:szCs w:val="24"/>
        </w:rPr>
      </w:pPr>
    </w:p>
    <w:p w14:paraId="332D340F" w14:textId="77777777" w:rsidR="008B26C7" w:rsidRDefault="00081C5E" w:rsidP="008B26C7">
      <w:pPr>
        <w:pStyle w:val="western"/>
        <w:spacing w:line="312" w:lineRule="auto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8B26C7">
        <w:rPr>
          <w:rFonts w:ascii="Times New Roman" w:hAnsi="Times New Roman"/>
          <w:b/>
          <w:bCs/>
          <w:sz w:val="24"/>
          <w:szCs w:val="24"/>
          <w:lang w:val="pl"/>
        </w:rPr>
        <w:t>OŚWIADCZENIE O PRZYNALEŻNOŚCI</w:t>
      </w:r>
      <w:r w:rsidR="008B26C7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 w:rsidRPr="008B26C7">
        <w:rPr>
          <w:rFonts w:ascii="Times New Roman" w:hAnsi="Times New Roman"/>
          <w:b/>
          <w:bCs/>
          <w:sz w:val="24"/>
          <w:szCs w:val="24"/>
          <w:lang w:val="pl"/>
        </w:rPr>
        <w:t>LUB BRAKU PRZYNALEŻNOŚCI</w:t>
      </w:r>
      <w:r w:rsidRPr="008B26C7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 w:rsidRPr="008B26C7">
        <w:rPr>
          <w:rFonts w:ascii="Times New Roman" w:hAnsi="Times New Roman"/>
          <w:b/>
          <w:bCs/>
          <w:sz w:val="24"/>
          <w:szCs w:val="24"/>
          <w:lang w:val="pl"/>
        </w:rPr>
        <w:t>DO GRUPY KAPITAŁOWEJ,</w:t>
      </w:r>
      <w:r w:rsidR="008B26C7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</w:p>
    <w:p w14:paraId="42D923BB" w14:textId="79B1C05A" w:rsidR="00EC3E8B" w:rsidRPr="008B26C7" w:rsidRDefault="008B26C7" w:rsidP="008B26C7">
      <w:pPr>
        <w:pStyle w:val="western"/>
        <w:spacing w:line="312" w:lineRule="auto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8B26C7">
        <w:rPr>
          <w:rFonts w:ascii="Times New Roman" w:hAnsi="Times New Roman"/>
          <w:b/>
          <w:bCs/>
          <w:sz w:val="24"/>
          <w:szCs w:val="24"/>
          <w:lang w:val="pl"/>
        </w:rPr>
        <w:t>O KTÓREJ MOWA W ART. 108 UST. 1 PKT 5 P.Z.P.</w:t>
      </w:r>
    </w:p>
    <w:p w14:paraId="6FAD0B31" w14:textId="1948DA20" w:rsidR="00047963" w:rsidRPr="008B26C7" w:rsidRDefault="00047963">
      <w:pPr>
        <w:pStyle w:val="western"/>
        <w:spacing w:line="312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8B26C7">
        <w:rPr>
          <w:rFonts w:ascii="Times New Roman" w:hAnsi="Times New Roman"/>
          <w:i/>
          <w:iCs/>
          <w:sz w:val="24"/>
          <w:szCs w:val="24"/>
          <w:lang w:val="pl"/>
        </w:rPr>
        <w:t>(składane na wezwanie Zamawiającego)</w:t>
      </w:r>
    </w:p>
    <w:p w14:paraId="1F3C829F" w14:textId="77777777" w:rsidR="00EC3E8B" w:rsidRPr="00EE3CB0" w:rsidRDefault="00EC3E8B">
      <w:pPr>
        <w:pStyle w:val="NormalnyWeb"/>
        <w:spacing w:beforeAutospacing="0" w:line="312" w:lineRule="auto"/>
        <w:rPr>
          <w:strike/>
        </w:rPr>
      </w:pPr>
    </w:p>
    <w:p w14:paraId="53646160" w14:textId="229E3C90" w:rsidR="00F953AE" w:rsidRPr="00FE193E" w:rsidRDefault="00F953AE" w:rsidP="00FE193E">
      <w:pPr>
        <w:pStyle w:val="NormalnyWeb"/>
        <w:spacing w:beforeAutospacing="0" w:line="312" w:lineRule="auto"/>
        <w:ind w:firstLine="708"/>
        <w:jc w:val="both"/>
        <w:rPr>
          <w:lang w:val="pl"/>
        </w:rPr>
      </w:pPr>
      <w:r w:rsidRPr="004F2B76">
        <w:rPr>
          <w:lang w:val="pl"/>
        </w:rPr>
        <w:t>Działają</w:t>
      </w:r>
      <w:r w:rsidR="00EE3CB0" w:rsidRPr="004F2B76">
        <w:rPr>
          <w:lang w:val="pl"/>
        </w:rPr>
        <w:t xml:space="preserve"> </w:t>
      </w:r>
      <w:r w:rsidRPr="008B26C7">
        <w:rPr>
          <w:lang w:val="pl"/>
        </w:rPr>
        <w:t>w imieniu Wykonawcy, w związku ze złożeniem przez Wykonawcę oferty w postępowaniu prowadzonym w trybie przetargu nieograniczonego na „</w:t>
      </w:r>
      <w:r w:rsidR="00080F37" w:rsidRPr="00080F37">
        <w:rPr>
          <w:b/>
          <w:i/>
          <w:iCs/>
          <w:lang w:val="pl-PL"/>
        </w:rPr>
        <w:t>Dostawę samochodu osobowego typu furgon wraz z zabudową biurową oraz wyposażeniem</w:t>
      </w:r>
      <w:r w:rsidRPr="008B26C7">
        <w:rPr>
          <w:lang w:val="pl"/>
        </w:rPr>
        <w:t>”, w ramach realizacji Projektu pn. „</w:t>
      </w:r>
      <w:proofErr w:type="spellStart"/>
      <w:r w:rsidR="00E237DD">
        <w:rPr>
          <w:i/>
          <w:iCs/>
          <w:lang w:val="en-GB"/>
        </w:rPr>
        <w:t>Streng</w:t>
      </w:r>
      <w:r w:rsidR="004F58AB">
        <w:rPr>
          <w:i/>
          <w:iCs/>
          <w:lang w:val="en-GB"/>
        </w:rPr>
        <w:t>ht</w:t>
      </w:r>
      <w:r w:rsidR="00E237DD">
        <w:rPr>
          <w:i/>
          <w:iCs/>
          <w:lang w:val="en-GB"/>
        </w:rPr>
        <w:t>ening</w:t>
      </w:r>
      <w:proofErr w:type="spellEnd"/>
      <w:r w:rsidR="00E237DD">
        <w:rPr>
          <w:i/>
          <w:iCs/>
          <w:lang w:val="en-GB"/>
        </w:rPr>
        <w:t xml:space="preserve"> the detection methods, leading to effective eradication of cross-border crime, targeted in financial loss of the European Union</w:t>
      </w:r>
      <w:r w:rsidRPr="008B26C7">
        <w:rPr>
          <w:lang w:val="pl"/>
        </w:rPr>
        <w:t>” („</w:t>
      </w:r>
      <w:proofErr w:type="spellStart"/>
      <w:r w:rsidR="00E237DD" w:rsidRPr="00E237DD">
        <w:rPr>
          <w:rFonts w:eastAsia="Calibri"/>
          <w:i/>
          <w:iCs/>
          <w:lang w:val="en-GB" w:eastAsia="en-US"/>
        </w:rPr>
        <w:t>Wzmocnienie</w:t>
      </w:r>
      <w:proofErr w:type="spellEnd"/>
      <w:r w:rsidR="00E237DD" w:rsidRPr="00E237DD">
        <w:rPr>
          <w:rFonts w:eastAsia="Calibri"/>
          <w:i/>
          <w:iCs/>
          <w:lang w:val="en-GB" w:eastAsia="en-US"/>
        </w:rPr>
        <w:t xml:space="preserve"> </w:t>
      </w:r>
      <w:proofErr w:type="spellStart"/>
      <w:r w:rsidR="00E237DD" w:rsidRPr="00E237DD">
        <w:rPr>
          <w:rFonts w:eastAsia="Calibri"/>
          <w:i/>
          <w:iCs/>
          <w:lang w:val="en-GB" w:eastAsia="en-US"/>
        </w:rPr>
        <w:t>metod</w:t>
      </w:r>
      <w:proofErr w:type="spellEnd"/>
      <w:r w:rsidR="00E237DD" w:rsidRPr="00E237DD">
        <w:rPr>
          <w:rFonts w:eastAsia="Calibri"/>
          <w:i/>
          <w:iCs/>
          <w:lang w:val="en-GB" w:eastAsia="en-US"/>
        </w:rPr>
        <w:t xml:space="preserve"> </w:t>
      </w:r>
      <w:proofErr w:type="spellStart"/>
      <w:r w:rsidR="00E237DD" w:rsidRPr="00E237DD">
        <w:rPr>
          <w:rFonts w:eastAsia="Calibri"/>
          <w:i/>
          <w:iCs/>
          <w:lang w:val="en-GB" w:eastAsia="en-US"/>
        </w:rPr>
        <w:t>wykrywczych</w:t>
      </w:r>
      <w:proofErr w:type="spellEnd"/>
      <w:r w:rsidR="00E237DD" w:rsidRPr="00E237DD">
        <w:rPr>
          <w:rFonts w:eastAsia="Calibri"/>
          <w:i/>
          <w:iCs/>
          <w:lang w:val="en-GB" w:eastAsia="en-US"/>
        </w:rPr>
        <w:t xml:space="preserve">, </w:t>
      </w:r>
      <w:proofErr w:type="spellStart"/>
      <w:r w:rsidR="00E237DD" w:rsidRPr="00E237DD">
        <w:rPr>
          <w:rFonts w:eastAsia="Calibri"/>
          <w:i/>
          <w:iCs/>
          <w:lang w:val="en-GB" w:eastAsia="en-US"/>
        </w:rPr>
        <w:t>prowadzących</w:t>
      </w:r>
      <w:proofErr w:type="spellEnd"/>
      <w:r w:rsidR="00E237DD" w:rsidRPr="00E237DD">
        <w:rPr>
          <w:rFonts w:eastAsia="Calibri"/>
          <w:i/>
          <w:iCs/>
          <w:lang w:val="en-GB" w:eastAsia="en-US"/>
        </w:rPr>
        <w:t xml:space="preserve"> do </w:t>
      </w:r>
      <w:proofErr w:type="spellStart"/>
      <w:r w:rsidR="00E237DD" w:rsidRPr="00E237DD">
        <w:rPr>
          <w:rFonts w:eastAsia="Calibri"/>
          <w:i/>
          <w:iCs/>
          <w:lang w:val="en-GB" w:eastAsia="en-US"/>
        </w:rPr>
        <w:t>skutecznego</w:t>
      </w:r>
      <w:proofErr w:type="spellEnd"/>
      <w:r w:rsidR="00E237DD" w:rsidRPr="00E237DD">
        <w:rPr>
          <w:rFonts w:eastAsia="Calibri"/>
          <w:i/>
          <w:iCs/>
          <w:lang w:val="en-GB" w:eastAsia="en-US"/>
        </w:rPr>
        <w:t xml:space="preserve"> </w:t>
      </w:r>
      <w:proofErr w:type="spellStart"/>
      <w:r w:rsidR="00E237DD" w:rsidRPr="00E237DD">
        <w:rPr>
          <w:rFonts w:eastAsia="Calibri"/>
          <w:i/>
          <w:iCs/>
          <w:lang w:val="en-GB" w:eastAsia="en-US"/>
        </w:rPr>
        <w:t>zwalczania</w:t>
      </w:r>
      <w:proofErr w:type="spellEnd"/>
      <w:r w:rsidR="00E237DD" w:rsidRPr="00E237DD">
        <w:rPr>
          <w:rFonts w:eastAsia="Calibri"/>
          <w:i/>
          <w:iCs/>
          <w:lang w:val="en-GB" w:eastAsia="en-US"/>
        </w:rPr>
        <w:t xml:space="preserve"> </w:t>
      </w:r>
      <w:proofErr w:type="spellStart"/>
      <w:r w:rsidR="00E237DD" w:rsidRPr="00E237DD">
        <w:rPr>
          <w:rFonts w:eastAsia="Calibri"/>
          <w:i/>
          <w:iCs/>
          <w:lang w:val="en-GB" w:eastAsia="en-US"/>
        </w:rPr>
        <w:t>przestępczości</w:t>
      </w:r>
      <w:proofErr w:type="spellEnd"/>
      <w:r w:rsidR="00E237DD" w:rsidRPr="00E237DD">
        <w:rPr>
          <w:rFonts w:eastAsia="Calibri"/>
          <w:i/>
          <w:iCs/>
          <w:lang w:val="en-GB" w:eastAsia="en-US"/>
        </w:rPr>
        <w:t xml:space="preserve"> </w:t>
      </w:r>
      <w:proofErr w:type="spellStart"/>
      <w:r w:rsidR="00E237DD" w:rsidRPr="00E237DD">
        <w:rPr>
          <w:rFonts w:eastAsia="Calibri"/>
          <w:i/>
          <w:iCs/>
          <w:lang w:val="en-GB" w:eastAsia="en-US"/>
        </w:rPr>
        <w:t>transgranicznej</w:t>
      </w:r>
      <w:proofErr w:type="spellEnd"/>
      <w:r w:rsidR="00E237DD" w:rsidRPr="00E237DD">
        <w:rPr>
          <w:rFonts w:eastAsia="Calibri"/>
          <w:i/>
          <w:iCs/>
          <w:lang w:val="en-GB" w:eastAsia="en-US"/>
        </w:rPr>
        <w:t xml:space="preserve">, </w:t>
      </w:r>
      <w:proofErr w:type="spellStart"/>
      <w:r w:rsidR="00E237DD" w:rsidRPr="00E237DD">
        <w:rPr>
          <w:rFonts w:eastAsia="Calibri"/>
          <w:i/>
          <w:iCs/>
          <w:lang w:val="en-GB" w:eastAsia="en-US"/>
        </w:rPr>
        <w:t>wymierzonej</w:t>
      </w:r>
      <w:proofErr w:type="spellEnd"/>
      <w:r w:rsidR="00E237DD" w:rsidRPr="00E237DD">
        <w:rPr>
          <w:rFonts w:eastAsia="Calibri"/>
          <w:i/>
          <w:iCs/>
          <w:lang w:val="en-GB" w:eastAsia="en-US"/>
        </w:rPr>
        <w:t xml:space="preserve"> w finance </w:t>
      </w:r>
      <w:proofErr w:type="spellStart"/>
      <w:r w:rsidR="00E237DD" w:rsidRPr="00E237DD">
        <w:rPr>
          <w:rFonts w:eastAsia="Calibri"/>
          <w:i/>
          <w:iCs/>
          <w:lang w:val="en-GB" w:eastAsia="en-US"/>
        </w:rPr>
        <w:t>Unii</w:t>
      </w:r>
      <w:proofErr w:type="spellEnd"/>
      <w:r w:rsidR="00E237DD" w:rsidRPr="00E237DD">
        <w:rPr>
          <w:rFonts w:eastAsia="Calibri"/>
          <w:i/>
          <w:iCs/>
          <w:lang w:val="en-GB" w:eastAsia="en-US"/>
        </w:rPr>
        <w:t xml:space="preserve"> </w:t>
      </w:r>
      <w:proofErr w:type="spellStart"/>
      <w:r w:rsidR="00E237DD" w:rsidRPr="00E237DD">
        <w:rPr>
          <w:rFonts w:eastAsia="Calibri"/>
          <w:i/>
          <w:iCs/>
          <w:lang w:val="en-GB" w:eastAsia="en-US"/>
        </w:rPr>
        <w:t>Europejskiej</w:t>
      </w:r>
      <w:proofErr w:type="spellEnd"/>
      <w:r w:rsidRPr="008B26C7">
        <w:rPr>
          <w:lang w:val="pl"/>
        </w:rPr>
        <w:t xml:space="preserve">”), finansowego z Programu Unii Europejskiej </w:t>
      </w:r>
      <w:proofErr w:type="spellStart"/>
      <w:r w:rsidRPr="008B26C7">
        <w:rPr>
          <w:lang w:val="pl"/>
        </w:rPr>
        <w:t>Hercule</w:t>
      </w:r>
      <w:proofErr w:type="spellEnd"/>
      <w:r w:rsidRPr="008B26C7">
        <w:rPr>
          <w:lang w:val="pl"/>
        </w:rPr>
        <w:t xml:space="preserve"> III, numer postępowania </w:t>
      </w:r>
      <w:r w:rsidR="00C35F18">
        <w:rPr>
          <w:lang w:val="pl"/>
        </w:rPr>
        <w:t>9/S/22</w:t>
      </w:r>
      <w:r w:rsidR="004F2B76">
        <w:rPr>
          <w:lang w:val="pl"/>
        </w:rPr>
        <w:t>,</w:t>
      </w:r>
      <w:r w:rsidRPr="008B26C7">
        <w:rPr>
          <w:lang w:val="pl"/>
        </w:rPr>
        <w:t xml:space="preserve"> </w:t>
      </w:r>
      <w:r w:rsidR="00081C5E" w:rsidRPr="008B26C7">
        <w:rPr>
          <w:b/>
          <w:bCs/>
          <w:lang w:val="pl"/>
        </w:rPr>
        <w:t>oświadczam, że</w:t>
      </w:r>
      <w:r w:rsidR="00081C5E" w:rsidRPr="008B26C7">
        <w:rPr>
          <w:lang w:val="pl"/>
        </w:rPr>
        <w:t>:*</w:t>
      </w:r>
    </w:p>
    <w:p w14:paraId="5632C216" w14:textId="1D6445A4" w:rsidR="00EC3E8B" w:rsidRPr="008B26C7" w:rsidRDefault="002C46BB">
      <w:pPr>
        <w:pStyle w:val="western"/>
        <w:spacing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inline distT="0" distB="0" distL="0" distR="0" wp14:anchorId="3289E12B" wp14:editId="125336A6">
                <wp:extent cx="635" cy="635"/>
                <wp:effectExtent l="0" t="0" r="0" b="3175"/>
                <wp:docPr id="4" name="Control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ChangeShapeType="1"/>
                      </wps:cNvSpPr>
                      <wps:spPr bwMode="auto"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3540684C" id="Control 3" o:spid="_x0000_s1026" style="width:.0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uniYgIAALwEAAAOAAAAZHJzL2Uyb0RvYy54bWysVF1v2jAUfZ+0/2D5nSahgULUUFUEpknd&#10;VqndDzCOQ6w5vp5tGti0/75rBxjdXqZpPBh/nnvuPefm9m7fKfIirJOgS5pdpZQIzaGWelvSz8/r&#10;0YwS55mumQItSnoQjt4t3r657U0hxtCCqoUlCKJd0ZuStt6bIkkcb0XH3BUYofGwAdsxj0u7TWrL&#10;ekTvVDJO02nSg62NBS6cw91qOKSLiN80gvtPTeOEJ6qkyM3H0cZxE8ZkccuKrWWmlfxIg/0Di45J&#10;jUHPUBXzjOys/AOqk9yCg8ZfcegSaBrJRcwBs8nS37J5apkRMRcsjjPnMrn/B8s/vjxaIuuS5pRo&#10;1qFES9DegiLXoTi9cQXeeTKPNqTnzAPwL45oWLZMb8W9M1hiFB4fn7ashb4VrEaWF9sxl+eDwQBZ&#10;AE5eIYeFwxhk03+AGu+wnYdY0H1juxAZS0X2UbfDWTex94Tj5vR6Qgk/7SesOD0y1vl3AjoSJiW1&#10;yDWCspcH5wMJVpyuhBga1lKpaAmlSV/S+WQ8iQ866dGmSnYlnaXhNxgnpLnSdXzhmVTDHFGVDnjI&#10;D+McZ4Mdvs/T+Wq2muWjfDxdjfK0qkb362U+mq6zm0l1XS2XVfYjxMzyopV1LXTgdLJmlv+d9Mcm&#10;GUx1Nuc5v+Q1eiwEkj39R9JRoKDJYIIN1AfUxwLWERsJWx4nLdhvlPTYPiV1X3fMCkrUe43Kz7M8&#10;D/0WF/nkZowLe3myuTxhmiNUST0lw3Tphx7dGSu3LUbKogwa7tEXjYzaBc8MrI5uwhaJGRzbOfTg&#10;5Tre+vXRWfwEAAD//wMAUEsDBBQABgAIAAAAIQDMYZuO1gAAAP8AAAAPAAAAZHJzL2Rvd25yZXYu&#10;eG1sTI9Ba8JAEIXvQv/DMoVepG7ag0iajRShVEpBGtucx+yYBLOzMbsm8d939aKXB8N7vPdNshxN&#10;I3rqXG1ZwcssAkFcWF1zqeB3+/G8AOE8ssbGMik4k4Nl+jBJMNZ24B/qM1+KUMIuRgWV920spSsq&#10;MuhmtiUO3t52Bn04u1LqDodQbhr5GkVzabDmsFBhS6uKikN2MgqGYtPn2+9PuZnma8vH9XGV/X0p&#10;9fQ4vr+B8DT6Wxgu+AEd0sC0syfWTjQKwiP+qldP7C4JmSbynjv9BwAA//8DAFBLAQItABQABgAI&#10;AAAAIQC2gziS/gAAAOEBAAATAAAAAAAAAAAAAAAAAAAAAABbQ29udGVudF9UeXBlc10ueG1sUEsB&#10;Ai0AFAAGAAgAAAAhADj9If/WAAAAlAEAAAsAAAAAAAAAAAAAAAAALwEAAF9yZWxzLy5yZWxzUEsB&#10;Ai0AFAAGAAgAAAAhAF3C6eJiAgAAvAQAAA4AAAAAAAAAAAAAAAAALgIAAGRycy9lMm9Eb2MueG1s&#10;UEsBAi0AFAAGAAgAAAAhAMxhm47WAAAA/wAAAA8AAAAAAAAAAAAAAAAAvAQAAGRycy9kb3ducmV2&#10;LnhtbFBLBQYAAAAABAAEAPMAAAC/BQAAAAA=&#10;" filled="f" stroked="f">
                <o:lock v:ext="edit" aspectratio="t" shapetype="t"/>
                <w10:anchorlock/>
              </v:rect>
            </w:pict>
          </mc:Fallback>
        </mc:AlternateContent>
      </w:r>
      <w:r w:rsidR="00081C5E" w:rsidRPr="008B26C7">
        <w:rPr>
          <w:rFonts w:ascii="Times New Roman" w:hAnsi="Times New Roman"/>
          <w:sz w:val="24"/>
          <w:szCs w:val="24"/>
          <w:lang w:val="pl"/>
        </w:rPr>
        <w:sym w:font="Wingdings 2" w:char="00A3"/>
      </w:r>
      <w:r w:rsidR="00081C5E" w:rsidRPr="008B26C7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081C5E" w:rsidRPr="008B26C7">
        <w:rPr>
          <w:rFonts w:ascii="Times New Roman" w:hAnsi="Times New Roman"/>
          <w:sz w:val="24"/>
          <w:szCs w:val="24"/>
          <w:lang w:val="pl"/>
        </w:rPr>
        <w:t xml:space="preserve">Wykonawca </w:t>
      </w:r>
      <w:r w:rsidR="00081C5E" w:rsidRPr="008B26C7">
        <w:rPr>
          <w:rFonts w:ascii="Times New Roman" w:hAnsi="Times New Roman"/>
          <w:b/>
          <w:bCs/>
          <w:sz w:val="24"/>
          <w:szCs w:val="24"/>
          <w:lang w:val="pl"/>
        </w:rPr>
        <w:t>nie należy do tej samej grupy kapitałowej</w:t>
      </w:r>
      <w:r w:rsidR="00081C5E" w:rsidRPr="008B26C7">
        <w:rPr>
          <w:rFonts w:ascii="Times New Roman" w:hAnsi="Times New Roman"/>
          <w:sz w:val="24"/>
          <w:szCs w:val="24"/>
          <w:lang w:val="pl"/>
        </w:rPr>
        <w:t>, w rozumieniu ustawy z dnia 16 lutego 2007 r. o ochronie konkurencji i konsumentów (Dz. U. z 2021 r. poz. 275),</w:t>
      </w:r>
      <w:r w:rsidR="00081C5E" w:rsidRPr="008B26C7">
        <w:rPr>
          <w:rFonts w:ascii="Times New Roman" w:hAnsi="Times New Roman"/>
          <w:b/>
          <w:bCs/>
          <w:sz w:val="24"/>
          <w:szCs w:val="24"/>
          <w:lang w:val="pl"/>
        </w:rPr>
        <w:t xml:space="preserve"> z pozostałymi Wykonawcami, biorącymi udział w przedmiotowym postępowaniu</w:t>
      </w:r>
      <w:r w:rsidR="00081C5E" w:rsidRPr="008B26C7">
        <w:rPr>
          <w:rFonts w:ascii="Times New Roman" w:hAnsi="Times New Roman"/>
          <w:sz w:val="24"/>
          <w:szCs w:val="24"/>
          <w:lang w:val="pl"/>
        </w:rPr>
        <w:t>;</w:t>
      </w:r>
    </w:p>
    <w:p w14:paraId="744CA479" w14:textId="08593252" w:rsidR="00EC3E8B" w:rsidRPr="008B26C7" w:rsidRDefault="00081C5E">
      <w:pPr>
        <w:pStyle w:val="western"/>
        <w:spacing w:line="312" w:lineRule="auto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  <w:r w:rsidRPr="008B26C7">
        <w:rPr>
          <w:rFonts w:ascii="Times New Roman" w:hAnsi="Times New Roman"/>
          <w:sz w:val="24"/>
          <w:szCs w:val="24"/>
          <w:lang w:val="pl"/>
        </w:rPr>
        <w:sym w:font="Wingdings 2" w:char="00A3"/>
      </w:r>
      <w:r w:rsidR="002C46BB">
        <w:rPr>
          <w:rFonts w:ascii="Times New Roman" w:hAnsi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inline distT="0" distB="0" distL="0" distR="0" wp14:anchorId="25C6F25F" wp14:editId="3BCED1F3">
                <wp:extent cx="635" cy="635"/>
                <wp:effectExtent l="2540" t="3175" r="0" b="0"/>
                <wp:docPr id="2" name="Contro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ChangeShapeType="1"/>
                      </wps:cNvSpPr>
                      <wps:spPr bwMode="auto"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716E6249" id="Control 2" o:spid="_x0000_s1026" style="width:.0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6PiYgIAALwEAAAOAAAAZHJzL2Uyb0RvYy54bWysVNuO2jAQfa/Uf7D8DrlsYCHasFoRqCpt&#10;25V2+wHGcYjVxOPahkCr/nvHDlC2famq8mB8PXNmzpnc3R+6luyFsRJUQZNxTIlQHCqptgX9/LIe&#10;zSixjqmKtaBEQY/C0vvF2zd3vc5FCg20lTAEQZTNe13QxjmdR5HljeiYHYMWCg9rMB1zuDTbqDKs&#10;R/SujdI4nkY9mEob4MJa3C2HQ7oI+HUtuPtU11Y40hYUubkwmjBu/Bgt7li+NUw3kp9osH9g0TGp&#10;MOgFqmSOkZ2Rf0B1khuwULsxhy6CupZchBwwmyT+LZvnhmkRcsHiWH0pk/1/sPzj/skQWRU0pUSx&#10;DiVagnIGWpL64vTa5njnWT8Zn57Vj8C/WKJg2TC1FQ9WY4lReHx83jIG+kawCllebYdcXo4aAyQe&#10;OHqF7BcWY5BN/wEqvMN2DkJBD7XpfGQsFTkE3Y4X3cTBEY6b05sJJfy8H7H8/Egb694J6IifFNQg&#10;1wDK9o/WeRIsP1/xMRSsZdsGS7SK9AWdT9JJeNBJhzZtZVfQWex/g3F8mitVhReOyXaYI2qrPB7y&#10;wzin2WCH7/N4vpqtZtkoS6erURaX5ehhvcxG03VyOylvyuWyTH74mEmWN7KqhPKcztZMsr+T/tQk&#10;g6ku5rzkF71GD4VAsuf/QDoI5DUZTLCB6oj6GMA6YiNhy+OkAfONkh7bp6D2644ZQUn7XqHy8yTL&#10;fL+FRTa5TXFhrk821ydMcYQqqKNkmC7d0KM7beS2wUhJkEHBA/qilkE775mB1clN2CIhg1M7+x68&#10;Xodbvz46i58AAAD//wMAUEsDBBQABgAIAAAAIQDMYZuO1gAAAP8AAAAPAAAAZHJzL2Rvd25yZXYu&#10;eG1sTI9Ba8JAEIXvQv/DMoVepG7ag0iajRShVEpBGtucx+yYBLOzMbsm8d939aKXB8N7vPdNshxN&#10;I3rqXG1ZwcssAkFcWF1zqeB3+/G8AOE8ssbGMik4k4Nl+jBJMNZ24B/qM1+KUMIuRgWV920spSsq&#10;MuhmtiUO3t52Bn04u1LqDodQbhr5GkVzabDmsFBhS6uKikN2MgqGYtPn2+9PuZnma8vH9XGV/X0p&#10;9fQ4vr+B8DT6Wxgu+AEd0sC0syfWTjQKwiP+qldP7C4JmSbynjv9BwAA//8DAFBLAQItABQABgAI&#10;AAAAIQC2gziS/gAAAOEBAAATAAAAAAAAAAAAAAAAAAAAAABbQ29udGVudF9UeXBlc10ueG1sUEsB&#10;Ai0AFAAGAAgAAAAhADj9If/WAAAAlAEAAAsAAAAAAAAAAAAAAAAALwEAAF9yZWxzLy5yZWxzUEsB&#10;Ai0AFAAGAAgAAAAhADezo+JiAgAAvAQAAA4AAAAAAAAAAAAAAAAALgIAAGRycy9lMm9Eb2MueG1s&#10;UEsBAi0AFAAGAAgAAAAhAMxhm47WAAAA/wAAAA8AAAAAAAAAAAAAAAAAvAQAAGRycy9kb3ducmV2&#10;LnhtbFBLBQYAAAAABAAEAPMAAAC/BQAAAAA=&#10;" filled="f" stroked="f">
                <o:lock v:ext="edit" aspectratio="t" shapetype="t"/>
                <w10:anchorlock/>
              </v:rect>
            </w:pict>
          </mc:Fallback>
        </mc:AlternateContent>
      </w:r>
      <w:r w:rsidRPr="008B26C7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8B26C7">
        <w:rPr>
          <w:rFonts w:ascii="Times New Roman" w:hAnsi="Times New Roman"/>
          <w:sz w:val="24"/>
          <w:szCs w:val="24"/>
          <w:lang w:val="pl"/>
        </w:rPr>
        <w:t xml:space="preserve">Wykonawca </w:t>
      </w:r>
      <w:r w:rsidRPr="008B26C7">
        <w:rPr>
          <w:rFonts w:ascii="Times New Roman" w:hAnsi="Times New Roman"/>
          <w:b/>
          <w:bCs/>
          <w:sz w:val="24"/>
          <w:szCs w:val="24"/>
          <w:lang w:val="pl"/>
        </w:rPr>
        <w:t>należy do tej samej grupy kapitałowej</w:t>
      </w:r>
      <w:r w:rsidRPr="008B26C7">
        <w:rPr>
          <w:rFonts w:ascii="Times New Roman" w:hAnsi="Times New Roman"/>
          <w:sz w:val="24"/>
          <w:szCs w:val="24"/>
          <w:lang w:val="pl"/>
        </w:rPr>
        <w:t>, w rozumieniu ustawy z dnia 16 lutego 2007 r. o ochronie konkurencji i konsumentów (Dz. U. z 2021 r. poz. 275),</w:t>
      </w:r>
      <w:r w:rsidRPr="008B26C7">
        <w:rPr>
          <w:rFonts w:ascii="Times New Roman" w:hAnsi="Times New Roman"/>
          <w:b/>
          <w:bCs/>
          <w:sz w:val="24"/>
          <w:szCs w:val="24"/>
          <w:lang w:val="pl"/>
        </w:rPr>
        <w:t xml:space="preserve"> co Wykonawca</w:t>
      </w:r>
      <w:r w:rsidRPr="008B26C7">
        <w:rPr>
          <w:rFonts w:ascii="Times New Roman" w:hAnsi="Times New Roman"/>
          <w:color w:val="000000"/>
          <w:sz w:val="24"/>
          <w:szCs w:val="24"/>
          <w:lang w:val="pl"/>
        </w:rPr>
        <w:t xml:space="preserve"> </w:t>
      </w:r>
      <w:r w:rsidRPr="008B26C7">
        <w:rPr>
          <w:rFonts w:ascii="Times New Roman" w:hAnsi="Times New Roman"/>
          <w:b/>
          <w:bCs/>
          <w:sz w:val="24"/>
          <w:szCs w:val="24"/>
          <w:lang w:val="pl"/>
        </w:rPr>
        <w:t xml:space="preserve">……………………….……., </w:t>
      </w:r>
      <w:r w:rsidRPr="008B26C7">
        <w:rPr>
          <w:rFonts w:ascii="Times New Roman" w:hAnsi="Times New Roman"/>
          <w:color w:val="000000"/>
          <w:sz w:val="24"/>
          <w:szCs w:val="24"/>
          <w:lang w:val="pl"/>
        </w:rPr>
        <w:t>który złożył odrębną ofertę w niniejszym postępowaniu**</w:t>
      </w:r>
    </w:p>
    <w:p w14:paraId="272E9102" w14:textId="77777777" w:rsidR="00F953AE" w:rsidRPr="008B26C7" w:rsidRDefault="00F953AE">
      <w:pPr>
        <w:pStyle w:val="western"/>
        <w:spacing w:line="312" w:lineRule="auto"/>
        <w:jc w:val="both"/>
        <w:rPr>
          <w:rFonts w:ascii="Times New Roman" w:hAnsi="Times New Roman"/>
          <w:sz w:val="24"/>
          <w:szCs w:val="24"/>
        </w:rPr>
      </w:pPr>
    </w:p>
    <w:p w14:paraId="3B4EB808" w14:textId="77777777" w:rsidR="00EC3E8B" w:rsidRPr="008B26C7" w:rsidRDefault="00081C5E">
      <w:pPr>
        <w:pStyle w:val="western"/>
        <w:spacing w:line="312" w:lineRule="auto"/>
        <w:ind w:left="7" w:hanging="7"/>
        <w:rPr>
          <w:rFonts w:ascii="Times New Roman" w:hAnsi="Times New Roman"/>
          <w:color w:val="000000"/>
          <w:sz w:val="24"/>
          <w:szCs w:val="24"/>
          <w:lang w:val="pl"/>
        </w:rPr>
      </w:pPr>
      <w:r w:rsidRPr="008B26C7">
        <w:rPr>
          <w:rFonts w:ascii="Times New Roman" w:hAnsi="Times New Roman"/>
          <w:color w:val="000000"/>
          <w:sz w:val="24"/>
          <w:szCs w:val="24"/>
          <w:lang w:val="pl"/>
        </w:rPr>
        <w:t>Załączniki (dowody) do oświadczenia:</w:t>
      </w:r>
    </w:p>
    <w:p w14:paraId="55F6F155" w14:textId="77777777" w:rsidR="00EC3E8B" w:rsidRPr="008B26C7" w:rsidRDefault="00081C5E">
      <w:pPr>
        <w:pStyle w:val="western"/>
        <w:numPr>
          <w:ilvl w:val="0"/>
          <w:numId w:val="1"/>
        </w:numPr>
        <w:spacing w:line="312" w:lineRule="auto"/>
        <w:ind w:left="7" w:hanging="7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8B26C7">
        <w:rPr>
          <w:rFonts w:ascii="Times New Roman" w:hAnsi="Times New Roman"/>
          <w:color w:val="000000"/>
          <w:sz w:val="24"/>
          <w:szCs w:val="24"/>
          <w:lang w:val="pl-PL"/>
        </w:rPr>
        <w:t>............................................</w:t>
      </w:r>
    </w:p>
    <w:p w14:paraId="7D952F54" w14:textId="77777777" w:rsidR="00EC3E8B" w:rsidRPr="008B26C7" w:rsidRDefault="00081C5E">
      <w:pPr>
        <w:pStyle w:val="western"/>
        <w:numPr>
          <w:ilvl w:val="0"/>
          <w:numId w:val="1"/>
        </w:numPr>
        <w:spacing w:line="312" w:lineRule="auto"/>
        <w:ind w:left="7" w:hanging="7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8B26C7">
        <w:rPr>
          <w:rFonts w:ascii="Times New Roman" w:hAnsi="Times New Roman"/>
          <w:color w:val="000000"/>
          <w:sz w:val="24"/>
          <w:szCs w:val="24"/>
          <w:lang w:val="pl-PL"/>
        </w:rPr>
        <w:t>............................................</w:t>
      </w:r>
    </w:p>
    <w:p w14:paraId="5F45A778" w14:textId="77777777" w:rsidR="00EC3E8B" w:rsidRPr="008B26C7" w:rsidRDefault="00081C5E">
      <w:pPr>
        <w:pStyle w:val="western"/>
        <w:numPr>
          <w:ilvl w:val="0"/>
          <w:numId w:val="1"/>
        </w:numPr>
        <w:spacing w:line="312" w:lineRule="auto"/>
        <w:ind w:left="7" w:hanging="7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8B26C7">
        <w:rPr>
          <w:rFonts w:ascii="Times New Roman" w:hAnsi="Times New Roman"/>
          <w:color w:val="000000"/>
          <w:sz w:val="24"/>
          <w:szCs w:val="24"/>
          <w:lang w:val="pl-PL"/>
        </w:rPr>
        <w:t>............................................</w:t>
      </w:r>
    </w:p>
    <w:p w14:paraId="5DDE1D7E" w14:textId="077FB85F" w:rsidR="00EC3E8B" w:rsidRPr="008B26C7" w:rsidRDefault="00EC3E8B">
      <w:pPr>
        <w:pStyle w:val="western"/>
        <w:spacing w:line="312" w:lineRule="auto"/>
        <w:rPr>
          <w:rFonts w:ascii="Times New Roman" w:hAnsi="Times New Roman"/>
          <w:color w:val="000000"/>
          <w:sz w:val="24"/>
          <w:szCs w:val="24"/>
          <w:lang w:val="pl"/>
        </w:rPr>
      </w:pPr>
    </w:p>
    <w:p w14:paraId="7007C4F6" w14:textId="4708CE5B" w:rsidR="00EC3E8B" w:rsidRPr="00A765DD" w:rsidRDefault="00081C5E">
      <w:pPr>
        <w:pStyle w:val="western"/>
        <w:spacing w:line="312" w:lineRule="auto"/>
        <w:rPr>
          <w:rFonts w:ascii="Times New Roman" w:hAnsi="Times New Roman"/>
          <w:sz w:val="24"/>
          <w:szCs w:val="24"/>
        </w:rPr>
      </w:pPr>
      <w:r w:rsidRPr="008B26C7">
        <w:rPr>
          <w:rFonts w:ascii="Times New Roman" w:hAnsi="Times New Roman"/>
          <w:color w:val="000000"/>
          <w:sz w:val="24"/>
          <w:szCs w:val="24"/>
          <w:lang w:val="pl"/>
        </w:rPr>
        <w:t>…………………… , dn. ………………………</w:t>
      </w:r>
      <w:r w:rsidR="00FE193E">
        <w:rPr>
          <w:rFonts w:ascii="Times New Roman" w:hAnsi="Times New Roman"/>
          <w:color w:val="000000"/>
          <w:sz w:val="24"/>
          <w:szCs w:val="24"/>
          <w:lang w:val="pl"/>
        </w:rPr>
        <w:t xml:space="preserve"> </w:t>
      </w:r>
      <w:r w:rsidR="00FE193E">
        <w:rPr>
          <w:rFonts w:ascii="Times New Roman" w:hAnsi="Times New Roman"/>
          <w:color w:val="000000"/>
          <w:sz w:val="24"/>
          <w:szCs w:val="24"/>
          <w:lang w:val="pl"/>
        </w:rPr>
        <w:tab/>
        <w:t>..............................................</w:t>
      </w:r>
    </w:p>
    <w:p w14:paraId="751C1756" w14:textId="77777777" w:rsidR="00EC3E8B" w:rsidRPr="00F953AE" w:rsidRDefault="00081C5E" w:rsidP="00A765DD">
      <w:pPr>
        <w:pStyle w:val="western"/>
        <w:jc w:val="both"/>
        <w:rPr>
          <w:rFonts w:ascii="Times New Roman" w:hAnsi="Times New Roman"/>
          <w:i/>
          <w:iCs/>
          <w:sz w:val="20"/>
          <w:szCs w:val="20"/>
        </w:rPr>
      </w:pPr>
      <w:r w:rsidRPr="00F953AE">
        <w:rPr>
          <w:rFonts w:ascii="Times New Roman" w:hAnsi="Times New Roman"/>
          <w:i/>
          <w:iCs/>
          <w:sz w:val="20"/>
          <w:szCs w:val="20"/>
          <w:lang w:val="pl"/>
        </w:rPr>
        <w:t>* zaznaczyć odpowiednie</w:t>
      </w:r>
    </w:p>
    <w:p w14:paraId="51B835C1" w14:textId="77777777" w:rsidR="00EC3E8B" w:rsidRPr="00F953AE" w:rsidRDefault="00081C5E" w:rsidP="00A765DD">
      <w:pPr>
        <w:pStyle w:val="western"/>
        <w:jc w:val="both"/>
        <w:rPr>
          <w:rFonts w:ascii="Times New Roman" w:hAnsi="Times New Roman"/>
          <w:i/>
          <w:iCs/>
          <w:sz w:val="20"/>
          <w:szCs w:val="20"/>
        </w:rPr>
      </w:pPr>
      <w:r w:rsidRPr="00F953AE">
        <w:rPr>
          <w:rFonts w:ascii="Times New Roman" w:hAnsi="Times New Roman"/>
          <w:i/>
          <w:iCs/>
          <w:sz w:val="20"/>
          <w:szCs w:val="20"/>
          <w:lang w:val="pl"/>
        </w:rPr>
        <w:t>** Wykonawcy, którzy należąc do tej samej grupy kapitałowej, w rozumieniu ustawy z dnia 16 lutego 2007 r. o ochronie konkurencji i konsumentów (Dz. U. z 2021 r. poz. 275</w:t>
      </w:r>
      <w:r w:rsidRPr="00F953AE">
        <w:rPr>
          <w:rFonts w:ascii="Times New Roman" w:hAnsi="Times New Roman"/>
          <w:i/>
          <w:iCs/>
          <w:color w:val="000000"/>
          <w:sz w:val="20"/>
          <w:szCs w:val="20"/>
          <w:lang w:val="pl"/>
        </w:rPr>
        <w:t xml:space="preserve">) </w:t>
      </w:r>
      <w:r w:rsidRPr="00F953AE">
        <w:rPr>
          <w:rFonts w:ascii="Times New Roman" w:hAnsi="Times New Roman"/>
          <w:i/>
          <w:iCs/>
          <w:sz w:val="20"/>
          <w:szCs w:val="20"/>
          <w:lang w:val="pl"/>
        </w:rPr>
        <w:t>i złożyli odrębne oferty, mogą złożyć wraz z niniejszym oświadczeniem dowody (dokumenty, bądź informacje) potwierdzające, że przygotowali te oferty niezależnie od siebie.</w:t>
      </w:r>
    </w:p>
    <w:p w14:paraId="5EC0A2EF" w14:textId="76D0E0E1" w:rsidR="00EC3E8B" w:rsidRDefault="00EC3E8B">
      <w:pPr>
        <w:spacing w:line="312" w:lineRule="auto"/>
      </w:pPr>
    </w:p>
    <w:sectPr w:rsidR="00EC3E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1CCAE3" w14:textId="77777777" w:rsidR="00CB1411" w:rsidRDefault="00CB1411">
      <w:r>
        <w:separator/>
      </w:r>
    </w:p>
  </w:endnote>
  <w:endnote w:type="continuationSeparator" w:id="0">
    <w:p w14:paraId="710C764F" w14:textId="77777777" w:rsidR="00CB1411" w:rsidRDefault="00CB1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2212C" w14:textId="77777777" w:rsidR="00B05D60" w:rsidRDefault="00B05D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23DFB" w14:textId="77777777" w:rsidR="00EC3E8B" w:rsidRDefault="00081C5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E03479" wp14:editId="1549D742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D3B586" w14:textId="110940D8" w:rsidR="00EC3E8B" w:rsidRDefault="00081C5E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6206F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E03479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sD8+AIAANAGAAAOAAAAZHJzL2Uyb0RvYy54bWysVVFv0zAQfkfiP1h+z5K0WZdUS1HXLAip&#10;YhMD8ew6zhrNsS3ba1oQ/52z26TdGBIDXtyLfXe+++7z18t325ajDdOmkSLH8VmEERNUVo24z/GX&#10;z2WQYmQsERXhUrAc75jB72Zv31x2aspGci15xTSCJMJMO5XjtbVqGoaGrllLzJlUTMBhLXVLLHzq&#10;+7DSpIPsLQ9HUTQJO6krpSVlxsBusT/EM5+/rhm1N3VtmEU8x1Cb9av268qt4eySTO81UeuGHsog&#10;f1FFSxoBlw6pCmIJetTNL6nahmppZG3PqGxDWdcNZb4H6CaOnnVztyaK+V4AHKMGmMz/S0s/bm41&#10;aqocjzESpIUR3UrOkGUPxsqOobGDqFNmCp53Cnzt9kpuYdT9voFN1/m21q37hZ4QnAPYuwFgtrWI&#10;uqB0lKYRHFE46z8gf3gMV9rY90y2yBk51jBBDyzZLI3du/Yu7jYhy4ZzP0UuUJfjyfg88gHDCSTn&#10;wvlCFZDjYO2n8z2Lsuv0Ok2CZDS5DpKoKIJ5uUiCSRlfnBfjYrEo4h8uX5xM101VMeHu65kSJ382&#10;iQNn9zMeuGIkbyqXzpXkGc8WXKMNAa5y6wGG2k+8wqdVeNygqWcdxaMkuhplQTlJL4KkTM6D7CJK&#10;gyjOrrJJlGRJUT7taNkI9u8dPQH/pGgydfMaGltxQh8cd37bmivn2Bq49XMLHQ33dPOW3XFwdNP9&#10;xGrgsGfdC1gSSpkY8PTezqsG5F8TePD3aHtleU0w6yP8zVLYIbhthNSesc8oUD30FKj3/gDKSd/O&#10;tNvVFqB05kpWO3idWsKjgQdmFC0bwH1JjL0lGjQNNkGn7Q0sNZfwUuTBwmgt9beX9p0/EBxOMepA&#10;I3MsQMQx4h8ESBAktL2he2PVG+KxXUggcuxr8SYEaMt7s9ay/QriPXd3wBERFG7Kse3Nhd3rNIg/&#10;ZfO5dwLRVMQuxZ2iLrUftpo/WlABLw5HJA5ggWx6Lh0k3uny6bf3Ov4RzX4CAAD//wMAUEsDBBQA&#10;BgAIAAAAIQDnKoq81gAAAAUBAAAPAAAAZHJzL2Rvd25yZXYueG1sTI9BS8NAEIXvQv/DMgVvdmMP&#10;ksRsipZ66UVaBa/T7JgEd2dDdpvGf+8ogl6GebzhvW+qzeydmmiMfWADt6sMFHETbM+tgdeXp5sc&#10;VEzIFl1gMvBJETb14qrC0oYLH2g6plZJCMcSDXQpDaXWsenIY1yFgVi89zB6TCLHVtsRLxLunV5n&#10;2Z322LM0dDjQtqPm43j20rt3b1Mo0qHR084+znnBz/vCmOvl/HAPKtGc/o7hG1/QoRamUzizjcoZ&#10;kEfSzxRvneciT7+Lriv9n77+AgAA//8DAFBLAQItABQABgAIAAAAIQC2gziS/gAAAOEBAAATAAAA&#10;AAAAAAAAAAAAAAAAAABbQ29udGVudF9UeXBlc10ueG1sUEsBAi0AFAAGAAgAAAAhADj9If/WAAAA&#10;lAEAAAsAAAAAAAAAAAAAAAAALwEAAF9yZWxzLy5yZWxzUEsBAi0AFAAGAAgAAAAhAKviwPz4AgAA&#10;0AYAAA4AAAAAAAAAAAAAAAAALgIAAGRycy9lMm9Eb2MueG1sUEsBAi0AFAAGAAgAAAAhAOcqirzW&#10;AAAABQEAAA8AAAAAAAAAAAAAAAAAUgUAAGRycy9kb3ducmV2LnhtbFBLBQYAAAAABAAEAPMAAABV&#10;BgAAAAA=&#10;" filled="f" fillcolor="white [3201]" stroked="f" strokeweight=".5pt">
              <v:textbox style="mso-fit-shape-to-text:t" inset="0,0,0,0">
                <w:txbxContent>
                  <w:p w14:paraId="4CD3B586" w14:textId="110940D8" w:rsidR="00EC3E8B" w:rsidRDefault="00081C5E">
                    <w:pPr>
                      <w:pStyle w:val="Stopka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6206F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D1BB2" w14:textId="77777777" w:rsidR="00B05D60" w:rsidRDefault="00B05D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923A1" w14:textId="77777777" w:rsidR="00CB1411" w:rsidRDefault="00CB1411">
      <w:r>
        <w:separator/>
      </w:r>
    </w:p>
  </w:footnote>
  <w:footnote w:type="continuationSeparator" w:id="0">
    <w:p w14:paraId="6AD6F87E" w14:textId="77777777" w:rsidR="00CB1411" w:rsidRDefault="00CB1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C47E4" w14:textId="77777777" w:rsidR="00B05D60" w:rsidRDefault="00B05D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FDF13" w14:textId="77777777" w:rsidR="00B05D60" w:rsidRPr="00B05D60" w:rsidRDefault="00081C5E" w:rsidP="00B05D60">
    <w:pPr>
      <w:pStyle w:val="Nagwek"/>
      <w:ind w:leftChars="1000" w:left="2400"/>
      <w:jc w:val="both"/>
      <w:rPr>
        <w:rFonts w:eastAsia="Calibri"/>
        <w:i/>
        <w:iCs/>
        <w:sz w:val="20"/>
        <w:szCs w:val="20"/>
        <w:lang w:eastAsia="en-US"/>
      </w:rPr>
    </w:pPr>
    <w:bookmarkStart w:id="1" w:name="_Hlk57709238"/>
    <w:bookmarkEnd w:id="1"/>
    <w:r>
      <w:rPr>
        <w:i/>
        <w:iCs/>
        <w:sz w:val="20"/>
        <w:szCs w:val="20"/>
      </w:rPr>
      <w:t xml:space="preserve">Projekt pn. </w:t>
    </w:r>
    <w:r w:rsidR="00B05D60" w:rsidRPr="00B05D60">
      <w:rPr>
        <w:rFonts w:eastAsia="Calibri"/>
        <w:i/>
        <w:iCs/>
        <w:sz w:val="20"/>
        <w:szCs w:val="20"/>
        <w:lang w:eastAsia="en-US"/>
      </w:rPr>
      <w:t xml:space="preserve">„Wzmocnienie metod </w:t>
    </w:r>
    <w:proofErr w:type="spellStart"/>
    <w:r w:rsidR="00B05D60" w:rsidRPr="00B05D60">
      <w:rPr>
        <w:rFonts w:eastAsia="Calibri"/>
        <w:i/>
        <w:iCs/>
        <w:sz w:val="20"/>
        <w:szCs w:val="20"/>
        <w:lang w:eastAsia="en-US"/>
      </w:rPr>
      <w:t>wykrywczych</w:t>
    </w:r>
    <w:proofErr w:type="spellEnd"/>
    <w:r w:rsidR="00B05D60" w:rsidRPr="00B05D60">
      <w:rPr>
        <w:rFonts w:eastAsia="Calibri"/>
        <w:i/>
        <w:iCs/>
        <w:sz w:val="20"/>
        <w:szCs w:val="20"/>
        <w:lang w:eastAsia="en-US"/>
      </w:rPr>
      <w:t xml:space="preserve">, prowadzących do skutecznego zwalczania przedsiębiorczości transgranicznej, wymierzonej w finanse Unii Europejskiej” finansowany z Programu </w:t>
    </w:r>
    <w:proofErr w:type="spellStart"/>
    <w:r w:rsidR="00B05D60" w:rsidRPr="00B05D60">
      <w:rPr>
        <w:rFonts w:eastAsia="Calibri"/>
        <w:i/>
        <w:iCs/>
        <w:sz w:val="20"/>
        <w:szCs w:val="20"/>
        <w:lang w:val="en-GB" w:eastAsia="en-US"/>
      </w:rPr>
      <w:t>Unii</w:t>
    </w:r>
    <w:proofErr w:type="spellEnd"/>
    <w:r w:rsidR="00B05D60" w:rsidRPr="00B05D60">
      <w:rPr>
        <w:rFonts w:eastAsia="Calibri"/>
        <w:i/>
        <w:iCs/>
        <w:sz w:val="20"/>
        <w:szCs w:val="20"/>
        <w:lang w:val="en-GB" w:eastAsia="en-US"/>
      </w:rPr>
      <w:t xml:space="preserve"> </w:t>
    </w:r>
    <w:proofErr w:type="spellStart"/>
    <w:r w:rsidR="00B05D60" w:rsidRPr="00B05D60">
      <w:rPr>
        <w:rFonts w:eastAsia="Calibri"/>
        <w:i/>
        <w:iCs/>
        <w:sz w:val="20"/>
        <w:szCs w:val="20"/>
        <w:lang w:val="en-GB" w:eastAsia="en-US"/>
      </w:rPr>
      <w:t>Europejskiej</w:t>
    </w:r>
    <w:proofErr w:type="spellEnd"/>
    <w:r w:rsidR="00B05D60" w:rsidRPr="00B05D60">
      <w:rPr>
        <w:rFonts w:eastAsia="Calibri"/>
        <w:i/>
        <w:iCs/>
        <w:sz w:val="20"/>
        <w:szCs w:val="20"/>
        <w:lang w:val="en-GB" w:eastAsia="en-US"/>
      </w:rPr>
      <w:t xml:space="preserve"> </w:t>
    </w:r>
    <w:proofErr w:type="spellStart"/>
    <w:r w:rsidR="00B05D60" w:rsidRPr="00B05D60">
      <w:rPr>
        <w:rFonts w:eastAsia="Calibri"/>
        <w:i/>
        <w:iCs/>
        <w:sz w:val="20"/>
        <w:szCs w:val="20"/>
        <w:lang w:eastAsia="en-US"/>
      </w:rPr>
      <w:t>Hercule</w:t>
    </w:r>
    <w:proofErr w:type="spellEnd"/>
    <w:r w:rsidR="00B05D60" w:rsidRPr="00B05D60">
      <w:rPr>
        <w:rFonts w:eastAsia="Calibri"/>
        <w:i/>
        <w:iCs/>
        <w:sz w:val="20"/>
        <w:szCs w:val="20"/>
        <w:lang w:eastAsia="en-US"/>
      </w:rPr>
      <w:t xml:space="preserve"> III </w:t>
    </w:r>
  </w:p>
  <w:p w14:paraId="4D004364" w14:textId="081263EB" w:rsidR="00EC3E8B" w:rsidRDefault="00081C5E" w:rsidP="00B05D60">
    <w:pPr>
      <w:pStyle w:val="Nagwek"/>
      <w:tabs>
        <w:tab w:val="clear" w:pos="4153"/>
        <w:tab w:val="clear" w:pos="8306"/>
        <w:tab w:val="center" w:pos="4536"/>
        <w:tab w:val="right" w:pos="9072"/>
      </w:tabs>
      <w:ind w:leftChars="1000" w:left="2400"/>
      <w:jc w:val="both"/>
      <w:rPr>
        <w:i/>
        <w:iCs/>
        <w:sz w:val="20"/>
      </w:rPr>
    </w:pPr>
    <w:r>
      <w:rPr>
        <w:i/>
        <w:iCs/>
        <w:sz w:val="20"/>
      </w:rPr>
      <w:t>Nr identyfikacyjny projektu: 10101</w:t>
    </w:r>
    <w:r w:rsidR="001B6F32">
      <w:rPr>
        <w:i/>
        <w:iCs/>
        <w:sz w:val="20"/>
      </w:rPr>
      <w:t>2349</w:t>
    </w:r>
  </w:p>
  <w:p w14:paraId="1E262D9E" w14:textId="77777777" w:rsidR="00EC3E8B" w:rsidRDefault="00081C5E">
    <w:pPr>
      <w:pStyle w:val="Nagwek"/>
    </w:pPr>
    <w:r>
      <w:rPr>
        <w:noProof/>
      </w:rPr>
      <w:drawing>
        <wp:anchor distT="0" distB="0" distL="114935" distR="114935" simplePos="0" relativeHeight="251659264" behindDoc="1" locked="0" layoutInCell="1" allowOverlap="1" wp14:anchorId="207EEB41" wp14:editId="4013E25F">
          <wp:simplePos x="0" y="0"/>
          <wp:positionH relativeFrom="margin">
            <wp:posOffset>-179070</wp:posOffset>
          </wp:positionH>
          <wp:positionV relativeFrom="paragraph">
            <wp:posOffset>-866140</wp:posOffset>
          </wp:positionV>
          <wp:extent cx="1361440" cy="935990"/>
          <wp:effectExtent l="0" t="0" r="48260" b="54610"/>
          <wp:wrapTight wrapText="bothSides">
            <wp:wrapPolygon edited="0">
              <wp:start x="0" y="0"/>
              <wp:lineTo x="0" y="21102"/>
              <wp:lineTo x="21157" y="21102"/>
              <wp:lineTo x="21157" y="0"/>
              <wp:lineTo x="0" y="0"/>
            </wp:wrapPolygon>
          </wp:wrapTight>
          <wp:docPr id="1" name="Obraz 3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http://ec.europa.eu/dgs/communication/services/visual_identity/img/ec-logo-st-rvb-web_en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144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EA79E" w14:textId="77777777" w:rsidR="00B05D60" w:rsidRDefault="00B05D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618D9D6"/>
    <w:multiLevelType w:val="singleLevel"/>
    <w:tmpl w:val="C618D9D6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embedSystemFonts/>
  <w:proofState w:spelling="clean"/>
  <w:defaultTabStop w:val="708"/>
  <w:hyphenationZone w:val="425"/>
  <w:drawingGridVerticalSpacing w:val="15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7DE7C38"/>
    <w:rsid w:val="00047963"/>
    <w:rsid w:val="00080F37"/>
    <w:rsid w:val="00081C5E"/>
    <w:rsid w:val="001357E8"/>
    <w:rsid w:val="001B6F32"/>
    <w:rsid w:val="001D1EAB"/>
    <w:rsid w:val="00201E16"/>
    <w:rsid w:val="002C46BB"/>
    <w:rsid w:val="002F77D8"/>
    <w:rsid w:val="0036019A"/>
    <w:rsid w:val="00385DDD"/>
    <w:rsid w:val="003E3C0E"/>
    <w:rsid w:val="004C3FC8"/>
    <w:rsid w:val="004F2B76"/>
    <w:rsid w:val="004F58AB"/>
    <w:rsid w:val="00503EFC"/>
    <w:rsid w:val="005C3D59"/>
    <w:rsid w:val="005C3EC4"/>
    <w:rsid w:val="006206F9"/>
    <w:rsid w:val="00680B44"/>
    <w:rsid w:val="006B5DB5"/>
    <w:rsid w:val="006C5A57"/>
    <w:rsid w:val="007D5123"/>
    <w:rsid w:val="00857D33"/>
    <w:rsid w:val="008B26C7"/>
    <w:rsid w:val="009B6522"/>
    <w:rsid w:val="009F3D49"/>
    <w:rsid w:val="00A6004C"/>
    <w:rsid w:val="00A765DD"/>
    <w:rsid w:val="00AA1238"/>
    <w:rsid w:val="00B05D60"/>
    <w:rsid w:val="00C27AE5"/>
    <w:rsid w:val="00C35F18"/>
    <w:rsid w:val="00CB1411"/>
    <w:rsid w:val="00CF74DE"/>
    <w:rsid w:val="00DE06DB"/>
    <w:rsid w:val="00E237DD"/>
    <w:rsid w:val="00E37115"/>
    <w:rsid w:val="00E37A8A"/>
    <w:rsid w:val="00E65A10"/>
    <w:rsid w:val="00EC3E8B"/>
    <w:rsid w:val="00EE3CB0"/>
    <w:rsid w:val="00F16C1F"/>
    <w:rsid w:val="00F23EE7"/>
    <w:rsid w:val="00F953AE"/>
    <w:rsid w:val="00FD54C1"/>
    <w:rsid w:val="00FE193E"/>
    <w:rsid w:val="37DE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3DE945"/>
  <w15:docId w15:val="{A96C5A6B-9A84-4DFF-A530-6EBA8DD6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NormalnyWeb">
    <w:name w:val="Normal (Web)"/>
    <w:pPr>
      <w:spacing w:beforeAutospacing="1" w:line="276" w:lineRule="auto"/>
    </w:pPr>
    <w:rPr>
      <w:sz w:val="24"/>
      <w:szCs w:val="24"/>
      <w:lang w:val="en-US" w:eastAsia="zh-CN"/>
    </w:rPr>
  </w:style>
  <w:style w:type="paragraph" w:customStyle="1" w:styleId="western">
    <w:name w:val="western"/>
    <w:rPr>
      <w:rFonts w:ascii="Calibri" w:hAnsi="Calibri"/>
      <w:sz w:val="22"/>
      <w:szCs w:val="22"/>
      <w:lang w:val="en-US" w:eastAsia="zh-CN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Times New Roman"/>
      <w:sz w:val="24"/>
      <w:lang w:eastAsia="ar-SA"/>
    </w:rPr>
  </w:style>
  <w:style w:type="character" w:styleId="Odwoaniedokomentarza">
    <w:name w:val="annotation reference"/>
    <w:basedOn w:val="Domylnaczcionkaakapitu"/>
    <w:rsid w:val="00F953A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953A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953AE"/>
    <w:rPr>
      <w:rFonts w:eastAsia="Times New Roman"/>
    </w:rPr>
  </w:style>
  <w:style w:type="paragraph" w:styleId="Tekstdymka">
    <w:name w:val="Balloon Text"/>
    <w:basedOn w:val="Normalny"/>
    <w:link w:val="TekstdymkaZnak"/>
    <w:rsid w:val="00EE3C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E3CB0"/>
    <w:rPr>
      <w:rFonts w:ascii="Segoe UI" w:eastAsia="Times New Roman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rsid w:val="00EE3C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E3CB0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BiP</dc:creator>
  <cp:lastModifiedBy>AnnaGołko</cp:lastModifiedBy>
  <cp:revision>17</cp:revision>
  <dcterms:created xsi:type="dcterms:W3CDTF">2021-07-05T08:31:00Z</dcterms:created>
  <dcterms:modified xsi:type="dcterms:W3CDTF">2022-03-22T10:32:00Z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1045-11.2.0.10176</vt:lpwstr>
  </property>
</Properties>
</file>