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F627" w14:textId="4DBB2953" w:rsidR="00BE6A8F" w:rsidRPr="00583AA5" w:rsidRDefault="00EC1048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>
        <w:rPr>
          <w:rFonts w:asciiTheme="minorHAnsi" w:hAnsiTheme="minorHAnsi" w:cstheme="minorHAnsi"/>
          <w:lang w:eastAsia="ar-SA"/>
        </w:rPr>
        <w:t>1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="00BE6A8F" w:rsidRPr="00583AA5">
        <w:rPr>
          <w:rFonts w:asciiTheme="minorHAnsi" w:hAnsiTheme="minorHAnsi" w:cstheme="minorHAnsi"/>
          <w:lang w:eastAsia="ar-SA"/>
        </w:rPr>
        <w:t xml:space="preserve"> Balice, </w:t>
      </w:r>
      <w:r w:rsidR="007C1AEF">
        <w:rPr>
          <w:rFonts w:asciiTheme="minorHAnsi" w:hAnsiTheme="minorHAnsi" w:cstheme="minorHAnsi"/>
          <w:lang w:eastAsia="ar-SA"/>
        </w:rPr>
        <w:t>07.02</w:t>
      </w:r>
      <w:bookmarkStart w:id="0" w:name="_GoBack"/>
      <w:bookmarkEnd w:id="0"/>
      <w:r w:rsidR="00BE6A8F" w:rsidRPr="00123906">
        <w:rPr>
          <w:rFonts w:asciiTheme="minorHAnsi" w:hAnsiTheme="minorHAnsi" w:cstheme="minorHAnsi"/>
          <w:lang w:eastAsia="ar-SA"/>
        </w:rPr>
        <w:t>.202</w:t>
      </w:r>
      <w:r>
        <w:rPr>
          <w:rFonts w:asciiTheme="minorHAnsi" w:hAnsiTheme="minorHAnsi" w:cstheme="minorHAnsi"/>
          <w:lang w:eastAsia="ar-SA"/>
        </w:rPr>
        <w:t>4</w:t>
      </w:r>
      <w:r w:rsidR="00BE6A8F"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0EAF2683" w14:textId="5BFA0D08" w:rsidR="009638E6" w:rsidRPr="00583AA5" w:rsidRDefault="009638E6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7F0D9BE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0A0D22" w:rsidRPr="000A0D22">
        <w:rPr>
          <w:rFonts w:ascii="Calibri" w:hAnsi="Calibri" w:cs="Calibri"/>
          <w:b/>
        </w:rPr>
        <w:t>Sukcesywna dostawa specjalistycznych odczynników chemicznych</w:t>
      </w:r>
      <w:r w:rsidR="0062271B" w:rsidRPr="0062271B">
        <w:rPr>
          <w:rFonts w:ascii="Calibri" w:hAnsi="Calibri" w:cs="Calibri"/>
          <w:b/>
        </w:rPr>
        <w:t xml:space="preserve">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</w:t>
      </w:r>
      <w:r w:rsidR="002E1829">
        <w:rPr>
          <w:rFonts w:ascii="Calibri" w:eastAsia="Calibri" w:hAnsi="Calibri" w:cs="Calibri"/>
          <w:color w:val="0D0D0D" w:themeColor="text1" w:themeTint="F2"/>
          <w:lang w:eastAsia="en-US"/>
        </w:rPr>
        <w:t>udzielonymi przez Zamawiającego.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35B8CDF8" w14:textId="0B971AF3" w:rsidR="00BE6A8F" w:rsidRPr="007C1AEF" w:rsidRDefault="004E7BDB" w:rsidP="007C1AEF">
      <w:pPr>
        <w:pStyle w:val="Bezodstpw"/>
      </w:pPr>
      <w:r w:rsidRPr="00820280">
        <w:t xml:space="preserve">Część </w:t>
      </w:r>
      <w:r w:rsidR="000A0D22" w:rsidRPr="00820280">
        <w:t>1</w:t>
      </w:r>
    </w:p>
    <w:p w14:paraId="0DC26539" w14:textId="77777777" w:rsidR="00BE6A8F" w:rsidRPr="0062271B" w:rsidRDefault="00BE6A8F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Pytanie nr 1</w:t>
      </w:r>
    </w:p>
    <w:p w14:paraId="03B2C163" w14:textId="77777777" w:rsidR="006E77E9" w:rsidRDefault="009D1BA2" w:rsidP="00BE6A8F">
      <w:pPr>
        <w:jc w:val="both"/>
        <w:rPr>
          <w:rFonts w:ascii="Calibri" w:hAnsi="Calibri" w:cs="Calibri"/>
          <w:iCs/>
          <w:color w:val="0D0D0D" w:themeColor="text1" w:themeTint="F2"/>
          <w:lang w:eastAsia="x-none"/>
        </w:rPr>
      </w:pPr>
      <w:r w:rsidRPr="009D1BA2">
        <w:rPr>
          <w:rFonts w:ascii="Calibri" w:hAnsi="Calibri" w:cs="Calibri"/>
          <w:iCs/>
          <w:color w:val="0D0D0D" w:themeColor="text1" w:themeTint="F2"/>
          <w:lang w:eastAsia="x-none"/>
        </w:rPr>
        <w:t>Dotyczy zał.7 do SWZ.</w:t>
      </w:r>
      <w:r>
        <w:rPr>
          <w:rFonts w:ascii="Calibri" w:hAnsi="Calibri" w:cs="Calibri"/>
          <w:iCs/>
          <w:color w:val="0D0D0D" w:themeColor="text1" w:themeTint="F2"/>
          <w:lang w:eastAsia="x-none"/>
        </w:rPr>
        <w:t xml:space="preserve"> </w:t>
      </w:r>
    </w:p>
    <w:p w14:paraId="540E8145" w14:textId="70623C5D" w:rsidR="007C6577" w:rsidRPr="009D1BA2" w:rsidRDefault="009D1BA2" w:rsidP="00BE6A8F">
      <w:pPr>
        <w:jc w:val="both"/>
        <w:rPr>
          <w:rFonts w:ascii="Calibri" w:hAnsi="Calibri" w:cs="Calibri"/>
          <w:iCs/>
          <w:color w:val="0D0D0D" w:themeColor="text1" w:themeTint="F2"/>
          <w:lang w:eastAsia="x-none"/>
        </w:rPr>
      </w:pPr>
      <w:r w:rsidRPr="009D1BA2">
        <w:rPr>
          <w:rFonts w:ascii="Calibri" w:hAnsi="Calibri" w:cs="Calibri"/>
          <w:iCs/>
          <w:color w:val="0D0D0D" w:themeColor="text1" w:themeTint="F2"/>
          <w:lang w:eastAsia="x-none"/>
        </w:rPr>
        <w:t>Prosimy o odstąpienie od wymogu dostarczania próbki dla poz. 62 z zał.7 do SWZ.</w:t>
      </w:r>
      <w:r>
        <w:rPr>
          <w:rFonts w:ascii="Calibri" w:hAnsi="Calibri" w:cs="Calibri"/>
          <w:iCs/>
          <w:color w:val="0D0D0D" w:themeColor="text1" w:themeTint="F2"/>
          <w:lang w:eastAsia="x-none"/>
        </w:rPr>
        <w:t xml:space="preserve"> </w:t>
      </w:r>
      <w:r w:rsidRPr="009D1BA2">
        <w:rPr>
          <w:rFonts w:ascii="Calibri" w:hAnsi="Calibri" w:cs="Calibri"/>
          <w:iCs/>
          <w:color w:val="0D0D0D" w:themeColor="text1" w:themeTint="F2"/>
          <w:lang w:eastAsia="x-none"/>
        </w:rPr>
        <w:t>Prośbę swoją motywujemy tym, że Zamawiający niejednokrotnie kupował ten produkt (ostatnio w styczniu 2024) przez co jest w posiadaniu wiedzy na temat wymienionej pozycji.</w:t>
      </w:r>
      <w:r>
        <w:rPr>
          <w:rFonts w:ascii="Calibri" w:hAnsi="Calibri" w:cs="Calibri"/>
          <w:iCs/>
          <w:color w:val="0D0D0D" w:themeColor="text1" w:themeTint="F2"/>
          <w:lang w:eastAsia="x-none"/>
        </w:rPr>
        <w:t xml:space="preserve"> </w:t>
      </w:r>
      <w:r w:rsidRPr="009D1BA2">
        <w:rPr>
          <w:rFonts w:ascii="Calibri" w:hAnsi="Calibri" w:cs="Calibri"/>
          <w:iCs/>
          <w:color w:val="0D0D0D" w:themeColor="text1" w:themeTint="F2"/>
          <w:lang w:eastAsia="x-none"/>
        </w:rPr>
        <w:t xml:space="preserve">Produkt o numerze katalogowym F850L producenta </w:t>
      </w:r>
      <w:proofErr w:type="spellStart"/>
      <w:r w:rsidRPr="009D1BA2">
        <w:rPr>
          <w:rFonts w:ascii="Calibri" w:hAnsi="Calibri" w:cs="Calibri"/>
          <w:iCs/>
          <w:color w:val="0D0D0D" w:themeColor="text1" w:themeTint="F2"/>
          <w:lang w:eastAsia="x-none"/>
        </w:rPr>
        <w:t>Thermo</w:t>
      </w:r>
      <w:proofErr w:type="spellEnd"/>
      <w:r w:rsidRPr="009D1BA2">
        <w:rPr>
          <w:rFonts w:ascii="Calibri" w:hAnsi="Calibri" w:cs="Calibri"/>
          <w:iCs/>
          <w:color w:val="0D0D0D" w:themeColor="text1" w:themeTint="F2"/>
          <w:lang w:eastAsia="x-none"/>
        </w:rPr>
        <w:t xml:space="preserve"> Fisher </w:t>
      </w:r>
      <w:proofErr w:type="spellStart"/>
      <w:r w:rsidRPr="009D1BA2">
        <w:rPr>
          <w:rFonts w:ascii="Calibri" w:hAnsi="Calibri" w:cs="Calibri"/>
          <w:iCs/>
          <w:color w:val="0D0D0D" w:themeColor="text1" w:themeTint="F2"/>
          <w:lang w:eastAsia="x-none"/>
        </w:rPr>
        <w:t>Scientific</w:t>
      </w:r>
      <w:proofErr w:type="spellEnd"/>
      <w:r w:rsidRPr="009D1BA2">
        <w:rPr>
          <w:rFonts w:ascii="Calibri" w:hAnsi="Calibri" w:cs="Calibri"/>
          <w:iCs/>
          <w:color w:val="0D0D0D" w:themeColor="text1" w:themeTint="F2"/>
          <w:lang w:eastAsia="x-none"/>
        </w:rPr>
        <w:t xml:space="preserve"> ze </w:t>
      </w:r>
      <w:proofErr w:type="spellStart"/>
      <w:r w:rsidRPr="009D1BA2">
        <w:rPr>
          <w:rFonts w:ascii="Calibri" w:hAnsi="Calibri" w:cs="Calibri"/>
          <w:iCs/>
          <w:color w:val="0D0D0D" w:themeColor="text1" w:themeTint="F2"/>
          <w:lang w:eastAsia="x-none"/>
        </w:rPr>
        <w:t>wzgledów</w:t>
      </w:r>
      <w:proofErr w:type="spellEnd"/>
      <w:r w:rsidRPr="009D1BA2">
        <w:rPr>
          <w:rFonts w:ascii="Calibri" w:hAnsi="Calibri" w:cs="Calibri"/>
          <w:iCs/>
          <w:color w:val="0D0D0D" w:themeColor="text1" w:themeTint="F2"/>
          <w:lang w:eastAsia="x-none"/>
        </w:rPr>
        <w:t xml:space="preserve"> ekonomicznych nie jest możliwy do przesłania w postaci próbki.</w:t>
      </w:r>
      <w:r>
        <w:rPr>
          <w:rFonts w:ascii="Calibri" w:hAnsi="Calibri" w:cs="Calibri"/>
          <w:iCs/>
          <w:color w:val="0D0D0D" w:themeColor="text1" w:themeTint="F2"/>
          <w:lang w:eastAsia="x-none"/>
        </w:rPr>
        <w:t xml:space="preserve"> </w:t>
      </w:r>
    </w:p>
    <w:p w14:paraId="641F7623" w14:textId="77777777" w:rsidR="00EC1048" w:rsidRDefault="00EC1048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</w:p>
    <w:p w14:paraId="65B07DA8" w14:textId="751F7D15" w:rsidR="005B6764" w:rsidRPr="006F0F61" w:rsidRDefault="005B6764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6F0F61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Odpowiedź na pytanie nr 1</w:t>
      </w:r>
      <w:r w:rsidR="005901E6" w:rsidRPr="006F0F61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 xml:space="preserve"> </w:t>
      </w:r>
    </w:p>
    <w:p w14:paraId="130A8ABE" w14:textId="60800DB0" w:rsidR="00E87C0F" w:rsidRDefault="00F63078" w:rsidP="00BE6A8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Zamawiający wymaga dostarczenia próbek wyłącznie wtedy, gdy dostawca planuje dostarczać produkty równoważne do wymienionych w tabeli oryginalnych produktów firmy </w:t>
      </w:r>
      <w:proofErr w:type="spellStart"/>
      <w:r>
        <w:rPr>
          <w:rFonts w:ascii="Calibri" w:eastAsia="Calibri" w:hAnsi="Calibri" w:cs="Calibri"/>
          <w:color w:val="0D0D0D" w:themeColor="text1" w:themeTint="F2"/>
          <w:lang w:eastAsia="en-US"/>
        </w:rPr>
        <w:t>ThermoFisher</w:t>
      </w:r>
      <w:proofErr w:type="spellEnd"/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color w:val="0D0D0D" w:themeColor="text1" w:themeTint="F2"/>
          <w:lang w:eastAsia="en-US"/>
        </w:rPr>
        <w:t>Scientifc</w:t>
      </w:r>
      <w:proofErr w:type="spellEnd"/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. W przypadku dostarczania produktów oryginalnych zgodnych z wymienionym nr katalogowym </w:t>
      </w:r>
      <w:proofErr w:type="spellStart"/>
      <w:r>
        <w:rPr>
          <w:rFonts w:ascii="Calibri" w:eastAsia="Calibri" w:hAnsi="Calibri" w:cs="Calibri"/>
          <w:color w:val="0D0D0D" w:themeColor="text1" w:themeTint="F2"/>
          <w:lang w:eastAsia="en-US"/>
        </w:rPr>
        <w:t>ThermoFisher</w:t>
      </w:r>
      <w:proofErr w:type="spellEnd"/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color w:val="0D0D0D" w:themeColor="text1" w:themeTint="F2"/>
          <w:lang w:eastAsia="en-US"/>
        </w:rPr>
        <w:t>Scientifc</w:t>
      </w:r>
      <w:proofErr w:type="spellEnd"/>
      <w:r w:rsidRPr="00F63078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w danej pozycji tabeli, próbki nie są wymagane. </w:t>
      </w:r>
    </w:p>
    <w:p w14:paraId="3F7E7147" w14:textId="3EF192D3" w:rsidR="00F63078" w:rsidRDefault="00F63078" w:rsidP="00BE6A8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1ABCA902" w14:textId="77777777" w:rsidR="009D1BA2" w:rsidRDefault="009D1BA2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 xml:space="preserve">Pytanie nr </w:t>
      </w:r>
      <w:r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2</w:t>
      </w:r>
    </w:p>
    <w:p w14:paraId="68879784" w14:textId="77777777" w:rsidR="006E77E9" w:rsidRDefault="009D1BA2" w:rsidP="00BE6A8F">
      <w:pPr>
        <w:jc w:val="both"/>
        <w:rPr>
          <w:rFonts w:ascii="Calibri" w:hAnsi="Calibri" w:cs="Calibri"/>
          <w:iCs/>
          <w:color w:val="0D0D0D" w:themeColor="text1" w:themeTint="F2"/>
          <w:lang w:eastAsia="x-none"/>
        </w:rPr>
      </w:pPr>
      <w:r w:rsidRPr="009D1BA2">
        <w:rPr>
          <w:rFonts w:ascii="Calibri" w:hAnsi="Calibri" w:cs="Calibri"/>
          <w:iCs/>
          <w:color w:val="0D0D0D" w:themeColor="text1" w:themeTint="F2"/>
          <w:lang w:eastAsia="x-none"/>
        </w:rPr>
        <w:t>Dotyczy wzoru umowy § 2 ust. 5</w:t>
      </w:r>
      <w:r>
        <w:rPr>
          <w:rFonts w:ascii="Calibri" w:hAnsi="Calibri" w:cs="Calibri"/>
          <w:iCs/>
          <w:color w:val="0D0D0D" w:themeColor="text1" w:themeTint="F2"/>
          <w:lang w:eastAsia="x-none"/>
        </w:rPr>
        <w:t xml:space="preserve"> </w:t>
      </w:r>
    </w:p>
    <w:p w14:paraId="08501167" w14:textId="7BB1A158" w:rsidR="000A0D22" w:rsidRDefault="009D1BA2" w:rsidP="00BE6A8F">
      <w:pPr>
        <w:jc w:val="both"/>
        <w:rPr>
          <w:rFonts w:ascii="Calibri" w:hAnsi="Calibri" w:cs="Calibri"/>
          <w:iCs/>
          <w:color w:val="0D0D0D" w:themeColor="text1" w:themeTint="F2"/>
          <w:lang w:eastAsia="x-none"/>
        </w:rPr>
      </w:pPr>
      <w:r w:rsidRPr="009D1BA2">
        <w:rPr>
          <w:rFonts w:ascii="Calibri" w:hAnsi="Calibri" w:cs="Calibri"/>
          <w:iCs/>
          <w:color w:val="0D0D0D" w:themeColor="text1" w:themeTint="F2"/>
          <w:lang w:eastAsia="x-none"/>
        </w:rPr>
        <w:t>Prosimy o usuniecie wymienionego paragrafu.</w:t>
      </w:r>
      <w:r>
        <w:rPr>
          <w:rFonts w:ascii="Calibri" w:hAnsi="Calibri" w:cs="Calibri"/>
          <w:iCs/>
          <w:color w:val="0D0D0D" w:themeColor="text1" w:themeTint="F2"/>
          <w:lang w:eastAsia="x-none"/>
        </w:rPr>
        <w:t xml:space="preserve"> </w:t>
      </w:r>
      <w:r w:rsidRPr="009D1BA2">
        <w:rPr>
          <w:rFonts w:ascii="Calibri" w:hAnsi="Calibri" w:cs="Calibri"/>
          <w:iCs/>
          <w:color w:val="0D0D0D" w:themeColor="text1" w:themeTint="F2"/>
          <w:lang w:eastAsia="x-none"/>
        </w:rPr>
        <w:t>Prośbę swoją motywujemy tym, że do ewentualnej wymiany produktu dojdzie w ramach raz już udzielonej gwarancji. Wymiana produktu na nowy nie powoduje biegu gwarancji od nowa. Aby móc spełnić zapisany warunek, wykonawca musiałby uwzględnić w cenie oferty koszt dodatkowych lat wymiany odczynnika co jest trudne do oszacowania.</w:t>
      </w:r>
    </w:p>
    <w:p w14:paraId="54849901" w14:textId="77777777" w:rsidR="009D1BA2" w:rsidRPr="009D1BA2" w:rsidRDefault="009D1BA2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</w:p>
    <w:p w14:paraId="0E4AC661" w14:textId="48AB8C56" w:rsidR="009D1BA2" w:rsidRPr="006F0F61" w:rsidRDefault="009D1BA2" w:rsidP="009D1BA2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6F0F61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 xml:space="preserve"> 2</w:t>
      </w:r>
    </w:p>
    <w:p w14:paraId="049FEE86" w14:textId="67D6FA86" w:rsidR="00EC1048" w:rsidRPr="00BE74B2" w:rsidRDefault="00BE74B2" w:rsidP="00BE6A8F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BE74B2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Zamawiający wyraża zgodę 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i</w:t>
      </w:r>
      <w:r w:rsidRPr="00BE74B2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usu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wa </w:t>
      </w:r>
      <w:r w:rsidRPr="00BE74B2">
        <w:rPr>
          <w:rFonts w:asciiTheme="minorHAnsi" w:hAnsiTheme="minorHAnsi" w:cstheme="minorHAnsi"/>
          <w:iCs/>
          <w:color w:val="0D0D0D" w:themeColor="text1" w:themeTint="F2"/>
          <w:lang w:eastAsia="x-none"/>
        </w:rPr>
        <w:t>paragraf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</w:t>
      </w:r>
      <w:r w:rsidRPr="00BE74B2">
        <w:rPr>
          <w:rFonts w:asciiTheme="minorHAnsi" w:hAnsiTheme="minorHAnsi" w:cstheme="minorHAnsi"/>
          <w:iCs/>
          <w:color w:val="0D0D0D" w:themeColor="text1" w:themeTint="F2"/>
          <w:lang w:eastAsia="x-none"/>
        </w:rPr>
        <w:t>§ 2 ust. 5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z wzoru umowy</w:t>
      </w:r>
      <w:r w:rsidRPr="00BE74B2">
        <w:rPr>
          <w:rFonts w:asciiTheme="minorHAnsi" w:hAnsiTheme="minorHAnsi" w:cstheme="minorHAnsi"/>
          <w:iCs/>
          <w:color w:val="0D0D0D" w:themeColor="text1" w:themeTint="F2"/>
          <w:lang w:eastAsia="x-none"/>
        </w:rPr>
        <w:t>.</w:t>
      </w: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5BF44AB5" w:rsidR="008A059E" w:rsidRPr="007C1AEF" w:rsidRDefault="00BE6A8F" w:rsidP="007C1AEF">
      <w:pPr>
        <w:spacing w:after="120"/>
        <w:ind w:left="5954"/>
        <w:jc w:val="center"/>
        <w:rPr>
          <w:rFonts w:asciiTheme="minorHAnsi" w:hAnsiTheme="minorHAnsi" w:cstheme="minorHAnsi"/>
          <w:sz w:val="16"/>
          <w:szCs w:val="16"/>
          <w:lang w:eastAsia="x-none"/>
        </w:rPr>
      </w:pPr>
      <w:r w:rsidRPr="007C1AEF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7C1AE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7C1AEF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7C1AEF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="007C1AEF">
        <w:rPr>
          <w:rFonts w:asciiTheme="minorHAnsi" w:hAnsiTheme="minorHAnsi" w:cstheme="minorHAnsi"/>
          <w:sz w:val="16"/>
          <w:szCs w:val="16"/>
          <w:lang w:eastAsia="x-none"/>
        </w:rPr>
        <w:t xml:space="preserve"> przez </w:t>
      </w:r>
      <w:r w:rsidRPr="007C1AEF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7C1AEF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DB831" w14:textId="77777777" w:rsidR="00A363F6" w:rsidRDefault="00A363F6" w:rsidP="00D64E9F">
      <w:r>
        <w:separator/>
      </w:r>
    </w:p>
  </w:endnote>
  <w:endnote w:type="continuationSeparator" w:id="0">
    <w:p w14:paraId="07963E63" w14:textId="77777777" w:rsidR="00A363F6" w:rsidRDefault="00A363F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C92A5" w14:textId="77777777" w:rsidR="00A363F6" w:rsidRDefault="00A363F6" w:rsidP="00D64E9F">
      <w:r>
        <w:separator/>
      </w:r>
    </w:p>
  </w:footnote>
  <w:footnote w:type="continuationSeparator" w:id="0">
    <w:p w14:paraId="5F55F8A1" w14:textId="77777777" w:rsidR="00A363F6" w:rsidRDefault="00A363F6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31C27"/>
    <w:rsid w:val="000427D5"/>
    <w:rsid w:val="00046042"/>
    <w:rsid w:val="000A0D22"/>
    <w:rsid w:val="000C728F"/>
    <w:rsid w:val="00123906"/>
    <w:rsid w:val="00123D7B"/>
    <w:rsid w:val="00124CE7"/>
    <w:rsid w:val="001A293E"/>
    <w:rsid w:val="00205250"/>
    <w:rsid w:val="002328BA"/>
    <w:rsid w:val="00242F6E"/>
    <w:rsid w:val="0025346F"/>
    <w:rsid w:val="00294CFD"/>
    <w:rsid w:val="002A3ECB"/>
    <w:rsid w:val="002C1329"/>
    <w:rsid w:val="002D5C9B"/>
    <w:rsid w:val="002E1829"/>
    <w:rsid w:val="0031239D"/>
    <w:rsid w:val="003329C8"/>
    <w:rsid w:val="003336E9"/>
    <w:rsid w:val="00344593"/>
    <w:rsid w:val="00347937"/>
    <w:rsid w:val="00387E0D"/>
    <w:rsid w:val="003A380C"/>
    <w:rsid w:val="00412F4C"/>
    <w:rsid w:val="00424862"/>
    <w:rsid w:val="0042511E"/>
    <w:rsid w:val="004B2079"/>
    <w:rsid w:val="004C1409"/>
    <w:rsid w:val="004D3746"/>
    <w:rsid w:val="004E7BDB"/>
    <w:rsid w:val="004F014A"/>
    <w:rsid w:val="00522859"/>
    <w:rsid w:val="00566BDB"/>
    <w:rsid w:val="00577404"/>
    <w:rsid w:val="005901E6"/>
    <w:rsid w:val="005B6764"/>
    <w:rsid w:val="005D543F"/>
    <w:rsid w:val="005E1CFB"/>
    <w:rsid w:val="005F5A87"/>
    <w:rsid w:val="00601E5C"/>
    <w:rsid w:val="00611FFA"/>
    <w:rsid w:val="0062271B"/>
    <w:rsid w:val="00623F90"/>
    <w:rsid w:val="0064648F"/>
    <w:rsid w:val="00670BFD"/>
    <w:rsid w:val="0067604F"/>
    <w:rsid w:val="00684A95"/>
    <w:rsid w:val="00697F78"/>
    <w:rsid w:val="006A6AFF"/>
    <w:rsid w:val="006C69DF"/>
    <w:rsid w:val="006E77E9"/>
    <w:rsid w:val="006F0F61"/>
    <w:rsid w:val="007013C5"/>
    <w:rsid w:val="00706771"/>
    <w:rsid w:val="00710CC4"/>
    <w:rsid w:val="00750010"/>
    <w:rsid w:val="00763327"/>
    <w:rsid w:val="00787855"/>
    <w:rsid w:val="007C1AEF"/>
    <w:rsid w:val="007C6577"/>
    <w:rsid w:val="007E199E"/>
    <w:rsid w:val="008119E0"/>
    <w:rsid w:val="00815849"/>
    <w:rsid w:val="00820280"/>
    <w:rsid w:val="008661BE"/>
    <w:rsid w:val="008743F1"/>
    <w:rsid w:val="008A059E"/>
    <w:rsid w:val="008C4396"/>
    <w:rsid w:val="008C7AA7"/>
    <w:rsid w:val="008E4833"/>
    <w:rsid w:val="009638E6"/>
    <w:rsid w:val="00965EDB"/>
    <w:rsid w:val="00981E9A"/>
    <w:rsid w:val="009B5076"/>
    <w:rsid w:val="009D1BA2"/>
    <w:rsid w:val="00A31318"/>
    <w:rsid w:val="00A363F6"/>
    <w:rsid w:val="00A9132E"/>
    <w:rsid w:val="00A94D29"/>
    <w:rsid w:val="00AA427F"/>
    <w:rsid w:val="00AB3202"/>
    <w:rsid w:val="00AB6FB2"/>
    <w:rsid w:val="00AC7B12"/>
    <w:rsid w:val="00AD4C17"/>
    <w:rsid w:val="00AD7AA4"/>
    <w:rsid w:val="00AF5E59"/>
    <w:rsid w:val="00BA44CB"/>
    <w:rsid w:val="00BD57F8"/>
    <w:rsid w:val="00BE6A8F"/>
    <w:rsid w:val="00BE74B2"/>
    <w:rsid w:val="00C11A54"/>
    <w:rsid w:val="00C1787B"/>
    <w:rsid w:val="00C41571"/>
    <w:rsid w:val="00C77375"/>
    <w:rsid w:val="00C845FF"/>
    <w:rsid w:val="00CA7312"/>
    <w:rsid w:val="00CB0D94"/>
    <w:rsid w:val="00CB3D72"/>
    <w:rsid w:val="00CF50C3"/>
    <w:rsid w:val="00D150B3"/>
    <w:rsid w:val="00D64E9F"/>
    <w:rsid w:val="00D66CE2"/>
    <w:rsid w:val="00DC04C5"/>
    <w:rsid w:val="00E12095"/>
    <w:rsid w:val="00E64368"/>
    <w:rsid w:val="00E87C0F"/>
    <w:rsid w:val="00EA49E9"/>
    <w:rsid w:val="00EC1048"/>
    <w:rsid w:val="00F0789A"/>
    <w:rsid w:val="00F51D48"/>
    <w:rsid w:val="00F60E00"/>
    <w:rsid w:val="00F63078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820280"/>
    <w:pPr>
      <w:spacing w:before="120" w:after="0" w:line="240" w:lineRule="auto"/>
      <w:ind w:firstLine="708"/>
      <w:jc w:val="center"/>
    </w:pPr>
    <w:rPr>
      <w:rFonts w:ascii="Calibri" w:eastAsia="Calibri" w:hAnsi="Calibri" w:cs="Calibr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7A81-519F-4927-91E4-4A443CA6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</TotalTime>
  <Pages>1</Pages>
  <Words>280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</cp:revision>
  <cp:lastPrinted>2023-02-06T07:56:00Z</cp:lastPrinted>
  <dcterms:created xsi:type="dcterms:W3CDTF">2024-02-07T11:44:00Z</dcterms:created>
  <dcterms:modified xsi:type="dcterms:W3CDTF">2024-02-07T11:44:00Z</dcterms:modified>
</cp:coreProperties>
</file>