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6759" w:rsidRPr="00336EBB" w:rsidRDefault="006C6759" w:rsidP="006C6759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</w:p>
    <w:p w:rsidR="00821B1F" w:rsidRDefault="006C6759" w:rsidP="006C6759">
      <w:pPr>
        <w:tabs>
          <w:tab w:val="left" w:pos="284"/>
          <w:tab w:val="left" w:pos="3420"/>
        </w:tabs>
        <w:spacing w:after="0" w:line="240" w:lineRule="auto"/>
        <w:jc w:val="right"/>
        <w:rPr>
          <w:rFonts w:ascii="Trebuchet MS" w:hAnsi="Trebuchet MS"/>
        </w:rPr>
      </w:pPr>
      <w:r w:rsidRPr="00336EBB">
        <w:rPr>
          <w:rFonts w:ascii="Trebuchet MS" w:hAnsi="Trebuchet MS"/>
        </w:rPr>
        <w:tab/>
      </w:r>
    </w:p>
    <w:p w:rsidR="006C6759" w:rsidRPr="00336EBB" w:rsidRDefault="00FD08EB" w:rsidP="006C6759">
      <w:pPr>
        <w:tabs>
          <w:tab w:val="left" w:pos="284"/>
          <w:tab w:val="left" w:pos="3420"/>
        </w:tabs>
        <w:spacing w:after="0" w:line="240" w:lineRule="auto"/>
        <w:jc w:val="right"/>
        <w:rPr>
          <w:rFonts w:ascii="Trebuchet MS" w:hAnsi="Trebuchet MS"/>
        </w:rPr>
      </w:pPr>
      <w:r>
        <w:rPr>
          <w:rFonts w:ascii="Trebuchet MS" w:hAnsi="Trebuchet MS"/>
        </w:rPr>
        <w:t>Ruda Śląska, dnia 19.09</w:t>
      </w:r>
      <w:r w:rsidR="000E3E7A">
        <w:rPr>
          <w:rFonts w:ascii="Trebuchet MS" w:hAnsi="Trebuchet MS"/>
        </w:rPr>
        <w:t>.2023</w:t>
      </w:r>
      <w:r w:rsidR="006C6759" w:rsidRPr="00336EBB">
        <w:rPr>
          <w:rFonts w:ascii="Trebuchet MS" w:hAnsi="Trebuchet MS"/>
        </w:rPr>
        <w:t xml:space="preserve"> r.  </w:t>
      </w:r>
    </w:p>
    <w:p w:rsidR="006C6759" w:rsidRPr="00336EBB" w:rsidRDefault="006C6759" w:rsidP="006C6759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</w:p>
    <w:p w:rsidR="000E3E7A" w:rsidRDefault="0055222E" w:rsidP="006C6759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  <w:r>
        <w:rPr>
          <w:rFonts w:ascii="Trebuchet MS" w:hAnsi="Trebuchet MS"/>
        </w:rPr>
        <w:t>PT</w:t>
      </w:r>
      <w:r w:rsidR="0001025F">
        <w:rPr>
          <w:rFonts w:ascii="Trebuchet MS" w:hAnsi="Trebuchet MS"/>
        </w:rPr>
        <w:t>/260/</w:t>
      </w:r>
      <w:r w:rsidR="00FD08EB">
        <w:rPr>
          <w:rFonts w:ascii="Trebuchet MS" w:hAnsi="Trebuchet MS"/>
        </w:rPr>
        <w:t>29</w:t>
      </w:r>
      <w:r w:rsidR="000E3E7A">
        <w:rPr>
          <w:rFonts w:ascii="Trebuchet MS" w:hAnsi="Trebuchet MS"/>
        </w:rPr>
        <w:t>/2023</w:t>
      </w:r>
      <w:r w:rsidR="006C6759" w:rsidRPr="00336EBB">
        <w:rPr>
          <w:rFonts w:ascii="Trebuchet MS" w:hAnsi="Trebuchet MS"/>
        </w:rPr>
        <w:tab/>
      </w:r>
      <w:r w:rsidR="006C6759" w:rsidRPr="00336EBB">
        <w:rPr>
          <w:rFonts w:ascii="Trebuchet MS" w:hAnsi="Trebuchet MS"/>
        </w:rPr>
        <w:tab/>
      </w:r>
      <w:r w:rsidR="006C6759" w:rsidRPr="00336EBB">
        <w:rPr>
          <w:rFonts w:ascii="Trebuchet MS" w:hAnsi="Trebuchet MS"/>
        </w:rPr>
        <w:tab/>
      </w:r>
      <w:r w:rsidR="006C6759" w:rsidRPr="00336EBB">
        <w:rPr>
          <w:rFonts w:ascii="Trebuchet MS" w:hAnsi="Trebuchet MS"/>
        </w:rPr>
        <w:tab/>
      </w:r>
      <w:r w:rsidR="006C6759" w:rsidRPr="00336EBB">
        <w:rPr>
          <w:rFonts w:ascii="Trebuchet MS" w:hAnsi="Trebuchet MS"/>
        </w:rPr>
        <w:tab/>
      </w:r>
      <w:r w:rsidR="006C6759" w:rsidRPr="00336EBB">
        <w:rPr>
          <w:rFonts w:ascii="Trebuchet MS" w:hAnsi="Trebuchet MS"/>
        </w:rPr>
        <w:tab/>
      </w:r>
    </w:p>
    <w:p w:rsidR="006C6759" w:rsidRPr="00336EBB" w:rsidRDefault="006C6759" w:rsidP="006C6759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  <w:r w:rsidRPr="00336EBB">
        <w:rPr>
          <w:rFonts w:ascii="Trebuchet MS" w:hAnsi="Trebuchet MS"/>
        </w:rPr>
        <w:tab/>
      </w:r>
      <w:r w:rsidRPr="00336EBB">
        <w:rPr>
          <w:rFonts w:ascii="Trebuchet MS" w:hAnsi="Trebuchet MS"/>
        </w:rPr>
        <w:tab/>
      </w:r>
      <w:r w:rsidRPr="00336EBB">
        <w:rPr>
          <w:rFonts w:ascii="Trebuchet MS" w:hAnsi="Trebuchet MS"/>
        </w:rPr>
        <w:tab/>
      </w:r>
    </w:p>
    <w:p w:rsidR="00385BA1" w:rsidRPr="00336EBB" w:rsidRDefault="006C6759" w:rsidP="006C6759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b/>
        </w:rPr>
      </w:pPr>
      <w:r w:rsidRPr="00336EBB">
        <w:rPr>
          <w:rFonts w:ascii="Trebuchet MS" w:hAnsi="Trebuchet MS"/>
        </w:rPr>
        <w:tab/>
      </w:r>
      <w:r w:rsidRPr="00336EBB">
        <w:rPr>
          <w:rFonts w:ascii="Trebuchet MS" w:hAnsi="Trebuchet MS"/>
        </w:rPr>
        <w:tab/>
      </w:r>
      <w:r w:rsidRPr="00336EBB">
        <w:rPr>
          <w:rFonts w:ascii="Trebuchet MS" w:hAnsi="Trebuchet MS"/>
        </w:rPr>
        <w:tab/>
      </w:r>
      <w:r w:rsidRPr="00336EBB">
        <w:rPr>
          <w:rFonts w:ascii="Trebuchet MS" w:hAnsi="Trebuchet MS"/>
        </w:rPr>
        <w:tab/>
      </w:r>
      <w:r w:rsidRPr="00336EBB">
        <w:rPr>
          <w:rFonts w:ascii="Trebuchet MS" w:hAnsi="Trebuchet MS"/>
        </w:rPr>
        <w:tab/>
      </w:r>
      <w:r w:rsidRPr="00336EBB">
        <w:rPr>
          <w:rFonts w:ascii="Trebuchet MS" w:hAnsi="Trebuchet MS"/>
        </w:rPr>
        <w:tab/>
      </w:r>
      <w:r w:rsidRPr="00336EBB">
        <w:rPr>
          <w:rFonts w:ascii="Trebuchet MS" w:hAnsi="Trebuchet MS"/>
          <w:b/>
        </w:rPr>
        <w:t xml:space="preserve">     </w:t>
      </w:r>
    </w:p>
    <w:p w:rsidR="006C6759" w:rsidRDefault="006C6759" w:rsidP="006C6759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b/>
        </w:rPr>
      </w:pPr>
      <w:r w:rsidRPr="00336EBB">
        <w:rPr>
          <w:rFonts w:ascii="Trebuchet MS" w:hAnsi="Trebuchet MS"/>
          <w:b/>
        </w:rPr>
        <w:tab/>
      </w:r>
      <w:r w:rsidRPr="00336EBB">
        <w:rPr>
          <w:rFonts w:ascii="Trebuchet MS" w:hAnsi="Trebuchet MS"/>
          <w:b/>
        </w:rPr>
        <w:tab/>
      </w:r>
      <w:r w:rsidRPr="00336EBB">
        <w:rPr>
          <w:rFonts w:ascii="Trebuchet MS" w:hAnsi="Trebuchet MS"/>
          <w:b/>
        </w:rPr>
        <w:tab/>
      </w:r>
      <w:r w:rsidRPr="00336EBB">
        <w:rPr>
          <w:rFonts w:ascii="Trebuchet MS" w:hAnsi="Trebuchet MS"/>
          <w:b/>
        </w:rPr>
        <w:tab/>
      </w:r>
      <w:r w:rsidRPr="00336EBB">
        <w:rPr>
          <w:rFonts w:ascii="Trebuchet MS" w:hAnsi="Trebuchet MS"/>
          <w:b/>
        </w:rPr>
        <w:tab/>
      </w:r>
      <w:r w:rsidRPr="00336EBB">
        <w:rPr>
          <w:rFonts w:ascii="Trebuchet MS" w:hAnsi="Trebuchet MS"/>
          <w:b/>
        </w:rPr>
        <w:tab/>
        <w:t xml:space="preserve">      Wg rozdzielnika</w:t>
      </w:r>
    </w:p>
    <w:p w:rsidR="001B31B4" w:rsidRDefault="001B31B4" w:rsidP="006C6759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b/>
        </w:rPr>
      </w:pPr>
    </w:p>
    <w:p w:rsidR="006C6759" w:rsidRPr="00336EBB" w:rsidRDefault="006C6759" w:rsidP="006C6759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</w:p>
    <w:p w:rsidR="003C7394" w:rsidRPr="003A745A" w:rsidRDefault="006C6759" w:rsidP="00E852DB">
      <w:pPr>
        <w:spacing w:after="0" w:line="240" w:lineRule="auto"/>
        <w:jc w:val="both"/>
        <w:rPr>
          <w:rFonts w:ascii="Trebuchet MS" w:hAnsi="Trebuchet MS"/>
          <w:b/>
        </w:rPr>
      </w:pPr>
      <w:r w:rsidRPr="003A745A">
        <w:rPr>
          <w:rFonts w:ascii="Trebuchet MS" w:hAnsi="Trebuchet MS" w:cs="Arial"/>
          <w:b/>
          <w:lang w:eastAsia="ar-SA"/>
        </w:rPr>
        <w:t>Dot</w:t>
      </w:r>
      <w:r w:rsidR="00FD08EB">
        <w:rPr>
          <w:rFonts w:ascii="Trebuchet MS" w:hAnsi="Trebuchet MS" w:cs="Arial"/>
          <w:b/>
          <w:lang w:eastAsia="ar-SA"/>
        </w:rPr>
        <w:t>yczy postępowania nr PT/261/10</w:t>
      </w:r>
      <w:r w:rsidR="004B4325" w:rsidRPr="003A745A">
        <w:rPr>
          <w:rFonts w:ascii="Trebuchet MS" w:hAnsi="Trebuchet MS" w:cs="Arial"/>
          <w:b/>
          <w:lang w:eastAsia="ar-SA"/>
        </w:rPr>
        <w:t>-</w:t>
      </w:r>
      <w:r w:rsidR="00FD08EB">
        <w:rPr>
          <w:rFonts w:ascii="Trebuchet MS" w:hAnsi="Trebuchet MS" w:cs="Arial"/>
          <w:b/>
          <w:lang w:eastAsia="ar-SA"/>
        </w:rPr>
        <w:t>OZ</w:t>
      </w:r>
      <w:r w:rsidR="000E3E7A" w:rsidRPr="003A745A">
        <w:rPr>
          <w:rFonts w:ascii="Trebuchet MS" w:hAnsi="Trebuchet MS" w:cs="Arial"/>
          <w:b/>
          <w:lang w:eastAsia="ar-SA"/>
        </w:rPr>
        <w:t>/2023</w:t>
      </w:r>
      <w:r w:rsidRPr="003A745A">
        <w:rPr>
          <w:rFonts w:ascii="Trebuchet MS" w:hAnsi="Trebuchet MS" w:cs="Arial"/>
          <w:b/>
          <w:lang w:eastAsia="ar-SA"/>
        </w:rPr>
        <w:t xml:space="preserve"> </w:t>
      </w:r>
      <w:r w:rsidRPr="003A745A">
        <w:rPr>
          <w:rFonts w:ascii="Trebuchet MS" w:hAnsi="Trebuchet MS" w:cs="Trebuchet MS"/>
          <w:b/>
          <w:lang w:eastAsia="ar-SA"/>
        </w:rPr>
        <w:t xml:space="preserve">prowadzonego w trybie przetargu </w:t>
      </w:r>
      <w:r w:rsidR="00E852DB" w:rsidRPr="003A745A">
        <w:rPr>
          <w:rFonts w:ascii="Trebuchet MS" w:hAnsi="Trebuchet MS" w:cs="Trebuchet MS"/>
          <w:b/>
          <w:lang w:eastAsia="ar-SA"/>
        </w:rPr>
        <w:t xml:space="preserve">nieograniczonego pn. </w:t>
      </w:r>
      <w:r w:rsidR="003A745A">
        <w:rPr>
          <w:rFonts w:ascii="Trebuchet MS" w:hAnsi="Trebuchet MS" w:cs="Trebuchet MS"/>
          <w:b/>
          <w:lang w:eastAsia="ar-SA"/>
        </w:rPr>
        <w:t>„</w:t>
      </w:r>
      <w:r w:rsidR="0055222E">
        <w:rPr>
          <w:rFonts w:ascii="Trebuchet MS" w:hAnsi="Trebuchet MS"/>
          <w:b/>
          <w:bCs/>
          <w:iCs/>
        </w:rPr>
        <w:t xml:space="preserve">Dostawa </w:t>
      </w:r>
      <w:r w:rsidR="00FD08EB">
        <w:rPr>
          <w:rFonts w:ascii="Trebuchet MS" w:hAnsi="Trebuchet MS"/>
          <w:b/>
          <w:bCs/>
          <w:iCs/>
        </w:rPr>
        <w:t>elektrycznego samochodu osobowego o dopuszczalnej masie całkowitej do 2,5 t.</w:t>
      </w:r>
      <w:r w:rsidR="003A745A">
        <w:rPr>
          <w:rFonts w:ascii="Trebuchet MS" w:hAnsi="Trebuchet MS"/>
          <w:b/>
          <w:bCs/>
          <w:iCs/>
        </w:rPr>
        <w:t>”</w:t>
      </w:r>
      <w:r w:rsidR="005D0B73" w:rsidRPr="003A745A">
        <w:rPr>
          <w:rFonts w:ascii="Trebuchet MS" w:hAnsi="Trebuchet MS" w:cs="Arial"/>
          <w:b/>
          <w:lang w:eastAsia="ar-SA"/>
        </w:rPr>
        <w:t xml:space="preserve"> </w:t>
      </w:r>
      <w:r w:rsidR="00FD08EB">
        <w:rPr>
          <w:rFonts w:ascii="Trebuchet MS" w:hAnsi="Trebuchet MS" w:cs="Arial"/>
          <w:b/>
          <w:lang w:eastAsia="ar-SA"/>
        </w:rPr>
        <w:t>(ID 818032</w:t>
      </w:r>
      <w:r w:rsidRPr="003A745A">
        <w:rPr>
          <w:rFonts w:ascii="Trebuchet MS" w:hAnsi="Trebuchet MS" w:cs="Arial"/>
          <w:b/>
          <w:lang w:eastAsia="ar-SA"/>
        </w:rPr>
        <w:t>)</w:t>
      </w:r>
    </w:p>
    <w:p w:rsidR="00E852DB" w:rsidRDefault="00E852DB" w:rsidP="00C352EA">
      <w:pPr>
        <w:spacing w:after="0" w:line="240" w:lineRule="auto"/>
        <w:rPr>
          <w:rFonts w:ascii="Trebuchet MS" w:hAnsi="Trebuchet MS" w:cs="Arial"/>
          <w:sz w:val="20"/>
          <w:szCs w:val="20"/>
        </w:rPr>
      </w:pPr>
    </w:p>
    <w:p w:rsidR="006C6759" w:rsidRPr="00D32E2A" w:rsidRDefault="005D0B73" w:rsidP="00C352EA">
      <w:pPr>
        <w:spacing w:after="0" w:line="240" w:lineRule="auto"/>
        <w:rPr>
          <w:rFonts w:ascii="Trebuchet MS" w:hAnsi="Trebuchet MS" w:cs="Arial"/>
          <w:sz w:val="20"/>
          <w:szCs w:val="20"/>
        </w:rPr>
      </w:pPr>
      <w:r w:rsidRPr="00D32E2A">
        <w:rPr>
          <w:rFonts w:ascii="Trebuchet MS" w:hAnsi="Trebuchet MS" w:cs="Arial"/>
          <w:sz w:val="20"/>
          <w:szCs w:val="20"/>
        </w:rPr>
        <w:t>W</w:t>
      </w:r>
      <w:r w:rsidR="00E30C09" w:rsidRPr="00D32E2A">
        <w:rPr>
          <w:rFonts w:ascii="Trebuchet MS" w:hAnsi="Trebuchet MS" w:cs="Arial"/>
          <w:sz w:val="20"/>
          <w:szCs w:val="20"/>
        </w:rPr>
        <w:t xml:space="preserve"> odpowiedzi na pytani</w:t>
      </w:r>
      <w:r w:rsidR="00E852DB" w:rsidRPr="00D32E2A">
        <w:rPr>
          <w:rFonts w:ascii="Trebuchet MS" w:hAnsi="Trebuchet MS" w:cs="Arial"/>
          <w:sz w:val="20"/>
          <w:szCs w:val="20"/>
        </w:rPr>
        <w:t>e</w:t>
      </w:r>
      <w:r w:rsidR="00E30C09" w:rsidRPr="00D32E2A">
        <w:rPr>
          <w:rFonts w:ascii="Trebuchet MS" w:hAnsi="Trebuchet MS" w:cs="Arial"/>
          <w:sz w:val="20"/>
          <w:szCs w:val="20"/>
        </w:rPr>
        <w:t xml:space="preserve"> Oferenta</w:t>
      </w:r>
      <w:r w:rsidR="006C6759" w:rsidRPr="00D32E2A">
        <w:rPr>
          <w:rFonts w:ascii="Trebuchet MS" w:hAnsi="Trebuchet MS" w:cs="Arial"/>
          <w:sz w:val="20"/>
          <w:szCs w:val="20"/>
        </w:rPr>
        <w:t>, Zamawiający informuje co następuje:</w:t>
      </w:r>
    </w:p>
    <w:p w:rsidR="00136F9A" w:rsidRPr="00D32E2A" w:rsidRDefault="00136F9A" w:rsidP="00C352EA">
      <w:pPr>
        <w:spacing w:after="0" w:line="240" w:lineRule="auto"/>
        <w:rPr>
          <w:rFonts w:ascii="Trebuchet MS" w:hAnsi="Trebuchet MS" w:cs="Arial"/>
          <w:sz w:val="20"/>
          <w:szCs w:val="20"/>
        </w:rPr>
      </w:pPr>
    </w:p>
    <w:p w:rsidR="00F36CE7" w:rsidRPr="00D32E2A" w:rsidRDefault="00F36CE7" w:rsidP="00E852DB">
      <w:pPr>
        <w:spacing w:after="0" w:line="240" w:lineRule="auto"/>
        <w:jc w:val="both"/>
        <w:rPr>
          <w:rFonts w:ascii="Trebuchet MS" w:hAnsi="Trebuchet MS" w:cs="Helvetica"/>
          <w:b/>
          <w:sz w:val="20"/>
          <w:szCs w:val="20"/>
        </w:rPr>
      </w:pPr>
      <w:r w:rsidRPr="00D32E2A">
        <w:rPr>
          <w:rFonts w:ascii="Trebuchet MS" w:hAnsi="Trebuchet MS" w:cs="Helvetica"/>
          <w:b/>
          <w:sz w:val="20"/>
          <w:szCs w:val="20"/>
        </w:rPr>
        <w:t>PYTANIE</w:t>
      </w:r>
      <w:r w:rsidR="00E30C09" w:rsidRPr="00D32E2A">
        <w:rPr>
          <w:rFonts w:ascii="Trebuchet MS" w:hAnsi="Trebuchet MS" w:cs="Helvetica"/>
          <w:b/>
          <w:sz w:val="20"/>
          <w:szCs w:val="20"/>
        </w:rPr>
        <w:t xml:space="preserve"> </w:t>
      </w:r>
    </w:p>
    <w:p w:rsidR="0055222E" w:rsidRPr="00D32E2A" w:rsidRDefault="00ED2B91" w:rsidP="00ED2B91">
      <w:pPr>
        <w:shd w:val="clear" w:color="auto" w:fill="FFFFFF"/>
        <w:rPr>
          <w:rFonts w:ascii="Trebuchet MS" w:hAnsi="Trebuchet MS" w:cs="Arial"/>
          <w:sz w:val="20"/>
          <w:szCs w:val="20"/>
        </w:rPr>
      </w:pPr>
      <w:r w:rsidRPr="00D32E2A">
        <w:rPr>
          <w:rFonts w:ascii="Trebuchet MS" w:hAnsi="Trebuchet MS" w:cs="Arial"/>
          <w:sz w:val="20"/>
          <w:szCs w:val="20"/>
        </w:rPr>
        <w:t>Czy zamawiający dopuści pojazd w kolorze srebrnym?</w:t>
      </w:r>
    </w:p>
    <w:p w:rsidR="00FD4B19" w:rsidRPr="00D32E2A" w:rsidRDefault="00FD4B19" w:rsidP="00E852DB">
      <w:pPr>
        <w:spacing w:after="0" w:line="240" w:lineRule="auto"/>
        <w:jc w:val="both"/>
        <w:rPr>
          <w:rFonts w:ascii="Trebuchet MS" w:hAnsi="Trebuchet MS" w:cs="Helvetica"/>
          <w:b/>
          <w:sz w:val="20"/>
          <w:szCs w:val="20"/>
        </w:rPr>
      </w:pPr>
      <w:r w:rsidRPr="00D32E2A">
        <w:rPr>
          <w:rFonts w:ascii="Trebuchet MS" w:hAnsi="Trebuchet MS" w:cs="Helvetica"/>
          <w:b/>
          <w:sz w:val="20"/>
          <w:szCs w:val="20"/>
        </w:rPr>
        <w:t>ODPOWIEDŹ</w:t>
      </w:r>
    </w:p>
    <w:p w:rsidR="00ED2B91" w:rsidRPr="00D32E2A" w:rsidRDefault="00ED2B91" w:rsidP="00E852DB">
      <w:pPr>
        <w:spacing w:after="0" w:line="240" w:lineRule="auto"/>
        <w:jc w:val="both"/>
        <w:rPr>
          <w:rFonts w:ascii="Trebuchet MS" w:hAnsi="Trebuchet MS" w:cs="Helvetica"/>
          <w:sz w:val="20"/>
          <w:szCs w:val="20"/>
        </w:rPr>
      </w:pPr>
      <w:r w:rsidRPr="00D32E2A">
        <w:rPr>
          <w:rFonts w:ascii="Trebuchet MS" w:hAnsi="Trebuchet MS" w:cs="Helvetica"/>
          <w:sz w:val="20"/>
          <w:szCs w:val="20"/>
        </w:rPr>
        <w:t>Tak, Zamawiający dopuszcza zaoferowanie pojazdu w kolorze srebrnym.</w:t>
      </w:r>
    </w:p>
    <w:p w:rsidR="00ED2B91" w:rsidRPr="00D32E2A" w:rsidRDefault="00ED2B91" w:rsidP="00E852DB">
      <w:pPr>
        <w:spacing w:after="0" w:line="240" w:lineRule="auto"/>
        <w:jc w:val="both"/>
        <w:rPr>
          <w:rFonts w:ascii="Trebuchet MS" w:hAnsi="Trebuchet MS" w:cs="Helvetica"/>
          <w:b/>
          <w:sz w:val="20"/>
          <w:szCs w:val="20"/>
        </w:rPr>
      </w:pPr>
    </w:p>
    <w:p w:rsidR="00ED2B91" w:rsidRPr="00D32E2A" w:rsidRDefault="00ED2B91" w:rsidP="00E852DB">
      <w:pPr>
        <w:spacing w:after="0" w:line="240" w:lineRule="auto"/>
        <w:jc w:val="both"/>
        <w:rPr>
          <w:rFonts w:ascii="Trebuchet MS" w:hAnsi="Trebuchet MS" w:cs="Helvetica"/>
          <w:b/>
          <w:sz w:val="20"/>
          <w:szCs w:val="20"/>
        </w:rPr>
      </w:pPr>
      <w:r w:rsidRPr="00D32E2A">
        <w:rPr>
          <w:rFonts w:ascii="Trebuchet MS" w:hAnsi="Trebuchet MS" w:cs="Helvetica"/>
          <w:b/>
          <w:sz w:val="20"/>
          <w:szCs w:val="20"/>
        </w:rPr>
        <w:t>PYTANIE</w:t>
      </w:r>
    </w:p>
    <w:p w:rsidR="00ED2B91" w:rsidRPr="00D32E2A" w:rsidRDefault="00ED2B91" w:rsidP="00E852DB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 w:rsidRPr="00D32E2A">
        <w:rPr>
          <w:rFonts w:ascii="Trebuchet MS" w:hAnsi="Trebuchet MS" w:cs="Arial"/>
          <w:sz w:val="20"/>
          <w:szCs w:val="20"/>
        </w:rPr>
        <w:t>Czy Zamawiający zwolni Wykonawcę z obowiązku poprowadzenia formalności związanych ze złożeniem wniosku w sprawie dopłaty do zakupionych pojazdów, z programu "Mój Elektryk", biorąc pod uwagę, iż proces ten jest bardzo czasochłonny i wymagać będzie złożenia wielu różnych dokumentów, o które Wykonawca każdorazowo będzie musiał prosić Zamawiającego, co tym samym wydłużać będzie czas rozpatrzenia wniosku.</w:t>
      </w:r>
    </w:p>
    <w:p w:rsidR="00ED2B91" w:rsidRPr="00D32E2A" w:rsidRDefault="00ED2B91" w:rsidP="00E852DB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ED2B91" w:rsidRPr="00A02346" w:rsidRDefault="00ED2B91" w:rsidP="00E852DB">
      <w:pPr>
        <w:spacing w:after="0" w:line="240" w:lineRule="auto"/>
        <w:jc w:val="both"/>
        <w:rPr>
          <w:rFonts w:ascii="Trebuchet MS" w:hAnsi="Trebuchet MS" w:cs="Arial"/>
          <w:b/>
          <w:sz w:val="20"/>
          <w:szCs w:val="20"/>
        </w:rPr>
      </w:pPr>
      <w:r w:rsidRPr="00A02346">
        <w:rPr>
          <w:rFonts w:ascii="Trebuchet MS" w:hAnsi="Trebuchet MS" w:cs="Arial"/>
          <w:b/>
          <w:sz w:val="20"/>
          <w:szCs w:val="20"/>
        </w:rPr>
        <w:t>ODPOWIEDŹ</w:t>
      </w:r>
    </w:p>
    <w:p w:rsidR="00ED2B91" w:rsidRPr="00D32E2A" w:rsidRDefault="00ED2B91" w:rsidP="00E852DB">
      <w:pPr>
        <w:spacing w:after="0" w:line="240" w:lineRule="auto"/>
        <w:jc w:val="both"/>
        <w:rPr>
          <w:rFonts w:ascii="Trebuchet MS" w:hAnsi="Trebuchet MS" w:cs="Helvetica"/>
          <w:b/>
          <w:sz w:val="20"/>
          <w:szCs w:val="20"/>
        </w:rPr>
      </w:pPr>
      <w:r w:rsidRPr="00D32E2A">
        <w:rPr>
          <w:rFonts w:ascii="Trebuchet MS" w:hAnsi="Trebuchet MS" w:cs="Arial"/>
          <w:sz w:val="20"/>
          <w:szCs w:val="20"/>
        </w:rPr>
        <w:t>Zamawiający nie wy</w:t>
      </w:r>
      <w:r w:rsidR="00D32E2A" w:rsidRPr="00D32E2A">
        <w:rPr>
          <w:rFonts w:ascii="Trebuchet MS" w:hAnsi="Trebuchet MS" w:cs="Arial"/>
          <w:sz w:val="20"/>
          <w:szCs w:val="20"/>
        </w:rPr>
        <w:t xml:space="preserve">raża zgody na powyższe. </w:t>
      </w:r>
    </w:p>
    <w:p w:rsidR="000C7EAF" w:rsidRDefault="000C7EAF" w:rsidP="00E30C09">
      <w:pPr>
        <w:spacing w:after="0" w:line="240" w:lineRule="auto"/>
        <w:rPr>
          <w:rFonts w:ascii="Trebuchet MS" w:hAnsi="Trebuchet MS" w:cs="Helvetica"/>
          <w:sz w:val="20"/>
          <w:szCs w:val="20"/>
        </w:rPr>
      </w:pPr>
    </w:p>
    <w:p w:rsidR="000C7EAF" w:rsidRDefault="000C7EAF" w:rsidP="000C7EAF">
      <w:pPr>
        <w:spacing w:after="0" w:line="240" w:lineRule="auto"/>
        <w:rPr>
          <w:rFonts w:ascii="Trebuchet MS" w:hAnsi="Trebuchet MS" w:cs="Helvetica"/>
          <w:sz w:val="20"/>
          <w:szCs w:val="20"/>
        </w:rPr>
      </w:pPr>
    </w:p>
    <w:p w:rsidR="00A02346" w:rsidRDefault="00A02346" w:rsidP="000C7EAF">
      <w:pPr>
        <w:spacing w:after="0" w:line="240" w:lineRule="auto"/>
        <w:rPr>
          <w:rFonts w:ascii="Trebuchet MS" w:hAnsi="Trebuchet MS" w:cs="Helvetica"/>
          <w:sz w:val="20"/>
          <w:szCs w:val="20"/>
        </w:rPr>
      </w:pPr>
    </w:p>
    <w:p w:rsidR="00A02346" w:rsidRPr="00D117A2" w:rsidRDefault="00A02346" w:rsidP="00A02346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20"/>
          <w:szCs w:val="20"/>
          <w:lang w:eastAsia="pl-PL"/>
        </w:rPr>
      </w:pPr>
      <w:r w:rsidRPr="00D117A2"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  <w:t xml:space="preserve">Dokument podpisany przez: </w:t>
      </w:r>
    </w:p>
    <w:p w:rsidR="00A02346" w:rsidRPr="00A02346" w:rsidRDefault="00A02346" w:rsidP="00A02346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color w:val="000000"/>
          <w:sz w:val="20"/>
          <w:szCs w:val="20"/>
        </w:rPr>
      </w:pPr>
      <w:r w:rsidRPr="00D117A2">
        <w:rPr>
          <w:rFonts w:ascii="Trebuchet MS" w:hAnsi="Trebuchet MS"/>
          <w:bCs/>
          <w:color w:val="000000"/>
          <w:sz w:val="20"/>
          <w:szCs w:val="20"/>
        </w:rPr>
        <w:t>Marek Wilk – Wiceprezes Zarządu PWiK Sp. z o.o. w Rudzie Śląskiej</w:t>
      </w:r>
    </w:p>
    <w:p w:rsidR="00A02346" w:rsidRPr="00D117A2" w:rsidRDefault="00A02346" w:rsidP="00A02346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</w:pPr>
      <w:r w:rsidRPr="00D117A2"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  <w:t xml:space="preserve">Zygmunt Grzybek </w:t>
      </w:r>
      <w:r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  <w:t xml:space="preserve">- Dyrektor Organizacyjny </w:t>
      </w:r>
      <w:r w:rsidRPr="00D117A2">
        <w:rPr>
          <w:rFonts w:ascii="Trebuchet MS" w:hAnsi="Trebuchet MS" w:cs="Trebuchet MS"/>
          <w:color w:val="000000"/>
          <w:sz w:val="20"/>
          <w:szCs w:val="20"/>
          <w:lang w:eastAsia="pl-PL"/>
        </w:rPr>
        <w:t xml:space="preserve">Prokurent </w:t>
      </w:r>
      <w:r w:rsidRPr="00D117A2"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  <w:t xml:space="preserve">PWiK Sp. z o.o. w Rudzie Śląskiej </w:t>
      </w:r>
    </w:p>
    <w:p w:rsidR="00A02346" w:rsidRPr="00385BA1" w:rsidRDefault="00A02346" w:rsidP="000C7EAF">
      <w:pPr>
        <w:spacing w:after="0" w:line="240" w:lineRule="auto"/>
        <w:rPr>
          <w:rFonts w:ascii="Trebuchet MS" w:hAnsi="Trebuchet MS" w:cs="Helvetica"/>
          <w:sz w:val="20"/>
          <w:szCs w:val="20"/>
        </w:rPr>
      </w:pPr>
    </w:p>
    <w:p w:rsidR="000C7EAF" w:rsidRPr="00FD4B19" w:rsidRDefault="000C7EAF" w:rsidP="00E30C09">
      <w:pPr>
        <w:spacing w:after="0" w:line="240" w:lineRule="auto"/>
        <w:rPr>
          <w:rFonts w:ascii="Trebuchet MS" w:hAnsi="Trebuchet MS" w:cs="Helvetica"/>
          <w:sz w:val="20"/>
          <w:szCs w:val="20"/>
        </w:rPr>
      </w:pPr>
    </w:p>
    <w:p w:rsidR="009E6A65" w:rsidRDefault="009E6A65" w:rsidP="003A3120">
      <w:pPr>
        <w:spacing w:after="0" w:line="240" w:lineRule="auto"/>
        <w:jc w:val="both"/>
        <w:rPr>
          <w:rFonts w:ascii="Trebuchet MS" w:hAnsi="Trebuchet MS" w:cs="Helvetica"/>
          <w:sz w:val="20"/>
          <w:szCs w:val="20"/>
        </w:rPr>
      </w:pPr>
    </w:p>
    <w:p w:rsidR="00385BA1" w:rsidRPr="00385BA1" w:rsidRDefault="00385BA1" w:rsidP="001B31B4">
      <w:pPr>
        <w:spacing w:after="0" w:line="240" w:lineRule="auto"/>
        <w:rPr>
          <w:rFonts w:ascii="Trebuchet MS" w:hAnsi="Trebuchet MS" w:cs="Helvetica"/>
          <w:sz w:val="20"/>
          <w:szCs w:val="20"/>
        </w:rPr>
      </w:pPr>
    </w:p>
    <w:p w:rsidR="00E30C09" w:rsidRDefault="00E30C09" w:rsidP="006C6759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E30C09" w:rsidRDefault="00E30C09" w:rsidP="006C6759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E30C09" w:rsidRDefault="00E30C09" w:rsidP="006C6759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FD4B19" w:rsidRDefault="00FD4B19" w:rsidP="006C6759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8975C8" w:rsidRDefault="008975C8" w:rsidP="006C6759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8975C8" w:rsidRDefault="008975C8" w:rsidP="006C6759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FD4B19" w:rsidRDefault="00FD4B19" w:rsidP="006C6759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D32E2A" w:rsidRDefault="00D32E2A" w:rsidP="006C6759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D32E2A" w:rsidRDefault="00D32E2A" w:rsidP="006C6759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D32E2A" w:rsidRDefault="00D32E2A" w:rsidP="006C6759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D32E2A" w:rsidRDefault="00D32E2A" w:rsidP="006C6759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D32E2A" w:rsidRDefault="00D32E2A" w:rsidP="006C6759">
      <w:pPr>
        <w:spacing w:after="0" w:line="240" w:lineRule="auto"/>
        <w:rPr>
          <w:rFonts w:ascii="Trebuchet MS" w:hAnsi="Trebuchet MS"/>
          <w:sz w:val="20"/>
          <w:szCs w:val="20"/>
        </w:rPr>
      </w:pPr>
      <w:bookmarkStart w:id="0" w:name="_GoBack"/>
      <w:bookmarkEnd w:id="0"/>
    </w:p>
    <w:p w:rsidR="00B51984" w:rsidRPr="00103D41" w:rsidRDefault="00B51984" w:rsidP="006C6759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D976DB" w:rsidRPr="000E3E7A" w:rsidRDefault="00D976DB" w:rsidP="00D976DB">
      <w:pPr>
        <w:spacing w:after="0" w:line="240" w:lineRule="auto"/>
        <w:rPr>
          <w:rFonts w:ascii="Trebuchet MS" w:hAnsi="Trebuchet MS"/>
          <w:sz w:val="18"/>
          <w:szCs w:val="18"/>
        </w:rPr>
      </w:pPr>
      <w:r w:rsidRPr="000E3E7A">
        <w:rPr>
          <w:rFonts w:ascii="Trebuchet MS" w:hAnsi="Trebuchet MS"/>
          <w:sz w:val="18"/>
          <w:szCs w:val="18"/>
        </w:rPr>
        <w:t xml:space="preserve">Rozdzielnik: </w:t>
      </w:r>
    </w:p>
    <w:p w:rsidR="006101FA" w:rsidRDefault="00D976DB" w:rsidP="000E3E7A">
      <w:pPr>
        <w:spacing w:after="0" w:line="240" w:lineRule="auto"/>
        <w:rPr>
          <w:rFonts w:ascii="Trebuchet MS" w:hAnsi="Trebuchet MS"/>
          <w:sz w:val="18"/>
          <w:szCs w:val="18"/>
          <w:u w:val="single"/>
        </w:rPr>
      </w:pPr>
      <w:r w:rsidRPr="000E3E7A">
        <w:rPr>
          <w:rFonts w:ascii="Trebuchet MS" w:hAnsi="Trebuchet MS" w:cs="Arial"/>
          <w:sz w:val="18"/>
          <w:szCs w:val="18"/>
        </w:rPr>
        <w:t xml:space="preserve">Platforma zakupowa </w:t>
      </w:r>
      <w:hyperlink r:id="rId11" w:history="1">
        <w:r w:rsidRPr="000E3E7A">
          <w:rPr>
            <w:rStyle w:val="Hipercze"/>
            <w:rFonts w:ascii="Trebuchet MS" w:hAnsi="Trebuchet MS"/>
            <w:sz w:val="18"/>
            <w:szCs w:val="18"/>
          </w:rPr>
          <w:t>https://platformazakupowa.pl/pn/pwik</w:t>
        </w:r>
      </w:hyperlink>
      <w:r w:rsidRPr="000E3E7A">
        <w:rPr>
          <w:rFonts w:ascii="Trebuchet MS" w:hAnsi="Trebuchet MS"/>
          <w:sz w:val="18"/>
          <w:szCs w:val="18"/>
          <w:u w:val="single"/>
        </w:rPr>
        <w:t xml:space="preserve"> </w:t>
      </w:r>
    </w:p>
    <w:p w:rsidR="000E3E7A" w:rsidRDefault="000E3E7A" w:rsidP="000E3E7A">
      <w:pPr>
        <w:spacing w:after="0" w:line="240" w:lineRule="auto"/>
        <w:rPr>
          <w:rFonts w:ascii="Trebuchet MS" w:hAnsi="Trebuchet MS"/>
          <w:sz w:val="18"/>
          <w:szCs w:val="18"/>
          <w:u w:val="single"/>
        </w:rPr>
      </w:pPr>
    </w:p>
    <w:p w:rsidR="008C2995" w:rsidRDefault="008C2995" w:rsidP="000E3E7A">
      <w:pPr>
        <w:spacing w:after="0" w:line="240" w:lineRule="auto"/>
        <w:rPr>
          <w:rFonts w:ascii="Trebuchet MS" w:hAnsi="Trebuchet MS"/>
          <w:sz w:val="18"/>
          <w:szCs w:val="18"/>
          <w:u w:val="single"/>
        </w:rPr>
      </w:pPr>
    </w:p>
    <w:p w:rsidR="000E3E7A" w:rsidRPr="000E3E7A" w:rsidRDefault="000E3E7A" w:rsidP="000E3E7A">
      <w:pPr>
        <w:spacing w:after="0" w:line="240" w:lineRule="auto"/>
        <w:rPr>
          <w:rFonts w:ascii="Trebuchet MS" w:hAnsi="Trebuchet MS"/>
          <w:sz w:val="18"/>
          <w:szCs w:val="18"/>
        </w:rPr>
      </w:pPr>
    </w:p>
    <w:sectPr w:rsidR="000E3E7A" w:rsidRPr="000E3E7A" w:rsidSect="00FE3BD2">
      <w:headerReference w:type="default" r:id="rId12"/>
      <w:pgSz w:w="11906" w:h="16838"/>
      <w:pgMar w:top="456" w:right="1274" w:bottom="1417" w:left="1417" w:header="70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2762" w:rsidRDefault="004C2762" w:rsidP="00964732">
      <w:pPr>
        <w:spacing w:after="0" w:line="240" w:lineRule="auto"/>
      </w:pPr>
      <w:r>
        <w:separator/>
      </w:r>
    </w:p>
  </w:endnote>
  <w:endnote w:type="continuationSeparator" w:id="0">
    <w:p w:rsidR="004C2762" w:rsidRDefault="004C2762" w:rsidP="00964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KO Bank Polski">
    <w:altName w:val="Arial"/>
    <w:charset w:val="EE"/>
    <w:family w:val="swiss"/>
    <w:pitch w:val="variable"/>
    <w:sig w:usb0="00000001" w:usb1="4000004A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-Roman">
    <w:altName w:val="Times New Roman"/>
    <w:charset w:val="00"/>
    <w:family w:val="roman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2762" w:rsidRDefault="004C2762" w:rsidP="00964732">
      <w:pPr>
        <w:spacing w:after="0" w:line="240" w:lineRule="auto"/>
      </w:pPr>
      <w:r>
        <w:separator/>
      </w:r>
    </w:p>
  </w:footnote>
  <w:footnote w:type="continuationSeparator" w:id="0">
    <w:p w:rsidR="004C2762" w:rsidRDefault="004C2762" w:rsidP="00964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732" w:rsidRDefault="00CA7C4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-947420</wp:posOffset>
          </wp:positionH>
          <wp:positionV relativeFrom="paragraph">
            <wp:posOffset>-554355</wp:posOffset>
          </wp:positionV>
          <wp:extent cx="10965815" cy="12037060"/>
          <wp:effectExtent l="0" t="0" r="0" b="0"/>
          <wp:wrapNone/>
          <wp:docPr id="3" name="Obraz 3" descr="papier PWIK 2021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papier PWIK 2021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65815" cy="12037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2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rebuchet MS" w:hAnsi="Trebuchet MS" w:cs="Trebuchet MS"/>
        <w:color w:val="auto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" w15:restartNumberingAfterBreak="0">
    <w:nsid w:val="00000002"/>
    <w:multiLevelType w:val="singleLevel"/>
    <w:tmpl w:val="00000002"/>
    <w:name w:val="WW8Num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rebuchet MS" w:hAnsi="Trebuchet MS" w:cs="Trebuchet MS"/>
        <w:sz w:val="20"/>
        <w:szCs w:val="20"/>
      </w:rPr>
    </w:lvl>
  </w:abstractNum>
  <w:abstractNum w:abstractNumId="2" w15:restartNumberingAfterBreak="0">
    <w:nsid w:val="0390499B"/>
    <w:multiLevelType w:val="hybridMultilevel"/>
    <w:tmpl w:val="31F6FE8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5361002"/>
    <w:multiLevelType w:val="hybridMultilevel"/>
    <w:tmpl w:val="0C36F1C4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8E4526C"/>
    <w:multiLevelType w:val="hybridMultilevel"/>
    <w:tmpl w:val="80C22D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E61B4F"/>
    <w:multiLevelType w:val="hybridMultilevel"/>
    <w:tmpl w:val="C59810B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E31830"/>
    <w:multiLevelType w:val="hybridMultilevel"/>
    <w:tmpl w:val="23A029D4"/>
    <w:lvl w:ilvl="0" w:tplc="0415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7" w15:restartNumberingAfterBreak="0">
    <w:nsid w:val="214176B1"/>
    <w:multiLevelType w:val="multilevel"/>
    <w:tmpl w:val="BAB094EA"/>
    <w:lvl w:ilvl="0">
      <w:start w:val="1"/>
      <w:numFmt w:val="decimal"/>
      <w:lvlText w:val="%1."/>
      <w:lvlJc w:val="left"/>
      <w:pPr>
        <w:ind w:left="360" w:hanging="360"/>
      </w:pPr>
      <w:rPr>
        <w:rFonts w:ascii="PKO Bank Polski" w:hAnsi="PKO Bank Polski" w:hint="default"/>
        <w:b w:val="0"/>
        <w:i w:val="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ascii="PKO Bank Polski" w:eastAsia="Calibri" w:hAnsi="PKO Bank Polski" w:cs="Times New Roman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8" w15:restartNumberingAfterBreak="0">
    <w:nsid w:val="21F97C2B"/>
    <w:multiLevelType w:val="hybridMultilevel"/>
    <w:tmpl w:val="9EF4636A"/>
    <w:lvl w:ilvl="0" w:tplc="04150017">
      <w:start w:val="1"/>
      <w:numFmt w:val="lowerLetter"/>
      <w:lvlText w:val="%1)"/>
      <w:lvlJc w:val="left"/>
      <w:pPr>
        <w:ind w:left="1130" w:hanging="360"/>
      </w:pPr>
    </w:lvl>
    <w:lvl w:ilvl="1" w:tplc="04150019" w:tentative="1">
      <w:start w:val="1"/>
      <w:numFmt w:val="lowerLetter"/>
      <w:lvlText w:val="%2."/>
      <w:lvlJc w:val="left"/>
      <w:pPr>
        <w:ind w:left="1850" w:hanging="360"/>
      </w:pPr>
    </w:lvl>
    <w:lvl w:ilvl="2" w:tplc="0415001B" w:tentative="1">
      <w:start w:val="1"/>
      <w:numFmt w:val="lowerRoman"/>
      <w:lvlText w:val="%3."/>
      <w:lvlJc w:val="right"/>
      <w:pPr>
        <w:ind w:left="2570" w:hanging="180"/>
      </w:pPr>
    </w:lvl>
    <w:lvl w:ilvl="3" w:tplc="0415000F" w:tentative="1">
      <w:start w:val="1"/>
      <w:numFmt w:val="decimal"/>
      <w:lvlText w:val="%4."/>
      <w:lvlJc w:val="left"/>
      <w:pPr>
        <w:ind w:left="3290" w:hanging="360"/>
      </w:pPr>
    </w:lvl>
    <w:lvl w:ilvl="4" w:tplc="04150019" w:tentative="1">
      <w:start w:val="1"/>
      <w:numFmt w:val="lowerLetter"/>
      <w:lvlText w:val="%5."/>
      <w:lvlJc w:val="left"/>
      <w:pPr>
        <w:ind w:left="4010" w:hanging="360"/>
      </w:pPr>
    </w:lvl>
    <w:lvl w:ilvl="5" w:tplc="0415001B" w:tentative="1">
      <w:start w:val="1"/>
      <w:numFmt w:val="lowerRoman"/>
      <w:lvlText w:val="%6."/>
      <w:lvlJc w:val="right"/>
      <w:pPr>
        <w:ind w:left="4730" w:hanging="180"/>
      </w:pPr>
    </w:lvl>
    <w:lvl w:ilvl="6" w:tplc="0415000F" w:tentative="1">
      <w:start w:val="1"/>
      <w:numFmt w:val="decimal"/>
      <w:lvlText w:val="%7."/>
      <w:lvlJc w:val="left"/>
      <w:pPr>
        <w:ind w:left="5450" w:hanging="360"/>
      </w:pPr>
    </w:lvl>
    <w:lvl w:ilvl="7" w:tplc="04150019" w:tentative="1">
      <w:start w:val="1"/>
      <w:numFmt w:val="lowerLetter"/>
      <w:lvlText w:val="%8."/>
      <w:lvlJc w:val="left"/>
      <w:pPr>
        <w:ind w:left="6170" w:hanging="360"/>
      </w:pPr>
    </w:lvl>
    <w:lvl w:ilvl="8" w:tplc="0415001B" w:tentative="1">
      <w:start w:val="1"/>
      <w:numFmt w:val="lowerRoman"/>
      <w:lvlText w:val="%9."/>
      <w:lvlJc w:val="right"/>
      <w:pPr>
        <w:ind w:left="6890" w:hanging="180"/>
      </w:pPr>
    </w:lvl>
  </w:abstractNum>
  <w:abstractNum w:abstractNumId="9" w15:restartNumberingAfterBreak="0">
    <w:nsid w:val="226B1233"/>
    <w:multiLevelType w:val="hybridMultilevel"/>
    <w:tmpl w:val="38848AB0"/>
    <w:lvl w:ilvl="0" w:tplc="3BB4D0A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6A7DF4"/>
    <w:multiLevelType w:val="hybridMultilevel"/>
    <w:tmpl w:val="EA96000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2B7651A"/>
    <w:multiLevelType w:val="hybridMultilevel"/>
    <w:tmpl w:val="C6E4B0C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5664F88"/>
    <w:multiLevelType w:val="hybridMultilevel"/>
    <w:tmpl w:val="83BEBA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F1590D"/>
    <w:multiLevelType w:val="hybridMultilevel"/>
    <w:tmpl w:val="1262B20A"/>
    <w:lvl w:ilvl="0" w:tplc="D56ABD76">
      <w:start w:val="2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89C08D0"/>
    <w:multiLevelType w:val="hybridMultilevel"/>
    <w:tmpl w:val="90A8DF82"/>
    <w:lvl w:ilvl="0" w:tplc="0415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5" w15:restartNumberingAfterBreak="0">
    <w:nsid w:val="4067674E"/>
    <w:multiLevelType w:val="hybridMultilevel"/>
    <w:tmpl w:val="55889B3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8C198F"/>
    <w:multiLevelType w:val="hybridMultilevel"/>
    <w:tmpl w:val="5ADAC864"/>
    <w:lvl w:ilvl="0" w:tplc="0415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7" w15:restartNumberingAfterBreak="0">
    <w:nsid w:val="46E33F9C"/>
    <w:multiLevelType w:val="hybridMultilevel"/>
    <w:tmpl w:val="BE4E27C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EA265B1"/>
    <w:multiLevelType w:val="hybridMultilevel"/>
    <w:tmpl w:val="BCE2A10E"/>
    <w:lvl w:ilvl="0" w:tplc="8D8EFA7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1F57631"/>
    <w:multiLevelType w:val="hybridMultilevel"/>
    <w:tmpl w:val="2B22FE82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55EE607D"/>
    <w:multiLevelType w:val="hybridMultilevel"/>
    <w:tmpl w:val="C5F8494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AE508E"/>
    <w:multiLevelType w:val="hybridMultilevel"/>
    <w:tmpl w:val="D618E9F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F63810"/>
    <w:multiLevelType w:val="hybridMultilevel"/>
    <w:tmpl w:val="55889B3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747A22"/>
    <w:multiLevelType w:val="hybridMultilevel"/>
    <w:tmpl w:val="2E503F8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14C649E"/>
    <w:multiLevelType w:val="hybridMultilevel"/>
    <w:tmpl w:val="59D01A1C"/>
    <w:lvl w:ilvl="0" w:tplc="0415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4952F2"/>
    <w:multiLevelType w:val="hybridMultilevel"/>
    <w:tmpl w:val="07021A8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A21844"/>
    <w:multiLevelType w:val="multilevel"/>
    <w:tmpl w:val="1C9C1302"/>
    <w:lvl w:ilvl="0">
      <w:start w:val="1"/>
      <w:numFmt w:val="decimal"/>
      <w:lvlText w:val="%1."/>
      <w:lvlJc w:val="left"/>
      <w:pPr>
        <w:ind w:left="360" w:hanging="360"/>
      </w:pPr>
      <w:rPr>
        <w:rFonts w:ascii="PKO Bank Polski" w:hAnsi="PKO Bank Polski" w:hint="default"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7" w15:restartNumberingAfterBreak="0">
    <w:nsid w:val="6B12548E"/>
    <w:multiLevelType w:val="hybridMultilevel"/>
    <w:tmpl w:val="E4CC00E4"/>
    <w:lvl w:ilvl="0" w:tplc="84DA2D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D325CF5"/>
    <w:multiLevelType w:val="hybridMultilevel"/>
    <w:tmpl w:val="3CAE51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977DFF"/>
    <w:multiLevelType w:val="multilevel"/>
    <w:tmpl w:val="DCE840CA"/>
    <w:lvl w:ilvl="0">
      <w:start w:val="8"/>
      <w:numFmt w:val="lowerLetter"/>
      <w:lvlText w:val="%1)"/>
      <w:lvlJc w:val="left"/>
      <w:pPr>
        <w:ind w:left="360" w:hanging="360"/>
      </w:pPr>
      <w:rPr>
        <w:rFonts w:hint="default"/>
        <w:i w:val="0"/>
      </w:rPr>
    </w:lvl>
    <w:lvl w:ilvl="1">
      <w:start w:val="21"/>
      <w:numFmt w:val="decimal"/>
      <w:lvlText w:val="%2."/>
      <w:lvlJc w:val="left"/>
      <w:pPr>
        <w:ind w:left="1080" w:hanging="360"/>
      </w:pPr>
      <w:rPr>
        <w:rFonts w:ascii="PKO Bank Polski" w:eastAsia="Calibri" w:hAnsi="PKO Bank Polski" w:cs="Times New Roman" w:hint="default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 w:hint="default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0" w15:restartNumberingAfterBreak="0">
    <w:nsid w:val="77251871"/>
    <w:multiLevelType w:val="multilevel"/>
    <w:tmpl w:val="D1C04C02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ascii="PKO Bank Polski" w:eastAsia="Calibri" w:hAnsi="PKO Bank Polski" w:cs="Times New Roman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1" w15:restartNumberingAfterBreak="0">
    <w:nsid w:val="7E4A40D1"/>
    <w:multiLevelType w:val="hybridMultilevel"/>
    <w:tmpl w:val="B942C02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8"/>
  </w:num>
  <w:num w:numId="3">
    <w:abstractNumId w:val="12"/>
  </w:num>
  <w:num w:numId="4">
    <w:abstractNumId w:val="25"/>
  </w:num>
  <w:num w:numId="5">
    <w:abstractNumId w:val="19"/>
  </w:num>
  <w:num w:numId="6">
    <w:abstractNumId w:val="3"/>
  </w:num>
  <w:num w:numId="7">
    <w:abstractNumId w:val="14"/>
  </w:num>
  <w:num w:numId="8">
    <w:abstractNumId w:val="16"/>
  </w:num>
  <w:num w:numId="9">
    <w:abstractNumId w:val="6"/>
  </w:num>
  <w:num w:numId="10">
    <w:abstractNumId w:val="10"/>
  </w:num>
  <w:num w:numId="11">
    <w:abstractNumId w:val="23"/>
  </w:num>
  <w:num w:numId="12">
    <w:abstractNumId w:val="4"/>
  </w:num>
  <w:num w:numId="13">
    <w:abstractNumId w:val="5"/>
  </w:num>
  <w:num w:numId="14">
    <w:abstractNumId w:val="31"/>
  </w:num>
  <w:num w:numId="15">
    <w:abstractNumId w:val="0"/>
  </w:num>
  <w:num w:numId="16">
    <w:abstractNumId w:val="1"/>
  </w:num>
  <w:num w:numId="17">
    <w:abstractNumId w:val="24"/>
  </w:num>
  <w:num w:numId="18">
    <w:abstractNumId w:val="18"/>
  </w:num>
  <w:num w:numId="19">
    <w:abstractNumId w:val="7"/>
  </w:num>
  <w:num w:numId="20">
    <w:abstractNumId w:val="30"/>
  </w:num>
  <w:num w:numId="21">
    <w:abstractNumId w:val="26"/>
  </w:num>
  <w:num w:numId="22">
    <w:abstractNumId w:val="15"/>
  </w:num>
  <w:num w:numId="23">
    <w:abstractNumId w:val="11"/>
  </w:num>
  <w:num w:numId="24">
    <w:abstractNumId w:val="8"/>
  </w:num>
  <w:num w:numId="25">
    <w:abstractNumId w:val="13"/>
  </w:num>
  <w:num w:numId="26">
    <w:abstractNumId w:val="29"/>
  </w:num>
  <w:num w:numId="27">
    <w:abstractNumId w:val="20"/>
  </w:num>
  <w:num w:numId="28">
    <w:abstractNumId w:val="9"/>
  </w:num>
  <w:num w:numId="29">
    <w:abstractNumId w:val="21"/>
  </w:num>
  <w:num w:numId="30">
    <w:abstractNumId w:val="22"/>
  </w:num>
  <w:num w:numId="31">
    <w:abstractNumId w:val="27"/>
  </w:num>
  <w:num w:numId="3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732"/>
    <w:rsid w:val="00005AE1"/>
    <w:rsid w:val="0001025F"/>
    <w:rsid w:val="000179ED"/>
    <w:rsid w:val="0002148C"/>
    <w:rsid w:val="000244BC"/>
    <w:rsid w:val="00026018"/>
    <w:rsid w:val="00027208"/>
    <w:rsid w:val="00027A56"/>
    <w:rsid w:val="0003328A"/>
    <w:rsid w:val="000437EA"/>
    <w:rsid w:val="00083C28"/>
    <w:rsid w:val="00086E15"/>
    <w:rsid w:val="00094A7B"/>
    <w:rsid w:val="00095191"/>
    <w:rsid w:val="000957B3"/>
    <w:rsid w:val="000A5068"/>
    <w:rsid w:val="000B1B9E"/>
    <w:rsid w:val="000B3E42"/>
    <w:rsid w:val="000B560E"/>
    <w:rsid w:val="000C7EAF"/>
    <w:rsid w:val="000E3E7A"/>
    <w:rsid w:val="000F1119"/>
    <w:rsid w:val="000F24F9"/>
    <w:rsid w:val="000F4173"/>
    <w:rsid w:val="000F5062"/>
    <w:rsid w:val="000F5AAF"/>
    <w:rsid w:val="000F6664"/>
    <w:rsid w:val="00103D41"/>
    <w:rsid w:val="00107B19"/>
    <w:rsid w:val="00112E77"/>
    <w:rsid w:val="00113502"/>
    <w:rsid w:val="0012174A"/>
    <w:rsid w:val="001340A3"/>
    <w:rsid w:val="001354FE"/>
    <w:rsid w:val="00136F9A"/>
    <w:rsid w:val="00154E83"/>
    <w:rsid w:val="001711A7"/>
    <w:rsid w:val="001725B7"/>
    <w:rsid w:val="00172BA1"/>
    <w:rsid w:val="00172BC4"/>
    <w:rsid w:val="00181256"/>
    <w:rsid w:val="001839F9"/>
    <w:rsid w:val="00183B16"/>
    <w:rsid w:val="0018407C"/>
    <w:rsid w:val="00191365"/>
    <w:rsid w:val="001919AF"/>
    <w:rsid w:val="001949C2"/>
    <w:rsid w:val="00196F5A"/>
    <w:rsid w:val="001A5D7C"/>
    <w:rsid w:val="001A7188"/>
    <w:rsid w:val="001B31B4"/>
    <w:rsid w:val="001B4A3E"/>
    <w:rsid w:val="001B6EFB"/>
    <w:rsid w:val="001C5613"/>
    <w:rsid w:val="001F6DAD"/>
    <w:rsid w:val="002154D9"/>
    <w:rsid w:val="00247B88"/>
    <w:rsid w:val="002535E3"/>
    <w:rsid w:val="00262E68"/>
    <w:rsid w:val="00280FC2"/>
    <w:rsid w:val="002B32BD"/>
    <w:rsid w:val="002B5792"/>
    <w:rsid w:val="002C6DEF"/>
    <w:rsid w:val="002D6284"/>
    <w:rsid w:val="002E4F3D"/>
    <w:rsid w:val="002E6B3D"/>
    <w:rsid w:val="002E6C66"/>
    <w:rsid w:val="002F4E42"/>
    <w:rsid w:val="0030092B"/>
    <w:rsid w:val="00307ED5"/>
    <w:rsid w:val="00320315"/>
    <w:rsid w:val="003267D5"/>
    <w:rsid w:val="00330D05"/>
    <w:rsid w:val="00333AD2"/>
    <w:rsid w:val="00336EBB"/>
    <w:rsid w:val="00337380"/>
    <w:rsid w:val="003418C7"/>
    <w:rsid w:val="00342C8B"/>
    <w:rsid w:val="00343789"/>
    <w:rsid w:val="00372830"/>
    <w:rsid w:val="00385BA1"/>
    <w:rsid w:val="0038726F"/>
    <w:rsid w:val="00395343"/>
    <w:rsid w:val="003A3120"/>
    <w:rsid w:val="003A745A"/>
    <w:rsid w:val="003B3B95"/>
    <w:rsid w:val="003B3BC1"/>
    <w:rsid w:val="003C1C53"/>
    <w:rsid w:val="003C7394"/>
    <w:rsid w:val="003D2F0E"/>
    <w:rsid w:val="003D427D"/>
    <w:rsid w:val="003D5EFD"/>
    <w:rsid w:val="003D76B3"/>
    <w:rsid w:val="00414CE7"/>
    <w:rsid w:val="00417ADA"/>
    <w:rsid w:val="00423956"/>
    <w:rsid w:val="00423E78"/>
    <w:rsid w:val="00423F7F"/>
    <w:rsid w:val="00433D4D"/>
    <w:rsid w:val="00434EDC"/>
    <w:rsid w:val="004435DE"/>
    <w:rsid w:val="004476BF"/>
    <w:rsid w:val="00452BF5"/>
    <w:rsid w:val="0045648C"/>
    <w:rsid w:val="004638A9"/>
    <w:rsid w:val="004658A0"/>
    <w:rsid w:val="00467DD8"/>
    <w:rsid w:val="0047265A"/>
    <w:rsid w:val="00475103"/>
    <w:rsid w:val="00477753"/>
    <w:rsid w:val="00487ACF"/>
    <w:rsid w:val="004907F2"/>
    <w:rsid w:val="004A7A0E"/>
    <w:rsid w:val="004B207B"/>
    <w:rsid w:val="004B4325"/>
    <w:rsid w:val="004B5289"/>
    <w:rsid w:val="004C0F23"/>
    <w:rsid w:val="004C2762"/>
    <w:rsid w:val="004E5DC5"/>
    <w:rsid w:val="004F3CF4"/>
    <w:rsid w:val="005015E0"/>
    <w:rsid w:val="0050575B"/>
    <w:rsid w:val="00506059"/>
    <w:rsid w:val="00511DB2"/>
    <w:rsid w:val="005124E4"/>
    <w:rsid w:val="00522621"/>
    <w:rsid w:val="00531F16"/>
    <w:rsid w:val="0055222E"/>
    <w:rsid w:val="005528C8"/>
    <w:rsid w:val="00571A51"/>
    <w:rsid w:val="00576173"/>
    <w:rsid w:val="005765AB"/>
    <w:rsid w:val="0058334A"/>
    <w:rsid w:val="0058424F"/>
    <w:rsid w:val="0059658C"/>
    <w:rsid w:val="005B04C2"/>
    <w:rsid w:val="005B267F"/>
    <w:rsid w:val="005D0B73"/>
    <w:rsid w:val="00606D5A"/>
    <w:rsid w:val="006101FA"/>
    <w:rsid w:val="0061121A"/>
    <w:rsid w:val="006120D4"/>
    <w:rsid w:val="00631357"/>
    <w:rsid w:val="00643605"/>
    <w:rsid w:val="00655933"/>
    <w:rsid w:val="00656037"/>
    <w:rsid w:val="00667D19"/>
    <w:rsid w:val="006838DB"/>
    <w:rsid w:val="006840AB"/>
    <w:rsid w:val="0069129E"/>
    <w:rsid w:val="006A42DA"/>
    <w:rsid w:val="006A72D2"/>
    <w:rsid w:val="006B4E82"/>
    <w:rsid w:val="006B7E11"/>
    <w:rsid w:val="006C6759"/>
    <w:rsid w:val="006D1EE5"/>
    <w:rsid w:val="006D2FF9"/>
    <w:rsid w:val="006D50AB"/>
    <w:rsid w:val="006E4707"/>
    <w:rsid w:val="006F08E9"/>
    <w:rsid w:val="006F2769"/>
    <w:rsid w:val="006F36FF"/>
    <w:rsid w:val="006F371A"/>
    <w:rsid w:val="006F7D5D"/>
    <w:rsid w:val="006F7E70"/>
    <w:rsid w:val="00700B45"/>
    <w:rsid w:val="007011E7"/>
    <w:rsid w:val="007021A4"/>
    <w:rsid w:val="0071530B"/>
    <w:rsid w:val="00722ECB"/>
    <w:rsid w:val="007309C4"/>
    <w:rsid w:val="007313A2"/>
    <w:rsid w:val="00737918"/>
    <w:rsid w:val="00743220"/>
    <w:rsid w:val="007449B2"/>
    <w:rsid w:val="0076061E"/>
    <w:rsid w:val="00770994"/>
    <w:rsid w:val="00771222"/>
    <w:rsid w:val="00775098"/>
    <w:rsid w:val="00775D73"/>
    <w:rsid w:val="00780FF6"/>
    <w:rsid w:val="00783512"/>
    <w:rsid w:val="0079402D"/>
    <w:rsid w:val="00795417"/>
    <w:rsid w:val="007A294E"/>
    <w:rsid w:val="007A797C"/>
    <w:rsid w:val="007B6745"/>
    <w:rsid w:val="007C3A1D"/>
    <w:rsid w:val="007C4BE9"/>
    <w:rsid w:val="007E03A6"/>
    <w:rsid w:val="007E2F14"/>
    <w:rsid w:val="007E7855"/>
    <w:rsid w:val="007F176E"/>
    <w:rsid w:val="007F4B6C"/>
    <w:rsid w:val="007F55DA"/>
    <w:rsid w:val="00813BEE"/>
    <w:rsid w:val="00816732"/>
    <w:rsid w:val="00816E0F"/>
    <w:rsid w:val="008206C2"/>
    <w:rsid w:val="00821B1F"/>
    <w:rsid w:val="0084354D"/>
    <w:rsid w:val="0085195A"/>
    <w:rsid w:val="00856E3A"/>
    <w:rsid w:val="00860D96"/>
    <w:rsid w:val="00865F10"/>
    <w:rsid w:val="008713D6"/>
    <w:rsid w:val="00882644"/>
    <w:rsid w:val="00883BDB"/>
    <w:rsid w:val="008908C6"/>
    <w:rsid w:val="0089095A"/>
    <w:rsid w:val="00897206"/>
    <w:rsid w:val="008975C8"/>
    <w:rsid w:val="008A01C5"/>
    <w:rsid w:val="008A6F6B"/>
    <w:rsid w:val="008C2995"/>
    <w:rsid w:val="008C5B21"/>
    <w:rsid w:val="008D660F"/>
    <w:rsid w:val="008E17C6"/>
    <w:rsid w:val="008E1F40"/>
    <w:rsid w:val="008E42C6"/>
    <w:rsid w:val="008F04C7"/>
    <w:rsid w:val="008F0DC7"/>
    <w:rsid w:val="008F2BD2"/>
    <w:rsid w:val="008F5B1A"/>
    <w:rsid w:val="00920DE6"/>
    <w:rsid w:val="00934AD0"/>
    <w:rsid w:val="0093619E"/>
    <w:rsid w:val="00945138"/>
    <w:rsid w:val="00946500"/>
    <w:rsid w:val="00957656"/>
    <w:rsid w:val="00963675"/>
    <w:rsid w:val="00964732"/>
    <w:rsid w:val="00967D91"/>
    <w:rsid w:val="00991E54"/>
    <w:rsid w:val="00992A62"/>
    <w:rsid w:val="009A765F"/>
    <w:rsid w:val="009B5182"/>
    <w:rsid w:val="009B592D"/>
    <w:rsid w:val="009C4895"/>
    <w:rsid w:val="009E6A65"/>
    <w:rsid w:val="009F6841"/>
    <w:rsid w:val="00A00CBD"/>
    <w:rsid w:val="00A02346"/>
    <w:rsid w:val="00A10BCA"/>
    <w:rsid w:val="00A1118E"/>
    <w:rsid w:val="00A22F6C"/>
    <w:rsid w:val="00A235AF"/>
    <w:rsid w:val="00A24A5B"/>
    <w:rsid w:val="00A31F78"/>
    <w:rsid w:val="00A33D60"/>
    <w:rsid w:val="00A45147"/>
    <w:rsid w:val="00A46FBF"/>
    <w:rsid w:val="00A479D8"/>
    <w:rsid w:val="00A47E89"/>
    <w:rsid w:val="00A674ED"/>
    <w:rsid w:val="00A81198"/>
    <w:rsid w:val="00A812A6"/>
    <w:rsid w:val="00A84D24"/>
    <w:rsid w:val="00A860BC"/>
    <w:rsid w:val="00A97EAA"/>
    <w:rsid w:val="00AA13FC"/>
    <w:rsid w:val="00AA2904"/>
    <w:rsid w:val="00AB62A2"/>
    <w:rsid w:val="00AC516E"/>
    <w:rsid w:val="00AE107A"/>
    <w:rsid w:val="00B13B20"/>
    <w:rsid w:val="00B13CFC"/>
    <w:rsid w:val="00B145D3"/>
    <w:rsid w:val="00B21829"/>
    <w:rsid w:val="00B24776"/>
    <w:rsid w:val="00B26E17"/>
    <w:rsid w:val="00B421B0"/>
    <w:rsid w:val="00B4783F"/>
    <w:rsid w:val="00B512BC"/>
    <w:rsid w:val="00B51984"/>
    <w:rsid w:val="00B611D9"/>
    <w:rsid w:val="00B77DD6"/>
    <w:rsid w:val="00B80F9E"/>
    <w:rsid w:val="00BA0B99"/>
    <w:rsid w:val="00BA0F39"/>
    <w:rsid w:val="00BA19D9"/>
    <w:rsid w:val="00BA2456"/>
    <w:rsid w:val="00BB18E8"/>
    <w:rsid w:val="00BC3590"/>
    <w:rsid w:val="00BD14FE"/>
    <w:rsid w:val="00BE0AD5"/>
    <w:rsid w:val="00BE7249"/>
    <w:rsid w:val="00BF76A9"/>
    <w:rsid w:val="00C04CCB"/>
    <w:rsid w:val="00C114C7"/>
    <w:rsid w:val="00C13DCD"/>
    <w:rsid w:val="00C1426C"/>
    <w:rsid w:val="00C150C3"/>
    <w:rsid w:val="00C268E4"/>
    <w:rsid w:val="00C352EA"/>
    <w:rsid w:val="00C41CB7"/>
    <w:rsid w:val="00C42E71"/>
    <w:rsid w:val="00C54B75"/>
    <w:rsid w:val="00C54BC7"/>
    <w:rsid w:val="00C76494"/>
    <w:rsid w:val="00C8396C"/>
    <w:rsid w:val="00C91797"/>
    <w:rsid w:val="00C95C28"/>
    <w:rsid w:val="00CA7C41"/>
    <w:rsid w:val="00CC34B8"/>
    <w:rsid w:val="00CD6DFC"/>
    <w:rsid w:val="00CD72F0"/>
    <w:rsid w:val="00CE0BDC"/>
    <w:rsid w:val="00CE0D20"/>
    <w:rsid w:val="00CF7294"/>
    <w:rsid w:val="00D12142"/>
    <w:rsid w:val="00D1431E"/>
    <w:rsid w:val="00D17F48"/>
    <w:rsid w:val="00D223D9"/>
    <w:rsid w:val="00D32E2A"/>
    <w:rsid w:val="00D3485F"/>
    <w:rsid w:val="00D4280D"/>
    <w:rsid w:val="00D47E08"/>
    <w:rsid w:val="00D667A3"/>
    <w:rsid w:val="00D872EE"/>
    <w:rsid w:val="00D976DB"/>
    <w:rsid w:val="00DC2EFA"/>
    <w:rsid w:val="00DD120A"/>
    <w:rsid w:val="00DD346F"/>
    <w:rsid w:val="00DD7244"/>
    <w:rsid w:val="00DE5188"/>
    <w:rsid w:val="00DE5789"/>
    <w:rsid w:val="00DE7C81"/>
    <w:rsid w:val="00DF5408"/>
    <w:rsid w:val="00E057C0"/>
    <w:rsid w:val="00E05DE9"/>
    <w:rsid w:val="00E07FFE"/>
    <w:rsid w:val="00E208FD"/>
    <w:rsid w:val="00E25777"/>
    <w:rsid w:val="00E30C09"/>
    <w:rsid w:val="00E410F2"/>
    <w:rsid w:val="00E41202"/>
    <w:rsid w:val="00E426B1"/>
    <w:rsid w:val="00E45ACA"/>
    <w:rsid w:val="00E45BF4"/>
    <w:rsid w:val="00E673E0"/>
    <w:rsid w:val="00E73998"/>
    <w:rsid w:val="00E77F6E"/>
    <w:rsid w:val="00E852DB"/>
    <w:rsid w:val="00E86A0B"/>
    <w:rsid w:val="00E944B6"/>
    <w:rsid w:val="00EA6303"/>
    <w:rsid w:val="00ED2B91"/>
    <w:rsid w:val="00EF2B4A"/>
    <w:rsid w:val="00F1274B"/>
    <w:rsid w:val="00F14D72"/>
    <w:rsid w:val="00F33C96"/>
    <w:rsid w:val="00F36CE7"/>
    <w:rsid w:val="00F50EC9"/>
    <w:rsid w:val="00F63A59"/>
    <w:rsid w:val="00F646FF"/>
    <w:rsid w:val="00F64BF2"/>
    <w:rsid w:val="00F65954"/>
    <w:rsid w:val="00F71393"/>
    <w:rsid w:val="00F72D98"/>
    <w:rsid w:val="00F7630F"/>
    <w:rsid w:val="00F8097C"/>
    <w:rsid w:val="00F85FB3"/>
    <w:rsid w:val="00FA7087"/>
    <w:rsid w:val="00FB0CE8"/>
    <w:rsid w:val="00FC7D3C"/>
    <w:rsid w:val="00FD08EB"/>
    <w:rsid w:val="00FD3EC5"/>
    <w:rsid w:val="00FD4B19"/>
    <w:rsid w:val="00FE39EB"/>
    <w:rsid w:val="00FE3BD2"/>
    <w:rsid w:val="00FF29E1"/>
    <w:rsid w:val="00FF7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AEF083"/>
  <w15:chartTrackingRefBased/>
  <w15:docId w15:val="{05FAE28F-7605-4193-AFC7-C53559CB5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B560E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964732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964732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4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64732"/>
    <w:rPr>
      <w:rFonts w:ascii="Tahoma" w:hAnsi="Tahoma" w:cs="Tahoma"/>
      <w:sz w:val="16"/>
      <w:szCs w:val="16"/>
      <w:lang w:eastAsia="en-US"/>
    </w:rPr>
  </w:style>
  <w:style w:type="character" w:styleId="Hipercze">
    <w:name w:val="Hyperlink"/>
    <w:rsid w:val="000179ED"/>
    <w:rPr>
      <w:color w:val="0000FF"/>
      <w:u w:val="single"/>
    </w:rPr>
  </w:style>
  <w:style w:type="paragraph" w:customStyle="1" w:styleId="Podstawowyakapitowy">
    <w:name w:val="[Podstawowy akapitowy]"/>
    <w:basedOn w:val="Normalny"/>
    <w:uiPriority w:val="99"/>
    <w:rsid w:val="000179E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  <w:lang w:eastAsia="pl-PL"/>
    </w:rPr>
  </w:style>
  <w:style w:type="character" w:styleId="Pogrubienie">
    <w:name w:val="Strong"/>
    <w:uiPriority w:val="22"/>
    <w:qFormat/>
    <w:rsid w:val="0084354D"/>
    <w:rPr>
      <w:b/>
      <w:bCs/>
    </w:rPr>
  </w:style>
  <w:style w:type="paragraph" w:customStyle="1" w:styleId="db">
    <w:name w:val="db"/>
    <w:rsid w:val="008206C2"/>
    <w:rPr>
      <w:rFonts w:ascii="Times New Roman" w:eastAsia="Times New Roman" w:hAnsi="Times New Roman"/>
      <w:color w:val="000000"/>
      <w:sz w:val="28"/>
    </w:rPr>
  </w:style>
  <w:style w:type="paragraph" w:styleId="Akapitzlist">
    <w:name w:val="List Paragraph"/>
    <w:aliases w:val="CW_Lista,zwykły tekst,List Paragraph1,BulletC,normalny tekst,Obiekt,Podsis rysunku,Punktowanie,List Paragraph,Nagłowek 3,Numerowanie,L1,Preambuła,Akapit z listą BS,Kolorowa lista — akcent 11,Dot pt,F5 List Paragraph,Recommendation,lp1"/>
    <w:basedOn w:val="Normalny"/>
    <w:link w:val="AkapitzlistZnak"/>
    <w:uiPriority w:val="34"/>
    <w:qFormat/>
    <w:rsid w:val="00083C28"/>
    <w:pPr>
      <w:suppressAutoHyphens/>
      <w:spacing w:after="0" w:line="240" w:lineRule="auto"/>
      <w:ind w:left="720"/>
    </w:pPr>
    <w:rPr>
      <w:rFonts w:cs="Calibri"/>
      <w:lang w:eastAsia="zh-CN"/>
    </w:rPr>
  </w:style>
  <w:style w:type="character" w:customStyle="1" w:styleId="fontstyle01">
    <w:name w:val="fontstyle01"/>
    <w:basedOn w:val="Domylnaczcionkaakapitu"/>
    <w:rsid w:val="00095191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czeinternetowe">
    <w:name w:val="Łącze internetowe"/>
    <w:rsid w:val="00A812A6"/>
    <w:rPr>
      <w:color w:val="0000FF"/>
      <w:u w:val="single"/>
    </w:rPr>
  </w:style>
  <w:style w:type="character" w:customStyle="1" w:styleId="AkapitzlistZnak">
    <w:name w:val="Akapit z listą Znak"/>
    <w:aliases w:val="CW_Lista Znak,zwykły tekst Znak,List Paragraph1 Znak,BulletC Znak,normalny tekst Znak,Obiekt Znak,Podsis rysunku Znak,Punktowanie Znak,List Paragraph Znak,Nagłowek 3 Znak,Numerowanie Znak,L1 Znak,Preambuła Znak,Akapit z listą BS Znak"/>
    <w:link w:val="Akapitzlist"/>
    <w:uiPriority w:val="34"/>
    <w:qFormat/>
    <w:locked/>
    <w:rsid w:val="007A294E"/>
    <w:rPr>
      <w:rFonts w:cs="Calibri"/>
      <w:sz w:val="22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4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5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8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0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3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7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3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0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5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4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latformazakupowa.pl/pn/pwik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2150922468684B8D112614F46C0ECE" ma:contentTypeVersion="0" ma:contentTypeDescription="Utwórz nowy dokument." ma:contentTypeScope="" ma:versionID="e5f7f5512289bb8a32d02638e06f0c0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33A5AD-5DFC-43A4-8E63-71C94E6DF2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B3360C7-7905-4230-B3A9-972A608353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B211F39-DA12-432F-AC0D-D790A8A2758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3A67357-5CD9-4E88-BC60-287B5F63A4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186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Firmówka nowy kapitał 46 408 000</vt:lpstr>
    </vt:vector>
  </TitlesOfParts>
  <Company/>
  <LinksUpToDate>false</LinksUpToDate>
  <CharactersWithSpaces>1300</CharactersWithSpaces>
  <SharedDoc>false</SharedDoc>
  <HLinks>
    <vt:vector size="6" baseType="variant">
      <vt:variant>
        <vt:i4>1835030</vt:i4>
      </vt:variant>
      <vt:variant>
        <vt:i4>0</vt:i4>
      </vt:variant>
      <vt:variant>
        <vt:i4>0</vt:i4>
      </vt:variant>
      <vt:variant>
        <vt:i4>5</vt:i4>
      </vt:variant>
      <vt:variant>
        <vt:lpwstr>https://platformazakupowa.pl/pn/pwik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Firmówka nowy kapitał 46 408 000</dc:title>
  <dc:subject/>
  <dc:creator>Małgorzata Kowalczyk-Skrzypek</dc:creator>
  <cp:keywords/>
  <cp:lastModifiedBy>Iwona Rother</cp:lastModifiedBy>
  <cp:revision>4</cp:revision>
  <cp:lastPrinted>2023-09-19T06:32:00Z</cp:lastPrinted>
  <dcterms:created xsi:type="dcterms:W3CDTF">2023-09-19T06:05:00Z</dcterms:created>
  <dcterms:modified xsi:type="dcterms:W3CDTF">2023-09-20T05:39:00Z</dcterms:modified>
</cp:coreProperties>
</file>