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D8" w:rsidRDefault="00196FC2" w:rsidP="00311AD8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227FCC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AB7E0B">
        <w:rPr>
          <w:rFonts w:asciiTheme="minorHAnsi" w:hAnsiTheme="minorHAnsi" w:cstheme="minorHAnsi"/>
          <w:b/>
          <w:sz w:val="24"/>
          <w:szCs w:val="24"/>
        </w:rPr>
        <w:t xml:space="preserve"> ZADANIE </w:t>
      </w:r>
      <w:r w:rsidR="008F3040">
        <w:rPr>
          <w:rFonts w:asciiTheme="minorHAnsi" w:hAnsiTheme="minorHAnsi" w:cstheme="minorHAnsi"/>
          <w:b/>
          <w:sz w:val="24"/>
          <w:szCs w:val="24"/>
        </w:rPr>
        <w:t xml:space="preserve"> 4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775"/>
        <w:gridCol w:w="1517"/>
        <w:gridCol w:w="1630"/>
      </w:tblGrid>
      <w:tr w:rsidR="002A2EE8" w:rsidRPr="0083342E" w:rsidTr="009C4388">
        <w:trPr>
          <w:trHeight w:val="5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br w:type="page"/>
              <w:t>Lp.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gwarantowana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w ramach</w:t>
            </w:r>
            <w:r w:rsidR="00E50409" w:rsidRPr="004C0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2A9">
              <w:rPr>
                <w:rFonts w:ascii="Arial" w:hAnsi="Arial" w:cs="Arial"/>
                <w:sz w:val="20"/>
                <w:szCs w:val="20"/>
              </w:rPr>
              <w:t>prawa opcji</w:t>
            </w:r>
          </w:p>
        </w:tc>
      </w:tr>
      <w:tr w:rsidR="00B7025E" w:rsidRPr="0083342E" w:rsidTr="00BC4DB4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9C4388" w:rsidRDefault="00B7025E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Default="00B7025E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TNP-22C toner niebieski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6 000 stron,</w:t>
            </w:r>
          </w:p>
          <w:p w:rsidR="00B7025E" w:rsidRPr="009C4388" w:rsidRDefault="00B7025E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Bizhub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C35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  <w:tr w:rsidR="00B7025E" w:rsidRPr="0083342E" w:rsidTr="00BC4DB4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9C4388" w:rsidRDefault="00B7025E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Default="00B7025E" w:rsidP="00AA5EF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TNP-22M toner czerwony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6 000 stron, </w:t>
            </w:r>
          </w:p>
          <w:p w:rsidR="00B7025E" w:rsidRPr="009C4388" w:rsidRDefault="00B7025E" w:rsidP="00AA5EF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Bizhub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C35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  <w:tr w:rsidR="00B7025E" w:rsidRPr="0083342E" w:rsidTr="00BC4DB4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9C4388" w:rsidRDefault="00B7025E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Default="00B7025E" w:rsidP="00AA5EF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TNP-22Y toner żółty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6 000 stron,</w:t>
            </w:r>
          </w:p>
          <w:p w:rsidR="00B7025E" w:rsidRPr="009C4388" w:rsidRDefault="00B7025E" w:rsidP="00AA5EF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Bizhub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C35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</w:tr>
      <w:tr w:rsidR="00B7025E" w:rsidRPr="0083342E" w:rsidTr="00BC4DB4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9C4388" w:rsidRDefault="00B7025E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Default="00B7025E" w:rsidP="00AA5EF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TNP-22K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6 000 stron,</w:t>
            </w:r>
          </w:p>
          <w:p w:rsidR="00B7025E" w:rsidRPr="009C4388" w:rsidRDefault="00B7025E" w:rsidP="00AA5EF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Bizhub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C35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  <w:tr w:rsidR="00B7025E" w:rsidRPr="0083342E" w:rsidTr="00BC4DB4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9C4388" w:rsidRDefault="00B7025E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IUP14K bęben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30 000 stron,</w:t>
            </w:r>
          </w:p>
          <w:p w:rsidR="00B7025E" w:rsidRPr="009C4388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Bizhub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C35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  <w:tr w:rsidR="00B7025E" w:rsidRPr="0083342E" w:rsidTr="00BC4DB4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9C4388" w:rsidRDefault="00B7025E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IUP14Y bęben żółty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30 000 stron,</w:t>
            </w:r>
          </w:p>
          <w:p w:rsidR="00B7025E" w:rsidRPr="009C4388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Bizhub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C35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  <w:tr w:rsidR="00B7025E" w:rsidRPr="0083342E" w:rsidTr="00BC4DB4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9C4388" w:rsidRDefault="00B7025E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TNP49K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13 000 stron,</w:t>
            </w:r>
          </w:p>
          <w:p w:rsidR="00B7025E" w:rsidRPr="009C4388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C3351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</w:tr>
      <w:tr w:rsidR="00B7025E" w:rsidRPr="0083342E" w:rsidTr="00BC4DB4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9C4388" w:rsidRDefault="00B7025E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IUP-24K bęben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70 000 stron,</w:t>
            </w:r>
          </w:p>
          <w:p w:rsidR="00B7025E" w:rsidRPr="009C4388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C3351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</w:tr>
      <w:tr w:rsidR="00B7025E" w:rsidRPr="0083342E" w:rsidTr="00BC4DB4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9C4388" w:rsidRDefault="00B7025E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8F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TNP79K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13 000 stron,</w:t>
            </w:r>
          </w:p>
          <w:p w:rsidR="00B7025E" w:rsidRPr="009C4388" w:rsidRDefault="00B7025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7F4304">
              <w:rPr>
                <w:rFonts w:ascii="Arial" w:hAnsi="Arial" w:cs="Arial"/>
                <w:color w:val="000000"/>
                <w:sz w:val="20"/>
                <w:szCs w:val="20"/>
              </w:rPr>
              <w:t xml:space="preserve"> C3350i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E" w:rsidRPr="00B7025E" w:rsidRDefault="00B7025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7025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>eksploatacyjnych do drukarek</w:t>
      </w:r>
      <w:r w:rsidR="00D92461">
        <w:rPr>
          <w:rFonts w:ascii="Arial" w:hAnsi="Arial" w:cs="Arial"/>
          <w:sz w:val="20"/>
          <w:szCs w:val="20"/>
        </w:rPr>
        <w:t xml:space="preserve"> </w:t>
      </w:r>
      <w:r w:rsidR="006739CD">
        <w:rPr>
          <w:rFonts w:ascii="Arial" w:hAnsi="Arial" w:cs="Arial"/>
          <w:sz w:val="20"/>
          <w:szCs w:val="20"/>
        </w:rPr>
        <w:t xml:space="preserve">i urządzeń wielofunkcyjnych Konica </w:t>
      </w:r>
      <w:proofErr w:type="spellStart"/>
      <w:r w:rsidR="006739CD">
        <w:rPr>
          <w:rFonts w:ascii="Arial" w:hAnsi="Arial" w:cs="Arial"/>
          <w:sz w:val="20"/>
          <w:szCs w:val="20"/>
        </w:rPr>
        <w:t>Minolta</w:t>
      </w:r>
      <w:proofErr w:type="spellEnd"/>
      <w:r w:rsidR="006739CD">
        <w:rPr>
          <w:rFonts w:ascii="Arial" w:hAnsi="Arial" w:cs="Arial"/>
          <w:sz w:val="20"/>
          <w:szCs w:val="20"/>
        </w:rPr>
        <w:t>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 xml:space="preserve">ędzie do magazynu Zamawiającego, ul. </w:t>
      </w:r>
      <w:proofErr w:type="spellStart"/>
      <w:r w:rsidR="009B369D">
        <w:rPr>
          <w:rFonts w:ascii="Arial" w:hAnsi="Arial" w:cs="Arial"/>
          <w:sz w:val="20"/>
          <w:szCs w:val="20"/>
        </w:rPr>
        <w:t>Seminaryjska</w:t>
      </w:r>
      <w:proofErr w:type="spellEnd"/>
      <w:r w:rsidR="009B369D">
        <w:rPr>
          <w:rFonts w:ascii="Arial" w:hAnsi="Arial" w:cs="Arial"/>
          <w:sz w:val="20"/>
          <w:szCs w:val="20"/>
        </w:rPr>
        <w:t xml:space="preserve">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>Materiały „oryginalne” to materiały sygnowane przez producenta danego urządzenia drukującego.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Zamawiający dopuszcza zaoferowanie materiałów równoważnych, określonych jako „fabrycznie nowe”, pod warunkiem, że posiadają one</w:t>
      </w:r>
      <w:r w:rsidR="005D042A">
        <w:rPr>
          <w:rFonts w:ascii="Arial" w:hAnsi="Arial" w:cs="Arial"/>
          <w:b w:val="0"/>
          <w:sz w:val="20"/>
        </w:rPr>
        <w:t xml:space="preserve"> takie</w:t>
      </w:r>
      <w:r w:rsidRPr="00196FC2">
        <w:rPr>
          <w:rFonts w:ascii="Arial" w:hAnsi="Arial" w:cs="Arial"/>
          <w:b w:val="0"/>
          <w:sz w:val="20"/>
        </w:rPr>
        <w:t xml:space="preserve"> </w:t>
      </w:r>
      <w:r w:rsidR="005D042A"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 w:rsidRPr="00196FC2">
        <w:rPr>
          <w:rFonts w:ascii="Arial" w:hAnsi="Arial" w:cs="Arial"/>
          <w:b w:val="0"/>
          <w:sz w:val="20"/>
        </w:rPr>
        <w:t>,</w:t>
      </w:r>
      <w:r w:rsidR="00217751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</w:t>
      </w:r>
      <w:r w:rsidR="00ED355D">
        <w:rPr>
          <w:rFonts w:ascii="Arial" w:hAnsi="Arial" w:cs="Arial"/>
          <w:sz w:val="20"/>
          <w:szCs w:val="20"/>
        </w:rPr>
        <w:t>Dz.U. z 2023 r. poz. 1170 z poz. zm.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</w:t>
      </w:r>
      <w:r w:rsidR="00ED355D">
        <w:rPr>
          <w:rFonts w:ascii="Arial" w:hAnsi="Arial" w:cs="Arial"/>
          <w:sz w:val="20"/>
          <w:szCs w:val="20"/>
        </w:rPr>
        <w:t>Dz.U. z 2023 r. poz. 1170 z poz. zm.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</w:t>
      </w:r>
      <w:bookmarkStart w:id="0" w:name="_GoBack"/>
      <w:bookmarkEnd w:id="0"/>
      <w:r w:rsidRPr="00196FC2">
        <w:rPr>
          <w:rFonts w:ascii="Arial" w:eastAsia="Times New Roman" w:hAnsi="Arial" w:cs="Arial"/>
          <w:sz w:val="20"/>
          <w:szCs w:val="20"/>
        </w:rPr>
        <w:t>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dokonywaniu europejskich zgłoszeń patentowych oraz skutkach patentu europejskiego 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3E19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3E1925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3E19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załącznik nr </w:t>
      </w:r>
      <w:r w:rsidR="004F47F3" w:rsidRPr="003E1925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3E1925" w:rsidRPr="003E1925">
        <w:rPr>
          <w:rFonts w:ascii="Arial" w:eastAsia="Times New Roman" w:hAnsi="Arial" w:cs="Arial"/>
          <w:color w:val="000000" w:themeColor="text1"/>
          <w:sz w:val="20"/>
          <w:szCs w:val="20"/>
        </w:rPr>
        <w:t>dd</w:t>
      </w:r>
      <w:r w:rsidR="00150D54" w:rsidRPr="003E19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SWZ</w:t>
      </w:r>
      <w:r w:rsidRPr="003E1925">
        <w:rPr>
          <w:rFonts w:ascii="Arial" w:eastAsia="Times New Roman" w:hAnsi="Arial" w:cs="Arial"/>
          <w:color w:val="000000" w:themeColor="text1"/>
          <w:sz w:val="20"/>
          <w:szCs w:val="20"/>
        </w:rPr>
        <w:t>, zawierającą minimum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BC4DB4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="00A24FF3" w:rsidRPr="00196FC2">
        <w:rPr>
          <w:rFonts w:ascii="Arial" w:eastAsia="Times New Roman" w:hAnsi="Arial" w:cs="Arial"/>
          <w:sz w:val="20"/>
          <w:szCs w:val="20"/>
        </w:rPr>
        <w:t>normą</w:t>
      </w:r>
      <w:r w:rsidR="00BC4DB4">
        <w:rPr>
          <w:rFonts w:ascii="Arial" w:eastAsia="Times New Roman" w:hAnsi="Arial" w:cs="Arial"/>
          <w:sz w:val="20"/>
          <w:szCs w:val="20"/>
        </w:rPr>
        <w:t>:</w:t>
      </w:r>
    </w:p>
    <w:p w:rsidR="00BC4DB4" w:rsidRDefault="00BC4DB4" w:rsidP="00BC4DB4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- </w:t>
      </w:r>
      <w:r w:rsidR="00A24FF3"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 w:rsidR="009B108E"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="00A24FF3"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BC4DB4" w:rsidRDefault="00BC4DB4" w:rsidP="00BC4DB4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</w:t>
      </w:r>
      <w:r w:rsidRPr="00196FC2">
        <w:rPr>
          <w:rFonts w:ascii="Arial" w:eastAsia="Times New Roman" w:hAnsi="Arial" w:cs="Arial"/>
          <w:sz w:val="20"/>
          <w:szCs w:val="20"/>
        </w:rPr>
        <w:t xml:space="preserve"> (dla tonerów </w:t>
      </w:r>
      <w:r>
        <w:rPr>
          <w:rFonts w:ascii="Arial" w:eastAsia="Times New Roman" w:hAnsi="Arial" w:cs="Arial"/>
          <w:sz w:val="20"/>
          <w:szCs w:val="20"/>
        </w:rPr>
        <w:t>do laserowych urządzeń kolorowych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BC4DB4" w:rsidRDefault="00BC4DB4" w:rsidP="00BC4DB4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>ISO/IEC</w:t>
      </w:r>
      <w:r>
        <w:rPr>
          <w:rFonts w:ascii="Arial" w:eastAsia="Times New Roman" w:hAnsi="Arial" w:cs="Arial"/>
          <w:sz w:val="20"/>
          <w:szCs w:val="20"/>
        </w:rPr>
        <w:t>24711</w:t>
      </w:r>
      <w:r w:rsidRPr="00196FC2">
        <w:rPr>
          <w:rFonts w:ascii="Arial" w:eastAsia="Times New Roman" w:hAnsi="Arial" w:cs="Arial"/>
          <w:sz w:val="20"/>
          <w:szCs w:val="20"/>
        </w:rPr>
        <w:t xml:space="preserve"> (dla</w:t>
      </w:r>
      <w:r>
        <w:rPr>
          <w:rFonts w:ascii="Arial" w:eastAsia="Times New Roman" w:hAnsi="Arial" w:cs="Arial"/>
          <w:sz w:val="20"/>
          <w:szCs w:val="20"/>
        </w:rPr>
        <w:t xml:space="preserve"> wkładów do urządzeń atramentowych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BC4DB4" w:rsidRPr="00BC4DB4" w:rsidRDefault="00BC4DB4" w:rsidP="00BC4DB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6FC2" w:rsidRPr="008C444C" w:rsidRDefault="00A37AF1" w:rsidP="00BC4DB4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>-</w:t>
      </w: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dla </w:t>
      </w:r>
      <w:r w:rsidR="0043744F">
        <w:rPr>
          <w:rFonts w:ascii="Arial" w:eastAsia="Times New Roman" w:hAnsi="Arial" w:cs="Arial"/>
          <w:sz w:val="20"/>
          <w:szCs w:val="20"/>
        </w:rPr>
        <w:t>materiału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 w:rsidR="00C432E9">
        <w:rPr>
          <w:rFonts w:ascii="Arial" w:eastAsia="Times New Roman" w:hAnsi="Arial" w:cs="Arial"/>
          <w:sz w:val="20"/>
          <w:szCs w:val="20"/>
        </w:rPr>
        <w:t xml:space="preserve">, </w:t>
      </w:r>
      <w:r w:rsidR="00196FC2"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 w:rsidR="00A7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57195C">
        <w:rPr>
          <w:rFonts w:ascii="Arial" w:hAnsi="Arial" w:cs="Arial"/>
          <w:sz w:val="20"/>
          <w:szCs w:val="20"/>
        </w:rPr>
        <w:t>do dnia 30.12.2023 r.</w:t>
      </w:r>
    </w:p>
    <w:p w:rsidR="00E15655" w:rsidRDefault="00CA5A47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-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57195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0771E8">
        <w:rPr>
          <w:rFonts w:ascii="Arial" w:hAnsi="Arial" w:cs="Arial"/>
          <w:sz w:val="20"/>
          <w:szCs w:val="20"/>
        </w:rPr>
        <w:t>12 miesięcy od podpisania umowy lub do wykorzystania środków przeznaczonych na realizację zadania.</w:t>
      </w:r>
    </w:p>
    <w:p w:rsidR="00004490" w:rsidRPr="00004490" w:rsidRDefault="00380893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- do 7</w:t>
      </w:r>
      <w:r w:rsidR="00004490" w:rsidRPr="00004490">
        <w:rPr>
          <w:rFonts w:ascii="Arial" w:hAnsi="Arial" w:cs="Arial"/>
          <w:sz w:val="20"/>
          <w:szCs w:val="20"/>
        </w:rPr>
        <w:t xml:space="preserve"> dni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C7677F">
        <w:rPr>
          <w:rFonts w:ascii="Arial" w:hAnsi="Arial" w:cs="Arial"/>
          <w:sz w:val="20"/>
          <w:szCs w:val="20"/>
        </w:rPr>
        <w:t>Seminaryjska</w:t>
      </w:r>
      <w:proofErr w:type="spellEnd"/>
      <w:r w:rsidRPr="00C7677F">
        <w:rPr>
          <w:rFonts w:ascii="Arial" w:hAnsi="Arial" w:cs="Arial"/>
          <w:sz w:val="20"/>
          <w:szCs w:val="20"/>
        </w:rPr>
        <w:t xml:space="preserve">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BF57C6" w:rsidRPr="00C7677F" w:rsidRDefault="00BF57C6" w:rsidP="00BF57C6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nieudzielenie odpowiedzi na zgłoszoną reklamację we wskazanym 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terminie do 4 dni </w:t>
      </w:r>
      <w:r w:rsidR="00B36ED5">
        <w:rPr>
          <w:rFonts w:ascii="Arial" w:eastAsia="Times New Roman" w:hAnsi="Arial" w:cs="Arial"/>
          <w:kern w:val="22"/>
          <w:sz w:val="20"/>
          <w:szCs w:val="20"/>
        </w:rPr>
        <w:t xml:space="preserve">roboczych </w:t>
      </w:r>
      <w:r>
        <w:rPr>
          <w:rFonts w:ascii="Arial" w:eastAsia="Times New Roman" w:hAnsi="Arial" w:cs="Arial"/>
          <w:kern w:val="1"/>
          <w:sz w:val="20"/>
          <w:szCs w:val="20"/>
        </w:rPr>
        <w:t>uważa się za uznanie reklamacji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D3558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lastRenderedPageBreak/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 xml:space="preserve">oszty związane ze świadczeniem gwarancji ponosi Wykonawca. 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97" w:rsidRDefault="00827397" w:rsidP="00AC1A09">
      <w:pPr>
        <w:spacing w:after="0" w:line="240" w:lineRule="auto"/>
      </w:pPr>
      <w:r>
        <w:separator/>
      </w:r>
    </w:p>
  </w:endnote>
  <w:endnote w:type="continuationSeparator" w:id="0">
    <w:p w:rsidR="00827397" w:rsidRDefault="00827397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97" w:rsidRDefault="00827397" w:rsidP="00AC1A09">
      <w:pPr>
        <w:spacing w:after="0" w:line="240" w:lineRule="auto"/>
      </w:pPr>
      <w:r>
        <w:separator/>
      </w:r>
    </w:p>
  </w:footnote>
  <w:footnote w:type="continuationSeparator" w:id="0">
    <w:p w:rsidR="00827397" w:rsidRDefault="00827397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09" w:rsidRPr="00150D54" w:rsidRDefault="009D4646" w:rsidP="00150D5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>Załącznik nr 1d</w:t>
    </w:r>
    <w:r w:rsidR="00150D54">
      <w:rPr>
        <w:rFonts w:asciiTheme="majorHAnsi" w:hAnsiTheme="majorHAnsi"/>
        <w:b/>
        <w:sz w:val="20"/>
      </w:rPr>
      <w:t xml:space="preserve"> do S</w:t>
    </w:r>
    <w:r w:rsidR="00150D54" w:rsidRPr="00ED7BAB">
      <w:rPr>
        <w:rFonts w:asciiTheme="majorHAnsi" w:hAnsiTheme="majorHAnsi"/>
        <w:b/>
        <w:sz w:val="20"/>
      </w:rPr>
      <w:t>WZ</w:t>
    </w:r>
    <w:r w:rsidR="00150D54" w:rsidRPr="00ED7BAB">
      <w:rPr>
        <w:rFonts w:asciiTheme="majorHAnsi" w:hAnsiTheme="majorHAnsi"/>
        <w:b/>
        <w:sz w:val="20"/>
      </w:rPr>
      <w:tab/>
    </w:r>
    <w:r w:rsidR="00150D54">
      <w:tab/>
    </w:r>
    <w:r w:rsidR="00150D54">
      <w:tab/>
    </w:r>
    <w:r w:rsidR="00150D54">
      <w:tab/>
      <w:t xml:space="preserve">          </w:t>
    </w:r>
    <w:r w:rsidR="00150D54"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311AD8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A19"/>
    <w:rsid w:val="00004490"/>
    <w:rsid w:val="0001719F"/>
    <w:rsid w:val="000445B2"/>
    <w:rsid w:val="000447DE"/>
    <w:rsid w:val="00050501"/>
    <w:rsid w:val="00071E98"/>
    <w:rsid w:val="000771E8"/>
    <w:rsid w:val="000B7081"/>
    <w:rsid w:val="000C6C11"/>
    <w:rsid w:val="000E24AC"/>
    <w:rsid w:val="000F4CC1"/>
    <w:rsid w:val="00111312"/>
    <w:rsid w:val="0011609F"/>
    <w:rsid w:val="00116105"/>
    <w:rsid w:val="00142C60"/>
    <w:rsid w:val="00150D54"/>
    <w:rsid w:val="00156005"/>
    <w:rsid w:val="001623E8"/>
    <w:rsid w:val="00193603"/>
    <w:rsid w:val="00196FC2"/>
    <w:rsid w:val="001D6604"/>
    <w:rsid w:val="001F58BA"/>
    <w:rsid w:val="001F764C"/>
    <w:rsid w:val="00203EDC"/>
    <w:rsid w:val="00214D0B"/>
    <w:rsid w:val="00217751"/>
    <w:rsid w:val="00227FCC"/>
    <w:rsid w:val="0025459E"/>
    <w:rsid w:val="0026089D"/>
    <w:rsid w:val="0026480A"/>
    <w:rsid w:val="0028605E"/>
    <w:rsid w:val="00287771"/>
    <w:rsid w:val="002A0BD8"/>
    <w:rsid w:val="002A2EE8"/>
    <w:rsid w:val="002E4016"/>
    <w:rsid w:val="002E6419"/>
    <w:rsid w:val="002E6E54"/>
    <w:rsid w:val="002F5437"/>
    <w:rsid w:val="002F6513"/>
    <w:rsid w:val="00311AD8"/>
    <w:rsid w:val="00323A19"/>
    <w:rsid w:val="0032765D"/>
    <w:rsid w:val="00344D3D"/>
    <w:rsid w:val="00362D7B"/>
    <w:rsid w:val="00380893"/>
    <w:rsid w:val="003B44BD"/>
    <w:rsid w:val="003C06CA"/>
    <w:rsid w:val="003D7CBC"/>
    <w:rsid w:val="003E1925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86ECA"/>
    <w:rsid w:val="004A3D6D"/>
    <w:rsid w:val="004A50E6"/>
    <w:rsid w:val="004A6200"/>
    <w:rsid w:val="004B79C8"/>
    <w:rsid w:val="004C02A9"/>
    <w:rsid w:val="004C19E6"/>
    <w:rsid w:val="004D2BE5"/>
    <w:rsid w:val="004D307A"/>
    <w:rsid w:val="004E7AD8"/>
    <w:rsid w:val="004F47F3"/>
    <w:rsid w:val="004F77E2"/>
    <w:rsid w:val="00505568"/>
    <w:rsid w:val="00515D62"/>
    <w:rsid w:val="0054363F"/>
    <w:rsid w:val="0057195C"/>
    <w:rsid w:val="00574EEB"/>
    <w:rsid w:val="005764CC"/>
    <w:rsid w:val="005A1AC2"/>
    <w:rsid w:val="005A2706"/>
    <w:rsid w:val="005B27C0"/>
    <w:rsid w:val="005B3E3F"/>
    <w:rsid w:val="005B6EB5"/>
    <w:rsid w:val="005C46AE"/>
    <w:rsid w:val="005D042A"/>
    <w:rsid w:val="005D272B"/>
    <w:rsid w:val="005E4320"/>
    <w:rsid w:val="00601086"/>
    <w:rsid w:val="00607490"/>
    <w:rsid w:val="00611A7C"/>
    <w:rsid w:val="006345D9"/>
    <w:rsid w:val="00662E50"/>
    <w:rsid w:val="00663344"/>
    <w:rsid w:val="006671D7"/>
    <w:rsid w:val="006739CD"/>
    <w:rsid w:val="006920B4"/>
    <w:rsid w:val="006A4B12"/>
    <w:rsid w:val="006C08B3"/>
    <w:rsid w:val="006F56FB"/>
    <w:rsid w:val="006F6992"/>
    <w:rsid w:val="00715F89"/>
    <w:rsid w:val="00744467"/>
    <w:rsid w:val="00754A7E"/>
    <w:rsid w:val="00775B0C"/>
    <w:rsid w:val="007829CF"/>
    <w:rsid w:val="00787ACE"/>
    <w:rsid w:val="007A6B9A"/>
    <w:rsid w:val="007C3323"/>
    <w:rsid w:val="007C712E"/>
    <w:rsid w:val="007F4304"/>
    <w:rsid w:val="00815BDE"/>
    <w:rsid w:val="00815F25"/>
    <w:rsid w:val="0082224B"/>
    <w:rsid w:val="00827397"/>
    <w:rsid w:val="00832AF7"/>
    <w:rsid w:val="008340D7"/>
    <w:rsid w:val="00844F27"/>
    <w:rsid w:val="00845973"/>
    <w:rsid w:val="00876241"/>
    <w:rsid w:val="008A0272"/>
    <w:rsid w:val="008A7952"/>
    <w:rsid w:val="008C444C"/>
    <w:rsid w:val="008D2C1A"/>
    <w:rsid w:val="008D6284"/>
    <w:rsid w:val="008E4E5D"/>
    <w:rsid w:val="008E6B1A"/>
    <w:rsid w:val="008F298F"/>
    <w:rsid w:val="008F3040"/>
    <w:rsid w:val="00902C60"/>
    <w:rsid w:val="00914F79"/>
    <w:rsid w:val="00937AB5"/>
    <w:rsid w:val="0095457B"/>
    <w:rsid w:val="00986F3B"/>
    <w:rsid w:val="00996891"/>
    <w:rsid w:val="009A2767"/>
    <w:rsid w:val="009B108E"/>
    <w:rsid w:val="009B369D"/>
    <w:rsid w:val="009C3400"/>
    <w:rsid w:val="009C4388"/>
    <w:rsid w:val="009C5AF6"/>
    <w:rsid w:val="009D4646"/>
    <w:rsid w:val="009D5CB0"/>
    <w:rsid w:val="009F1B85"/>
    <w:rsid w:val="00A24FF3"/>
    <w:rsid w:val="00A37AF1"/>
    <w:rsid w:val="00A448D1"/>
    <w:rsid w:val="00A4681F"/>
    <w:rsid w:val="00A51C70"/>
    <w:rsid w:val="00A77DCC"/>
    <w:rsid w:val="00A91847"/>
    <w:rsid w:val="00AA0CFC"/>
    <w:rsid w:val="00AA5EFA"/>
    <w:rsid w:val="00AB0BB3"/>
    <w:rsid w:val="00AB7E0B"/>
    <w:rsid w:val="00AC1A09"/>
    <w:rsid w:val="00AC4F36"/>
    <w:rsid w:val="00AF20D1"/>
    <w:rsid w:val="00B141FF"/>
    <w:rsid w:val="00B36C93"/>
    <w:rsid w:val="00B36ED5"/>
    <w:rsid w:val="00B41640"/>
    <w:rsid w:val="00B51975"/>
    <w:rsid w:val="00B7025E"/>
    <w:rsid w:val="00B72E51"/>
    <w:rsid w:val="00B878FE"/>
    <w:rsid w:val="00BB1296"/>
    <w:rsid w:val="00BC4DB4"/>
    <w:rsid w:val="00BC65B2"/>
    <w:rsid w:val="00BD245A"/>
    <w:rsid w:val="00BE2389"/>
    <w:rsid w:val="00BF57C6"/>
    <w:rsid w:val="00C32786"/>
    <w:rsid w:val="00C432E9"/>
    <w:rsid w:val="00C453D7"/>
    <w:rsid w:val="00C615F9"/>
    <w:rsid w:val="00C66B18"/>
    <w:rsid w:val="00C8182C"/>
    <w:rsid w:val="00C974B8"/>
    <w:rsid w:val="00CA5A47"/>
    <w:rsid w:val="00CF69E4"/>
    <w:rsid w:val="00D014A1"/>
    <w:rsid w:val="00D505BD"/>
    <w:rsid w:val="00D7636D"/>
    <w:rsid w:val="00D92461"/>
    <w:rsid w:val="00DB4607"/>
    <w:rsid w:val="00DB5822"/>
    <w:rsid w:val="00DD395A"/>
    <w:rsid w:val="00DE03E3"/>
    <w:rsid w:val="00DE1B99"/>
    <w:rsid w:val="00E0490B"/>
    <w:rsid w:val="00E11D3F"/>
    <w:rsid w:val="00E15655"/>
    <w:rsid w:val="00E50409"/>
    <w:rsid w:val="00E52580"/>
    <w:rsid w:val="00E636BB"/>
    <w:rsid w:val="00E67F08"/>
    <w:rsid w:val="00E70046"/>
    <w:rsid w:val="00E949D5"/>
    <w:rsid w:val="00E94D4D"/>
    <w:rsid w:val="00EA6F12"/>
    <w:rsid w:val="00EB5DE0"/>
    <w:rsid w:val="00ED355D"/>
    <w:rsid w:val="00ED42E9"/>
    <w:rsid w:val="00EE55F0"/>
    <w:rsid w:val="00EF6E08"/>
    <w:rsid w:val="00F179CE"/>
    <w:rsid w:val="00F2045C"/>
    <w:rsid w:val="00F4132A"/>
    <w:rsid w:val="00F41F3E"/>
    <w:rsid w:val="00F47119"/>
    <w:rsid w:val="00F52A47"/>
    <w:rsid w:val="00F53739"/>
    <w:rsid w:val="00F7518E"/>
    <w:rsid w:val="00F9310C"/>
    <w:rsid w:val="00FA093A"/>
    <w:rsid w:val="00FC6252"/>
    <w:rsid w:val="00FD30C4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0338-FEED-4943-A16B-4F4FCDA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14A9-C35C-41FB-BEEA-A2C78D00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2223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Wojtek Czekaj</cp:lastModifiedBy>
  <cp:revision>58</cp:revision>
  <cp:lastPrinted>2020-07-16T11:41:00Z</cp:lastPrinted>
  <dcterms:created xsi:type="dcterms:W3CDTF">2021-03-23T18:07:00Z</dcterms:created>
  <dcterms:modified xsi:type="dcterms:W3CDTF">2023-08-24T07:53:00Z</dcterms:modified>
</cp:coreProperties>
</file>