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7B25" w14:textId="42901A59" w:rsidR="00347CA1" w:rsidRDefault="00347CA1" w:rsidP="005B5678">
      <w:pPr>
        <w:ind w:left="720" w:hanging="360"/>
        <w:jc w:val="right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Załącznik nr 9</w:t>
      </w:r>
      <w:r w:rsidR="00A35C91">
        <w:rPr>
          <w:rFonts w:asciiTheme="majorHAnsi" w:hAnsiTheme="majorHAnsi" w:cstheme="majorHAnsi"/>
          <w:sz w:val="24"/>
          <w:szCs w:val="24"/>
        </w:rPr>
        <w:t>B</w:t>
      </w:r>
      <w:r w:rsidRPr="00347CA1">
        <w:rPr>
          <w:rFonts w:asciiTheme="majorHAnsi" w:hAnsiTheme="majorHAnsi" w:cstheme="majorHAnsi"/>
          <w:sz w:val="24"/>
          <w:szCs w:val="24"/>
        </w:rPr>
        <w:t xml:space="preserve"> do SWZ – opis przedmiotu zamówienia</w:t>
      </w:r>
    </w:p>
    <w:p w14:paraId="305A0868" w14:textId="576C3B49" w:rsidR="005B5678" w:rsidRPr="00347CA1" w:rsidRDefault="00A35C91" w:rsidP="005B5678">
      <w:pPr>
        <w:ind w:left="720" w:hanging="36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II część </w:t>
      </w:r>
      <w:proofErr w:type="spellStart"/>
      <w:r>
        <w:rPr>
          <w:rFonts w:asciiTheme="majorHAnsi" w:hAnsiTheme="majorHAnsi" w:cstheme="majorHAnsi"/>
          <w:sz w:val="24"/>
          <w:szCs w:val="24"/>
        </w:rPr>
        <w:t>zamówienia</w:t>
      </w:r>
      <w:r w:rsidR="007A740A">
        <w:rPr>
          <w:rFonts w:asciiTheme="majorHAnsi" w:hAnsiTheme="majorHAnsi" w:cstheme="majorHAnsi"/>
          <w:sz w:val="24"/>
          <w:szCs w:val="24"/>
        </w:rPr>
        <w:t>_audyty</w:t>
      </w:r>
      <w:proofErr w:type="spellEnd"/>
    </w:p>
    <w:p w14:paraId="2C57ACEC" w14:textId="6514AF62" w:rsidR="000144AC" w:rsidRPr="00347CA1" w:rsidRDefault="00033A77" w:rsidP="00DA17D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Wykonanie </w:t>
      </w:r>
      <w:r w:rsidRPr="00347CA1">
        <w:rPr>
          <w:rFonts w:asciiTheme="majorHAnsi" w:hAnsiTheme="majorHAnsi" w:cstheme="majorHAnsi"/>
          <w:b/>
          <w:bCs/>
          <w:sz w:val="24"/>
          <w:szCs w:val="24"/>
        </w:rPr>
        <w:t>Audytu Bezpieczeństwa Sieci</w:t>
      </w:r>
      <w:r w:rsidRPr="00347CA1">
        <w:rPr>
          <w:rFonts w:asciiTheme="majorHAnsi" w:hAnsiTheme="majorHAnsi" w:cstheme="majorHAnsi"/>
          <w:sz w:val="24"/>
          <w:szCs w:val="24"/>
        </w:rPr>
        <w:t xml:space="preserve"> określającego faktyczny stan bezpieczeństwa struktur sieci LAN/WAN</w:t>
      </w:r>
      <w:r w:rsidR="00DA17D4" w:rsidRPr="00347CA1">
        <w:rPr>
          <w:rFonts w:asciiTheme="majorHAnsi" w:hAnsiTheme="majorHAnsi" w:cstheme="majorHAnsi"/>
          <w:sz w:val="24"/>
          <w:szCs w:val="24"/>
        </w:rPr>
        <w:t>. W</w:t>
      </w:r>
      <w:r w:rsidRPr="00347CA1">
        <w:rPr>
          <w:rFonts w:asciiTheme="majorHAnsi" w:hAnsiTheme="majorHAnsi" w:cstheme="majorHAnsi"/>
          <w:sz w:val="24"/>
          <w:szCs w:val="24"/>
        </w:rPr>
        <w:t>ykrycie naruszeń bezpieczeństwa sieci LAN oraz wskazanie możliwych rozwiązań zwiększających bezpieczeństwo sieci LAN/WAN. Usługa powinna obejmować badanie podatności sieci komputerowej na próby ataków pod kątem luk bezpieczeństwa wykorzystywanego oprogramowania, zabezpieczeń sieciowych oraz konfiguracji, w zakresie:</w:t>
      </w:r>
    </w:p>
    <w:p w14:paraId="63A07293" w14:textId="40CDB6EB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Analizy topografii sieci</w:t>
      </w:r>
    </w:p>
    <w:p w14:paraId="2EEF3761" w14:textId="30E4E0CA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Weryfikacji podziału LAN na strefy sieciowe</w:t>
      </w:r>
    </w:p>
    <w:p w14:paraId="57907E19" w14:textId="056C7FCC" w:rsidR="00033A77" w:rsidRPr="00347CA1" w:rsidRDefault="00033A77" w:rsidP="00B92B3A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Poszukiwanie podatności z określeniem poziomów krytycznego/wysokiego/średniego/rekomendacji</w:t>
      </w:r>
    </w:p>
    <w:p w14:paraId="1EB1A7FD" w14:textId="717A056A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Szczegółowej analizy wybranej komunikacji sieciowej</w:t>
      </w:r>
    </w:p>
    <w:p w14:paraId="712EAFD0" w14:textId="7262A313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Udostępnionych dokumentów pakietu Microsoft Office</w:t>
      </w:r>
    </w:p>
    <w:p w14:paraId="4D170F0E" w14:textId="3AFC5F20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Udostępnionych zasobów</w:t>
      </w:r>
    </w:p>
    <w:p w14:paraId="7EDA1DD2" w14:textId="1F774264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Polityki haseł</w:t>
      </w:r>
    </w:p>
    <w:p w14:paraId="3D3AB3EB" w14:textId="439595B4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Haseł domyślnych urządzeń</w:t>
      </w:r>
    </w:p>
    <w:p w14:paraId="5C9CE6E4" w14:textId="422AC06E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Analizy bezpieczeństwa sieci zewnętrznej, m.in. pobieranie adresu zewnętrznego IP Organizacji</w:t>
      </w:r>
    </w:p>
    <w:p w14:paraId="7D250889" w14:textId="05FF749B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Porównania z poprzednimi audytami</w:t>
      </w:r>
    </w:p>
    <w:p w14:paraId="48BF20DE" w14:textId="676F05A9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Strategicznych rozwiązań w organizacji</w:t>
      </w:r>
    </w:p>
    <w:p w14:paraId="4AF4E01C" w14:textId="6E4FE243" w:rsidR="00033A77" w:rsidRPr="00347CA1" w:rsidRDefault="00033A77" w:rsidP="00DA17D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Wskazaniu potencjalnych dodatkowych metod ochrony sieci</w:t>
      </w:r>
    </w:p>
    <w:p w14:paraId="7391F307" w14:textId="7AD487C7" w:rsidR="00347CA1" w:rsidRPr="00347CA1" w:rsidRDefault="00033A77" w:rsidP="00DA17D4">
      <w:p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Wynikiem będzie raport zawierający wykryte podatności podzielone i przypisane według zagrożenia z podziałem na krytyczne/wysokie/średnie i rekomendacje.</w:t>
      </w:r>
    </w:p>
    <w:p w14:paraId="691317C6" w14:textId="6E0F604A" w:rsidR="00F90545" w:rsidRPr="00347CA1" w:rsidRDefault="00F90545" w:rsidP="00DA17D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Wykonanie </w:t>
      </w:r>
      <w:r w:rsidRPr="00347CA1">
        <w:rPr>
          <w:rFonts w:asciiTheme="majorHAnsi" w:hAnsiTheme="majorHAnsi" w:cstheme="majorHAnsi"/>
          <w:b/>
          <w:bCs/>
          <w:sz w:val="24"/>
          <w:szCs w:val="24"/>
        </w:rPr>
        <w:t>Audytu KRI</w:t>
      </w:r>
      <w:r w:rsidRPr="00347CA1">
        <w:rPr>
          <w:rFonts w:asciiTheme="majorHAnsi" w:hAnsiTheme="majorHAnsi" w:cstheme="majorHAnsi"/>
          <w:sz w:val="24"/>
          <w:szCs w:val="24"/>
        </w:rPr>
        <w:t xml:space="preserve"> zgodnie z Rozporządzeniem Rady Ministrów z dnia 12 kwietnia 2012 roku w sprawie Krajowych Ram Interoperacyjności, minimalnych wymagań dla rejestrów publicznych i wymiany informacji w postaci elektronicznej oraz minimalnych wymagań dla systemów teleinformatycznych, wraz z stosowanymi rozwiązaniami w organizacji.</w:t>
      </w:r>
      <w:r w:rsidR="00255A6F" w:rsidRPr="00347CA1">
        <w:rPr>
          <w:rFonts w:asciiTheme="majorHAnsi" w:hAnsiTheme="majorHAnsi" w:cstheme="majorHAnsi"/>
          <w:sz w:val="24"/>
          <w:szCs w:val="24"/>
        </w:rPr>
        <w:t xml:space="preserve"> Zakres działań obejmuje:</w:t>
      </w:r>
    </w:p>
    <w:p w14:paraId="79F23D66" w14:textId="2D407F27" w:rsidR="00255A6F" w:rsidRPr="00347CA1" w:rsidRDefault="00255A6F" w:rsidP="00DA17D4">
      <w:pPr>
        <w:pStyle w:val="Akapitzlist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Zgodność z prawem</w:t>
      </w:r>
    </w:p>
    <w:p w14:paraId="506084D2" w14:textId="1D0004D2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Weryfikację aktualności inwentaryzacji sprzętu i oprogramowania służącego do przetwarzania informacji</w:t>
      </w:r>
    </w:p>
    <w:p w14:paraId="67D03C23" w14:textId="680F0907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Analizę przeprowadzanych analiz ryzyka</w:t>
      </w:r>
    </w:p>
    <w:p w14:paraId="28AB9521" w14:textId="76D9561E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Weryfikację uprawnień</w:t>
      </w:r>
    </w:p>
    <w:p w14:paraId="6F2E4805" w14:textId="0AC9A640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Procedury zmiany uprawnień</w:t>
      </w:r>
    </w:p>
    <w:p w14:paraId="4B231424" w14:textId="74FBA7B5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Uświadamianie użytkowników</w:t>
      </w:r>
    </w:p>
    <w:p w14:paraId="53358F8D" w14:textId="755DCF60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Bezpieczeństwo w pracy mobilnej i na odległość</w:t>
      </w:r>
    </w:p>
    <w:p w14:paraId="03E6F96F" w14:textId="2AE98332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Weryfikację dostępu do informacji</w:t>
      </w:r>
    </w:p>
    <w:p w14:paraId="5595EDB2" w14:textId="5B5AEF9A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Kontakty ze stronami trzecimi</w:t>
      </w:r>
    </w:p>
    <w:p w14:paraId="20464191" w14:textId="4AA6CA00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Postępowanie z informacją</w:t>
      </w:r>
    </w:p>
    <w:p w14:paraId="45469CED" w14:textId="7BA040C8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lastRenderedPageBreak/>
        <w:t>Bezpieczeństwo teleinformatyczne</w:t>
      </w:r>
    </w:p>
    <w:p w14:paraId="44606E60" w14:textId="4DE2303E" w:rsidR="00255A6F" w:rsidRPr="00347CA1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Działania związane z incydentami</w:t>
      </w:r>
    </w:p>
    <w:p w14:paraId="3445D0D3" w14:textId="017126B2" w:rsidR="00255A6F" w:rsidRDefault="00255A6F" w:rsidP="00DA17D4">
      <w:pPr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Wykonywanie kontroli wewnętrznych</w:t>
      </w:r>
    </w:p>
    <w:p w14:paraId="6CE62E96" w14:textId="77777777" w:rsidR="00AA5956" w:rsidRPr="00347CA1" w:rsidRDefault="00AA5956" w:rsidP="00AA5956">
      <w:pPr>
        <w:spacing w:after="0" w:line="276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E5AB551" w14:textId="46B952F4" w:rsidR="00255A6F" w:rsidRPr="00347CA1" w:rsidRDefault="00255A6F" w:rsidP="00DA17D4">
      <w:pPr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Wynikiem </w:t>
      </w:r>
      <w:r w:rsidR="00DA17D4" w:rsidRPr="00347CA1">
        <w:rPr>
          <w:rFonts w:asciiTheme="majorHAnsi" w:hAnsiTheme="majorHAnsi" w:cstheme="majorHAnsi"/>
          <w:sz w:val="24"/>
          <w:szCs w:val="24"/>
        </w:rPr>
        <w:t xml:space="preserve">będzie </w:t>
      </w:r>
      <w:r w:rsidRPr="00347CA1">
        <w:rPr>
          <w:rFonts w:asciiTheme="majorHAnsi" w:hAnsiTheme="majorHAnsi" w:cstheme="majorHAnsi"/>
          <w:sz w:val="24"/>
          <w:szCs w:val="24"/>
        </w:rPr>
        <w:t>raport przedstawiający poziom bezpieczeństwa informacji zgodnie z wymaganiami Systemu Zarządzania Bezpieczeństwem Informacji wymienionego w KRI wraz z ewentualnymi zaleceniami w celu spełnienia wymagań rozporządzenia.</w:t>
      </w:r>
    </w:p>
    <w:p w14:paraId="03688736" w14:textId="77777777" w:rsidR="00DA17D4" w:rsidRPr="00347CA1" w:rsidRDefault="00DA17D4" w:rsidP="00DA17D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0F8195" w14:textId="77777777" w:rsidR="000A533D" w:rsidRPr="00347CA1" w:rsidRDefault="000A533D" w:rsidP="000A533D">
      <w:pPr>
        <w:rPr>
          <w:rFonts w:asciiTheme="majorHAnsi" w:hAnsiTheme="majorHAnsi" w:cstheme="majorHAnsi"/>
          <w:sz w:val="24"/>
          <w:szCs w:val="24"/>
        </w:rPr>
      </w:pPr>
    </w:p>
    <w:p w14:paraId="2DBA681F" w14:textId="567F422F" w:rsidR="00255A6F" w:rsidRPr="00347CA1" w:rsidRDefault="00255A6F" w:rsidP="00DA17D4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55A6F" w:rsidRPr="00347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8067" w14:textId="77777777" w:rsidR="00046EB1" w:rsidRDefault="00046EB1" w:rsidP="00FE0FCC">
      <w:pPr>
        <w:spacing w:after="0" w:line="240" w:lineRule="auto"/>
      </w:pPr>
      <w:r>
        <w:separator/>
      </w:r>
    </w:p>
  </w:endnote>
  <w:endnote w:type="continuationSeparator" w:id="0">
    <w:p w14:paraId="5A9E2782" w14:textId="77777777" w:rsidR="00046EB1" w:rsidRDefault="00046EB1" w:rsidP="00FE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DFC3" w14:textId="77777777" w:rsidR="00D43C60" w:rsidRDefault="00D43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098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E83A3B" w14:textId="3203ABDF" w:rsidR="008574E9" w:rsidRDefault="008574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95A5A" w14:textId="77777777" w:rsidR="008574E9" w:rsidRDefault="00857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48D" w14:textId="77777777" w:rsidR="00D43C60" w:rsidRDefault="00D43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1FC2" w14:textId="77777777" w:rsidR="00046EB1" w:rsidRDefault="00046EB1" w:rsidP="00FE0FCC">
      <w:pPr>
        <w:spacing w:after="0" w:line="240" w:lineRule="auto"/>
      </w:pPr>
      <w:r>
        <w:separator/>
      </w:r>
    </w:p>
  </w:footnote>
  <w:footnote w:type="continuationSeparator" w:id="0">
    <w:p w14:paraId="471DFDC0" w14:textId="77777777" w:rsidR="00046EB1" w:rsidRDefault="00046EB1" w:rsidP="00FE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AB5" w14:textId="77777777" w:rsidR="00D43C60" w:rsidRDefault="00D43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B308" w14:textId="62A9114A" w:rsidR="00D43C60" w:rsidRDefault="00D43C60">
    <w:pPr>
      <w:pStyle w:val="Nagwek"/>
    </w:pPr>
    <w:r>
      <w:rPr>
        <w:noProof/>
      </w:rPr>
      <w:drawing>
        <wp:inline distT="0" distB="0" distL="0" distR="0" wp14:anchorId="0B0939D3" wp14:editId="7BFC0361">
          <wp:extent cx="5759450" cy="704215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A815" w14:textId="77777777" w:rsidR="00D43C60" w:rsidRDefault="00D43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23B"/>
    <w:multiLevelType w:val="hybridMultilevel"/>
    <w:tmpl w:val="D0D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198"/>
    <w:multiLevelType w:val="hybridMultilevel"/>
    <w:tmpl w:val="009E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A9E"/>
    <w:multiLevelType w:val="hybridMultilevel"/>
    <w:tmpl w:val="4E5204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B17A96"/>
    <w:multiLevelType w:val="hybridMultilevel"/>
    <w:tmpl w:val="4FC0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5C8"/>
    <w:multiLevelType w:val="hybridMultilevel"/>
    <w:tmpl w:val="2E944E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365E51"/>
    <w:multiLevelType w:val="hybridMultilevel"/>
    <w:tmpl w:val="BCCC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1C9E"/>
    <w:multiLevelType w:val="hybridMultilevel"/>
    <w:tmpl w:val="6C70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57F"/>
    <w:multiLevelType w:val="hybridMultilevel"/>
    <w:tmpl w:val="9FE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3CF"/>
    <w:multiLevelType w:val="hybridMultilevel"/>
    <w:tmpl w:val="82A2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89494">
    <w:abstractNumId w:val="5"/>
  </w:num>
  <w:num w:numId="2" w16cid:durableId="892346438">
    <w:abstractNumId w:val="2"/>
  </w:num>
  <w:num w:numId="3" w16cid:durableId="1792237457">
    <w:abstractNumId w:val="0"/>
  </w:num>
  <w:num w:numId="4" w16cid:durableId="7147730">
    <w:abstractNumId w:val="4"/>
  </w:num>
  <w:num w:numId="5" w16cid:durableId="1907916719">
    <w:abstractNumId w:val="1"/>
  </w:num>
  <w:num w:numId="6" w16cid:durableId="775978491">
    <w:abstractNumId w:val="3"/>
  </w:num>
  <w:num w:numId="7" w16cid:durableId="1728259878">
    <w:abstractNumId w:val="7"/>
  </w:num>
  <w:num w:numId="8" w16cid:durableId="322903404">
    <w:abstractNumId w:val="6"/>
  </w:num>
  <w:num w:numId="9" w16cid:durableId="2135521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7"/>
    <w:rsid w:val="000144AC"/>
    <w:rsid w:val="00033A77"/>
    <w:rsid w:val="00046EB1"/>
    <w:rsid w:val="00054F2A"/>
    <w:rsid w:val="00087CFA"/>
    <w:rsid w:val="000A533D"/>
    <w:rsid w:val="000C21EA"/>
    <w:rsid w:val="00255A6F"/>
    <w:rsid w:val="002855B7"/>
    <w:rsid w:val="0033319C"/>
    <w:rsid w:val="00347CA1"/>
    <w:rsid w:val="00365E33"/>
    <w:rsid w:val="003671C8"/>
    <w:rsid w:val="003F032A"/>
    <w:rsid w:val="00435CCE"/>
    <w:rsid w:val="004C2413"/>
    <w:rsid w:val="00512AA2"/>
    <w:rsid w:val="005503F6"/>
    <w:rsid w:val="005B5678"/>
    <w:rsid w:val="00605559"/>
    <w:rsid w:val="00637C8D"/>
    <w:rsid w:val="00716F84"/>
    <w:rsid w:val="007A740A"/>
    <w:rsid w:val="007F08F6"/>
    <w:rsid w:val="008574E9"/>
    <w:rsid w:val="00897996"/>
    <w:rsid w:val="008A6360"/>
    <w:rsid w:val="008E5478"/>
    <w:rsid w:val="009747C3"/>
    <w:rsid w:val="0098606C"/>
    <w:rsid w:val="00A35C91"/>
    <w:rsid w:val="00AA5956"/>
    <w:rsid w:val="00B52020"/>
    <w:rsid w:val="00B92B3A"/>
    <w:rsid w:val="00C00FA7"/>
    <w:rsid w:val="00C6116A"/>
    <w:rsid w:val="00C83B88"/>
    <w:rsid w:val="00CD7BF4"/>
    <w:rsid w:val="00CE747E"/>
    <w:rsid w:val="00CF61B3"/>
    <w:rsid w:val="00D05466"/>
    <w:rsid w:val="00D43C60"/>
    <w:rsid w:val="00D71097"/>
    <w:rsid w:val="00DA17D4"/>
    <w:rsid w:val="00E25EBB"/>
    <w:rsid w:val="00EA2BCE"/>
    <w:rsid w:val="00EF7911"/>
    <w:rsid w:val="00F90545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A2583"/>
  <w15:chartTrackingRefBased/>
  <w15:docId w15:val="{D7A1A191-E67D-4B16-9610-E09B4BE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2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E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E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E9"/>
  </w:style>
  <w:style w:type="paragraph" w:styleId="Stopka">
    <w:name w:val="footer"/>
    <w:basedOn w:val="Normalny"/>
    <w:link w:val="StopkaZnak"/>
    <w:uiPriority w:val="99"/>
    <w:unhideWhenUsed/>
    <w:rsid w:val="0085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Cybulska</dc:creator>
  <cp:keywords/>
  <dc:description/>
  <cp:lastModifiedBy>Enmedia</cp:lastModifiedBy>
  <cp:revision>9</cp:revision>
  <dcterms:created xsi:type="dcterms:W3CDTF">2022-06-29T10:19:00Z</dcterms:created>
  <dcterms:modified xsi:type="dcterms:W3CDTF">2022-06-30T17:01:00Z</dcterms:modified>
</cp:coreProperties>
</file>