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5A" w:rsidRDefault="009B2A5A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RBI.271.22.2021                                                     Załącznik do zapytania ofertowego</w:t>
      </w:r>
    </w:p>
    <w:p w:rsidR="009B2A5A" w:rsidRDefault="009B2A5A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9B2A5A" w:rsidRDefault="009B2A5A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9B2A5A" w:rsidRDefault="009B2A5A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Umowa nr RBI.</w:t>
      </w:r>
      <w:r w:rsidR="002703EF" w:rsidRPr="005059E2">
        <w:rPr>
          <w:rFonts w:ascii="Arial" w:hAnsi="Arial" w:cs="Arial"/>
          <w:sz w:val="24"/>
          <w:szCs w:val="24"/>
        </w:rPr>
        <w:t>272</w:t>
      </w:r>
      <w:r w:rsidR="009B2A5A">
        <w:rPr>
          <w:rFonts w:ascii="Arial" w:hAnsi="Arial" w:cs="Arial"/>
          <w:sz w:val="24"/>
          <w:szCs w:val="24"/>
        </w:rPr>
        <w:t>…..</w:t>
      </w:r>
      <w:r w:rsidR="005B1591">
        <w:rPr>
          <w:rFonts w:ascii="Arial" w:hAnsi="Arial" w:cs="Arial"/>
          <w:sz w:val="24"/>
          <w:szCs w:val="24"/>
        </w:rPr>
        <w:t>.</w:t>
      </w:r>
    </w:p>
    <w:p w:rsidR="001E1F2E" w:rsidRPr="005059E2" w:rsidRDefault="001E1F2E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zawarta </w:t>
      </w:r>
      <w:r w:rsidR="005B1591">
        <w:rPr>
          <w:rFonts w:ascii="Arial" w:hAnsi="Arial" w:cs="Arial"/>
          <w:sz w:val="24"/>
          <w:szCs w:val="24"/>
        </w:rPr>
        <w:t xml:space="preserve">………. (data) </w:t>
      </w:r>
      <w:r w:rsidRPr="005059E2">
        <w:rPr>
          <w:rFonts w:ascii="Arial" w:hAnsi="Arial" w:cs="Arial"/>
          <w:sz w:val="24"/>
          <w:szCs w:val="24"/>
        </w:rPr>
        <w:t>pomiędzy: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Gminą Lipinki, z siedzibą w Lipinkach pod adresem: Lipinki 53, 38-305 Lipinki, posi</w:t>
      </w:r>
      <w:r w:rsidRPr="005059E2">
        <w:rPr>
          <w:rFonts w:ascii="Arial" w:eastAsia="Calibri" w:hAnsi="Arial" w:cs="Arial"/>
          <w:kern w:val="0"/>
          <w:sz w:val="24"/>
        </w:rPr>
        <w:t>a</w:t>
      </w:r>
      <w:r w:rsidRPr="005059E2">
        <w:rPr>
          <w:rFonts w:ascii="Arial" w:eastAsia="Calibri" w:hAnsi="Arial" w:cs="Arial"/>
          <w:kern w:val="0"/>
          <w:sz w:val="24"/>
        </w:rPr>
        <w:t xml:space="preserve">dającą NIP: 6851648081, REGON: 370440815, reprezentowaną przez </w:t>
      </w:r>
      <w:r w:rsidR="009B2A5A">
        <w:rPr>
          <w:rFonts w:ascii="Arial" w:eastAsia="Calibri" w:hAnsi="Arial" w:cs="Arial"/>
          <w:kern w:val="0"/>
          <w:sz w:val="24"/>
        </w:rPr>
        <w:t xml:space="preserve">Wójta Gminy </w:t>
      </w:r>
      <w:r w:rsidR="005B1591">
        <w:rPr>
          <w:rFonts w:ascii="Arial" w:eastAsia="Calibri" w:hAnsi="Arial" w:cs="Arial"/>
          <w:kern w:val="0"/>
          <w:sz w:val="24"/>
        </w:rPr>
        <w:t>– Pana Czesława Rakoczego/</w:t>
      </w:r>
      <w:r w:rsidR="002727C7">
        <w:rPr>
          <w:rFonts w:ascii="Arial" w:eastAsia="Calibri" w:hAnsi="Arial" w:cs="Arial"/>
          <w:kern w:val="0"/>
          <w:sz w:val="24"/>
        </w:rPr>
        <w:t xml:space="preserve">Sekretarza </w:t>
      </w:r>
      <w:r w:rsidRPr="005059E2">
        <w:rPr>
          <w:rFonts w:ascii="Arial" w:eastAsia="Calibri" w:hAnsi="Arial" w:cs="Arial"/>
          <w:kern w:val="0"/>
          <w:sz w:val="24"/>
        </w:rPr>
        <w:t xml:space="preserve">Gminy – </w:t>
      </w:r>
      <w:r w:rsidR="002727C7">
        <w:rPr>
          <w:rFonts w:ascii="Arial" w:eastAsia="Calibri" w:hAnsi="Arial" w:cs="Arial"/>
          <w:kern w:val="0"/>
          <w:sz w:val="24"/>
        </w:rPr>
        <w:t>Panią Annę Kozioł</w:t>
      </w:r>
      <w:r w:rsidRPr="005059E2">
        <w:rPr>
          <w:rFonts w:ascii="Arial" w:eastAsia="Calibri" w:hAnsi="Arial" w:cs="Arial"/>
          <w:kern w:val="0"/>
          <w:sz w:val="24"/>
        </w:rPr>
        <w:t>, przy kontras</w:t>
      </w:r>
      <w:r w:rsidRPr="005059E2">
        <w:rPr>
          <w:rFonts w:ascii="Arial" w:eastAsia="Calibri" w:hAnsi="Arial" w:cs="Arial"/>
          <w:kern w:val="0"/>
          <w:sz w:val="24"/>
        </w:rPr>
        <w:t>y</w:t>
      </w:r>
      <w:r w:rsidRPr="005059E2">
        <w:rPr>
          <w:rFonts w:ascii="Arial" w:eastAsia="Calibri" w:hAnsi="Arial" w:cs="Arial"/>
          <w:kern w:val="0"/>
          <w:sz w:val="24"/>
        </w:rPr>
        <w:t>gnacie Skarbnika Gminy – Pani Anny Knapik-Jurasz, zwaną dalej „Zamawiającym”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5059E2">
        <w:rPr>
          <w:rFonts w:ascii="Arial" w:eastAsia="Calibri" w:hAnsi="Arial" w:cs="Arial"/>
          <w:kern w:val="0"/>
          <w:sz w:val="24"/>
        </w:rPr>
        <w:t>a</w:t>
      </w:r>
    </w:p>
    <w:p w:rsidR="009B2A5A" w:rsidRPr="00906B84" w:rsidRDefault="009B2A5A" w:rsidP="009B2A5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906B84">
        <w:rPr>
          <w:rFonts w:ascii="Arial" w:eastAsia="Calibri" w:hAnsi="Arial" w:cs="Arial"/>
          <w:kern w:val="0"/>
          <w:sz w:val="24"/>
        </w:rPr>
        <w:t>firmą ……………………………, z siedzibą w ……………… pod adresem: ………………………………., wpisaną do Krajowego Rejestru Sądowego pod num</w:t>
      </w:r>
      <w:r w:rsidRPr="00906B84">
        <w:rPr>
          <w:rFonts w:ascii="Arial" w:eastAsia="Calibri" w:hAnsi="Arial" w:cs="Arial"/>
          <w:kern w:val="0"/>
          <w:sz w:val="24"/>
        </w:rPr>
        <w:t>e</w:t>
      </w:r>
      <w:r w:rsidRPr="00906B84">
        <w:rPr>
          <w:rFonts w:ascii="Arial" w:eastAsia="Calibri" w:hAnsi="Arial" w:cs="Arial"/>
          <w:kern w:val="0"/>
          <w:sz w:val="24"/>
        </w:rPr>
        <w:t>rem: ………………………., posiadającą NIP: ………………………, REGON: …………………., reprezentowaną przez ………………………../</w:t>
      </w:r>
    </w:p>
    <w:p w:rsidR="009B2A5A" w:rsidRPr="00906B84" w:rsidRDefault="009B2A5A" w:rsidP="009B2A5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906B84">
        <w:rPr>
          <w:rFonts w:ascii="Arial" w:eastAsia="Calibri" w:hAnsi="Arial" w:cs="Arial"/>
          <w:kern w:val="0"/>
          <w:sz w:val="24"/>
        </w:rPr>
        <w:t>Panem/Panią …………………………, prowadzącym/prowadzącą działalność gosp</w:t>
      </w:r>
      <w:r w:rsidRPr="00906B84">
        <w:rPr>
          <w:rFonts w:ascii="Arial" w:eastAsia="Calibri" w:hAnsi="Arial" w:cs="Arial"/>
          <w:kern w:val="0"/>
          <w:sz w:val="24"/>
        </w:rPr>
        <w:t>o</w:t>
      </w:r>
      <w:r w:rsidRPr="00906B84">
        <w:rPr>
          <w:rFonts w:ascii="Arial" w:eastAsia="Calibri" w:hAnsi="Arial" w:cs="Arial"/>
          <w:kern w:val="0"/>
          <w:sz w:val="24"/>
        </w:rPr>
        <w:t>darczą pod firmą ………………………………, posiadającą NIP: ………………………, REGON: …………………., reprezentowanym/reprezentowaną przez …………………………………/,</w:t>
      </w:r>
    </w:p>
    <w:p w:rsidR="009B2A5A" w:rsidRPr="005059E2" w:rsidRDefault="009B2A5A" w:rsidP="009B2A5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</w:rPr>
      </w:pPr>
      <w:r w:rsidRPr="00906B84">
        <w:rPr>
          <w:rFonts w:ascii="Arial" w:eastAsia="Calibri" w:hAnsi="Arial" w:cs="Arial"/>
          <w:kern w:val="0"/>
          <w:sz w:val="24"/>
        </w:rPr>
        <w:t>zwaną dalej „Wykonawcą”,</w:t>
      </w:r>
    </w:p>
    <w:p w:rsidR="001E1F2E" w:rsidRDefault="006A32CD" w:rsidP="006A32CD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</w:rPr>
      </w:pPr>
      <w:r w:rsidRPr="006A32CD">
        <w:rPr>
          <w:rFonts w:ascii="Arial" w:eastAsia="Calibri" w:hAnsi="Arial" w:cs="Arial"/>
          <w:kern w:val="0"/>
          <w:sz w:val="24"/>
        </w:rPr>
        <w:t>zwanymi łącznie dalej „Stronami”</w:t>
      </w:r>
    </w:p>
    <w:p w:rsidR="006A32CD" w:rsidRPr="005059E2" w:rsidRDefault="006A32CD" w:rsidP="006A32C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>§ 1</w:t>
      </w:r>
    </w:p>
    <w:p w:rsidR="001E1F2E" w:rsidRDefault="009B2A5A" w:rsidP="009B2A5A">
      <w:pPr>
        <w:pStyle w:val="Punkt"/>
        <w:spacing w:line="360" w:lineRule="auto"/>
        <w:ind w:left="0" w:firstLine="0"/>
        <w:jc w:val="left"/>
        <w:rPr>
          <w:rFonts w:cs="Arial"/>
        </w:rPr>
      </w:pPr>
      <w:r w:rsidRPr="009B2A5A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="001D3709" w:rsidRPr="005059E2">
        <w:rPr>
          <w:rFonts w:cs="Arial"/>
          <w:szCs w:val="24"/>
        </w:rPr>
        <w:t xml:space="preserve">Zamawiający udziela </w:t>
      </w:r>
      <w:r w:rsidR="00A56D08">
        <w:rPr>
          <w:rFonts w:cs="Arial"/>
          <w:szCs w:val="24"/>
        </w:rPr>
        <w:t>W</w:t>
      </w:r>
      <w:r w:rsidR="00D00217" w:rsidRPr="005059E2">
        <w:rPr>
          <w:rFonts w:cs="Arial"/>
          <w:szCs w:val="24"/>
        </w:rPr>
        <w:t xml:space="preserve">ykonawcy </w:t>
      </w:r>
      <w:r w:rsidR="001D3709" w:rsidRPr="005059E2">
        <w:rPr>
          <w:rFonts w:cs="Arial"/>
          <w:szCs w:val="24"/>
        </w:rPr>
        <w:t>zamówienia publicznego</w:t>
      </w:r>
      <w:r w:rsidR="00D00217" w:rsidRPr="005059E2">
        <w:rPr>
          <w:rFonts w:cs="Arial"/>
          <w:szCs w:val="24"/>
        </w:rPr>
        <w:t xml:space="preserve"> pod nazwą</w:t>
      </w:r>
      <w:r w:rsidR="008F3456" w:rsidRPr="005059E2">
        <w:rPr>
          <w:rFonts w:cs="Arial"/>
          <w:szCs w:val="24"/>
        </w:rPr>
        <w:t xml:space="preserve"> </w:t>
      </w:r>
      <w:r w:rsidR="005A5A44" w:rsidRPr="00DA17D0">
        <w:rPr>
          <w:rFonts w:cs="Arial"/>
          <w:b/>
        </w:rPr>
        <w:t>Dostawa i montaż drzwi do pomieszczenia serwerowni w budynku Urzędu Gminy Lipinki oraz demontaż istniejących drzwi</w:t>
      </w:r>
      <w:r w:rsidR="005A5A44">
        <w:rPr>
          <w:rFonts w:cs="Arial"/>
        </w:rPr>
        <w:t xml:space="preserve"> </w:t>
      </w:r>
      <w:r w:rsidR="005A5A44" w:rsidRPr="003E08DE">
        <w:rPr>
          <w:rFonts w:cs="Arial"/>
          <w:b/>
        </w:rPr>
        <w:t>w ramach zadania „Modernizacja budynku Urzędu Gminy”</w:t>
      </w:r>
      <w:r>
        <w:rPr>
          <w:rFonts w:cs="Arial"/>
        </w:rPr>
        <w:t>.</w:t>
      </w:r>
    </w:p>
    <w:p w:rsidR="009B2A5A" w:rsidRDefault="009B2A5A" w:rsidP="009B2A5A">
      <w:pPr>
        <w:pStyle w:val="Punkt"/>
        <w:spacing w:line="360" w:lineRule="auto"/>
        <w:ind w:left="0" w:firstLine="0"/>
        <w:jc w:val="left"/>
        <w:rPr>
          <w:rFonts w:cs="Arial"/>
        </w:rPr>
      </w:pPr>
      <w:r>
        <w:rPr>
          <w:rFonts w:cs="Arial"/>
        </w:rPr>
        <w:t>2. Drzwi powinny posiadać następujące parametry: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jednoskrzydłowe, lewe,</w:t>
      </w:r>
      <w:r w:rsidRPr="003E08DE">
        <w:rPr>
          <w:rFonts w:ascii="Arial" w:hAnsi="Arial" w:cs="Arial"/>
          <w:sz w:val="24"/>
          <w:szCs w:val="24"/>
        </w:rPr>
        <w:t xml:space="preserve"> o wymiarze w świetle 80 x 200 cm</w:t>
      </w:r>
      <w:r>
        <w:rPr>
          <w:rFonts w:ascii="Arial" w:hAnsi="Arial" w:cs="Arial"/>
          <w:sz w:val="24"/>
          <w:szCs w:val="24"/>
        </w:rPr>
        <w:t>;</w:t>
      </w:r>
    </w:p>
    <w:p w:rsidR="005A5A44" w:rsidRPr="003E08DE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3E08DE">
        <w:rPr>
          <w:rFonts w:ascii="Arial" w:hAnsi="Arial" w:cs="Arial"/>
          <w:sz w:val="24"/>
          <w:szCs w:val="24"/>
        </w:rPr>
        <w:t>elektroniczn</w:t>
      </w:r>
      <w:r>
        <w:rPr>
          <w:rFonts w:ascii="Arial" w:hAnsi="Arial" w:cs="Arial"/>
          <w:sz w:val="24"/>
          <w:szCs w:val="24"/>
        </w:rPr>
        <w:t>y system ewidencji wejścia (czytnik</w:t>
      </w:r>
      <w:r w:rsidRPr="003E08DE">
        <w:rPr>
          <w:rFonts w:ascii="Arial" w:hAnsi="Arial" w:cs="Arial"/>
          <w:sz w:val="24"/>
          <w:szCs w:val="24"/>
        </w:rPr>
        <w:t xml:space="preserve"> dostępu do pomieszczenia przy jednoczesnym zastosowaniu kodu i karty)</w:t>
      </w:r>
      <w:r>
        <w:rPr>
          <w:rFonts w:ascii="Arial" w:hAnsi="Arial" w:cs="Arial"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DA17D0">
        <w:rPr>
          <w:rFonts w:ascii="Arial" w:hAnsi="Arial" w:cs="Arial"/>
          <w:bCs/>
          <w:sz w:val="24"/>
          <w:szCs w:val="24"/>
        </w:rPr>
        <w:t>dporność na włamania</w:t>
      </w:r>
      <w:r w:rsidRPr="00DA17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A17D0">
        <w:rPr>
          <w:rFonts w:ascii="Arial" w:hAnsi="Arial" w:cs="Arial"/>
          <w:sz w:val="24"/>
          <w:szCs w:val="24"/>
        </w:rPr>
        <w:t>drzwi klasy C wg</w:t>
      </w:r>
      <w:r>
        <w:rPr>
          <w:rFonts w:ascii="Arial" w:hAnsi="Arial" w:cs="Arial"/>
          <w:sz w:val="24"/>
          <w:szCs w:val="24"/>
        </w:rPr>
        <w:t xml:space="preserve"> PN-90/B-92270 i </w:t>
      </w:r>
      <w:proofErr w:type="spellStart"/>
      <w:r>
        <w:rPr>
          <w:rFonts w:ascii="Arial" w:hAnsi="Arial" w:cs="Arial"/>
          <w:sz w:val="24"/>
          <w:szCs w:val="24"/>
        </w:rPr>
        <w:t>PN-B</w:t>
      </w:r>
      <w:proofErr w:type="spellEnd"/>
      <w:r>
        <w:rPr>
          <w:rFonts w:ascii="Arial" w:hAnsi="Arial" w:cs="Arial"/>
          <w:sz w:val="24"/>
          <w:szCs w:val="24"/>
        </w:rPr>
        <w:t>/96-02871;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DA17D0">
        <w:rPr>
          <w:rFonts w:ascii="Arial" w:hAnsi="Arial" w:cs="Arial"/>
          <w:bCs/>
          <w:sz w:val="24"/>
          <w:szCs w:val="24"/>
        </w:rPr>
        <w:lastRenderedPageBreak/>
        <w:t>norma wytrzymałości ogniowej</w:t>
      </w:r>
      <w:r w:rsidRPr="00DA17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17D0">
        <w:rPr>
          <w:rFonts w:ascii="Arial" w:hAnsi="Arial" w:cs="Arial"/>
          <w:bCs/>
          <w:sz w:val="24"/>
          <w:szCs w:val="24"/>
        </w:rPr>
        <w:t xml:space="preserve">- </w:t>
      </w:r>
      <w:r w:rsidRPr="00DA17D0">
        <w:rPr>
          <w:rFonts w:ascii="Arial" w:hAnsi="Arial" w:cs="Arial"/>
          <w:sz w:val="24"/>
          <w:szCs w:val="24"/>
        </w:rPr>
        <w:t>EI 30 (30 minut) lub E</w:t>
      </w:r>
      <w:r>
        <w:rPr>
          <w:rFonts w:ascii="Arial" w:hAnsi="Arial" w:cs="Arial"/>
          <w:sz w:val="24"/>
          <w:szCs w:val="24"/>
        </w:rPr>
        <w:t>I 60 (60 minut) wg PN-EN-13501;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DA17D0">
        <w:rPr>
          <w:rFonts w:ascii="Arial" w:hAnsi="Arial" w:cs="Arial"/>
          <w:bCs/>
          <w:sz w:val="24"/>
          <w:szCs w:val="24"/>
        </w:rPr>
        <w:t xml:space="preserve">probata normatywna </w:t>
      </w:r>
      <w:r>
        <w:rPr>
          <w:rFonts w:ascii="Arial" w:hAnsi="Arial" w:cs="Arial"/>
          <w:bCs/>
          <w:sz w:val="24"/>
          <w:szCs w:val="24"/>
        </w:rPr>
        <w:t>- d</w:t>
      </w:r>
      <w:r w:rsidRPr="00DA17D0">
        <w:rPr>
          <w:rFonts w:ascii="Arial" w:hAnsi="Arial" w:cs="Arial"/>
          <w:sz w:val="24"/>
          <w:szCs w:val="24"/>
        </w:rPr>
        <w:t>rzwi powinny posiadać wywieszkę – APROBATĘ NO</w:t>
      </w:r>
      <w:r w:rsidRPr="00DA17D0">
        <w:rPr>
          <w:rFonts w:ascii="Arial" w:hAnsi="Arial" w:cs="Arial"/>
          <w:sz w:val="24"/>
          <w:szCs w:val="24"/>
        </w:rPr>
        <w:t>R</w:t>
      </w:r>
      <w:r w:rsidRPr="00DA17D0">
        <w:rPr>
          <w:rFonts w:ascii="Arial" w:hAnsi="Arial" w:cs="Arial"/>
          <w:sz w:val="24"/>
          <w:szCs w:val="24"/>
        </w:rPr>
        <w:t>MATYWNĄ wydaną przez ITB Instytut Techniki Budowlanej - przytwierdzoną z boku drzwi w wewnętrznej części framugi – skrzydła drzwi</w:t>
      </w:r>
      <w:r>
        <w:rPr>
          <w:rFonts w:ascii="Arial" w:hAnsi="Arial" w:cs="Arial"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DA17D0">
        <w:rPr>
          <w:rFonts w:ascii="Arial" w:hAnsi="Arial" w:cs="Arial"/>
          <w:bCs/>
          <w:sz w:val="24"/>
          <w:szCs w:val="24"/>
        </w:rPr>
        <w:t xml:space="preserve">zamek główny </w:t>
      </w:r>
      <w:r>
        <w:rPr>
          <w:rFonts w:ascii="Arial" w:hAnsi="Arial" w:cs="Arial"/>
          <w:bCs/>
          <w:sz w:val="24"/>
          <w:szCs w:val="24"/>
        </w:rPr>
        <w:t>- r</w:t>
      </w:r>
      <w:r w:rsidRPr="00DA17D0">
        <w:rPr>
          <w:rFonts w:ascii="Arial" w:hAnsi="Arial" w:cs="Arial"/>
          <w:sz w:val="24"/>
          <w:szCs w:val="24"/>
        </w:rPr>
        <w:t>ozporowy blokuj</w:t>
      </w:r>
      <w:r>
        <w:rPr>
          <w:rFonts w:ascii="Arial" w:hAnsi="Arial" w:cs="Arial"/>
          <w:sz w:val="24"/>
          <w:szCs w:val="24"/>
        </w:rPr>
        <w:t>ący w górę, dół i bok klasy C;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A17D0">
        <w:rPr>
          <w:rFonts w:ascii="Arial" w:hAnsi="Arial" w:cs="Arial"/>
          <w:sz w:val="24"/>
          <w:szCs w:val="24"/>
        </w:rPr>
        <w:t xml:space="preserve">rzwi powinny posiadać bolce </w:t>
      </w:r>
      <w:proofErr w:type="spellStart"/>
      <w:r w:rsidRPr="00DA17D0">
        <w:rPr>
          <w:rFonts w:ascii="Arial" w:hAnsi="Arial" w:cs="Arial"/>
          <w:sz w:val="24"/>
          <w:szCs w:val="24"/>
        </w:rPr>
        <w:t>antywyważeniowe</w:t>
      </w:r>
      <w:proofErr w:type="spellEnd"/>
      <w:r>
        <w:rPr>
          <w:rFonts w:ascii="Arial" w:hAnsi="Arial" w:cs="Arial"/>
          <w:sz w:val="24"/>
          <w:szCs w:val="24"/>
        </w:rPr>
        <w:t xml:space="preserve"> i uszczelki pęczniejące;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F225A7">
        <w:rPr>
          <w:rFonts w:ascii="Arial" w:hAnsi="Arial" w:cs="Arial"/>
          <w:bCs/>
          <w:sz w:val="24"/>
          <w:szCs w:val="24"/>
        </w:rPr>
        <w:t>samozamykacz</w:t>
      </w:r>
      <w:r w:rsidRPr="00F225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25A7">
        <w:rPr>
          <w:rFonts w:ascii="Arial" w:hAnsi="Arial" w:cs="Arial"/>
          <w:sz w:val="24"/>
          <w:szCs w:val="24"/>
        </w:rPr>
        <w:t>przyciągający drzwi</w:t>
      </w:r>
      <w:r>
        <w:rPr>
          <w:rFonts w:ascii="Arial" w:hAnsi="Arial" w:cs="Arial"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F225A7">
        <w:rPr>
          <w:rFonts w:ascii="Arial" w:hAnsi="Arial" w:cs="Arial"/>
          <w:bCs/>
          <w:sz w:val="24"/>
          <w:szCs w:val="24"/>
        </w:rPr>
        <w:t xml:space="preserve">zamek elektroniczny + </w:t>
      </w:r>
      <w:proofErr w:type="spellStart"/>
      <w:r w:rsidRPr="00F225A7">
        <w:rPr>
          <w:rFonts w:ascii="Arial" w:hAnsi="Arial" w:cs="Arial"/>
          <w:bCs/>
          <w:sz w:val="24"/>
          <w:szCs w:val="24"/>
        </w:rPr>
        <w:t>elektrozaczep</w:t>
      </w:r>
      <w:proofErr w:type="spellEnd"/>
      <w:r>
        <w:rPr>
          <w:rFonts w:ascii="Arial" w:hAnsi="Arial" w:cs="Arial"/>
          <w:b/>
          <w:bCs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 w:rsidRPr="00F225A7">
        <w:rPr>
          <w:rFonts w:ascii="Arial" w:hAnsi="Arial" w:cs="Arial"/>
          <w:sz w:val="24"/>
          <w:szCs w:val="24"/>
        </w:rPr>
        <w:t>d</w:t>
      </w:r>
      <w:r w:rsidRPr="00F225A7">
        <w:rPr>
          <w:rFonts w:ascii="Arial" w:hAnsi="Arial" w:cs="Arial"/>
          <w:bCs/>
          <w:sz w:val="24"/>
          <w:szCs w:val="24"/>
        </w:rPr>
        <w:t>rzwi powinny posiadać również czujnik dźwiękowy</w:t>
      </w:r>
      <w:r w:rsidRPr="00F225A7">
        <w:rPr>
          <w:rFonts w:ascii="Arial" w:hAnsi="Arial" w:cs="Arial"/>
          <w:sz w:val="24"/>
          <w:szCs w:val="24"/>
        </w:rPr>
        <w:t>, który włącza się, gdy drzwi do serwerowni otwarte są ponad miarę</w:t>
      </w:r>
      <w:r>
        <w:rPr>
          <w:rFonts w:ascii="Arial" w:hAnsi="Arial" w:cs="Arial"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225A7">
        <w:rPr>
          <w:rFonts w:ascii="Arial" w:hAnsi="Arial" w:cs="Arial"/>
          <w:bCs/>
          <w:sz w:val="24"/>
          <w:szCs w:val="24"/>
        </w:rPr>
        <w:t>róg drzwi zamontowany na równi z powierzchnią podłogi w serwerowni</w:t>
      </w:r>
      <w:r>
        <w:rPr>
          <w:rFonts w:ascii="Arial" w:hAnsi="Arial" w:cs="Arial"/>
          <w:sz w:val="24"/>
          <w:szCs w:val="24"/>
        </w:rPr>
        <w:t>;</w:t>
      </w:r>
    </w:p>
    <w:p w:rsidR="005A5A44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E73C3">
        <w:rPr>
          <w:rFonts w:ascii="Arial" w:hAnsi="Arial" w:cs="Arial"/>
          <w:sz w:val="24"/>
          <w:szCs w:val="24"/>
        </w:rPr>
        <w:t>s</w:t>
      </w:r>
      <w:r w:rsidRPr="00FE73C3">
        <w:rPr>
          <w:rFonts w:ascii="Arial" w:hAnsi="Arial" w:cs="Arial"/>
          <w:bCs/>
          <w:sz w:val="24"/>
          <w:szCs w:val="24"/>
        </w:rPr>
        <w:t xml:space="preserve">ystem monitorujący </w:t>
      </w:r>
      <w:r>
        <w:rPr>
          <w:rFonts w:ascii="Arial" w:hAnsi="Arial" w:cs="Arial"/>
          <w:bCs/>
          <w:sz w:val="24"/>
          <w:szCs w:val="24"/>
        </w:rPr>
        <w:t xml:space="preserve">rejestr </w:t>
      </w:r>
      <w:r w:rsidRPr="00FE73C3">
        <w:rPr>
          <w:rFonts w:ascii="Arial" w:hAnsi="Arial" w:cs="Arial"/>
          <w:bCs/>
          <w:sz w:val="24"/>
          <w:szCs w:val="24"/>
        </w:rPr>
        <w:t>wejść do serwerowni np. ROGER</w:t>
      </w:r>
      <w:r>
        <w:rPr>
          <w:rFonts w:ascii="Arial" w:hAnsi="Arial" w:cs="Arial"/>
          <w:sz w:val="24"/>
          <w:szCs w:val="24"/>
        </w:rPr>
        <w:t>;</w:t>
      </w:r>
      <w:r w:rsidRPr="00F225A7">
        <w:rPr>
          <w:rFonts w:ascii="Arial" w:hAnsi="Arial" w:cs="Arial"/>
          <w:sz w:val="24"/>
          <w:szCs w:val="24"/>
        </w:rPr>
        <w:t xml:space="preserve"> </w:t>
      </w:r>
    </w:p>
    <w:p w:rsidR="005A5A44" w:rsidRPr="00FE73C3" w:rsidRDefault="005A5A44" w:rsidP="005A5A4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363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Pr="00FE73C3">
        <w:rPr>
          <w:rFonts w:ascii="Arial" w:hAnsi="Arial" w:cs="Arial"/>
          <w:sz w:val="24"/>
          <w:szCs w:val="24"/>
        </w:rPr>
        <w:t xml:space="preserve">ateriały użyte do uszczelnienia drzwi muszą spełniać wymagania i zalecenia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FE73C3">
        <w:rPr>
          <w:rFonts w:ascii="Arial" w:hAnsi="Arial" w:cs="Arial"/>
          <w:sz w:val="24"/>
          <w:szCs w:val="24"/>
        </w:rPr>
        <w:t>norm p.</w:t>
      </w:r>
      <w:r w:rsidRPr="00FE73C3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poż.; d</w:t>
      </w:r>
      <w:r w:rsidRPr="00FE73C3">
        <w:rPr>
          <w:rFonts w:ascii="Arial" w:hAnsi="Arial" w:cs="Arial"/>
          <w:sz w:val="24"/>
          <w:szCs w:val="24"/>
        </w:rPr>
        <w:t xml:space="preserve">otyczy to głównie pianek montażowych, które muszą posiadać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FE73C3">
        <w:rPr>
          <w:rFonts w:ascii="Arial" w:hAnsi="Arial" w:cs="Arial"/>
          <w:sz w:val="24"/>
          <w:szCs w:val="24"/>
        </w:rPr>
        <w:t>odpowiednią klasę wytrzymałości p. poż.</w:t>
      </w:r>
    </w:p>
    <w:p w:rsidR="004039F1" w:rsidRPr="005059E2" w:rsidRDefault="004039F1" w:rsidP="005059E2">
      <w:pPr>
        <w:widowControl/>
        <w:tabs>
          <w:tab w:val="left" w:pos="709"/>
        </w:tabs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§ 2</w:t>
      </w:r>
    </w:p>
    <w:p w:rsidR="007A3BFF" w:rsidRDefault="001D3709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Wykonawca zobowiązuje się wykonać </w:t>
      </w:r>
      <w:r w:rsidR="00550090">
        <w:rPr>
          <w:rFonts w:ascii="Arial" w:hAnsi="Arial" w:cs="Arial"/>
          <w:sz w:val="24"/>
          <w:szCs w:val="24"/>
        </w:rPr>
        <w:t>zamówienie w terminie</w:t>
      </w:r>
      <w:r w:rsidR="005B1591">
        <w:rPr>
          <w:rFonts w:ascii="Arial" w:hAnsi="Arial" w:cs="Arial"/>
          <w:sz w:val="24"/>
          <w:szCs w:val="24"/>
        </w:rPr>
        <w:t xml:space="preserve"> do 16.12.2021 r.</w:t>
      </w:r>
    </w:p>
    <w:p w:rsidR="005B1591" w:rsidRDefault="005B1591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50090" w:rsidRDefault="001D3709" w:rsidP="00550090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D84D0D" w:rsidRPr="005059E2">
        <w:rPr>
          <w:rFonts w:ascii="Arial" w:hAnsi="Arial" w:cs="Arial"/>
          <w:sz w:val="24"/>
          <w:szCs w:val="24"/>
        </w:rPr>
        <w:t>3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1. Za wykonanie zamówienia ustala się wynagrodzenie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ryczałtowe brutto w wysokości </w:t>
      </w:r>
      <w:r w:rsidR="00A8464A">
        <w:rPr>
          <w:rFonts w:ascii="Arial" w:eastAsia="Calibri" w:hAnsi="Arial" w:cs="Arial"/>
          <w:b/>
          <w:kern w:val="0"/>
          <w:sz w:val="24"/>
          <w:szCs w:val="24"/>
        </w:rPr>
        <w:t>……………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1313F1">
        <w:rPr>
          <w:rFonts w:ascii="Arial" w:eastAsia="Calibri" w:hAnsi="Arial" w:cs="Arial"/>
          <w:b/>
          <w:kern w:val="0"/>
          <w:sz w:val="24"/>
          <w:szCs w:val="24"/>
        </w:rPr>
        <w:t>zł</w:t>
      </w:r>
      <w:r w:rsidR="00956E24">
        <w:rPr>
          <w:rFonts w:ascii="Arial" w:eastAsia="Calibri" w:hAnsi="Arial" w:cs="Arial"/>
          <w:kern w:val="0"/>
          <w:sz w:val="24"/>
          <w:szCs w:val="24"/>
        </w:rPr>
        <w:t>, słownie:</w:t>
      </w:r>
      <w:r w:rsidR="008E6471">
        <w:rPr>
          <w:rFonts w:ascii="Arial" w:eastAsia="Calibri" w:hAnsi="Arial" w:cs="Arial"/>
          <w:b/>
          <w:kern w:val="0"/>
          <w:sz w:val="24"/>
          <w:szCs w:val="24"/>
        </w:rPr>
        <w:t xml:space="preserve"> </w:t>
      </w:r>
      <w:r w:rsidR="00A8464A">
        <w:rPr>
          <w:rFonts w:ascii="Arial" w:eastAsia="Calibri" w:hAnsi="Arial" w:cs="Arial"/>
          <w:b/>
          <w:kern w:val="0"/>
          <w:sz w:val="24"/>
          <w:szCs w:val="24"/>
        </w:rPr>
        <w:t>………………………………..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w tym 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stawka podatku VAT </w:t>
      </w:r>
      <w:r w:rsidR="00A8464A">
        <w:rPr>
          <w:rFonts w:ascii="Arial" w:eastAsia="Calibri" w:hAnsi="Arial" w:cs="Arial"/>
          <w:kern w:val="0"/>
          <w:sz w:val="24"/>
          <w:szCs w:val="24"/>
        </w:rPr>
        <w:t>…..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 %, wysokość </w:t>
      </w:r>
      <w:r w:rsidRPr="005059E2">
        <w:rPr>
          <w:rFonts w:ascii="Arial" w:eastAsia="Calibri" w:hAnsi="Arial" w:cs="Arial"/>
          <w:kern w:val="0"/>
          <w:sz w:val="24"/>
          <w:szCs w:val="24"/>
        </w:rPr>
        <w:t>podat</w:t>
      </w:r>
      <w:r w:rsidR="001313F1">
        <w:rPr>
          <w:rFonts w:ascii="Arial" w:eastAsia="Calibri" w:hAnsi="Arial" w:cs="Arial"/>
          <w:kern w:val="0"/>
          <w:sz w:val="24"/>
          <w:szCs w:val="24"/>
        </w:rPr>
        <w:t xml:space="preserve">ku VAT </w:t>
      </w:r>
      <w:r w:rsidR="00A8464A">
        <w:rPr>
          <w:rFonts w:ascii="Arial" w:eastAsia="Calibri" w:hAnsi="Arial" w:cs="Arial"/>
          <w:kern w:val="0"/>
          <w:sz w:val="24"/>
          <w:szCs w:val="24"/>
        </w:rPr>
        <w:t>…...</w:t>
      </w:r>
      <w:r w:rsidR="00D84D0D" w:rsidRPr="005059E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BD336B">
        <w:rPr>
          <w:rFonts w:ascii="Arial" w:eastAsia="Calibri" w:hAnsi="Arial" w:cs="Arial"/>
          <w:kern w:val="0"/>
          <w:sz w:val="24"/>
          <w:szCs w:val="24"/>
        </w:rPr>
        <w:t xml:space="preserve">zł, wynagrodzenie netto: </w:t>
      </w:r>
      <w:r w:rsidR="00A8464A">
        <w:rPr>
          <w:rFonts w:ascii="Arial" w:eastAsia="Calibri" w:hAnsi="Arial" w:cs="Arial"/>
          <w:kern w:val="0"/>
          <w:sz w:val="24"/>
          <w:szCs w:val="24"/>
        </w:rPr>
        <w:t>……….</w:t>
      </w:r>
      <w:r w:rsidR="001313F1" w:rsidRPr="001313F1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7A3BFF">
        <w:rPr>
          <w:rFonts w:ascii="Arial" w:eastAsia="Calibri" w:hAnsi="Arial" w:cs="Arial"/>
          <w:kern w:val="0"/>
          <w:sz w:val="24"/>
          <w:szCs w:val="24"/>
        </w:rPr>
        <w:t>zł.</w:t>
      </w:r>
    </w:p>
    <w:p w:rsidR="004C580C" w:rsidRPr="005059E2" w:rsidRDefault="00F6712E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2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. Zapłata wynagrodzenia nastąpi jednorazowo po wykonaniu całości zamówienia i podpisaniu przez </w:t>
      </w:r>
      <w:r w:rsidR="001313F1">
        <w:rPr>
          <w:rFonts w:ascii="Arial" w:eastAsia="Calibri" w:hAnsi="Arial" w:cs="Arial"/>
          <w:kern w:val="0"/>
          <w:sz w:val="24"/>
          <w:szCs w:val="24"/>
        </w:rPr>
        <w:t>Strony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 protokołu odbioru końcowego robót, na podstawie faktury wystawionej przez Wykonawcę.</w:t>
      </w:r>
      <w:bookmarkStart w:id="0" w:name="_GoBack"/>
      <w:bookmarkEnd w:id="0"/>
    </w:p>
    <w:p w:rsidR="001E1F2E" w:rsidRPr="005059E2" w:rsidRDefault="00F6712E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. Faktura </w:t>
      </w:r>
      <w:r w:rsidR="009B2A5A">
        <w:rPr>
          <w:rFonts w:ascii="Arial" w:eastAsia="Calibri" w:hAnsi="Arial" w:cs="Arial"/>
          <w:kern w:val="0"/>
          <w:sz w:val="24"/>
          <w:szCs w:val="24"/>
        </w:rPr>
        <w:t xml:space="preserve">powinna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zawierać następujące dane: </w:t>
      </w:r>
    </w:p>
    <w:p w:rsidR="001E1F2E" w:rsidRPr="005059E2" w:rsidRDefault="00D00217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a) nabywca: Gmina Lipinki,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Lipinki 53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38-305 Lipinki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NIP: 685-16-48-081</w:t>
      </w:r>
      <w:r w:rsidRPr="005059E2">
        <w:rPr>
          <w:rFonts w:ascii="Arial" w:eastAsia="Calibri" w:hAnsi="Arial" w:cs="Arial"/>
          <w:kern w:val="0"/>
          <w:sz w:val="24"/>
          <w:szCs w:val="24"/>
        </w:rPr>
        <w:t>;</w:t>
      </w:r>
    </w:p>
    <w:p w:rsidR="001E1F2E" w:rsidRPr="005059E2" w:rsidRDefault="00D00217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b)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odbiorca:  Urząd Gminy Lipinki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Lipinki 53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>38-305 Lipinki.</w:t>
      </w:r>
    </w:p>
    <w:p w:rsidR="001E1F2E" w:rsidRPr="005059E2" w:rsidRDefault="00F6712E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1D3709" w:rsidRPr="005059E2">
        <w:rPr>
          <w:rFonts w:ascii="Arial" w:eastAsia="Calibri" w:hAnsi="Arial" w:cs="Arial"/>
          <w:kern w:val="0"/>
          <w:sz w:val="24"/>
          <w:szCs w:val="24"/>
        </w:rPr>
        <w:t xml:space="preserve">. Zamawiający dokona zapłaty wynagrodzenia w formie przelewu na rachunek bankowy Wykonawcy, w terminie 30 dni od </w:t>
      </w:r>
      <w:r w:rsidR="00D00217" w:rsidRPr="005059E2">
        <w:rPr>
          <w:rFonts w:ascii="Arial" w:eastAsia="Calibri" w:hAnsi="Arial" w:cs="Arial"/>
          <w:kern w:val="0"/>
          <w:sz w:val="24"/>
          <w:szCs w:val="24"/>
        </w:rPr>
        <w:t>przedłożenia Zamawiającemu prawidłowo wystawionej faktury.</w:t>
      </w:r>
    </w:p>
    <w:p w:rsidR="00A8464A" w:rsidRPr="005059E2" w:rsidRDefault="00A8464A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lastRenderedPageBreak/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4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1. Na wykonany przedmi</w:t>
      </w:r>
      <w:r w:rsidR="003477BE" w:rsidRPr="005059E2">
        <w:rPr>
          <w:rFonts w:ascii="Arial" w:eastAsia="Calibri" w:hAnsi="Arial" w:cs="Arial"/>
          <w:kern w:val="0"/>
          <w:sz w:val="24"/>
          <w:szCs w:val="24"/>
        </w:rPr>
        <w:t xml:space="preserve">ot zamówienia Wykonawca udziela </w:t>
      </w:r>
      <w:r w:rsidR="004149B4">
        <w:rPr>
          <w:rFonts w:ascii="Arial" w:eastAsia="Calibri" w:hAnsi="Arial" w:cs="Arial"/>
          <w:kern w:val="0"/>
          <w:sz w:val="24"/>
          <w:szCs w:val="24"/>
        </w:rPr>
        <w:t>24</w:t>
      </w:r>
      <w:r w:rsidR="003477BE" w:rsidRPr="005059E2">
        <w:rPr>
          <w:rFonts w:ascii="Arial" w:eastAsia="Calibri" w:hAnsi="Arial" w:cs="Arial"/>
          <w:kern w:val="0"/>
          <w:sz w:val="24"/>
          <w:szCs w:val="24"/>
        </w:rPr>
        <w:t xml:space="preserve"> miesi</w:t>
      </w:r>
      <w:r w:rsidR="00A8464A">
        <w:rPr>
          <w:rFonts w:ascii="Arial" w:eastAsia="Calibri" w:hAnsi="Arial" w:cs="Arial"/>
          <w:kern w:val="0"/>
          <w:sz w:val="24"/>
          <w:szCs w:val="24"/>
        </w:rPr>
        <w:t>ące</w:t>
      </w:r>
      <w:r w:rsidR="003477BE" w:rsidRPr="005059E2">
        <w:rPr>
          <w:rFonts w:ascii="Arial" w:eastAsia="Calibri" w:hAnsi="Arial" w:cs="Arial"/>
          <w:kern w:val="0"/>
          <w:sz w:val="24"/>
          <w:szCs w:val="24"/>
        </w:rPr>
        <w:t xml:space="preserve"> gwarancji</w:t>
      </w:r>
      <w:r w:rsidR="00D00217" w:rsidRPr="005059E2">
        <w:rPr>
          <w:rFonts w:ascii="Arial" w:eastAsia="Calibri" w:hAnsi="Arial" w:cs="Arial"/>
          <w:kern w:val="0"/>
          <w:sz w:val="24"/>
          <w:szCs w:val="24"/>
        </w:rPr>
        <w:t>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2. Gwarancja obejmuje cały przedmiot zamówienia, w tym części realizowane przez </w:t>
      </w:r>
      <w:r w:rsidR="000010DF" w:rsidRPr="005059E2">
        <w:rPr>
          <w:rFonts w:ascii="Arial" w:eastAsia="Calibri" w:hAnsi="Arial" w:cs="Arial"/>
          <w:kern w:val="0"/>
          <w:sz w:val="24"/>
          <w:szCs w:val="24"/>
        </w:rPr>
        <w:br/>
      </w:r>
      <w:r w:rsidRPr="005059E2">
        <w:rPr>
          <w:rFonts w:ascii="Arial" w:eastAsia="Calibri" w:hAnsi="Arial" w:cs="Arial"/>
          <w:kern w:val="0"/>
          <w:sz w:val="24"/>
          <w:szCs w:val="24"/>
        </w:rPr>
        <w:t>podwykonawców.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3. Termin okresu gwarancji</w:t>
      </w:r>
      <w:r w:rsidR="00C91750" w:rsidRPr="005059E2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707835" w:rsidRPr="005059E2">
        <w:rPr>
          <w:rFonts w:ascii="Arial" w:eastAsia="Calibri" w:hAnsi="Arial" w:cs="Arial"/>
          <w:kern w:val="0"/>
          <w:sz w:val="24"/>
          <w:szCs w:val="24"/>
        </w:rPr>
        <w:t>i dokonywania bezpłatnych przeglądów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biegnie od dnia </w:t>
      </w:r>
      <w:r w:rsidR="00F37988" w:rsidRPr="005059E2">
        <w:rPr>
          <w:rFonts w:ascii="Arial" w:eastAsia="Calibri" w:hAnsi="Arial" w:cs="Arial"/>
          <w:kern w:val="0"/>
          <w:sz w:val="24"/>
          <w:szCs w:val="24"/>
        </w:rPr>
        <w:t>ukończenia całości robót i uznania ich przez Zamawiającego za należycie wykonane.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4. W okresie gwarancji Wykonawca zobowiązuje się do nieodpłatnego usuwania wad </w:t>
      </w:r>
      <w:r w:rsidR="000010DF" w:rsidRPr="005059E2">
        <w:rPr>
          <w:rFonts w:ascii="Arial" w:eastAsia="Calibri" w:hAnsi="Arial" w:cs="Arial"/>
          <w:kern w:val="0"/>
          <w:sz w:val="24"/>
          <w:szCs w:val="24"/>
        </w:rPr>
        <w:br/>
      </w:r>
      <w:r w:rsidRPr="005059E2">
        <w:rPr>
          <w:rFonts w:ascii="Arial" w:eastAsia="Calibri" w:hAnsi="Arial" w:cs="Arial"/>
          <w:kern w:val="0"/>
          <w:sz w:val="24"/>
          <w:szCs w:val="24"/>
        </w:rPr>
        <w:t>wykonanego przedmiotu umowy.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5. Usunięcie wady stwierdza się protokolarnie.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niezwłocznie, lecz nie później niż w ciągu 7 dni od daty ujawnienia wady, zawiadomi Wykonawcę na piśmie o stwierdz</w:t>
      </w:r>
      <w:r w:rsidRPr="005059E2">
        <w:rPr>
          <w:rFonts w:ascii="Arial" w:eastAsia="Calibri" w:hAnsi="Arial" w:cs="Arial"/>
          <w:kern w:val="0"/>
          <w:sz w:val="24"/>
          <w:szCs w:val="24"/>
        </w:rPr>
        <w:t>o</w:t>
      </w:r>
      <w:r w:rsidRPr="005059E2">
        <w:rPr>
          <w:rFonts w:ascii="Arial" w:eastAsia="Calibri" w:hAnsi="Arial" w:cs="Arial"/>
          <w:kern w:val="0"/>
          <w:sz w:val="24"/>
          <w:szCs w:val="24"/>
        </w:rPr>
        <w:t>nej wadzie, wyznaczając odpowiedni termin na jej usunięcie.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7. W przypadku nie usunięcia przez Wykonawcę wady w wyznaczonym przez Z</w:t>
      </w:r>
      <w:r w:rsidRPr="005059E2">
        <w:rPr>
          <w:rFonts w:ascii="Arial" w:eastAsia="Calibri" w:hAnsi="Arial" w:cs="Arial"/>
          <w:kern w:val="0"/>
          <w:sz w:val="24"/>
          <w:szCs w:val="24"/>
        </w:rPr>
        <w:t>a</w:t>
      </w:r>
      <w:r w:rsidRPr="005059E2">
        <w:rPr>
          <w:rFonts w:ascii="Arial" w:eastAsia="Calibri" w:hAnsi="Arial" w:cs="Arial"/>
          <w:kern w:val="0"/>
          <w:sz w:val="24"/>
          <w:szCs w:val="24"/>
        </w:rPr>
        <w:t>mawiającego terminie, Zamawiający może zlecić jej usunięcie osobie trzeciej, na koszt i ryzyko Wykonawcy.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8. W przypadku niemożności usunięcia wady elementu wykonanego przedmiotu z</w:t>
      </w:r>
      <w:r w:rsidRPr="005059E2">
        <w:rPr>
          <w:rFonts w:ascii="Arial" w:eastAsia="Calibri" w:hAnsi="Arial" w:cs="Arial"/>
          <w:kern w:val="0"/>
          <w:sz w:val="24"/>
          <w:szCs w:val="24"/>
        </w:rPr>
        <w:t>a</w:t>
      </w:r>
      <w:r w:rsidRPr="005059E2">
        <w:rPr>
          <w:rFonts w:ascii="Arial" w:eastAsia="Calibri" w:hAnsi="Arial" w:cs="Arial"/>
          <w:kern w:val="0"/>
          <w:sz w:val="24"/>
          <w:szCs w:val="24"/>
        </w:rPr>
        <w:t>mówienia lub dwukrotnej naprawy tego samego elementu, Zamawiającemu przysł</w:t>
      </w:r>
      <w:r w:rsidRPr="005059E2">
        <w:rPr>
          <w:rFonts w:ascii="Arial" w:eastAsia="Calibri" w:hAnsi="Arial" w:cs="Arial"/>
          <w:kern w:val="0"/>
          <w:sz w:val="24"/>
          <w:szCs w:val="24"/>
        </w:rPr>
        <w:t>u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guje uprawnienie żądania wymiany elementu na nowy, wolny od wad. 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9. W przypadku wymiany wadliwych elementów na wolne od wad, okres gwarancji biegnie na nowo od dnia dostarczenia Zamawiającemu elementów wolnych od wad. 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10. Pomimo upływu okresu gwarancji, uprawnienia przewidziane w paragrafie niniejszym przysługują Zamawiającemu, jeżeli wada została zgłoszona przez Zamawiającego w okresie gwarancji.</w:t>
      </w:r>
    </w:p>
    <w:p w:rsidR="002F7099" w:rsidRPr="005059E2" w:rsidRDefault="002F709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5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1. Naprawienie szkody wynikłej z niewykonania lub nienależytego wykonania zob</w:t>
      </w:r>
      <w:r w:rsidRPr="005059E2">
        <w:rPr>
          <w:rFonts w:ascii="Arial" w:eastAsia="Calibri" w:hAnsi="Arial" w:cs="Arial"/>
          <w:kern w:val="0"/>
          <w:sz w:val="24"/>
          <w:szCs w:val="24"/>
        </w:rPr>
        <w:t>o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wiązań wynikających z umowy nastąpi przez zapłatę kary umownej. 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2. Wykonawca zapłaci Zamawiającemu karę umowną: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a) jeżeli Wykonawca wykonuje przedmiot zamówienia w sposób wadliwy lub sprzeczny z umową, i sposobu wykonywania nie zmienia mimo pisemnego wezwania przez Zamawiającego do zaniechania naruszeń – w wysokości </w:t>
      </w:r>
      <w:r w:rsidR="003F7068">
        <w:rPr>
          <w:rFonts w:ascii="Arial" w:eastAsia="Calibri" w:hAnsi="Arial" w:cs="Arial"/>
          <w:kern w:val="0"/>
          <w:sz w:val="24"/>
          <w:szCs w:val="24"/>
        </w:rPr>
        <w:t>0,</w:t>
      </w:r>
      <w:r w:rsidRPr="005059E2">
        <w:rPr>
          <w:rFonts w:ascii="Arial" w:eastAsia="Calibri" w:hAnsi="Arial" w:cs="Arial"/>
          <w:kern w:val="0"/>
          <w:sz w:val="24"/>
          <w:szCs w:val="24"/>
        </w:rPr>
        <w:t>1</w:t>
      </w:r>
      <w:r w:rsidR="003F7068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% wynagrodzenia umownego brutto za każdy dzień zwłoki, liczony od dnia otrzymania wezwania przez Wykonawcę; </w:t>
      </w:r>
    </w:p>
    <w:p w:rsidR="001E1F2E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lastRenderedPageBreak/>
        <w:t xml:space="preserve">b) za zwłokę w wykonaniu przez Wykonawcę </w:t>
      </w:r>
      <w:r w:rsidR="00A41098">
        <w:rPr>
          <w:rFonts w:ascii="Arial" w:eastAsia="Calibri" w:hAnsi="Arial" w:cs="Arial"/>
          <w:kern w:val="0"/>
          <w:sz w:val="24"/>
          <w:szCs w:val="24"/>
        </w:rPr>
        <w:t>zamówienia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– w wysokości </w:t>
      </w:r>
      <w:r w:rsidR="003F7068">
        <w:rPr>
          <w:rFonts w:ascii="Arial" w:eastAsia="Calibri" w:hAnsi="Arial" w:cs="Arial"/>
          <w:kern w:val="0"/>
          <w:sz w:val="24"/>
          <w:szCs w:val="24"/>
        </w:rPr>
        <w:t>0,</w:t>
      </w:r>
      <w:r w:rsidR="00BD626E">
        <w:rPr>
          <w:rFonts w:ascii="Arial" w:eastAsia="Calibri" w:hAnsi="Arial" w:cs="Arial"/>
          <w:kern w:val="0"/>
          <w:sz w:val="24"/>
          <w:szCs w:val="24"/>
        </w:rPr>
        <w:t>1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% w</w:t>
      </w:r>
      <w:r w:rsidRPr="005059E2">
        <w:rPr>
          <w:rFonts w:ascii="Arial" w:eastAsia="Calibri" w:hAnsi="Arial" w:cs="Arial"/>
          <w:kern w:val="0"/>
          <w:sz w:val="24"/>
          <w:szCs w:val="24"/>
        </w:rPr>
        <w:t>y</w:t>
      </w:r>
      <w:r w:rsidRPr="005059E2">
        <w:rPr>
          <w:rFonts w:ascii="Arial" w:eastAsia="Calibri" w:hAnsi="Arial" w:cs="Arial"/>
          <w:kern w:val="0"/>
          <w:sz w:val="24"/>
          <w:szCs w:val="24"/>
        </w:rPr>
        <w:t>nagrodzenia umowne</w:t>
      </w:r>
      <w:r w:rsidR="004604D8">
        <w:rPr>
          <w:rFonts w:ascii="Arial" w:eastAsia="Calibri" w:hAnsi="Arial" w:cs="Arial"/>
          <w:kern w:val="0"/>
          <w:sz w:val="24"/>
          <w:szCs w:val="24"/>
        </w:rPr>
        <w:t>go brutto za każdy dzień zwłoki.</w:t>
      </w:r>
    </w:p>
    <w:p w:rsidR="001E1F2E" w:rsidRPr="005059E2" w:rsidRDefault="001D3709" w:rsidP="005059E2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3. Zamawiający zastrzega sobie prawo żądania odszkodowania przenoszącego w</w:t>
      </w:r>
      <w:r w:rsidRPr="005059E2">
        <w:rPr>
          <w:rFonts w:ascii="Arial" w:eastAsia="Calibri" w:hAnsi="Arial" w:cs="Arial"/>
          <w:kern w:val="0"/>
          <w:sz w:val="24"/>
          <w:szCs w:val="24"/>
        </w:rPr>
        <w:t>y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sokość kar umownych. </w:t>
      </w:r>
    </w:p>
    <w:p w:rsidR="00956E24" w:rsidRDefault="001D3709" w:rsidP="00956E2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>4. W przypadku niedokonania przez Zamawiającego zapłaty wynagrodzenia w term</w:t>
      </w:r>
      <w:r w:rsidRPr="005059E2">
        <w:rPr>
          <w:rFonts w:ascii="Arial" w:eastAsia="Calibri" w:hAnsi="Arial" w:cs="Arial"/>
          <w:kern w:val="0"/>
          <w:sz w:val="24"/>
          <w:szCs w:val="24"/>
        </w:rPr>
        <w:t>i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nie, o którym mowa w § </w:t>
      </w:r>
      <w:r w:rsidR="0033247E" w:rsidRPr="005059E2">
        <w:rPr>
          <w:rFonts w:ascii="Arial" w:eastAsia="Calibri" w:hAnsi="Arial" w:cs="Arial"/>
          <w:kern w:val="0"/>
          <w:sz w:val="24"/>
          <w:szCs w:val="24"/>
        </w:rPr>
        <w:t>3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ust. </w:t>
      </w:r>
      <w:r w:rsidR="00A41098">
        <w:rPr>
          <w:rFonts w:ascii="Arial" w:eastAsia="Calibri" w:hAnsi="Arial" w:cs="Arial"/>
          <w:kern w:val="0"/>
          <w:sz w:val="24"/>
          <w:szCs w:val="24"/>
        </w:rPr>
        <w:t>4</w:t>
      </w:r>
      <w:r w:rsidRPr="005059E2">
        <w:rPr>
          <w:rFonts w:ascii="Arial" w:eastAsia="Calibri" w:hAnsi="Arial" w:cs="Arial"/>
          <w:kern w:val="0"/>
          <w:sz w:val="24"/>
          <w:szCs w:val="24"/>
        </w:rPr>
        <w:t>, Wykonawcy przysługiwać będą odsetki ustawowe za opóźnienie.</w:t>
      </w:r>
    </w:p>
    <w:p w:rsidR="00A41098" w:rsidRDefault="00A41098" w:rsidP="00956E2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1F2E" w:rsidRPr="005059E2" w:rsidRDefault="001D3709" w:rsidP="00956E24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33247E" w:rsidRPr="005059E2">
        <w:rPr>
          <w:rFonts w:ascii="Arial" w:hAnsi="Arial" w:cs="Arial"/>
          <w:sz w:val="24"/>
          <w:szCs w:val="24"/>
        </w:rPr>
        <w:t>6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1. Zamawiającemu przysługuje prawo odstąpienia od umowy, jeżeli: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a) wystąpi istotna zmiana okoliczności, powodująca, że wykonanie umowy nie leży w interesie publicznym, czego nie można było przewidzieć w chwili zawarcia umowy; </w:t>
      </w:r>
    </w:p>
    <w:p w:rsidR="001E1F2E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b) Wykonawca znajduje się w stanie upadłości lub likwidacji.</w:t>
      </w:r>
    </w:p>
    <w:p w:rsidR="004604D8" w:rsidRPr="005059E2" w:rsidRDefault="004604D8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suma naliczonych Wykonawcy kar umownych przekroczy 20 % wynagrodzenia umownego brutto.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2. Prawo odstąpienia od umowy przysługuje Zamawiającemu w terminie 7 dni od powzięcia wiadomości o przyczynie odstąpienia.</w:t>
      </w:r>
    </w:p>
    <w:p w:rsidR="001E1F2E" w:rsidRPr="005059E2" w:rsidRDefault="001D3709" w:rsidP="005059E2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3. Odstąpienie od umowy wymaga formy pisemnej pod rygorem nieważności.</w:t>
      </w: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>4. Odstąpienie od umowy powinno zawierać uzasadnienie.</w:t>
      </w:r>
    </w:p>
    <w:p w:rsidR="00527A04" w:rsidRDefault="00527A04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D3709" w:rsidP="005059E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sz w:val="24"/>
          <w:szCs w:val="24"/>
        </w:rPr>
        <w:t xml:space="preserve">§ </w:t>
      </w:r>
      <w:r w:rsidR="00455C86" w:rsidRPr="005059E2">
        <w:rPr>
          <w:rFonts w:ascii="Arial" w:hAnsi="Arial" w:cs="Arial"/>
          <w:sz w:val="24"/>
          <w:szCs w:val="24"/>
        </w:rPr>
        <w:t>7</w:t>
      </w: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>2. W</w:t>
      </w:r>
      <w:r w:rsidR="009F1ADE" w:rsidRPr="005059E2">
        <w:rPr>
          <w:rFonts w:ascii="Arial" w:eastAsia="Arial Narrow" w:hAnsi="Arial" w:cs="Arial"/>
          <w:kern w:val="0"/>
          <w:sz w:val="24"/>
          <w:szCs w:val="24"/>
        </w:rPr>
        <w:t>szelkie</w:t>
      </w: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 zmiany umowy wymagają formy pisemnej w postaci aneksu do umowy, pod rygorem nieważności. </w:t>
      </w:r>
    </w:p>
    <w:p w:rsidR="00B07DA4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3. Umowę sporządzono w trzech jednobrzmiących egzemplarzach, </w:t>
      </w:r>
      <w:r w:rsidR="009F1ADE" w:rsidRPr="005059E2">
        <w:rPr>
          <w:rFonts w:ascii="Arial" w:eastAsia="Arial Narrow" w:hAnsi="Arial" w:cs="Arial"/>
          <w:kern w:val="0"/>
          <w:sz w:val="24"/>
          <w:szCs w:val="24"/>
        </w:rPr>
        <w:t>w tym w dwóch egzemplarzach dla Zamawiającego i w jednym egzemplarzu dla Wykonawcy</w:t>
      </w:r>
      <w:r w:rsidRPr="005059E2">
        <w:rPr>
          <w:rFonts w:ascii="Arial" w:eastAsia="Arial Narrow" w:hAnsi="Arial" w:cs="Arial"/>
          <w:kern w:val="0"/>
          <w:sz w:val="24"/>
          <w:szCs w:val="24"/>
        </w:rPr>
        <w:t xml:space="preserve">. </w:t>
      </w: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F6165A" w:rsidRPr="005059E2" w:rsidRDefault="00F6165A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</w:p>
    <w:p w:rsidR="001E1F2E" w:rsidRPr="005059E2" w:rsidRDefault="001D3709" w:rsidP="005059E2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Zamawiający:              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                                      </w:t>
      </w:r>
      <w:r w:rsidR="00956E24" w:rsidRPr="00956E24">
        <w:rPr>
          <w:rFonts w:ascii="Arial" w:eastAsia="Calibri" w:hAnsi="Arial" w:cs="Arial"/>
          <w:kern w:val="0"/>
          <w:sz w:val="24"/>
          <w:szCs w:val="24"/>
        </w:rPr>
        <w:t>Wykonawca:</w:t>
      </w:r>
      <w:r w:rsidRPr="005059E2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                    </w:t>
      </w:r>
      <w:r w:rsidR="00956E24">
        <w:rPr>
          <w:rFonts w:ascii="Arial" w:eastAsia="Calibri" w:hAnsi="Arial" w:cs="Arial"/>
          <w:kern w:val="0"/>
          <w:sz w:val="24"/>
          <w:szCs w:val="24"/>
        </w:rPr>
        <w:t xml:space="preserve">                             </w:t>
      </w:r>
    </w:p>
    <w:p w:rsidR="001E1F2E" w:rsidRPr="005059E2" w:rsidRDefault="001E1F2E" w:rsidP="005059E2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1E1F2E" w:rsidRPr="005059E2" w:rsidRDefault="001E1F2E" w:rsidP="005059E2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sectPr w:rsidR="001E1F2E" w:rsidRPr="005059E2" w:rsidSect="00B15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BA" w:rsidRDefault="007259BA">
      <w:pPr>
        <w:spacing w:after="0" w:line="240" w:lineRule="auto"/>
      </w:pPr>
      <w:r>
        <w:separator/>
      </w:r>
    </w:p>
  </w:endnote>
  <w:endnote w:type="continuationSeparator" w:id="0">
    <w:p w:rsidR="007259BA" w:rsidRDefault="007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BA" w:rsidRDefault="00725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59BA" w:rsidRDefault="007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469"/>
    <w:multiLevelType w:val="hybridMultilevel"/>
    <w:tmpl w:val="EB40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360"/>
    <w:multiLevelType w:val="hybridMultilevel"/>
    <w:tmpl w:val="02BC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13CF"/>
    <w:multiLevelType w:val="hybridMultilevel"/>
    <w:tmpl w:val="A050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6D4"/>
    <w:multiLevelType w:val="hybridMultilevel"/>
    <w:tmpl w:val="FCFE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2C81"/>
    <w:multiLevelType w:val="multilevel"/>
    <w:tmpl w:val="28383C0A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DC145DB"/>
    <w:multiLevelType w:val="multilevel"/>
    <w:tmpl w:val="3EB872AE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F2E"/>
    <w:rsid w:val="000010DF"/>
    <w:rsid w:val="00006B0B"/>
    <w:rsid w:val="000168F6"/>
    <w:rsid w:val="000316F2"/>
    <w:rsid w:val="00050079"/>
    <w:rsid w:val="00096612"/>
    <w:rsid w:val="00096ADB"/>
    <w:rsid w:val="00097B0B"/>
    <w:rsid w:val="000A04D8"/>
    <w:rsid w:val="000D1B4A"/>
    <w:rsid w:val="000D31C2"/>
    <w:rsid w:val="000E615D"/>
    <w:rsid w:val="000F4656"/>
    <w:rsid w:val="000F490B"/>
    <w:rsid w:val="0010717D"/>
    <w:rsid w:val="00126C5D"/>
    <w:rsid w:val="001313F1"/>
    <w:rsid w:val="001375A6"/>
    <w:rsid w:val="0014740B"/>
    <w:rsid w:val="001700F6"/>
    <w:rsid w:val="00170ADF"/>
    <w:rsid w:val="00186540"/>
    <w:rsid w:val="001A44B5"/>
    <w:rsid w:val="001D3709"/>
    <w:rsid w:val="001E1F2E"/>
    <w:rsid w:val="001E4366"/>
    <w:rsid w:val="001F182A"/>
    <w:rsid w:val="00202184"/>
    <w:rsid w:val="00232876"/>
    <w:rsid w:val="002515E6"/>
    <w:rsid w:val="00252919"/>
    <w:rsid w:val="002578F1"/>
    <w:rsid w:val="0027002B"/>
    <w:rsid w:val="002703EF"/>
    <w:rsid w:val="002727C7"/>
    <w:rsid w:val="002751BE"/>
    <w:rsid w:val="002876BB"/>
    <w:rsid w:val="002E7B98"/>
    <w:rsid w:val="002F53B1"/>
    <w:rsid w:val="002F7099"/>
    <w:rsid w:val="00313674"/>
    <w:rsid w:val="0033247E"/>
    <w:rsid w:val="003477BE"/>
    <w:rsid w:val="0037323A"/>
    <w:rsid w:val="003A2A05"/>
    <w:rsid w:val="003B6E8E"/>
    <w:rsid w:val="003B77E7"/>
    <w:rsid w:val="003C10C9"/>
    <w:rsid w:val="003C5F77"/>
    <w:rsid w:val="003F7068"/>
    <w:rsid w:val="00400735"/>
    <w:rsid w:val="004039F1"/>
    <w:rsid w:val="004045BD"/>
    <w:rsid w:val="004149B4"/>
    <w:rsid w:val="004202AD"/>
    <w:rsid w:val="00455C86"/>
    <w:rsid w:val="004604D8"/>
    <w:rsid w:val="00460BC2"/>
    <w:rsid w:val="00461175"/>
    <w:rsid w:val="004669EE"/>
    <w:rsid w:val="004717CE"/>
    <w:rsid w:val="004C580C"/>
    <w:rsid w:val="004E0EEB"/>
    <w:rsid w:val="004E1F51"/>
    <w:rsid w:val="004E620B"/>
    <w:rsid w:val="004F4FB3"/>
    <w:rsid w:val="005059E2"/>
    <w:rsid w:val="00507759"/>
    <w:rsid w:val="00514659"/>
    <w:rsid w:val="00527A04"/>
    <w:rsid w:val="00536ABA"/>
    <w:rsid w:val="00550090"/>
    <w:rsid w:val="00560560"/>
    <w:rsid w:val="00570B59"/>
    <w:rsid w:val="00584F65"/>
    <w:rsid w:val="00591FC7"/>
    <w:rsid w:val="005A4FB5"/>
    <w:rsid w:val="005A5A44"/>
    <w:rsid w:val="005B1591"/>
    <w:rsid w:val="0061219E"/>
    <w:rsid w:val="006249D4"/>
    <w:rsid w:val="00630641"/>
    <w:rsid w:val="00633DDD"/>
    <w:rsid w:val="00642298"/>
    <w:rsid w:val="00643B67"/>
    <w:rsid w:val="0065610A"/>
    <w:rsid w:val="0066484F"/>
    <w:rsid w:val="006A32CD"/>
    <w:rsid w:val="006C700B"/>
    <w:rsid w:val="00707473"/>
    <w:rsid w:val="00707835"/>
    <w:rsid w:val="007118BB"/>
    <w:rsid w:val="007259BA"/>
    <w:rsid w:val="00726191"/>
    <w:rsid w:val="007650A5"/>
    <w:rsid w:val="007A3BFF"/>
    <w:rsid w:val="007D5FA8"/>
    <w:rsid w:val="007D7717"/>
    <w:rsid w:val="007F371B"/>
    <w:rsid w:val="00862B56"/>
    <w:rsid w:val="00885D1D"/>
    <w:rsid w:val="00891DD0"/>
    <w:rsid w:val="008A2F5E"/>
    <w:rsid w:val="008C27DE"/>
    <w:rsid w:val="008D15FC"/>
    <w:rsid w:val="008D499D"/>
    <w:rsid w:val="008E6471"/>
    <w:rsid w:val="008F26E7"/>
    <w:rsid w:val="008F3456"/>
    <w:rsid w:val="00915921"/>
    <w:rsid w:val="00924D21"/>
    <w:rsid w:val="00927C15"/>
    <w:rsid w:val="009335AA"/>
    <w:rsid w:val="00952182"/>
    <w:rsid w:val="00956E24"/>
    <w:rsid w:val="00975123"/>
    <w:rsid w:val="009938E0"/>
    <w:rsid w:val="009A029C"/>
    <w:rsid w:val="009B2A5A"/>
    <w:rsid w:val="009B3548"/>
    <w:rsid w:val="009C45F0"/>
    <w:rsid w:val="009F1ADE"/>
    <w:rsid w:val="009F3426"/>
    <w:rsid w:val="00A03783"/>
    <w:rsid w:val="00A175D4"/>
    <w:rsid w:val="00A41098"/>
    <w:rsid w:val="00A56D08"/>
    <w:rsid w:val="00A6693D"/>
    <w:rsid w:val="00A72427"/>
    <w:rsid w:val="00A72821"/>
    <w:rsid w:val="00A77AE4"/>
    <w:rsid w:val="00A836C0"/>
    <w:rsid w:val="00A8464A"/>
    <w:rsid w:val="00AA1172"/>
    <w:rsid w:val="00AC71A0"/>
    <w:rsid w:val="00AE26EC"/>
    <w:rsid w:val="00B068FC"/>
    <w:rsid w:val="00B07DA4"/>
    <w:rsid w:val="00B15CA2"/>
    <w:rsid w:val="00B44890"/>
    <w:rsid w:val="00B44EF5"/>
    <w:rsid w:val="00B54339"/>
    <w:rsid w:val="00B773E9"/>
    <w:rsid w:val="00BA1330"/>
    <w:rsid w:val="00BB380F"/>
    <w:rsid w:val="00BD336B"/>
    <w:rsid w:val="00BD4445"/>
    <w:rsid w:val="00BD626E"/>
    <w:rsid w:val="00BD7111"/>
    <w:rsid w:val="00BE021F"/>
    <w:rsid w:val="00BF5A43"/>
    <w:rsid w:val="00C13E2A"/>
    <w:rsid w:val="00C21918"/>
    <w:rsid w:val="00C6014D"/>
    <w:rsid w:val="00C835EA"/>
    <w:rsid w:val="00C90ABA"/>
    <w:rsid w:val="00C91750"/>
    <w:rsid w:val="00C94FF7"/>
    <w:rsid w:val="00CC0AFE"/>
    <w:rsid w:val="00CC273F"/>
    <w:rsid w:val="00CC4D08"/>
    <w:rsid w:val="00CD4DA4"/>
    <w:rsid w:val="00CE22AA"/>
    <w:rsid w:val="00CE4FA9"/>
    <w:rsid w:val="00CF1880"/>
    <w:rsid w:val="00D00217"/>
    <w:rsid w:val="00D4462C"/>
    <w:rsid w:val="00D5459D"/>
    <w:rsid w:val="00D6791A"/>
    <w:rsid w:val="00D80FB0"/>
    <w:rsid w:val="00D82391"/>
    <w:rsid w:val="00D84D0D"/>
    <w:rsid w:val="00DA4F18"/>
    <w:rsid w:val="00DD182F"/>
    <w:rsid w:val="00DE2BA2"/>
    <w:rsid w:val="00DE3EA3"/>
    <w:rsid w:val="00E0317B"/>
    <w:rsid w:val="00E10B74"/>
    <w:rsid w:val="00E40902"/>
    <w:rsid w:val="00EC26AD"/>
    <w:rsid w:val="00ED024A"/>
    <w:rsid w:val="00F01AF2"/>
    <w:rsid w:val="00F22F63"/>
    <w:rsid w:val="00F37988"/>
    <w:rsid w:val="00F6165A"/>
    <w:rsid w:val="00F6712E"/>
    <w:rsid w:val="00F71383"/>
    <w:rsid w:val="00FB4F16"/>
    <w:rsid w:val="00FE156A"/>
    <w:rsid w:val="00FF05F3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5C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5CA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15C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15CA2"/>
    <w:pPr>
      <w:spacing w:after="120"/>
    </w:pPr>
  </w:style>
  <w:style w:type="paragraph" w:styleId="Lista">
    <w:name w:val="List"/>
    <w:basedOn w:val="Textbody"/>
    <w:rsid w:val="00B15CA2"/>
    <w:rPr>
      <w:rFonts w:cs="Mangal"/>
    </w:rPr>
  </w:style>
  <w:style w:type="paragraph" w:styleId="Legenda">
    <w:name w:val="caption"/>
    <w:basedOn w:val="Standard"/>
    <w:rsid w:val="00B15C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15CA2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B15CA2"/>
    <w:pPr>
      <w:ind w:left="720"/>
    </w:pPr>
  </w:style>
  <w:style w:type="character" w:customStyle="1" w:styleId="ListLabel1">
    <w:name w:val="ListLabel 1"/>
    <w:rsid w:val="00B15CA2"/>
    <w:rPr>
      <w:rFonts w:cs="Courier New"/>
    </w:rPr>
  </w:style>
  <w:style w:type="character" w:customStyle="1" w:styleId="ListLabel2">
    <w:name w:val="ListLabel 2"/>
    <w:rsid w:val="00B15CA2"/>
    <w:rPr>
      <w:b w:val="0"/>
    </w:rPr>
  </w:style>
  <w:style w:type="paragraph" w:styleId="Nagwek">
    <w:name w:val="header"/>
    <w:basedOn w:val="Normalny"/>
    <w:rsid w:val="00B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5CA2"/>
  </w:style>
  <w:style w:type="paragraph" w:styleId="Stopka">
    <w:name w:val="footer"/>
    <w:basedOn w:val="Normalny"/>
    <w:rsid w:val="00B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5CA2"/>
  </w:style>
  <w:style w:type="paragraph" w:styleId="Tekstdymka">
    <w:name w:val="Balloon Text"/>
    <w:basedOn w:val="Normalny"/>
    <w:rsid w:val="00B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5CA2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B15CA2"/>
    <w:pPr>
      <w:widowControl/>
      <w:suppressAutoHyphens w:val="0"/>
      <w:spacing w:after="0" w:line="240" w:lineRule="auto"/>
      <w:ind w:left="567" w:hanging="567"/>
      <w:jc w:val="both"/>
      <w:textAlignment w:val="auto"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B15CA2"/>
    <w:pPr>
      <w:numPr>
        <w:numId w:val="1"/>
      </w:numPr>
    </w:pPr>
  </w:style>
  <w:style w:type="numbering" w:customStyle="1" w:styleId="WWNum2">
    <w:name w:val="WWNum2"/>
    <w:basedOn w:val="Bezlisty"/>
    <w:rsid w:val="00B15CA2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8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14</cp:revision>
  <dcterms:created xsi:type="dcterms:W3CDTF">2021-07-14T05:41:00Z</dcterms:created>
  <dcterms:modified xsi:type="dcterms:W3CDTF">2021-11-17T07:02:00Z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