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2F7B67" w14:textId="13C3BE72" w:rsidR="00FB1BDA" w:rsidRPr="00FB1BDA" w:rsidRDefault="00FB1BDA" w:rsidP="00FB1BDA">
      <w:pPr>
        <w:jc w:val="right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Załącznik nr 3 A</w:t>
      </w:r>
    </w:p>
    <w:p w14:paraId="141E2D10" w14:textId="77777777" w:rsidR="00FB1BDA" w:rsidRDefault="00FB1BDA" w:rsidP="00504E5A">
      <w:pPr>
        <w:jc w:val="center"/>
        <w:rPr>
          <w:rFonts w:ascii="Arial" w:hAnsi="Arial" w:cs="Arial"/>
          <w:b/>
          <w:sz w:val="22"/>
          <w:szCs w:val="22"/>
        </w:rPr>
      </w:pPr>
    </w:p>
    <w:p w14:paraId="4B78D2B8" w14:textId="529E0B23" w:rsidR="00504E5A" w:rsidRDefault="00504E5A" w:rsidP="00504E5A">
      <w:pPr>
        <w:jc w:val="center"/>
        <w:rPr>
          <w:rFonts w:ascii="Arial" w:hAnsi="Arial" w:cs="Arial"/>
          <w:i/>
          <w:sz w:val="22"/>
          <w:szCs w:val="22"/>
        </w:rPr>
      </w:pPr>
      <w:r w:rsidRPr="0080379C">
        <w:rPr>
          <w:rFonts w:ascii="Arial" w:hAnsi="Arial" w:cs="Arial"/>
          <w:b/>
          <w:sz w:val="22"/>
          <w:szCs w:val="22"/>
        </w:rPr>
        <w:t xml:space="preserve">PROJEKT UMOWY NA USŁUGI </w:t>
      </w:r>
      <w:r>
        <w:rPr>
          <w:rFonts w:ascii="Arial" w:hAnsi="Arial" w:cs="Arial"/>
          <w:b/>
          <w:sz w:val="22"/>
          <w:szCs w:val="22"/>
        </w:rPr>
        <w:t xml:space="preserve">Z PRAWEM OPCJI </w:t>
      </w:r>
      <w:r w:rsidRPr="0080379C">
        <w:rPr>
          <w:rFonts w:ascii="Arial" w:hAnsi="Arial" w:cs="Arial"/>
          <w:i/>
          <w:sz w:val="22"/>
          <w:szCs w:val="22"/>
        </w:rPr>
        <w:t>(na podstawie ustawy PZP)</w:t>
      </w:r>
    </w:p>
    <w:p w14:paraId="7538CB0F" w14:textId="77777777" w:rsidR="00504E5A" w:rsidRPr="0080379C" w:rsidRDefault="00504E5A" w:rsidP="00504E5A">
      <w:pPr>
        <w:jc w:val="center"/>
        <w:rPr>
          <w:rFonts w:ascii="Arial" w:hAnsi="Arial" w:cs="Arial"/>
          <w:sz w:val="22"/>
          <w:szCs w:val="22"/>
        </w:rPr>
      </w:pPr>
      <w:r w:rsidRPr="0080379C">
        <w:rPr>
          <w:rFonts w:ascii="Arial" w:hAnsi="Arial" w:cs="Arial"/>
          <w:sz w:val="22"/>
          <w:szCs w:val="22"/>
        </w:rPr>
        <w:t>UZGODNIONO Z: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4841"/>
      </w:tblGrid>
      <w:tr w:rsidR="00504E5A" w:rsidRPr="0080379C" w14:paraId="36597BEA" w14:textId="77777777" w:rsidTr="00B646D0">
        <w:trPr>
          <w:trHeight w:val="478"/>
        </w:trPr>
        <w:tc>
          <w:tcPr>
            <w:tcW w:w="4219" w:type="dxa"/>
            <w:shd w:val="clear" w:color="auto" w:fill="auto"/>
          </w:tcPr>
          <w:p w14:paraId="1ED30612" w14:textId="77777777" w:rsidR="00504E5A" w:rsidRPr="0080379C" w:rsidRDefault="00504E5A" w:rsidP="00B646D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0379C">
              <w:rPr>
                <w:rFonts w:ascii="Arial" w:hAnsi="Arial" w:cs="Arial"/>
                <w:b/>
                <w:sz w:val="22"/>
                <w:szCs w:val="22"/>
              </w:rPr>
              <w:t>RADCA PRAWNY</w:t>
            </w:r>
          </w:p>
        </w:tc>
        <w:tc>
          <w:tcPr>
            <w:tcW w:w="4841" w:type="dxa"/>
            <w:shd w:val="clear" w:color="auto" w:fill="auto"/>
          </w:tcPr>
          <w:p w14:paraId="209CB1B0" w14:textId="77777777" w:rsidR="00504E5A" w:rsidRPr="0080379C" w:rsidRDefault="00504E5A" w:rsidP="00B646D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0379C">
              <w:rPr>
                <w:rFonts w:ascii="Arial" w:hAnsi="Arial" w:cs="Arial"/>
                <w:b/>
                <w:sz w:val="22"/>
                <w:szCs w:val="22"/>
              </w:rPr>
              <w:t>GŁÓWNY KSIĘGOWY – SZEF FINANSÓW</w:t>
            </w:r>
          </w:p>
        </w:tc>
      </w:tr>
      <w:tr w:rsidR="00504E5A" w:rsidRPr="0080379C" w14:paraId="27EB6BA9" w14:textId="77777777" w:rsidTr="00B646D0">
        <w:trPr>
          <w:trHeight w:val="1123"/>
        </w:trPr>
        <w:tc>
          <w:tcPr>
            <w:tcW w:w="4219" w:type="dxa"/>
            <w:shd w:val="clear" w:color="auto" w:fill="auto"/>
          </w:tcPr>
          <w:p w14:paraId="21F384B8" w14:textId="77777777" w:rsidR="00504E5A" w:rsidRPr="0080379C" w:rsidRDefault="00504E5A" w:rsidP="00B646D0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6374FFA" w14:textId="77777777" w:rsidR="00504E5A" w:rsidRPr="0080379C" w:rsidRDefault="00504E5A" w:rsidP="00B646D0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41" w:type="dxa"/>
            <w:shd w:val="clear" w:color="auto" w:fill="auto"/>
          </w:tcPr>
          <w:p w14:paraId="6303E815" w14:textId="77777777" w:rsidR="00504E5A" w:rsidRPr="0080379C" w:rsidRDefault="00504E5A" w:rsidP="00B646D0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D8DF9CE" w14:textId="77777777" w:rsidR="00504E5A" w:rsidRDefault="00504E5A" w:rsidP="00504E5A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1AB50B49" w14:textId="55866BCE" w:rsidR="00504E5A" w:rsidRPr="0080379C" w:rsidRDefault="00504E5A" w:rsidP="00504E5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0379C">
        <w:rPr>
          <w:rFonts w:ascii="Arial" w:hAnsi="Arial" w:cs="Arial"/>
          <w:b/>
          <w:sz w:val="22"/>
          <w:szCs w:val="22"/>
        </w:rPr>
        <w:t xml:space="preserve">UMOWA NR ……… </w:t>
      </w:r>
      <w:r>
        <w:rPr>
          <w:rFonts w:ascii="Arial" w:hAnsi="Arial" w:cs="Arial"/>
          <w:b/>
          <w:sz w:val="22"/>
          <w:szCs w:val="22"/>
        </w:rPr>
        <w:t>/ 31 WOG / 202</w:t>
      </w:r>
      <w:r w:rsidR="00C11CC3">
        <w:rPr>
          <w:rFonts w:ascii="Arial" w:hAnsi="Arial" w:cs="Arial"/>
          <w:b/>
          <w:sz w:val="22"/>
          <w:szCs w:val="22"/>
        </w:rPr>
        <w:t>5</w:t>
      </w:r>
      <w:r w:rsidRPr="0080379C">
        <w:rPr>
          <w:rFonts w:ascii="Arial" w:hAnsi="Arial" w:cs="Arial"/>
          <w:b/>
          <w:sz w:val="22"/>
          <w:szCs w:val="22"/>
        </w:rPr>
        <w:t xml:space="preserve"> / ZP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210"/>
      </w:tblGrid>
      <w:tr w:rsidR="00504E5A" w:rsidRPr="009C56E7" w14:paraId="4DA146E4" w14:textId="77777777" w:rsidTr="00B646D0">
        <w:trPr>
          <w:trHeight w:val="654"/>
        </w:trPr>
        <w:tc>
          <w:tcPr>
            <w:tcW w:w="9210" w:type="dxa"/>
            <w:shd w:val="clear" w:color="auto" w:fill="auto"/>
            <w:vAlign w:val="center"/>
          </w:tcPr>
          <w:p w14:paraId="2E7EB2E2" w14:textId="280769C3" w:rsidR="00504E5A" w:rsidRPr="009C56E7" w:rsidRDefault="00504E5A" w:rsidP="0081476C">
            <w:pPr>
              <w:jc w:val="center"/>
              <w:rPr>
                <w:rFonts w:ascii="Arial" w:hAnsi="Arial" w:cs="Arial"/>
                <w:b/>
              </w:rPr>
            </w:pPr>
            <w:r w:rsidRPr="009C56E7">
              <w:rPr>
                <w:rFonts w:ascii="Arial" w:hAnsi="Arial" w:cs="Arial"/>
                <w:b/>
              </w:rPr>
              <w:t>USŁUGA PRZEGLĄDÓW KONSERWACYJNYCH SPRZĘTU GASTRONOMICZNEGO, CHŁODNICZEGO ORAZ AGREGATÓW NA SAMOCHODACH SŁUŻBY ŻYWNOŚCIOWEJ</w:t>
            </w:r>
          </w:p>
        </w:tc>
      </w:tr>
    </w:tbl>
    <w:p w14:paraId="3F297AE9" w14:textId="77777777" w:rsidR="00504E5A" w:rsidRPr="008D2C43" w:rsidRDefault="00504E5A" w:rsidP="00504E5A">
      <w:pPr>
        <w:jc w:val="center"/>
        <w:rPr>
          <w:rFonts w:ascii="Arial" w:hAnsi="Arial" w:cs="Arial"/>
          <w:b/>
        </w:rPr>
      </w:pPr>
    </w:p>
    <w:p w14:paraId="355D0D91" w14:textId="77777777" w:rsidR="00504E5A" w:rsidRPr="008D2C43" w:rsidRDefault="00504E5A" w:rsidP="00504E5A">
      <w:pPr>
        <w:spacing w:line="360" w:lineRule="auto"/>
        <w:rPr>
          <w:rFonts w:ascii="Arial" w:hAnsi="Arial" w:cs="Arial"/>
        </w:rPr>
      </w:pPr>
      <w:r w:rsidRPr="008D2C43">
        <w:rPr>
          <w:rFonts w:ascii="Arial" w:hAnsi="Arial" w:cs="Arial"/>
        </w:rPr>
        <w:t>zawarta w dniu ........... ….. r. w Zgierzu, pomiędzy:</w:t>
      </w:r>
    </w:p>
    <w:p w14:paraId="4DDE541C" w14:textId="77777777" w:rsidR="00504E5A" w:rsidRPr="008D2C43" w:rsidRDefault="00504E5A" w:rsidP="00504E5A">
      <w:pPr>
        <w:pStyle w:val="Tytu"/>
        <w:spacing w:line="360" w:lineRule="auto"/>
        <w:jc w:val="both"/>
        <w:rPr>
          <w:rFonts w:ascii="Arial" w:hAnsi="Arial" w:cs="Arial"/>
          <w:b w:val="0"/>
          <w:sz w:val="20"/>
        </w:rPr>
      </w:pPr>
      <w:r w:rsidRPr="008D2C43">
        <w:rPr>
          <w:rFonts w:ascii="Arial" w:hAnsi="Arial" w:cs="Arial"/>
          <w:sz w:val="20"/>
        </w:rPr>
        <w:t>SKARBEM PAŃSTWA - 31 WOJSKOWYM ODDZIAŁEM GOSPODARCZYM</w:t>
      </w:r>
      <w:r w:rsidRPr="008D2C43">
        <w:rPr>
          <w:rFonts w:ascii="Arial" w:hAnsi="Arial" w:cs="Arial"/>
          <w:b w:val="0"/>
          <w:sz w:val="20"/>
        </w:rPr>
        <w:t xml:space="preserve">, </w:t>
      </w:r>
    </w:p>
    <w:p w14:paraId="654D873E" w14:textId="77777777" w:rsidR="00504E5A" w:rsidRPr="008D2C43" w:rsidRDefault="00504E5A" w:rsidP="00504E5A">
      <w:pPr>
        <w:pStyle w:val="Tytu"/>
        <w:spacing w:line="360" w:lineRule="auto"/>
        <w:jc w:val="both"/>
        <w:rPr>
          <w:rFonts w:ascii="Arial" w:hAnsi="Arial" w:cs="Arial"/>
          <w:b w:val="0"/>
          <w:sz w:val="20"/>
        </w:rPr>
      </w:pPr>
      <w:r w:rsidRPr="008D2C43">
        <w:rPr>
          <w:rFonts w:ascii="Arial" w:hAnsi="Arial" w:cs="Arial"/>
          <w:b w:val="0"/>
          <w:sz w:val="20"/>
        </w:rPr>
        <w:t xml:space="preserve">adres: 95 – 100 ZGIERZ, ul. Konstantynowska 85, </w:t>
      </w:r>
    </w:p>
    <w:p w14:paraId="6A4A43E4" w14:textId="77777777" w:rsidR="00504E5A" w:rsidRPr="008D2C43" w:rsidRDefault="00504E5A" w:rsidP="00504E5A">
      <w:pPr>
        <w:pStyle w:val="Tytu"/>
        <w:spacing w:line="360" w:lineRule="auto"/>
        <w:jc w:val="both"/>
        <w:rPr>
          <w:rFonts w:ascii="Arial" w:hAnsi="Arial" w:cs="Arial"/>
          <w:b w:val="0"/>
          <w:sz w:val="20"/>
        </w:rPr>
      </w:pPr>
      <w:r w:rsidRPr="008D2C43">
        <w:rPr>
          <w:rFonts w:ascii="Arial" w:hAnsi="Arial" w:cs="Arial"/>
          <w:b w:val="0"/>
          <w:sz w:val="20"/>
        </w:rPr>
        <w:t xml:space="preserve">NIP: 732 – 21 – 59 – 359, REGON: 101067256, Tel./Fax. 261 442 002 / 261 442 015 </w:t>
      </w:r>
    </w:p>
    <w:p w14:paraId="3E1B7106" w14:textId="77777777" w:rsidR="00504E5A" w:rsidRPr="008D2C43" w:rsidRDefault="00504E5A" w:rsidP="00504E5A">
      <w:pPr>
        <w:pStyle w:val="Tytu"/>
        <w:spacing w:line="360" w:lineRule="auto"/>
        <w:jc w:val="both"/>
        <w:rPr>
          <w:rFonts w:ascii="Arial" w:hAnsi="Arial" w:cs="Arial"/>
          <w:b w:val="0"/>
          <w:sz w:val="20"/>
        </w:rPr>
      </w:pPr>
      <w:r w:rsidRPr="008D2C43">
        <w:rPr>
          <w:rFonts w:ascii="Arial" w:hAnsi="Arial" w:cs="Arial"/>
          <w:b w:val="0"/>
          <w:sz w:val="20"/>
        </w:rPr>
        <w:t xml:space="preserve">reprezentowanym przez  …………………………………………….……….. - </w:t>
      </w:r>
      <w:r w:rsidRPr="008D2C43">
        <w:rPr>
          <w:rFonts w:ascii="Arial" w:hAnsi="Arial" w:cs="Arial"/>
          <w:sz w:val="20"/>
        </w:rPr>
        <w:t>KOMENDANTA</w:t>
      </w:r>
    </w:p>
    <w:p w14:paraId="3DCBBBEF" w14:textId="77777777" w:rsidR="00504E5A" w:rsidRPr="008D2C43" w:rsidRDefault="00504E5A" w:rsidP="00504E5A">
      <w:pPr>
        <w:spacing w:line="360" w:lineRule="auto"/>
        <w:jc w:val="both"/>
        <w:rPr>
          <w:rFonts w:ascii="Arial" w:hAnsi="Arial" w:cs="Arial"/>
        </w:rPr>
      </w:pPr>
      <w:r w:rsidRPr="008D2C43">
        <w:rPr>
          <w:rFonts w:ascii="Arial" w:hAnsi="Arial" w:cs="Arial"/>
        </w:rPr>
        <w:t xml:space="preserve">zwanym dalej </w:t>
      </w:r>
      <w:r w:rsidRPr="008D2C43">
        <w:rPr>
          <w:rFonts w:ascii="Arial" w:hAnsi="Arial" w:cs="Arial"/>
          <w:b/>
        </w:rPr>
        <w:t>Zamawiającym</w:t>
      </w:r>
    </w:p>
    <w:p w14:paraId="4BF5A7F9" w14:textId="77777777" w:rsidR="00504E5A" w:rsidRPr="008D2C43" w:rsidRDefault="00504E5A" w:rsidP="00504E5A">
      <w:pPr>
        <w:spacing w:line="360" w:lineRule="auto"/>
        <w:jc w:val="both"/>
        <w:rPr>
          <w:rFonts w:ascii="Arial" w:hAnsi="Arial" w:cs="Arial"/>
          <w:bCs/>
          <w:lang w:val="en-US"/>
        </w:rPr>
      </w:pPr>
      <w:r w:rsidRPr="008D2C43">
        <w:rPr>
          <w:rFonts w:ascii="Arial" w:hAnsi="Arial" w:cs="Arial"/>
          <w:lang w:val="en-US"/>
        </w:rPr>
        <w:t xml:space="preserve">a   </w:t>
      </w:r>
    </w:p>
    <w:p w14:paraId="2A39E7BB" w14:textId="77777777" w:rsidR="00504E5A" w:rsidRPr="008D2C43" w:rsidRDefault="00504E5A" w:rsidP="00504E5A">
      <w:pPr>
        <w:spacing w:line="360" w:lineRule="auto"/>
        <w:jc w:val="both"/>
        <w:rPr>
          <w:rFonts w:ascii="Arial" w:hAnsi="Arial" w:cs="Arial"/>
          <w:bCs/>
          <w:lang w:val="en-US"/>
        </w:rPr>
      </w:pPr>
      <w:r w:rsidRPr="008D2C43">
        <w:rPr>
          <w:rFonts w:ascii="Arial" w:hAnsi="Arial" w:cs="Arial"/>
          <w:bCs/>
          <w:lang w:val="en-US"/>
        </w:rPr>
        <w:t>…………………………………………………………………………..</w:t>
      </w:r>
    </w:p>
    <w:p w14:paraId="0A7BB678" w14:textId="77777777" w:rsidR="00504E5A" w:rsidRPr="008D2C43" w:rsidRDefault="00504E5A" w:rsidP="00504E5A">
      <w:pPr>
        <w:spacing w:line="360" w:lineRule="auto"/>
        <w:jc w:val="both"/>
        <w:rPr>
          <w:rFonts w:ascii="Arial" w:hAnsi="Arial" w:cs="Arial"/>
          <w:bCs/>
          <w:lang w:val="en-US"/>
        </w:rPr>
      </w:pPr>
      <w:r w:rsidRPr="008D2C43">
        <w:rPr>
          <w:rFonts w:ascii="Arial" w:hAnsi="Arial" w:cs="Arial"/>
          <w:lang w:val="en-US"/>
        </w:rPr>
        <w:t>NIP:  ……………….…   REGON:  …………….………...…., Tel./Fax: ………………………………………</w:t>
      </w:r>
    </w:p>
    <w:p w14:paraId="4713E2A6" w14:textId="77777777" w:rsidR="00504E5A" w:rsidRPr="008D2C43" w:rsidRDefault="00504E5A" w:rsidP="00504E5A">
      <w:pPr>
        <w:spacing w:line="360" w:lineRule="auto"/>
        <w:jc w:val="both"/>
        <w:rPr>
          <w:rFonts w:ascii="Arial" w:hAnsi="Arial" w:cs="Arial"/>
        </w:rPr>
      </w:pPr>
      <w:r w:rsidRPr="008D2C43">
        <w:rPr>
          <w:rFonts w:ascii="Arial" w:hAnsi="Arial" w:cs="Arial"/>
        </w:rPr>
        <w:t>reprezentowanym przez:</w:t>
      </w:r>
    </w:p>
    <w:p w14:paraId="60EAD7F7" w14:textId="77777777" w:rsidR="00504E5A" w:rsidRPr="008D2C43" w:rsidRDefault="00504E5A" w:rsidP="00504E5A">
      <w:pPr>
        <w:spacing w:line="360" w:lineRule="auto"/>
        <w:jc w:val="both"/>
        <w:rPr>
          <w:rFonts w:ascii="Arial" w:hAnsi="Arial" w:cs="Arial"/>
          <w:bCs/>
        </w:rPr>
      </w:pPr>
      <w:r w:rsidRPr="008D2C43">
        <w:rPr>
          <w:rFonts w:ascii="Arial" w:hAnsi="Arial" w:cs="Arial"/>
        </w:rPr>
        <w:t>……………………………………………………………..</w:t>
      </w:r>
      <w:r w:rsidRPr="008D2C43">
        <w:rPr>
          <w:rFonts w:ascii="Arial" w:hAnsi="Arial" w:cs="Arial"/>
          <w:bCs/>
        </w:rPr>
        <w:t>…………… - …………………………………….</w:t>
      </w:r>
    </w:p>
    <w:p w14:paraId="2C6BFA85" w14:textId="77777777" w:rsidR="00504E5A" w:rsidRPr="008D2C43" w:rsidRDefault="00504E5A" w:rsidP="00504E5A">
      <w:pPr>
        <w:spacing w:line="360" w:lineRule="auto"/>
        <w:jc w:val="both"/>
        <w:rPr>
          <w:rFonts w:ascii="Arial" w:hAnsi="Arial" w:cs="Arial"/>
        </w:rPr>
      </w:pPr>
      <w:r w:rsidRPr="008D2C43">
        <w:rPr>
          <w:rFonts w:ascii="Arial" w:hAnsi="Arial" w:cs="Arial"/>
        </w:rPr>
        <w:t xml:space="preserve">zwanym w treści umowy </w:t>
      </w:r>
      <w:r w:rsidRPr="008D2C43">
        <w:rPr>
          <w:rFonts w:ascii="Arial" w:hAnsi="Arial" w:cs="Arial"/>
          <w:b/>
        </w:rPr>
        <w:t>Wykonawcą</w:t>
      </w:r>
    </w:p>
    <w:p w14:paraId="45768759" w14:textId="77777777" w:rsidR="00504E5A" w:rsidRPr="008D2C43" w:rsidRDefault="00504E5A" w:rsidP="00504E5A">
      <w:pPr>
        <w:jc w:val="both"/>
        <w:rPr>
          <w:rFonts w:ascii="Arial" w:hAnsi="Arial" w:cs="Arial"/>
          <w:kern w:val="28"/>
          <w:sz w:val="16"/>
          <w:szCs w:val="16"/>
        </w:rPr>
      </w:pPr>
    </w:p>
    <w:p w14:paraId="6F3342A9" w14:textId="77777777" w:rsidR="00504E5A" w:rsidRPr="008D2C43" w:rsidRDefault="00504E5A" w:rsidP="00504E5A">
      <w:pPr>
        <w:spacing w:line="360" w:lineRule="auto"/>
        <w:jc w:val="both"/>
        <w:rPr>
          <w:rFonts w:ascii="Arial" w:hAnsi="Arial" w:cs="Arial"/>
          <w:b/>
          <w:kern w:val="28"/>
        </w:rPr>
      </w:pPr>
      <w:r w:rsidRPr="008D2C43">
        <w:rPr>
          <w:rFonts w:ascii="Arial" w:hAnsi="Arial" w:cs="Arial"/>
          <w:b/>
          <w:kern w:val="28"/>
        </w:rPr>
        <w:t>w wyniku przeprowadzonego postępowania o udzielenie zamówienia publicznego</w:t>
      </w:r>
      <w:r>
        <w:rPr>
          <w:rFonts w:ascii="Arial" w:hAnsi="Arial" w:cs="Arial"/>
          <w:b/>
          <w:kern w:val="28"/>
        </w:rPr>
        <w:t xml:space="preserve"> prowadzonego </w:t>
      </w:r>
      <w:r>
        <w:rPr>
          <w:rFonts w:ascii="Arial" w:hAnsi="Arial" w:cs="Arial"/>
          <w:b/>
          <w:kern w:val="28"/>
        </w:rPr>
        <w:br/>
        <w:t>w trybie podstawowym</w:t>
      </w:r>
      <w:r w:rsidRPr="008D2C43">
        <w:rPr>
          <w:rFonts w:ascii="Arial" w:hAnsi="Arial" w:cs="Arial"/>
          <w:b/>
          <w:kern w:val="28"/>
        </w:rPr>
        <w:t xml:space="preserve"> </w:t>
      </w:r>
      <w:r>
        <w:rPr>
          <w:rFonts w:ascii="Arial" w:hAnsi="Arial" w:cs="Arial"/>
          <w:b/>
          <w:kern w:val="28"/>
        </w:rPr>
        <w:t>z możliwością przeprowadzenia negocjacji treści ofert</w:t>
      </w:r>
      <w:r w:rsidRPr="00681593">
        <w:rPr>
          <w:rFonts w:ascii="Arial" w:hAnsi="Arial" w:cs="Arial"/>
          <w:b/>
          <w:kern w:val="28"/>
        </w:rPr>
        <w:t xml:space="preserve"> </w:t>
      </w:r>
      <w:r>
        <w:rPr>
          <w:rFonts w:ascii="Arial" w:hAnsi="Arial" w:cs="Arial"/>
          <w:b/>
          <w:kern w:val="28"/>
        </w:rPr>
        <w:t xml:space="preserve">– </w:t>
      </w:r>
      <w:r w:rsidRPr="008D2C43">
        <w:rPr>
          <w:rFonts w:ascii="Arial" w:hAnsi="Arial" w:cs="Arial"/>
          <w:b/>
          <w:kern w:val="28"/>
        </w:rPr>
        <w:t>nr</w:t>
      </w:r>
      <w:r>
        <w:rPr>
          <w:rFonts w:ascii="Arial" w:hAnsi="Arial" w:cs="Arial"/>
          <w:b/>
          <w:kern w:val="28"/>
        </w:rPr>
        <w:t xml:space="preserve"> sprawy: …/ZP/…</w:t>
      </w:r>
      <w:r w:rsidRPr="008D2C43">
        <w:rPr>
          <w:rFonts w:ascii="Arial" w:hAnsi="Arial" w:cs="Arial"/>
          <w:b/>
          <w:kern w:val="28"/>
        </w:rPr>
        <w:t xml:space="preserve"> </w:t>
      </w:r>
      <w:r>
        <w:rPr>
          <w:rFonts w:ascii="Arial" w:hAnsi="Arial" w:cs="Arial"/>
          <w:b/>
          <w:kern w:val="28"/>
        </w:rPr>
        <w:br/>
      </w:r>
      <w:r w:rsidRPr="008D2C43">
        <w:rPr>
          <w:rFonts w:ascii="Arial" w:hAnsi="Arial" w:cs="Arial"/>
          <w:b/>
          <w:kern w:val="28"/>
        </w:rPr>
        <w:t>o następującej treści:</w:t>
      </w:r>
    </w:p>
    <w:p w14:paraId="1C914BBA" w14:textId="77777777" w:rsidR="00504E5A" w:rsidRPr="0080379C" w:rsidRDefault="00504E5A" w:rsidP="00504E5A">
      <w:pPr>
        <w:jc w:val="center"/>
        <w:rPr>
          <w:rFonts w:ascii="Arial" w:hAnsi="Arial" w:cs="Arial"/>
          <w:b/>
          <w:color w:val="000000"/>
        </w:rPr>
      </w:pPr>
      <w:r w:rsidRPr="0080379C">
        <w:rPr>
          <w:rFonts w:ascii="Arial" w:hAnsi="Arial" w:cs="Arial"/>
          <w:b/>
          <w:color w:val="000000"/>
        </w:rPr>
        <w:t>Przedmiot umowy.</w:t>
      </w:r>
    </w:p>
    <w:p w14:paraId="0D12DBA4" w14:textId="77777777" w:rsidR="00504E5A" w:rsidRPr="0080379C" w:rsidRDefault="00504E5A" w:rsidP="00504E5A">
      <w:pPr>
        <w:jc w:val="center"/>
        <w:rPr>
          <w:rFonts w:ascii="Arial" w:hAnsi="Arial" w:cs="Arial"/>
          <w:b/>
          <w:color w:val="000000"/>
        </w:rPr>
      </w:pPr>
      <w:r w:rsidRPr="0080379C">
        <w:rPr>
          <w:rFonts w:ascii="Arial" w:hAnsi="Arial" w:cs="Arial"/>
          <w:b/>
          <w:color w:val="000000"/>
        </w:rPr>
        <w:t>§ 1</w:t>
      </w:r>
    </w:p>
    <w:p w14:paraId="2780D77B" w14:textId="7013DDB3" w:rsidR="00504E5A" w:rsidRDefault="00504E5A" w:rsidP="00504E5A">
      <w:pPr>
        <w:numPr>
          <w:ilvl w:val="0"/>
          <w:numId w:val="9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0379C">
        <w:rPr>
          <w:rFonts w:ascii="Arial" w:hAnsi="Arial" w:cs="Arial"/>
          <w:color w:val="000000"/>
        </w:rPr>
        <w:t xml:space="preserve">Zamawiający zleca, a Wykonawca przyjmuje i zobowiązuje się do wykonania usługi polegającej na </w:t>
      </w:r>
      <w:r w:rsidRPr="0080379C">
        <w:rPr>
          <w:rFonts w:ascii="Arial" w:hAnsi="Arial" w:cs="Arial"/>
        </w:rPr>
        <w:t xml:space="preserve">przeglądach konserwacyjnych </w:t>
      </w:r>
      <w:r>
        <w:rPr>
          <w:rFonts w:ascii="Arial" w:hAnsi="Arial" w:cs="Arial"/>
        </w:rPr>
        <w:t xml:space="preserve">sprzętu gastronomicznego </w:t>
      </w:r>
      <w:r w:rsidRPr="0080379C">
        <w:rPr>
          <w:rFonts w:ascii="Arial" w:hAnsi="Arial" w:cs="Arial"/>
        </w:rPr>
        <w:t xml:space="preserve">i sprzętu chłodniczego oraz agregatów </w:t>
      </w:r>
      <w:r>
        <w:rPr>
          <w:rFonts w:ascii="Arial" w:hAnsi="Arial" w:cs="Arial"/>
        </w:rPr>
        <w:t xml:space="preserve">zamontowanych </w:t>
      </w:r>
      <w:r w:rsidRPr="0080379C">
        <w:rPr>
          <w:rFonts w:ascii="Arial" w:hAnsi="Arial" w:cs="Arial"/>
        </w:rPr>
        <w:t>na samochodach Służby Żywnościowej</w:t>
      </w:r>
      <w:r>
        <w:rPr>
          <w:rFonts w:ascii="Arial" w:hAnsi="Arial" w:cs="Arial"/>
        </w:rPr>
        <w:t>,</w:t>
      </w:r>
      <w:r w:rsidRPr="008037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zwanych dalej sprzętem, będących</w:t>
      </w:r>
      <w:r w:rsidRPr="0080379C">
        <w:rPr>
          <w:rFonts w:ascii="Arial" w:hAnsi="Arial" w:cs="Arial"/>
        </w:rPr>
        <w:t xml:space="preserve"> </w:t>
      </w:r>
      <w:r w:rsidR="0081476C">
        <w:rPr>
          <w:rFonts w:ascii="Arial" w:hAnsi="Arial" w:cs="Arial"/>
        </w:rPr>
        <w:br/>
      </w:r>
      <w:r w:rsidRPr="0080379C">
        <w:rPr>
          <w:rFonts w:ascii="Arial" w:hAnsi="Arial" w:cs="Arial"/>
        </w:rPr>
        <w:t>w użytkowaniu 31 WOG w Zgierzu</w:t>
      </w:r>
      <w:r>
        <w:rPr>
          <w:rFonts w:ascii="Arial" w:hAnsi="Arial" w:cs="Arial"/>
        </w:rPr>
        <w:t>.</w:t>
      </w:r>
    </w:p>
    <w:p w14:paraId="14D7464E" w14:textId="77777777" w:rsidR="00504E5A" w:rsidRDefault="00504E5A" w:rsidP="00504E5A">
      <w:pPr>
        <w:numPr>
          <w:ilvl w:val="0"/>
          <w:numId w:val="9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Sprzęt znajduj</w:t>
      </w:r>
      <w:r w:rsidRPr="0080379C">
        <w:rPr>
          <w:rFonts w:ascii="Arial" w:hAnsi="Arial" w:cs="Arial"/>
        </w:rPr>
        <w:t>e się w następujących rejonach</w:t>
      </w:r>
      <w:r>
        <w:rPr>
          <w:rFonts w:ascii="Arial" w:hAnsi="Arial" w:cs="Arial"/>
        </w:rPr>
        <w:t>:</w:t>
      </w:r>
    </w:p>
    <w:p w14:paraId="17204DBB" w14:textId="5E49F026" w:rsidR="00504E5A" w:rsidRPr="0080379C" w:rsidRDefault="00504E5A" w:rsidP="00504E5A">
      <w:pPr>
        <w:numPr>
          <w:ilvl w:val="0"/>
          <w:numId w:val="11"/>
        </w:numPr>
        <w:spacing w:line="360" w:lineRule="auto"/>
        <w:ind w:left="709" w:hanging="283"/>
        <w:jc w:val="both"/>
        <w:rPr>
          <w:rFonts w:ascii="Arial" w:hAnsi="Arial" w:cs="Arial"/>
        </w:rPr>
      </w:pPr>
      <w:r w:rsidRPr="0080379C">
        <w:rPr>
          <w:rFonts w:ascii="Arial" w:hAnsi="Arial" w:cs="Arial"/>
        </w:rPr>
        <w:t>m. Zgierz – kompleks koszarowy ul. Konstantynowska 85</w:t>
      </w:r>
      <w:r>
        <w:rPr>
          <w:rFonts w:ascii="Arial" w:hAnsi="Arial" w:cs="Arial"/>
        </w:rPr>
        <w:t xml:space="preserve">, kuchnia </w:t>
      </w:r>
      <w:r w:rsidRPr="0080379C">
        <w:rPr>
          <w:rFonts w:ascii="Arial" w:hAnsi="Arial" w:cs="Arial"/>
        </w:rPr>
        <w:t>i stołówk</w:t>
      </w:r>
      <w:r>
        <w:rPr>
          <w:rFonts w:ascii="Arial" w:hAnsi="Arial" w:cs="Arial"/>
        </w:rPr>
        <w:t xml:space="preserve">a wojskowa, magazyn żywnościowy oraz </w:t>
      </w:r>
      <w:r w:rsidR="001669E6">
        <w:rPr>
          <w:rFonts w:ascii="Arial" w:hAnsi="Arial" w:cs="Arial"/>
        </w:rPr>
        <w:t xml:space="preserve">Jednostki Wojskowe i </w:t>
      </w:r>
      <w:r>
        <w:rPr>
          <w:rFonts w:ascii="Arial" w:hAnsi="Arial" w:cs="Arial"/>
        </w:rPr>
        <w:t>instytucje będące na zaopatrzeniu</w:t>
      </w:r>
      <w:r w:rsidRPr="0080379C">
        <w:rPr>
          <w:rFonts w:ascii="Arial" w:hAnsi="Arial" w:cs="Arial"/>
        </w:rPr>
        <w:t>;</w:t>
      </w:r>
    </w:p>
    <w:p w14:paraId="4D52AE23" w14:textId="0AD4E25E" w:rsidR="00504E5A" w:rsidRDefault="00504E5A" w:rsidP="00504E5A">
      <w:pPr>
        <w:numPr>
          <w:ilvl w:val="0"/>
          <w:numId w:val="11"/>
        </w:numPr>
        <w:spacing w:line="360" w:lineRule="auto"/>
        <w:ind w:left="709" w:hanging="283"/>
        <w:jc w:val="both"/>
        <w:rPr>
          <w:rFonts w:ascii="Arial" w:hAnsi="Arial" w:cs="Arial"/>
        </w:rPr>
      </w:pPr>
      <w:r w:rsidRPr="0080379C">
        <w:rPr>
          <w:rFonts w:ascii="Arial" w:hAnsi="Arial" w:cs="Arial"/>
        </w:rPr>
        <w:t>m. Łódź – kompleksy koszarowe na ul. 6-go sierpnia 90</w:t>
      </w:r>
      <w:r w:rsidR="00A7044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ul. Źródłowa 52: kuchnia </w:t>
      </w:r>
      <w:r w:rsidRPr="0080379C">
        <w:rPr>
          <w:rFonts w:ascii="Arial" w:hAnsi="Arial" w:cs="Arial"/>
        </w:rPr>
        <w:t>i stołówka wojskowa, magazyn żywnościowy, pododdziały  WCKMed oraz instytucje będące na zaopatrzeniu</w:t>
      </w:r>
      <w:r w:rsidR="00A7044C">
        <w:rPr>
          <w:rFonts w:ascii="Arial" w:hAnsi="Arial" w:cs="Arial"/>
        </w:rPr>
        <w:t xml:space="preserve"> oraz </w:t>
      </w:r>
      <w:r w:rsidR="00A7044C">
        <w:rPr>
          <w:rFonts w:ascii="Arial" w:hAnsi="Arial" w:cs="Arial"/>
        </w:rPr>
        <w:br/>
        <w:t>ul. Pryncypalna – pododdziały WOT</w:t>
      </w:r>
      <w:r w:rsidRPr="0080379C">
        <w:rPr>
          <w:rFonts w:ascii="Arial" w:hAnsi="Arial" w:cs="Arial"/>
        </w:rPr>
        <w:t>;</w:t>
      </w:r>
    </w:p>
    <w:p w14:paraId="3523928C" w14:textId="0DC48BBD" w:rsidR="00504E5A" w:rsidRPr="0080379C" w:rsidRDefault="00504E5A" w:rsidP="00504E5A">
      <w:pPr>
        <w:numPr>
          <w:ilvl w:val="0"/>
          <w:numId w:val="10"/>
        </w:numPr>
        <w:spacing w:line="360" w:lineRule="auto"/>
        <w:ind w:left="709" w:hanging="283"/>
        <w:jc w:val="both"/>
        <w:rPr>
          <w:rFonts w:ascii="Arial" w:hAnsi="Arial" w:cs="Arial"/>
        </w:rPr>
      </w:pPr>
      <w:r w:rsidRPr="0080379C">
        <w:rPr>
          <w:rFonts w:ascii="Arial" w:hAnsi="Arial" w:cs="Arial"/>
        </w:rPr>
        <w:t>m. Tomaszów Mazowiecki – kompleks koszarowy ul. Piłsudskiego 72: kuchnia i stołówk</w:t>
      </w:r>
      <w:r>
        <w:rPr>
          <w:rFonts w:ascii="Arial" w:hAnsi="Arial" w:cs="Arial"/>
        </w:rPr>
        <w:t>a wojskowa,</w:t>
      </w:r>
      <w:r w:rsidR="001669E6">
        <w:rPr>
          <w:rFonts w:ascii="Arial" w:hAnsi="Arial" w:cs="Arial"/>
        </w:rPr>
        <w:t xml:space="preserve"> magazyn żywnościowy,</w:t>
      </w:r>
      <w:r>
        <w:rPr>
          <w:rFonts w:ascii="Arial" w:hAnsi="Arial" w:cs="Arial"/>
        </w:rPr>
        <w:t xml:space="preserve"> pododdziały 25 BKPo</w:t>
      </w:r>
      <w:r w:rsidR="00CB0AC1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80379C">
        <w:rPr>
          <w:rFonts w:ascii="Arial" w:hAnsi="Arial" w:cs="Arial"/>
        </w:rPr>
        <w:t xml:space="preserve">oraz </w:t>
      </w:r>
      <w:r w:rsidR="001669E6">
        <w:rPr>
          <w:rFonts w:ascii="Arial" w:hAnsi="Arial" w:cs="Arial"/>
        </w:rPr>
        <w:t xml:space="preserve">Jednostki Wojskowe i </w:t>
      </w:r>
      <w:r w:rsidRPr="0080379C">
        <w:rPr>
          <w:rFonts w:ascii="Arial" w:hAnsi="Arial" w:cs="Arial"/>
        </w:rPr>
        <w:t>in</w:t>
      </w:r>
      <w:r>
        <w:rPr>
          <w:rFonts w:ascii="Arial" w:hAnsi="Arial" w:cs="Arial"/>
        </w:rPr>
        <w:t>stytucje będące na zaopatrzeniu</w:t>
      </w:r>
      <w:r w:rsidRPr="0080379C">
        <w:rPr>
          <w:rFonts w:ascii="Arial" w:hAnsi="Arial" w:cs="Arial"/>
        </w:rPr>
        <w:t>;</w:t>
      </w:r>
    </w:p>
    <w:p w14:paraId="30B9E418" w14:textId="28A1206E" w:rsidR="00504E5A" w:rsidRDefault="00504E5A" w:rsidP="00504E5A">
      <w:pPr>
        <w:numPr>
          <w:ilvl w:val="0"/>
          <w:numId w:val="10"/>
        </w:numPr>
        <w:spacing w:line="360" w:lineRule="auto"/>
        <w:ind w:left="709" w:hanging="283"/>
        <w:jc w:val="both"/>
        <w:rPr>
          <w:rFonts w:ascii="Arial" w:hAnsi="Arial" w:cs="Arial"/>
        </w:rPr>
      </w:pPr>
      <w:r w:rsidRPr="0080379C">
        <w:rPr>
          <w:rFonts w:ascii="Arial" w:hAnsi="Arial" w:cs="Arial"/>
        </w:rPr>
        <w:lastRenderedPageBreak/>
        <w:t xml:space="preserve">m. Nowy Glinnik – kompleks koszarowy: kuchnia i stołówka wojskowa, magazyn żywnościowy, </w:t>
      </w:r>
      <w:r>
        <w:rPr>
          <w:rFonts w:ascii="Arial" w:hAnsi="Arial" w:cs="Arial"/>
        </w:rPr>
        <w:t xml:space="preserve">przedszkole wojskowe nr 129, </w:t>
      </w:r>
      <w:r w:rsidRPr="0080379C">
        <w:rPr>
          <w:rFonts w:ascii="Arial" w:hAnsi="Arial" w:cs="Arial"/>
        </w:rPr>
        <w:t>pododdziały 25 BKPow</w:t>
      </w:r>
      <w:r>
        <w:rPr>
          <w:rFonts w:ascii="Arial" w:hAnsi="Arial" w:cs="Arial"/>
        </w:rPr>
        <w:t xml:space="preserve"> </w:t>
      </w:r>
      <w:r w:rsidRPr="0080379C">
        <w:rPr>
          <w:rFonts w:ascii="Arial" w:hAnsi="Arial" w:cs="Arial"/>
        </w:rPr>
        <w:t xml:space="preserve">oraz </w:t>
      </w:r>
      <w:r w:rsidR="001669E6">
        <w:rPr>
          <w:rFonts w:ascii="Arial" w:hAnsi="Arial" w:cs="Arial"/>
        </w:rPr>
        <w:t xml:space="preserve">Jednostki Wojskowe i </w:t>
      </w:r>
      <w:r w:rsidRPr="0080379C">
        <w:rPr>
          <w:rFonts w:ascii="Arial" w:hAnsi="Arial" w:cs="Arial"/>
        </w:rPr>
        <w:t>instytucje będące na zaopatrzeniu;</w:t>
      </w:r>
    </w:p>
    <w:p w14:paraId="7B89568B" w14:textId="3E3A7BD6" w:rsidR="00504E5A" w:rsidRPr="0080379C" w:rsidRDefault="00504E5A" w:rsidP="00504E5A">
      <w:pPr>
        <w:numPr>
          <w:ilvl w:val="0"/>
          <w:numId w:val="10"/>
        </w:numPr>
        <w:spacing w:line="360" w:lineRule="auto"/>
        <w:ind w:left="709" w:hanging="283"/>
        <w:jc w:val="both"/>
        <w:rPr>
          <w:rFonts w:ascii="Arial" w:hAnsi="Arial" w:cs="Arial"/>
        </w:rPr>
      </w:pPr>
      <w:r w:rsidRPr="0080379C">
        <w:rPr>
          <w:rFonts w:ascii="Arial" w:hAnsi="Arial" w:cs="Arial"/>
        </w:rPr>
        <w:t xml:space="preserve">m. Leźnica Wielka – kompleks koszarowy: kuchnia i stołówka wojskowa, magazyn żywnościowy, </w:t>
      </w:r>
      <w:r>
        <w:rPr>
          <w:rFonts w:ascii="Arial" w:hAnsi="Arial" w:cs="Arial"/>
        </w:rPr>
        <w:t xml:space="preserve">przedszkole wojskowe nr 147, pododdziały 25 BKPow </w:t>
      </w:r>
      <w:r w:rsidRPr="0080379C">
        <w:rPr>
          <w:rFonts w:ascii="Arial" w:hAnsi="Arial" w:cs="Arial"/>
        </w:rPr>
        <w:t xml:space="preserve">oraz </w:t>
      </w:r>
      <w:r w:rsidR="001669E6">
        <w:rPr>
          <w:rFonts w:ascii="Arial" w:hAnsi="Arial" w:cs="Arial"/>
        </w:rPr>
        <w:t xml:space="preserve">Jednostki Wojskowe i </w:t>
      </w:r>
      <w:r w:rsidRPr="0080379C">
        <w:rPr>
          <w:rFonts w:ascii="Arial" w:hAnsi="Arial" w:cs="Arial"/>
        </w:rPr>
        <w:t>instytucje będące na zaopatrzeniu;</w:t>
      </w:r>
    </w:p>
    <w:p w14:paraId="5EC9FBB2" w14:textId="253ADE95" w:rsidR="00504E5A" w:rsidRPr="0080379C" w:rsidRDefault="00504E5A" w:rsidP="00504E5A">
      <w:pPr>
        <w:numPr>
          <w:ilvl w:val="0"/>
          <w:numId w:val="10"/>
        </w:numPr>
        <w:spacing w:line="360" w:lineRule="auto"/>
        <w:ind w:left="709" w:hanging="283"/>
        <w:jc w:val="both"/>
        <w:rPr>
          <w:rFonts w:ascii="Arial" w:hAnsi="Arial" w:cs="Arial"/>
        </w:rPr>
      </w:pPr>
      <w:r w:rsidRPr="0080379C">
        <w:rPr>
          <w:rFonts w:ascii="Arial" w:hAnsi="Arial" w:cs="Arial"/>
        </w:rPr>
        <w:t xml:space="preserve">m. Kutno – </w:t>
      </w:r>
      <w:r>
        <w:rPr>
          <w:rFonts w:ascii="Arial" w:hAnsi="Arial" w:cs="Arial"/>
        </w:rPr>
        <w:t xml:space="preserve">kompleks koszarowy ul. Bohaterów Walk nad Bzurą 1, kuchnia </w:t>
      </w:r>
      <w:r w:rsidRPr="0080379C">
        <w:rPr>
          <w:rFonts w:ascii="Arial" w:hAnsi="Arial" w:cs="Arial"/>
        </w:rPr>
        <w:t>i stołówka wojskowa, magazyn żywnościowy</w:t>
      </w:r>
      <w:r>
        <w:rPr>
          <w:rFonts w:ascii="Arial" w:hAnsi="Arial" w:cs="Arial"/>
        </w:rPr>
        <w:t xml:space="preserve"> </w:t>
      </w:r>
      <w:r w:rsidRPr="0080379C">
        <w:rPr>
          <w:rFonts w:ascii="Arial" w:hAnsi="Arial" w:cs="Arial"/>
        </w:rPr>
        <w:t xml:space="preserve">oraz </w:t>
      </w:r>
      <w:r w:rsidR="001669E6">
        <w:rPr>
          <w:rFonts w:ascii="Arial" w:hAnsi="Arial" w:cs="Arial"/>
        </w:rPr>
        <w:t xml:space="preserve">Jednostki Wojskowe i </w:t>
      </w:r>
      <w:r w:rsidRPr="0080379C">
        <w:rPr>
          <w:rFonts w:ascii="Arial" w:hAnsi="Arial" w:cs="Arial"/>
        </w:rPr>
        <w:t>in</w:t>
      </w:r>
      <w:r>
        <w:rPr>
          <w:rFonts w:ascii="Arial" w:hAnsi="Arial" w:cs="Arial"/>
        </w:rPr>
        <w:t>stytucje będące na zaopatrzeniu.</w:t>
      </w:r>
    </w:p>
    <w:p w14:paraId="05C9B668" w14:textId="77777777" w:rsidR="00504E5A" w:rsidRPr="0080379C" w:rsidRDefault="00504E5A" w:rsidP="00504E5A">
      <w:pPr>
        <w:spacing w:line="360" w:lineRule="auto"/>
        <w:ind w:firstLine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Szczegółowy opis przedmiotu zamówienia i wykaz sprzętu zawiera</w:t>
      </w:r>
      <w:r w:rsidRPr="0080379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Załącznik nr 2 do umowy.</w:t>
      </w:r>
    </w:p>
    <w:p w14:paraId="266765FC" w14:textId="452D02C1" w:rsidR="00504E5A" w:rsidRPr="0080379C" w:rsidRDefault="00504E5A" w:rsidP="00504E5A">
      <w:pPr>
        <w:numPr>
          <w:ilvl w:val="0"/>
          <w:numId w:val="9"/>
        </w:numPr>
        <w:spacing w:line="360" w:lineRule="auto"/>
        <w:ind w:left="284" w:hanging="284"/>
        <w:jc w:val="both"/>
        <w:rPr>
          <w:rFonts w:ascii="Arial" w:hAnsi="Arial" w:cs="Arial"/>
          <w:i/>
          <w:color w:val="000000"/>
        </w:rPr>
      </w:pPr>
      <w:r w:rsidRPr="0080379C">
        <w:rPr>
          <w:rFonts w:ascii="Arial" w:hAnsi="Arial" w:cs="Arial"/>
          <w:color w:val="000000"/>
        </w:rPr>
        <w:t>Zakres usługi przeglądów konserwacyjnych sprzętu w ramach przeglądów konserwacyjnych obejmuje</w:t>
      </w:r>
      <w:r w:rsidRPr="0080379C">
        <w:rPr>
          <w:rFonts w:ascii="Arial" w:hAnsi="Arial" w:cs="Arial"/>
          <w:i/>
          <w:color w:val="000000"/>
        </w:rPr>
        <w:t xml:space="preserve"> </w:t>
      </w:r>
      <w:r w:rsidRPr="0080379C">
        <w:rPr>
          <w:rFonts w:ascii="Arial" w:hAnsi="Arial" w:cs="Arial"/>
          <w:color w:val="000000"/>
        </w:rPr>
        <w:t>w szczególności:</w:t>
      </w:r>
    </w:p>
    <w:p w14:paraId="67C042D8" w14:textId="77777777" w:rsidR="00504E5A" w:rsidRPr="0080379C" w:rsidRDefault="00504E5A" w:rsidP="00504E5A">
      <w:pPr>
        <w:numPr>
          <w:ilvl w:val="1"/>
          <w:numId w:val="6"/>
        </w:numPr>
        <w:tabs>
          <w:tab w:val="clear" w:pos="1440"/>
        </w:tabs>
        <w:spacing w:line="360" w:lineRule="auto"/>
        <w:ind w:left="709" w:hanging="284"/>
        <w:jc w:val="both"/>
        <w:rPr>
          <w:rFonts w:ascii="Arial" w:hAnsi="Arial" w:cs="Arial"/>
        </w:rPr>
      </w:pPr>
      <w:r w:rsidRPr="0080379C">
        <w:rPr>
          <w:rFonts w:ascii="Arial" w:hAnsi="Arial" w:cs="Arial"/>
        </w:rPr>
        <w:t>sprawdzenie sprzętu pod względem technicznym, mechanicznym, elektrycznym oraz BHP,</w:t>
      </w:r>
    </w:p>
    <w:p w14:paraId="55D1518D" w14:textId="2083AC85" w:rsidR="00504E5A" w:rsidRDefault="00504E5A" w:rsidP="00504E5A">
      <w:pPr>
        <w:numPr>
          <w:ilvl w:val="1"/>
          <w:numId w:val="6"/>
        </w:numPr>
        <w:tabs>
          <w:tab w:val="clear" w:pos="1440"/>
        </w:tabs>
        <w:spacing w:line="360" w:lineRule="auto"/>
        <w:ind w:left="709" w:hanging="284"/>
        <w:jc w:val="both"/>
        <w:rPr>
          <w:rFonts w:ascii="Arial" w:hAnsi="Arial" w:cs="Arial"/>
        </w:rPr>
      </w:pPr>
      <w:r w:rsidRPr="0080379C">
        <w:rPr>
          <w:rFonts w:ascii="Arial" w:hAnsi="Arial" w:cs="Arial"/>
        </w:rPr>
        <w:t>przeglądy konserwacyjne umożliwiające właściwą eksploatację,</w:t>
      </w:r>
      <w:r w:rsidR="001669E6">
        <w:rPr>
          <w:rFonts w:ascii="Arial" w:hAnsi="Arial" w:cs="Arial"/>
        </w:rPr>
        <w:t xml:space="preserve"> w tym:</w:t>
      </w:r>
    </w:p>
    <w:p w14:paraId="767E2AC0" w14:textId="3F89B282" w:rsidR="001669E6" w:rsidRPr="001669E6" w:rsidRDefault="001669E6" w:rsidP="001669E6">
      <w:pPr>
        <w:pStyle w:val="Akapitzlist"/>
        <w:spacing w:line="360" w:lineRule="auto"/>
        <w:jc w:val="both"/>
        <w:rPr>
          <w:rFonts w:ascii="Arial" w:hAnsi="Arial" w:cs="Arial"/>
        </w:rPr>
      </w:pPr>
      <w:r w:rsidRPr="001669E6">
        <w:rPr>
          <w:rFonts w:ascii="Arial" w:hAnsi="Arial" w:cs="Arial"/>
          <w:lang w:eastAsia="zh-CN"/>
        </w:rPr>
        <w:t>przegląd ogólny, sprawdzen</w:t>
      </w:r>
      <w:r>
        <w:rPr>
          <w:rFonts w:ascii="Arial" w:hAnsi="Arial" w:cs="Arial"/>
          <w:lang w:eastAsia="zh-CN"/>
        </w:rPr>
        <w:t>ie stanu technicznego, regulację</w:t>
      </w:r>
      <w:r w:rsidRPr="001669E6">
        <w:rPr>
          <w:rFonts w:ascii="Arial" w:hAnsi="Arial" w:cs="Arial"/>
          <w:lang w:eastAsia="zh-CN"/>
        </w:rPr>
        <w:t xml:space="preserve"> maszyn i urządzeń, pomiary rezystencji izolacji i ciągłości przewodu zerowego do zasilania włącznie, czyszczenie i smarowanie pracujących części i elementów, konserwacje uszczelek, dokręcenie poluzowanych elementów i mocowań, uzupełnienie brakujących ilości płynów eksploatacyjnych i czynników chłodzących, wymianę lub czyszczenie filtrów, odkamienianie, ostrzenie części tnących, wymianę elementów i uszczelek, poprawianie mocowań kabli przyłączy. Realizacja usługi następować będzie zgodnie z wymogami określonymi przez producentów urządzeń</w:t>
      </w:r>
      <w:r>
        <w:rPr>
          <w:rFonts w:ascii="Arial" w:hAnsi="Arial" w:cs="Arial"/>
          <w:lang w:eastAsia="zh-CN"/>
        </w:rPr>
        <w:t>.</w:t>
      </w:r>
    </w:p>
    <w:p w14:paraId="5DDCDC4E" w14:textId="508063D5" w:rsidR="00504E5A" w:rsidRPr="0080379C" w:rsidRDefault="00504E5A" w:rsidP="00504E5A">
      <w:pPr>
        <w:numPr>
          <w:ilvl w:val="1"/>
          <w:numId w:val="6"/>
        </w:numPr>
        <w:tabs>
          <w:tab w:val="clear" w:pos="1440"/>
        </w:tabs>
        <w:spacing w:line="360" w:lineRule="auto"/>
        <w:ind w:left="709" w:hanging="284"/>
        <w:jc w:val="both"/>
        <w:rPr>
          <w:rFonts w:ascii="Arial" w:hAnsi="Arial" w:cs="Arial"/>
        </w:rPr>
      </w:pPr>
      <w:r w:rsidRPr="0080379C">
        <w:rPr>
          <w:rFonts w:ascii="Arial" w:hAnsi="Arial" w:cs="Arial"/>
        </w:rPr>
        <w:t>dokonani</w:t>
      </w:r>
      <w:r w:rsidR="00943793">
        <w:rPr>
          <w:rFonts w:ascii="Arial" w:hAnsi="Arial" w:cs="Arial"/>
        </w:rPr>
        <w:t>e wpisów w dowodach urządzenia (</w:t>
      </w:r>
      <w:r w:rsidRPr="0080379C">
        <w:rPr>
          <w:rFonts w:ascii="Arial" w:hAnsi="Arial" w:cs="Arial"/>
        </w:rPr>
        <w:t>zezwalających na dalszą eksploatację lub zakwalifikowanie sprzętu do wybrakowania).</w:t>
      </w:r>
    </w:p>
    <w:p w14:paraId="7CFC93B1" w14:textId="77777777" w:rsidR="00504E5A" w:rsidRDefault="00504E5A" w:rsidP="00504E5A">
      <w:pPr>
        <w:numPr>
          <w:ilvl w:val="0"/>
          <w:numId w:val="9"/>
        </w:numPr>
        <w:spacing w:line="360" w:lineRule="auto"/>
        <w:ind w:left="284" w:hanging="284"/>
        <w:jc w:val="both"/>
        <w:rPr>
          <w:rFonts w:ascii="Arial" w:hAnsi="Arial" w:cs="Arial"/>
          <w:color w:val="000000"/>
        </w:rPr>
      </w:pPr>
      <w:r w:rsidRPr="0080379C">
        <w:rPr>
          <w:rFonts w:ascii="Arial" w:hAnsi="Arial" w:cs="Arial"/>
          <w:color w:val="000000"/>
        </w:rPr>
        <w:t xml:space="preserve">Usługi powinny być wykonane zgodnie z zamówieniem i </w:t>
      </w:r>
      <w:r>
        <w:rPr>
          <w:rFonts w:ascii="Arial" w:hAnsi="Arial" w:cs="Arial"/>
          <w:color w:val="000000"/>
        </w:rPr>
        <w:t>obowiązującymi przepisami prawa.</w:t>
      </w:r>
    </w:p>
    <w:p w14:paraId="00BAFB12" w14:textId="4EE6886C" w:rsidR="00504E5A" w:rsidRDefault="00504E5A" w:rsidP="00504E5A">
      <w:pPr>
        <w:numPr>
          <w:ilvl w:val="0"/>
          <w:numId w:val="9"/>
        </w:numPr>
        <w:spacing w:line="36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Zamawiający uprawniony jest do realizacji</w:t>
      </w:r>
      <w:r w:rsidR="00576F8F">
        <w:rPr>
          <w:rFonts w:ascii="Arial" w:hAnsi="Arial" w:cs="Arial"/>
          <w:color w:val="000000"/>
        </w:rPr>
        <w:t xml:space="preserve"> zwiększonego zakresu umowy do 9</w:t>
      </w:r>
      <w:r>
        <w:rPr>
          <w:rFonts w:ascii="Arial" w:hAnsi="Arial" w:cs="Arial"/>
          <w:color w:val="000000"/>
        </w:rPr>
        <w:t xml:space="preserve">0% wartości zamówienia podstawowego. Skorzystanie przez Zamawiającego z prawa opcji jest uprawnieniem Zamawiającego, </w:t>
      </w:r>
      <w:r>
        <w:rPr>
          <w:rFonts w:ascii="Arial" w:hAnsi="Arial" w:cs="Arial"/>
          <w:color w:val="000000"/>
        </w:rPr>
        <w:br/>
        <w:t>z którego skorzystanie rodzi po stronie Wykonawcy obowiązek realizacji zamówienia opcjonalnego.</w:t>
      </w:r>
      <w:r w:rsidRPr="0080379C">
        <w:rPr>
          <w:rFonts w:ascii="Arial" w:hAnsi="Arial" w:cs="Arial"/>
          <w:color w:val="000000"/>
        </w:rPr>
        <w:t xml:space="preserve"> </w:t>
      </w:r>
      <w:r w:rsidR="00943793" w:rsidRPr="00AB56C1">
        <w:rPr>
          <w:rFonts w:ascii="Arial" w:hAnsi="Arial" w:cs="Arial"/>
        </w:rPr>
        <w:t>Zamawiający może nie skorzystać z prawa opcji</w:t>
      </w:r>
      <w:r w:rsidR="00943793">
        <w:rPr>
          <w:rFonts w:ascii="Arial" w:hAnsi="Arial" w:cs="Arial"/>
        </w:rPr>
        <w:t>,</w:t>
      </w:r>
      <w:r w:rsidR="00943793" w:rsidRPr="00AB56C1">
        <w:rPr>
          <w:rFonts w:ascii="Arial" w:hAnsi="Arial" w:cs="Arial"/>
        </w:rPr>
        <w:t xml:space="preserve"> w szczególności w przypadku nieuzyskania środków finansowych na ten cel, a Wykonawcy nie przysługują z tego tytułu żadne roszczenia co Wykonawca akceptuje przez podpisanie niniejszej umowy</w:t>
      </w:r>
      <w:r w:rsidR="00943793">
        <w:rPr>
          <w:rFonts w:ascii="Arial" w:hAnsi="Arial" w:cs="Arial"/>
        </w:rPr>
        <w:t>.</w:t>
      </w:r>
    </w:p>
    <w:p w14:paraId="203E8821" w14:textId="77777777" w:rsidR="00504E5A" w:rsidRDefault="00504E5A" w:rsidP="00504E5A">
      <w:pPr>
        <w:numPr>
          <w:ilvl w:val="0"/>
          <w:numId w:val="9"/>
        </w:numPr>
        <w:spacing w:line="36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Realizacja zamówienia opcjonalnego nastąpi po takich samych cenach jednostkowych jak w zamówieniu podstawowym, zgodnie z ofertą złożoną przez Wykonawcę.</w:t>
      </w:r>
    </w:p>
    <w:p w14:paraId="19F9225F" w14:textId="1829A1AE" w:rsidR="00504E5A" w:rsidRDefault="00504E5A" w:rsidP="00504E5A">
      <w:pPr>
        <w:numPr>
          <w:ilvl w:val="0"/>
          <w:numId w:val="9"/>
        </w:numPr>
        <w:spacing w:line="36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Skorzystanie z prawa opcji nie wymaga aneksowania przedmiotowej umowy. Uruchomienie prawa opcji, nastąpi po wyczerpaniu środków finansowych przeznaczonych na zrealizowanie zamówienia podstawowego.</w:t>
      </w:r>
      <w:r w:rsidR="00943793">
        <w:rPr>
          <w:rFonts w:ascii="Arial" w:hAnsi="Arial" w:cs="Arial"/>
          <w:color w:val="000000"/>
        </w:rPr>
        <w:t xml:space="preserve"> </w:t>
      </w:r>
      <w:r w:rsidR="00CD79E4">
        <w:rPr>
          <w:rFonts w:ascii="Arial" w:hAnsi="Arial" w:cs="Arial"/>
          <w:color w:val="000000"/>
        </w:rPr>
        <w:t>W przypadku zamiaru skorzystania z prawa opcji Zamawiający</w:t>
      </w:r>
      <w:r w:rsidR="00943793">
        <w:rPr>
          <w:rFonts w:ascii="Arial" w:hAnsi="Arial" w:cs="Arial"/>
          <w:color w:val="000000"/>
        </w:rPr>
        <w:t xml:space="preserve"> powiadomi </w:t>
      </w:r>
      <w:r w:rsidR="00CD79E4">
        <w:rPr>
          <w:rFonts w:ascii="Arial" w:hAnsi="Arial" w:cs="Arial"/>
          <w:color w:val="000000"/>
        </w:rPr>
        <w:t xml:space="preserve">o tym fakcie </w:t>
      </w:r>
      <w:r w:rsidR="00943793">
        <w:rPr>
          <w:rFonts w:ascii="Arial" w:hAnsi="Arial" w:cs="Arial"/>
          <w:color w:val="000000"/>
        </w:rPr>
        <w:t xml:space="preserve">Wykonawcę </w:t>
      </w:r>
      <w:r w:rsidR="00CD79E4">
        <w:rPr>
          <w:rFonts w:ascii="Arial" w:hAnsi="Arial" w:cs="Arial"/>
          <w:color w:val="000000"/>
        </w:rPr>
        <w:t>na piśmie</w:t>
      </w:r>
      <w:r w:rsidR="00943793">
        <w:rPr>
          <w:rFonts w:ascii="Arial" w:hAnsi="Arial" w:cs="Arial"/>
          <w:color w:val="000000"/>
        </w:rPr>
        <w:t>.</w:t>
      </w:r>
    </w:p>
    <w:p w14:paraId="1BDA73E7" w14:textId="20E2B473" w:rsidR="00943793" w:rsidRPr="00943793" w:rsidRDefault="00943793" w:rsidP="00943793">
      <w:pPr>
        <w:pStyle w:val="Akapitzlist"/>
        <w:numPr>
          <w:ilvl w:val="0"/>
          <w:numId w:val="9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AB56C1">
        <w:rPr>
          <w:rFonts w:ascii="Arial" w:hAnsi="Arial" w:cs="Arial"/>
        </w:rPr>
        <w:t xml:space="preserve">Zamawiający może z prawa opcji korzystać wielokrotnie, do wyczerpania maksymalnej wartości określonej </w:t>
      </w:r>
      <w:r w:rsidRPr="00350593">
        <w:rPr>
          <w:rFonts w:ascii="Arial" w:hAnsi="Arial" w:cs="Arial"/>
        </w:rPr>
        <w:t>w</w:t>
      </w:r>
      <w:r w:rsidR="00350593" w:rsidRPr="00350593">
        <w:rPr>
          <w:rFonts w:ascii="Arial" w:hAnsi="Arial" w:cs="Arial"/>
        </w:rPr>
        <w:t xml:space="preserve"> § 6</w:t>
      </w:r>
      <w:r w:rsidRPr="00350593">
        <w:rPr>
          <w:rFonts w:ascii="Arial" w:hAnsi="Arial" w:cs="Arial"/>
        </w:rPr>
        <w:t xml:space="preserve"> ust. 5</w:t>
      </w:r>
      <w:r w:rsidR="00350593">
        <w:rPr>
          <w:rFonts w:ascii="Arial" w:hAnsi="Arial" w:cs="Arial"/>
        </w:rPr>
        <w:t xml:space="preserve"> </w:t>
      </w:r>
      <w:r w:rsidRPr="00AB56C1">
        <w:rPr>
          <w:rFonts w:ascii="Arial" w:hAnsi="Arial" w:cs="Arial"/>
        </w:rPr>
        <w:t xml:space="preserve">w całym okresie obowiązywania niniejszej umowy. Z prawa opcji Zamawiający może skorzystać do dnia </w:t>
      </w:r>
      <w:r>
        <w:rPr>
          <w:rFonts w:ascii="Arial" w:hAnsi="Arial" w:cs="Arial"/>
        </w:rPr>
        <w:t>1</w:t>
      </w:r>
      <w:r w:rsidR="00FB5659">
        <w:rPr>
          <w:rFonts w:ascii="Arial" w:hAnsi="Arial" w:cs="Arial"/>
        </w:rPr>
        <w:t>5</w:t>
      </w:r>
      <w:r w:rsidRPr="00AB56C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grudnia</w:t>
      </w:r>
      <w:r w:rsidRPr="00AB56C1">
        <w:rPr>
          <w:rFonts w:ascii="Arial" w:hAnsi="Arial" w:cs="Arial"/>
        </w:rPr>
        <w:t xml:space="preserve"> 202</w:t>
      </w:r>
      <w:r w:rsidR="002D7572">
        <w:rPr>
          <w:rFonts w:ascii="Arial" w:hAnsi="Arial" w:cs="Arial"/>
        </w:rPr>
        <w:t>5</w:t>
      </w:r>
      <w:r w:rsidRPr="00AB56C1">
        <w:rPr>
          <w:rFonts w:ascii="Arial" w:hAnsi="Arial" w:cs="Arial"/>
        </w:rPr>
        <w:t>r.</w:t>
      </w:r>
    </w:p>
    <w:p w14:paraId="05A86753" w14:textId="11F7C5AD" w:rsidR="00504E5A" w:rsidRPr="0080379C" w:rsidRDefault="00504E5A" w:rsidP="00504E5A">
      <w:pPr>
        <w:jc w:val="center"/>
        <w:rPr>
          <w:rFonts w:ascii="Arial" w:hAnsi="Arial" w:cs="Arial"/>
          <w:b/>
          <w:color w:val="000000"/>
        </w:rPr>
      </w:pPr>
      <w:r w:rsidRPr="0080379C">
        <w:rPr>
          <w:rFonts w:ascii="Arial" w:hAnsi="Arial" w:cs="Arial"/>
          <w:b/>
          <w:color w:val="000000"/>
        </w:rPr>
        <w:t>Obowiązki Wykonawcy.</w:t>
      </w:r>
    </w:p>
    <w:p w14:paraId="28909DF4" w14:textId="77777777" w:rsidR="00504E5A" w:rsidRPr="0080379C" w:rsidRDefault="00504E5A" w:rsidP="00504E5A">
      <w:pPr>
        <w:jc w:val="center"/>
        <w:rPr>
          <w:rFonts w:ascii="Arial" w:hAnsi="Arial" w:cs="Arial"/>
          <w:b/>
          <w:color w:val="000000"/>
        </w:rPr>
      </w:pPr>
      <w:r w:rsidRPr="0080379C">
        <w:rPr>
          <w:rFonts w:ascii="Arial" w:hAnsi="Arial" w:cs="Arial"/>
          <w:b/>
          <w:color w:val="000000"/>
        </w:rPr>
        <w:t>§ 2</w:t>
      </w:r>
    </w:p>
    <w:p w14:paraId="4F085DB6" w14:textId="34E65DC9" w:rsidR="00504E5A" w:rsidRDefault="00504E5A" w:rsidP="00504E5A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0379C">
        <w:rPr>
          <w:rFonts w:ascii="Arial" w:hAnsi="Arial" w:cs="Arial"/>
        </w:rPr>
        <w:t xml:space="preserve">Wykonawca zobowiązuje się do wykonania </w:t>
      </w:r>
      <w:r>
        <w:rPr>
          <w:rFonts w:ascii="Arial" w:hAnsi="Arial" w:cs="Arial"/>
        </w:rPr>
        <w:t>usług</w:t>
      </w:r>
      <w:r w:rsidRPr="0080379C">
        <w:rPr>
          <w:rFonts w:ascii="Arial" w:hAnsi="Arial" w:cs="Arial"/>
        </w:rPr>
        <w:t xml:space="preserve"> będą</w:t>
      </w:r>
      <w:r>
        <w:rPr>
          <w:rFonts w:ascii="Arial" w:hAnsi="Arial" w:cs="Arial"/>
        </w:rPr>
        <w:t xml:space="preserve">cych przedmiotem umowy zgodnie </w:t>
      </w:r>
      <w:r w:rsidR="00FB5659">
        <w:rPr>
          <w:rFonts w:ascii="Arial" w:hAnsi="Arial" w:cs="Arial"/>
        </w:rPr>
        <w:br/>
      </w:r>
      <w:r w:rsidRPr="0080379C">
        <w:rPr>
          <w:rFonts w:ascii="Arial" w:hAnsi="Arial" w:cs="Arial"/>
        </w:rPr>
        <w:t xml:space="preserve">z </w:t>
      </w:r>
      <w:r w:rsidR="00FB5659">
        <w:rPr>
          <w:rFonts w:ascii="Arial" w:hAnsi="Arial" w:cs="Arial"/>
        </w:rPr>
        <w:t xml:space="preserve">obowiązującymi przepisami prawa, </w:t>
      </w:r>
      <w:r w:rsidRPr="0080379C">
        <w:rPr>
          <w:rFonts w:ascii="Arial" w:hAnsi="Arial" w:cs="Arial"/>
        </w:rPr>
        <w:t>aktualnym poziomem wiedzy technicznej i z należytą starannością</w:t>
      </w:r>
      <w:r w:rsidR="00FB5659">
        <w:rPr>
          <w:rFonts w:ascii="Arial" w:hAnsi="Arial" w:cs="Arial"/>
        </w:rPr>
        <w:t xml:space="preserve">, </w:t>
      </w:r>
      <w:r w:rsidR="00FB5659">
        <w:rPr>
          <w:rFonts w:ascii="Arial" w:hAnsi="Arial" w:cs="Arial"/>
        </w:rPr>
        <w:br/>
        <w:t>a w szczególności odpowiada za jakość i terminowość wykonania usługi.</w:t>
      </w:r>
    </w:p>
    <w:p w14:paraId="04A8BAE5" w14:textId="10088CC1" w:rsidR="00FB5659" w:rsidRDefault="00FB5659" w:rsidP="00504E5A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Usługa będzie wykonywana przez </w:t>
      </w:r>
      <w:r w:rsidRPr="00D77B5A">
        <w:rPr>
          <w:rFonts w:ascii="Arial" w:hAnsi="Arial" w:cs="Arial"/>
        </w:rPr>
        <w:t>doświadczonych</w:t>
      </w:r>
      <w:r>
        <w:rPr>
          <w:rFonts w:ascii="Arial" w:hAnsi="Arial" w:cs="Arial"/>
        </w:rPr>
        <w:t xml:space="preserve"> specjalistów oraz będzie oparta</w:t>
      </w:r>
      <w:r w:rsidRPr="00D77B5A">
        <w:rPr>
          <w:rFonts w:ascii="Arial" w:hAnsi="Arial" w:cs="Arial"/>
        </w:rPr>
        <w:t xml:space="preserve"> o ogólnie akceptowane i stosowane standardy, metodyki, technologie i narzędzia, wolne od wad</w:t>
      </w:r>
      <w:r>
        <w:rPr>
          <w:rFonts w:ascii="Arial" w:hAnsi="Arial" w:cs="Arial"/>
        </w:rPr>
        <w:t>.</w:t>
      </w:r>
    </w:p>
    <w:p w14:paraId="330C8B8D" w14:textId="23E718F7" w:rsidR="002C2405" w:rsidRPr="0080379C" w:rsidRDefault="002C2405" w:rsidP="00504E5A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5C4DC6">
        <w:rPr>
          <w:rFonts w:ascii="Arial" w:hAnsi="Arial" w:cs="Arial"/>
          <w:lang w:eastAsia="zh-CN"/>
        </w:rPr>
        <w:t xml:space="preserve">Wykonawca zobowiązuje się do wykonania usługi własnymi narzędziami, urządzeniami oraz użyje wszystkich niezbędnych części i dostarczy urządzenia w takim terminie, aby </w:t>
      </w:r>
      <w:r>
        <w:rPr>
          <w:rFonts w:ascii="Arial" w:hAnsi="Arial" w:cs="Arial"/>
          <w:lang w:eastAsia="zh-CN"/>
        </w:rPr>
        <w:t>zachować ciągłość</w:t>
      </w:r>
      <w:r w:rsidRPr="00C2529A">
        <w:rPr>
          <w:rFonts w:ascii="Arial" w:hAnsi="Arial" w:cs="Arial"/>
          <w:lang w:eastAsia="zh-CN"/>
        </w:rPr>
        <w:t xml:space="preserve"> wykonywania zadań w Służbie Żywnościowej.</w:t>
      </w:r>
    </w:p>
    <w:p w14:paraId="0EFFFCEE" w14:textId="2FC961F7" w:rsidR="00504E5A" w:rsidRPr="00306222" w:rsidRDefault="00504E5A" w:rsidP="0081476C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0379C">
        <w:rPr>
          <w:rFonts w:ascii="Arial" w:hAnsi="Arial" w:cs="Arial"/>
        </w:rPr>
        <w:t>Do wykonywania przeglądów konserwacyjnych Wykonawca użyje części nowych, nie poddawanych regeneracji, o jakości technicznej, co najmniej takiej samej jak oryginalnie.</w:t>
      </w:r>
      <w:r w:rsidR="00306222">
        <w:rPr>
          <w:rFonts w:ascii="Arial" w:hAnsi="Arial" w:cs="Arial"/>
        </w:rPr>
        <w:t>.</w:t>
      </w:r>
    </w:p>
    <w:p w14:paraId="6B99086E" w14:textId="1120347F" w:rsidR="00504E5A" w:rsidRPr="0081476C" w:rsidRDefault="00504E5A" w:rsidP="005E35D3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0379C">
        <w:rPr>
          <w:rFonts w:ascii="Arial" w:hAnsi="Arial" w:cs="Arial"/>
        </w:rPr>
        <w:t xml:space="preserve">Do obowiązków Wykonawcy należy </w:t>
      </w:r>
      <w:r>
        <w:rPr>
          <w:rFonts w:ascii="Arial" w:hAnsi="Arial" w:cs="Arial"/>
        </w:rPr>
        <w:t>przystąpienie</w:t>
      </w:r>
      <w:r w:rsidRPr="0080379C">
        <w:rPr>
          <w:rFonts w:ascii="Arial" w:hAnsi="Arial" w:cs="Arial"/>
        </w:rPr>
        <w:t xml:space="preserve"> i</w:t>
      </w:r>
      <w:r>
        <w:rPr>
          <w:rFonts w:ascii="Arial" w:hAnsi="Arial" w:cs="Arial"/>
        </w:rPr>
        <w:t xml:space="preserve"> wykonanie</w:t>
      </w:r>
      <w:r w:rsidRPr="0080379C">
        <w:rPr>
          <w:rFonts w:ascii="Arial" w:hAnsi="Arial" w:cs="Arial"/>
        </w:rPr>
        <w:t xml:space="preserve"> usługi</w:t>
      </w:r>
      <w:r w:rsidR="0081476C">
        <w:rPr>
          <w:rFonts w:ascii="Arial" w:hAnsi="Arial" w:cs="Arial"/>
        </w:rPr>
        <w:t xml:space="preserve"> </w:t>
      </w:r>
      <w:r w:rsidRPr="0081476C">
        <w:rPr>
          <w:rFonts w:ascii="Arial" w:hAnsi="Arial" w:cs="Arial"/>
        </w:rPr>
        <w:t xml:space="preserve">przeglądów konserwacyjnych sprzętu 1 raz na kwartał w następujących terminach: </w:t>
      </w:r>
    </w:p>
    <w:p w14:paraId="68E5612A" w14:textId="47F812D9" w:rsidR="00504E5A" w:rsidRPr="0080379C" w:rsidRDefault="00504E5A" w:rsidP="00504E5A">
      <w:pPr>
        <w:numPr>
          <w:ilvl w:val="0"/>
          <w:numId w:val="12"/>
        </w:numPr>
        <w:spacing w:line="360" w:lineRule="auto"/>
        <w:ind w:left="709" w:hanging="283"/>
        <w:rPr>
          <w:rFonts w:ascii="Arial" w:hAnsi="Arial" w:cs="Arial"/>
        </w:rPr>
      </w:pPr>
      <w:r w:rsidRPr="0080379C">
        <w:rPr>
          <w:rFonts w:ascii="Arial" w:hAnsi="Arial" w:cs="Arial"/>
        </w:rPr>
        <w:t xml:space="preserve">m. Zgierz – kompleks koszarowy ul. Konstantynowska 85 – </w:t>
      </w:r>
      <w:r w:rsidR="000C55EF">
        <w:rPr>
          <w:rFonts w:ascii="Arial" w:hAnsi="Arial" w:cs="Arial"/>
        </w:rPr>
        <w:t>marzec</w:t>
      </w:r>
      <w:r>
        <w:rPr>
          <w:rFonts w:ascii="Arial" w:hAnsi="Arial" w:cs="Arial"/>
        </w:rPr>
        <w:t xml:space="preserve">, </w:t>
      </w:r>
      <w:r w:rsidR="000C55EF">
        <w:rPr>
          <w:rFonts w:ascii="Arial" w:hAnsi="Arial" w:cs="Arial"/>
        </w:rPr>
        <w:t>czerwiec</w:t>
      </w:r>
      <w:r>
        <w:rPr>
          <w:rFonts w:ascii="Arial" w:hAnsi="Arial" w:cs="Arial"/>
        </w:rPr>
        <w:t xml:space="preserve">, </w:t>
      </w:r>
      <w:r w:rsidR="000C55EF">
        <w:rPr>
          <w:rFonts w:ascii="Arial" w:hAnsi="Arial" w:cs="Arial"/>
        </w:rPr>
        <w:t>wrzes</w:t>
      </w:r>
      <w:r>
        <w:rPr>
          <w:rFonts w:ascii="Arial" w:hAnsi="Arial" w:cs="Arial"/>
        </w:rPr>
        <w:t>ień i listopad;</w:t>
      </w:r>
    </w:p>
    <w:p w14:paraId="42CD762E" w14:textId="6BE881B9" w:rsidR="00504E5A" w:rsidRPr="0080379C" w:rsidRDefault="00504E5A" w:rsidP="003E7F22">
      <w:pPr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  <w:r w:rsidRPr="0080379C">
        <w:rPr>
          <w:rFonts w:ascii="Arial" w:hAnsi="Arial" w:cs="Arial"/>
        </w:rPr>
        <w:t>m. Łódź – kompleksy koszarowe ul. 6-go sierpnia 90</w:t>
      </w:r>
      <w:r w:rsidR="00885AB9">
        <w:rPr>
          <w:rFonts w:ascii="Arial" w:hAnsi="Arial" w:cs="Arial"/>
        </w:rPr>
        <w:t>,</w:t>
      </w:r>
      <w:r w:rsidRPr="0080379C">
        <w:rPr>
          <w:rFonts w:ascii="Arial" w:hAnsi="Arial" w:cs="Arial"/>
        </w:rPr>
        <w:t xml:space="preserve"> ul. Źródłowa 52 </w:t>
      </w:r>
      <w:r w:rsidR="00885AB9">
        <w:rPr>
          <w:rFonts w:ascii="Arial" w:hAnsi="Arial" w:cs="Arial"/>
        </w:rPr>
        <w:t>oraz ul. Pryncypalna</w:t>
      </w:r>
      <w:r>
        <w:rPr>
          <w:rFonts w:ascii="Arial" w:hAnsi="Arial" w:cs="Arial"/>
        </w:rPr>
        <w:t xml:space="preserve"> </w:t>
      </w:r>
      <w:r w:rsidR="000C55EF" w:rsidRPr="0080379C">
        <w:rPr>
          <w:rFonts w:ascii="Arial" w:hAnsi="Arial" w:cs="Arial"/>
        </w:rPr>
        <w:t xml:space="preserve">– </w:t>
      </w:r>
      <w:r w:rsidR="000C55EF">
        <w:rPr>
          <w:rFonts w:ascii="Arial" w:hAnsi="Arial" w:cs="Arial"/>
        </w:rPr>
        <w:t xml:space="preserve">marzec, czerwiec, wrzesień </w:t>
      </w:r>
      <w:r>
        <w:rPr>
          <w:rFonts w:ascii="Arial" w:hAnsi="Arial" w:cs="Arial"/>
        </w:rPr>
        <w:t>i listopad</w:t>
      </w:r>
      <w:r w:rsidRPr="0080379C">
        <w:rPr>
          <w:rFonts w:ascii="Arial" w:hAnsi="Arial" w:cs="Arial"/>
        </w:rPr>
        <w:t>;</w:t>
      </w:r>
    </w:p>
    <w:p w14:paraId="5F3B8818" w14:textId="5B26754D" w:rsidR="00504E5A" w:rsidRPr="0080379C" w:rsidRDefault="00504E5A" w:rsidP="003E7F22">
      <w:pPr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  <w:r w:rsidRPr="0080379C">
        <w:rPr>
          <w:rFonts w:ascii="Arial" w:hAnsi="Arial" w:cs="Arial"/>
        </w:rPr>
        <w:t xml:space="preserve">m. Tomaszów Mazowiecki – kompleks koszarowy ul. Piłsudskiego 72 </w:t>
      </w:r>
      <w:r w:rsidR="000C55EF" w:rsidRPr="0080379C">
        <w:rPr>
          <w:rFonts w:ascii="Arial" w:hAnsi="Arial" w:cs="Arial"/>
        </w:rPr>
        <w:t xml:space="preserve">– </w:t>
      </w:r>
      <w:r w:rsidR="000C55EF">
        <w:rPr>
          <w:rFonts w:ascii="Arial" w:hAnsi="Arial" w:cs="Arial"/>
        </w:rPr>
        <w:t xml:space="preserve">marzec, czerwiec, wrzesień </w:t>
      </w:r>
      <w:r w:rsidR="00954954">
        <w:rPr>
          <w:rFonts w:ascii="Arial" w:hAnsi="Arial" w:cs="Arial"/>
        </w:rPr>
        <w:br/>
      </w:r>
      <w:r>
        <w:rPr>
          <w:rFonts w:ascii="Arial" w:hAnsi="Arial" w:cs="Arial"/>
        </w:rPr>
        <w:t>i listopad</w:t>
      </w:r>
      <w:r w:rsidRPr="0080379C">
        <w:rPr>
          <w:rFonts w:ascii="Arial" w:hAnsi="Arial" w:cs="Arial"/>
        </w:rPr>
        <w:t>;</w:t>
      </w:r>
    </w:p>
    <w:p w14:paraId="09E0E234" w14:textId="5344061D" w:rsidR="00504E5A" w:rsidRPr="0080379C" w:rsidRDefault="00504E5A" w:rsidP="00504E5A">
      <w:pPr>
        <w:numPr>
          <w:ilvl w:val="0"/>
          <w:numId w:val="12"/>
        </w:numPr>
        <w:spacing w:line="360" w:lineRule="auto"/>
        <w:ind w:left="709" w:hanging="283"/>
        <w:rPr>
          <w:rFonts w:ascii="Arial" w:hAnsi="Arial" w:cs="Arial"/>
        </w:rPr>
      </w:pPr>
      <w:r w:rsidRPr="0080379C">
        <w:rPr>
          <w:rFonts w:ascii="Arial" w:hAnsi="Arial" w:cs="Arial"/>
        </w:rPr>
        <w:t xml:space="preserve">m. Nowy Glinnik – kompleks koszarowy </w:t>
      </w:r>
      <w:r w:rsidR="000C55EF" w:rsidRPr="0080379C">
        <w:rPr>
          <w:rFonts w:ascii="Arial" w:hAnsi="Arial" w:cs="Arial"/>
        </w:rPr>
        <w:t xml:space="preserve">– </w:t>
      </w:r>
      <w:r w:rsidR="000C55EF">
        <w:rPr>
          <w:rFonts w:ascii="Arial" w:hAnsi="Arial" w:cs="Arial"/>
        </w:rPr>
        <w:t xml:space="preserve">marzec, czerwiec, wrzesień </w:t>
      </w:r>
      <w:r>
        <w:rPr>
          <w:rFonts w:ascii="Arial" w:hAnsi="Arial" w:cs="Arial"/>
        </w:rPr>
        <w:t>i listopad</w:t>
      </w:r>
      <w:r w:rsidRPr="0080379C">
        <w:rPr>
          <w:rFonts w:ascii="Arial" w:hAnsi="Arial" w:cs="Arial"/>
        </w:rPr>
        <w:t>;</w:t>
      </w:r>
    </w:p>
    <w:p w14:paraId="1352A46F" w14:textId="0F2D251B" w:rsidR="00504E5A" w:rsidRPr="0080379C" w:rsidRDefault="00504E5A" w:rsidP="00504E5A">
      <w:pPr>
        <w:numPr>
          <w:ilvl w:val="0"/>
          <w:numId w:val="12"/>
        </w:numPr>
        <w:spacing w:line="360" w:lineRule="auto"/>
        <w:ind w:left="709" w:hanging="283"/>
        <w:rPr>
          <w:rFonts w:ascii="Arial" w:hAnsi="Arial" w:cs="Arial"/>
        </w:rPr>
      </w:pPr>
      <w:r w:rsidRPr="0080379C">
        <w:rPr>
          <w:rFonts w:ascii="Arial" w:hAnsi="Arial" w:cs="Arial"/>
        </w:rPr>
        <w:t xml:space="preserve">m. Leźnica Wielka – kompleks koszarowy </w:t>
      </w:r>
      <w:r w:rsidR="000C55EF" w:rsidRPr="0080379C">
        <w:rPr>
          <w:rFonts w:ascii="Arial" w:hAnsi="Arial" w:cs="Arial"/>
        </w:rPr>
        <w:t xml:space="preserve">– </w:t>
      </w:r>
      <w:r w:rsidR="000C55EF">
        <w:rPr>
          <w:rFonts w:ascii="Arial" w:hAnsi="Arial" w:cs="Arial"/>
        </w:rPr>
        <w:t xml:space="preserve">marzec, czerwiec, wrzesień </w:t>
      </w:r>
      <w:r>
        <w:rPr>
          <w:rFonts w:ascii="Arial" w:hAnsi="Arial" w:cs="Arial"/>
        </w:rPr>
        <w:t>i listopad</w:t>
      </w:r>
      <w:r w:rsidRPr="0080379C">
        <w:rPr>
          <w:rFonts w:ascii="Arial" w:hAnsi="Arial" w:cs="Arial"/>
        </w:rPr>
        <w:t>;</w:t>
      </w:r>
    </w:p>
    <w:p w14:paraId="647AEAFF" w14:textId="44CEC343" w:rsidR="00504E5A" w:rsidRPr="0080379C" w:rsidRDefault="00504E5A" w:rsidP="003E7F22">
      <w:pPr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  <w:r w:rsidRPr="0080379C">
        <w:rPr>
          <w:rFonts w:ascii="Arial" w:hAnsi="Arial" w:cs="Arial"/>
        </w:rPr>
        <w:t xml:space="preserve">m. Kutno – kompleks koszarowy ul. Bohaterów Walk nad Bzurą </w:t>
      </w:r>
      <w:r w:rsidR="000C55EF" w:rsidRPr="0080379C">
        <w:rPr>
          <w:rFonts w:ascii="Arial" w:hAnsi="Arial" w:cs="Arial"/>
        </w:rPr>
        <w:t xml:space="preserve">– </w:t>
      </w:r>
      <w:r w:rsidR="000C55EF">
        <w:rPr>
          <w:rFonts w:ascii="Arial" w:hAnsi="Arial" w:cs="Arial"/>
        </w:rPr>
        <w:t xml:space="preserve">marzec, czerwiec, wrzesień </w:t>
      </w:r>
      <w:r w:rsidR="000C55EF">
        <w:rPr>
          <w:rFonts w:ascii="Arial" w:hAnsi="Arial" w:cs="Arial"/>
        </w:rPr>
        <w:br/>
      </w:r>
      <w:r>
        <w:rPr>
          <w:rFonts w:ascii="Arial" w:hAnsi="Arial" w:cs="Arial"/>
        </w:rPr>
        <w:t>i listopad</w:t>
      </w:r>
      <w:r w:rsidRPr="0080379C">
        <w:rPr>
          <w:rFonts w:ascii="Arial" w:hAnsi="Arial" w:cs="Arial"/>
        </w:rPr>
        <w:t>;</w:t>
      </w:r>
    </w:p>
    <w:p w14:paraId="5EEC1FF7" w14:textId="77777777" w:rsidR="00504E5A" w:rsidRPr="0080379C" w:rsidRDefault="00504E5A" w:rsidP="00504E5A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0379C">
        <w:rPr>
          <w:rFonts w:ascii="Arial" w:hAnsi="Arial" w:cs="Arial"/>
        </w:rPr>
        <w:t xml:space="preserve">Koszty dojazdu oraz transportu sprzętu </w:t>
      </w:r>
      <w:r>
        <w:rPr>
          <w:rFonts w:ascii="Arial" w:hAnsi="Arial" w:cs="Arial"/>
        </w:rPr>
        <w:t>od i do Zamawiającego</w:t>
      </w:r>
      <w:r w:rsidRPr="008037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zostały zawarte w wynagrodzeniu Wykonawcy</w:t>
      </w:r>
      <w:r w:rsidRPr="0080379C">
        <w:rPr>
          <w:rFonts w:ascii="Arial" w:hAnsi="Arial" w:cs="Arial"/>
        </w:rPr>
        <w:t>.</w:t>
      </w:r>
    </w:p>
    <w:p w14:paraId="5E976FBC" w14:textId="7E4F452E" w:rsidR="00504E5A" w:rsidRDefault="00504E5A" w:rsidP="00504E5A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0379C">
        <w:rPr>
          <w:rFonts w:ascii="Arial" w:hAnsi="Arial" w:cs="Arial"/>
        </w:rPr>
        <w:t xml:space="preserve">Wykonawca zobowiązany jest </w:t>
      </w:r>
      <w:r>
        <w:rPr>
          <w:rFonts w:ascii="Arial" w:hAnsi="Arial" w:cs="Arial"/>
        </w:rPr>
        <w:t xml:space="preserve">przed przystąpieniem do realizacji usług </w:t>
      </w:r>
      <w:r w:rsidRPr="0080379C">
        <w:rPr>
          <w:rFonts w:ascii="Arial" w:hAnsi="Arial" w:cs="Arial"/>
        </w:rPr>
        <w:t>do przedstawienia Zamawiającemu listy pracowników, którym powierzy wykonanie usługi oraz wykazu samochodów przewidzianych do realizacji usługi</w:t>
      </w:r>
      <w:r w:rsidR="001C0C16">
        <w:rPr>
          <w:rFonts w:ascii="Arial" w:hAnsi="Arial" w:cs="Arial"/>
        </w:rPr>
        <w:t xml:space="preserve"> zgodnie z Załącznikiem nr 9</w:t>
      </w:r>
      <w:r>
        <w:rPr>
          <w:rFonts w:ascii="Arial" w:hAnsi="Arial" w:cs="Arial"/>
        </w:rPr>
        <w:t xml:space="preserve"> do umowy</w:t>
      </w:r>
      <w:r w:rsidRPr="0080379C">
        <w:rPr>
          <w:rFonts w:ascii="Arial" w:hAnsi="Arial" w:cs="Arial"/>
        </w:rPr>
        <w:t xml:space="preserve">. </w:t>
      </w:r>
    </w:p>
    <w:p w14:paraId="72A66CFD" w14:textId="70C57819" w:rsidR="00504E5A" w:rsidRDefault="00504E5A" w:rsidP="00504E5A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nie może zwolnić się od odpowiedzialności względem Zamawiającego, z tego powodu, że niewykonanie lub nienależyte wykonanie umowy jest następstwem działań jego podwykonawców lub innych podmiotów, którym Wykonawca zlecił wykonanie usług.</w:t>
      </w:r>
    </w:p>
    <w:p w14:paraId="5C602D4B" w14:textId="6F3FE406" w:rsidR="00CC05E3" w:rsidRDefault="00CC05E3" w:rsidP="00504E5A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D77B5A">
        <w:rPr>
          <w:rFonts w:ascii="Arial" w:hAnsi="Arial" w:cs="Arial"/>
        </w:rPr>
        <w:t>Wykonawca zobowiązany jest do udzielania Zamawiającemu wyczerpujących wyjaśnień oraz przekazywania wszelkich dostępnych informacji związanych z realizacją Umowy.</w:t>
      </w:r>
    </w:p>
    <w:p w14:paraId="011B9C57" w14:textId="5A1037DB" w:rsidR="00CC05E3" w:rsidRDefault="00CC05E3" w:rsidP="00504E5A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D77B5A">
        <w:rPr>
          <w:rFonts w:ascii="Arial" w:hAnsi="Arial" w:cs="Arial"/>
        </w:rPr>
        <w:t>Wykonawca zobowiązany jest do niezwłocznego informowania Zamawiającego o wszelkich zdarzeniach mających lub mogących mieć wpływ na wykonanie Umowy, w tym</w:t>
      </w:r>
      <w:r>
        <w:rPr>
          <w:rFonts w:ascii="Arial" w:hAnsi="Arial" w:cs="Arial"/>
        </w:rPr>
        <w:t xml:space="preserve"> </w:t>
      </w:r>
      <w:r w:rsidRPr="00D77B5A">
        <w:rPr>
          <w:rFonts w:ascii="Arial" w:hAnsi="Arial" w:cs="Arial"/>
        </w:rPr>
        <w:t xml:space="preserve">o wszczęciu wobec niego postępowania egzekucyjnego, naprawczego, likwidacyjnego lub innych istotnych zdarzeniach, w szczególności </w:t>
      </w:r>
      <w:r w:rsidR="00CD79E4">
        <w:rPr>
          <w:rFonts w:ascii="Arial" w:hAnsi="Arial" w:cs="Arial"/>
        </w:rPr>
        <w:br/>
      </w:r>
      <w:r w:rsidRPr="00D77B5A">
        <w:rPr>
          <w:rFonts w:ascii="Arial" w:hAnsi="Arial" w:cs="Arial"/>
        </w:rPr>
        <w:t>o ogłoszeniu upadłości – następnego dnia po jej ogłoszeniu.</w:t>
      </w:r>
    </w:p>
    <w:p w14:paraId="3960C767" w14:textId="70B43287" w:rsidR="00DE3CA3" w:rsidRPr="00DE3CA3" w:rsidRDefault="00DE3CA3" w:rsidP="00DE3CA3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DE3CA3">
        <w:rPr>
          <w:rFonts w:ascii="Arial" w:hAnsi="Arial" w:cs="Arial"/>
        </w:rPr>
        <w:t>Wykonawca</w:t>
      </w:r>
      <w:r>
        <w:rPr>
          <w:rFonts w:ascii="Arial" w:eastAsia="Calibri" w:hAnsi="Arial" w:cs="Arial"/>
        </w:rPr>
        <w:t xml:space="preserve"> oświadcza, że </w:t>
      </w:r>
      <w:r w:rsidRPr="00DE3CA3">
        <w:rPr>
          <w:rFonts w:ascii="Arial" w:eastAsia="Calibri" w:hAnsi="Arial" w:cs="Arial"/>
        </w:rPr>
        <w:t>dysponuje odpowiednim potencjałem techniczno-organizacyjnym i ludzkim, oraz posiada wiedzę  i doświadczenie pozw</w:t>
      </w:r>
      <w:r>
        <w:rPr>
          <w:rFonts w:ascii="Arial" w:eastAsia="Calibri" w:hAnsi="Arial" w:cs="Arial"/>
        </w:rPr>
        <w:t>alające należycie wykonać Umowę.</w:t>
      </w:r>
    </w:p>
    <w:p w14:paraId="128D233F" w14:textId="547E2696" w:rsidR="00CC05E3" w:rsidRPr="00520552" w:rsidRDefault="00DE3CA3" w:rsidP="00DE3CA3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6A06D5">
        <w:rPr>
          <w:rFonts w:ascii="Arial" w:hAnsi="Arial" w:cs="Arial"/>
        </w:rPr>
        <w:t xml:space="preserve">W szczególnie uzasadnionych przypadkach, np. osiągania wyższych stanów gotowości bojowej, szkolenia poligonowego, szkolenia rezerw osobowych, likwidacji klęsk żywiołowych, wojny lub innych obowiązków nałożonych przez organy władzy państwowej, Wykonawca zobowiązany jest do </w:t>
      </w:r>
      <w:r>
        <w:rPr>
          <w:rFonts w:ascii="Arial" w:hAnsi="Arial" w:cs="Arial"/>
        </w:rPr>
        <w:t>konserwacji sprzętu gastronomicznego we</w:t>
      </w:r>
      <w:r w:rsidRPr="006A06D5">
        <w:rPr>
          <w:rFonts w:ascii="Arial" w:hAnsi="Arial" w:cs="Arial"/>
          <w:bCs/>
        </w:rPr>
        <w:t xml:space="preserve"> wskazanych przez Zamawiającego </w:t>
      </w:r>
      <w:r>
        <w:rPr>
          <w:rFonts w:ascii="Arial" w:hAnsi="Arial" w:cs="Arial"/>
          <w:bCs/>
        </w:rPr>
        <w:t>miejscach lokalizacji</w:t>
      </w:r>
      <w:r w:rsidR="006802E5">
        <w:rPr>
          <w:rFonts w:ascii="Arial" w:hAnsi="Arial" w:cs="Arial"/>
          <w:bCs/>
        </w:rPr>
        <w:t xml:space="preserve"> </w:t>
      </w:r>
      <w:r w:rsidR="006802E5" w:rsidRPr="006802E5">
        <w:rPr>
          <w:rFonts w:ascii="Arial" w:hAnsi="Arial" w:cs="Arial"/>
          <w:bCs/>
        </w:rPr>
        <w:t>(</w:t>
      </w:r>
      <w:r w:rsidR="006802E5" w:rsidRPr="006802E5">
        <w:rPr>
          <w:rFonts w:ascii="Arial" w:hAnsi="Arial" w:cs="Arial"/>
        </w:rPr>
        <w:t>innych niż wskazanych w par. 1 ust. 2</w:t>
      </w:r>
      <w:r w:rsidR="006802E5">
        <w:rPr>
          <w:rFonts w:ascii="Arial" w:hAnsi="Arial" w:cs="Arial"/>
        </w:rPr>
        <w:t>)</w:t>
      </w:r>
      <w:r>
        <w:rPr>
          <w:rFonts w:ascii="Arial" w:hAnsi="Arial" w:cs="Arial"/>
          <w:bCs/>
        </w:rPr>
        <w:t xml:space="preserve"> ww. sprzętu </w:t>
      </w:r>
      <w:r w:rsidRPr="006A06D5">
        <w:rPr>
          <w:rFonts w:ascii="Arial" w:hAnsi="Arial" w:cs="Arial"/>
          <w:bCs/>
        </w:rPr>
        <w:t>wg cen zawartych w niniejszej umowie.</w:t>
      </w:r>
    </w:p>
    <w:p w14:paraId="50FB75BF" w14:textId="1A00473E" w:rsidR="00520552" w:rsidRPr="00520552" w:rsidRDefault="00520552" w:rsidP="0081476C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520552">
        <w:rPr>
          <w:rFonts w:ascii="Arial" w:hAnsi="Arial" w:cs="Arial"/>
        </w:rPr>
        <w:t xml:space="preserve">Wykonawca zobowiązany jest do posiadania, w okresie trwania umowy, aktualnego ubezpieczenia od odpowiedzialności cywilnej od wszelkiego rodzaju ryzyk, w związku z prowadzoną działalnością gospodarczą (wykonywaniem przedmiotowej umowy) o wartości minimum 100% wartości zamówienia </w:t>
      </w:r>
      <w:r w:rsidR="0081476C">
        <w:rPr>
          <w:rFonts w:ascii="Arial" w:hAnsi="Arial" w:cs="Arial"/>
        </w:rPr>
        <w:br/>
      </w:r>
      <w:r w:rsidRPr="00520552">
        <w:rPr>
          <w:rFonts w:ascii="Arial" w:hAnsi="Arial" w:cs="Arial"/>
        </w:rPr>
        <w:lastRenderedPageBreak/>
        <w:t>tj</w:t>
      </w:r>
      <w:r w:rsidR="00954954">
        <w:rPr>
          <w:rFonts w:ascii="Arial" w:hAnsi="Arial" w:cs="Arial"/>
        </w:rPr>
        <w:t>.</w:t>
      </w:r>
      <w:r w:rsidRPr="00520552">
        <w:rPr>
          <w:rFonts w:ascii="Arial" w:hAnsi="Arial" w:cs="Arial"/>
        </w:rPr>
        <w:t xml:space="preserve"> </w:t>
      </w:r>
      <w:r w:rsidR="003C6188">
        <w:rPr>
          <w:rFonts w:ascii="Arial" w:hAnsi="Arial" w:cs="Arial"/>
        </w:rPr>
        <w:t>200.000,00</w:t>
      </w:r>
      <w:r w:rsidRPr="00520552">
        <w:rPr>
          <w:rFonts w:ascii="Arial" w:hAnsi="Arial" w:cs="Arial"/>
        </w:rPr>
        <w:t xml:space="preserve"> zł (słownie: </w:t>
      </w:r>
      <w:r w:rsidR="003C6188">
        <w:rPr>
          <w:rFonts w:ascii="Arial" w:hAnsi="Arial" w:cs="Arial"/>
        </w:rPr>
        <w:t>dwieście tysięcy złotych</w:t>
      </w:r>
      <w:r w:rsidRPr="00520552">
        <w:rPr>
          <w:rFonts w:ascii="Arial" w:hAnsi="Arial" w:cs="Arial"/>
        </w:rPr>
        <w:t xml:space="preserve">). Warunki ubezpieczenia nie mogą zawierać klauzuli ograniczających odpowiedzialność Wykonawcy względem zamawiającego za szkody powstałe </w:t>
      </w:r>
      <w:r w:rsidR="003C6188">
        <w:rPr>
          <w:rFonts w:ascii="Arial" w:hAnsi="Arial" w:cs="Arial"/>
        </w:rPr>
        <w:br/>
      </w:r>
      <w:r w:rsidRPr="00520552">
        <w:rPr>
          <w:rFonts w:ascii="Arial" w:hAnsi="Arial" w:cs="Arial"/>
        </w:rPr>
        <w:t xml:space="preserve">w związku z realizacją niniejszej umowy. Wykonawca zobowiązany jest do przedstawienia Zamawiającemu kopii aktualnej polisy najpóźniej w dniu zawarcia umowy, a w razie utraty jej ważności w trakcie trwania umowy – do przekazania kopii nowej polisy w terminie 3 dni od daty zawarcia nowej umowy ubezpieczenia – brak spełnienia powyższego obowiązku lub brak aktualnej polisy w trakcie trwania umowy stanowić będzie podstawę odpowiednio do niepodpisania przez Zamawiającego umowy lub do wstrzymania przez Zamawiającego wypłaty wynagrodzenia i rozwiązania umowy ze skutkiem natychmiastowym bez zachowania okresu wypowiedzenia, z przyczyn leżących po stronie Wykonawcy. Kopia polisy stanowi Załącznik Nr </w:t>
      </w:r>
      <w:r>
        <w:rPr>
          <w:rFonts w:ascii="Arial" w:hAnsi="Arial" w:cs="Arial"/>
        </w:rPr>
        <w:t>11</w:t>
      </w:r>
      <w:r w:rsidRPr="00520552">
        <w:rPr>
          <w:rFonts w:ascii="Arial" w:hAnsi="Arial" w:cs="Arial"/>
        </w:rPr>
        <w:t xml:space="preserve"> do umowy.</w:t>
      </w:r>
    </w:p>
    <w:p w14:paraId="75B0231D" w14:textId="77777777" w:rsidR="00504E5A" w:rsidRPr="0080379C" w:rsidRDefault="00504E5A" w:rsidP="00504E5A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Uprawnienia i o</w:t>
      </w:r>
      <w:r w:rsidRPr="0080379C">
        <w:rPr>
          <w:rFonts w:ascii="Arial" w:hAnsi="Arial" w:cs="Arial"/>
          <w:b/>
          <w:color w:val="000000"/>
        </w:rPr>
        <w:t>bowiązki Zamawiającego.</w:t>
      </w:r>
    </w:p>
    <w:p w14:paraId="013FFD76" w14:textId="77777777" w:rsidR="00504E5A" w:rsidRPr="0080379C" w:rsidRDefault="00504E5A" w:rsidP="00504E5A">
      <w:pPr>
        <w:jc w:val="center"/>
        <w:rPr>
          <w:rFonts w:ascii="Arial" w:hAnsi="Arial" w:cs="Arial"/>
          <w:b/>
          <w:color w:val="000000"/>
        </w:rPr>
      </w:pPr>
      <w:r w:rsidRPr="0080379C">
        <w:rPr>
          <w:rFonts w:ascii="Arial" w:hAnsi="Arial" w:cs="Arial"/>
          <w:b/>
          <w:color w:val="000000"/>
        </w:rPr>
        <w:t xml:space="preserve">§ 3 </w:t>
      </w:r>
    </w:p>
    <w:p w14:paraId="0EEB36F7" w14:textId="77777777" w:rsidR="00504E5A" w:rsidRPr="0080379C" w:rsidRDefault="00504E5A" w:rsidP="00504E5A">
      <w:pPr>
        <w:spacing w:line="360" w:lineRule="auto"/>
        <w:jc w:val="both"/>
        <w:rPr>
          <w:rFonts w:ascii="Arial" w:hAnsi="Arial" w:cs="Arial"/>
          <w:color w:val="000000"/>
        </w:rPr>
      </w:pPr>
      <w:r w:rsidRPr="0080379C">
        <w:rPr>
          <w:rFonts w:ascii="Arial" w:hAnsi="Arial" w:cs="Arial"/>
          <w:color w:val="000000"/>
        </w:rPr>
        <w:t>Do obowiązków Zamawiającego należy:</w:t>
      </w:r>
    </w:p>
    <w:p w14:paraId="70A863D1" w14:textId="77777777" w:rsidR="00504E5A" w:rsidRPr="0080379C" w:rsidRDefault="00504E5A" w:rsidP="006802E5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color w:val="000000"/>
        </w:rPr>
      </w:pPr>
      <w:r w:rsidRPr="0080379C">
        <w:rPr>
          <w:rFonts w:ascii="Arial" w:hAnsi="Arial" w:cs="Arial"/>
          <w:color w:val="000000"/>
        </w:rPr>
        <w:t xml:space="preserve">Rzetelne </w:t>
      </w:r>
      <w:r>
        <w:rPr>
          <w:rFonts w:ascii="Arial" w:hAnsi="Arial" w:cs="Arial"/>
          <w:color w:val="000000"/>
        </w:rPr>
        <w:t>udziele</w:t>
      </w:r>
      <w:r w:rsidRPr="0080379C">
        <w:rPr>
          <w:rFonts w:ascii="Arial" w:hAnsi="Arial" w:cs="Arial"/>
          <w:color w:val="000000"/>
        </w:rPr>
        <w:t xml:space="preserve">nie wyczerpujących informacji o stwierdzonej  usterce. </w:t>
      </w:r>
    </w:p>
    <w:p w14:paraId="070A3636" w14:textId="069B196B" w:rsidR="00504E5A" w:rsidRPr="0080379C" w:rsidRDefault="00504E5A" w:rsidP="006802E5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color w:val="000000"/>
        </w:rPr>
      </w:pPr>
      <w:r w:rsidRPr="0080379C">
        <w:rPr>
          <w:rFonts w:ascii="Arial" w:hAnsi="Arial" w:cs="Arial"/>
          <w:color w:val="000000"/>
        </w:rPr>
        <w:t xml:space="preserve">Umożliwienie wjazdu pojazdem firmowym na tereny jednostek i instytucji gdzie będzie dokonywana usługa konserwacji sprzętu służby żywnościowej. </w:t>
      </w:r>
    </w:p>
    <w:p w14:paraId="2DCE796E" w14:textId="77777777" w:rsidR="00504E5A" w:rsidRPr="0080379C" w:rsidRDefault="00504E5A" w:rsidP="006802E5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color w:val="000000"/>
        </w:rPr>
      </w:pPr>
      <w:r w:rsidRPr="0080379C">
        <w:rPr>
          <w:rFonts w:ascii="Arial" w:hAnsi="Arial" w:cs="Arial"/>
          <w:color w:val="000000"/>
        </w:rPr>
        <w:t>Udostępnienia wykazu sprzętu podlegające</w:t>
      </w:r>
      <w:r>
        <w:rPr>
          <w:rFonts w:ascii="Arial" w:hAnsi="Arial" w:cs="Arial"/>
          <w:color w:val="000000"/>
        </w:rPr>
        <w:t>go</w:t>
      </w:r>
      <w:r w:rsidRPr="0080379C">
        <w:rPr>
          <w:rFonts w:ascii="Arial" w:hAnsi="Arial" w:cs="Arial"/>
          <w:color w:val="000000"/>
        </w:rPr>
        <w:t xml:space="preserve"> okresowym przeglądom konserwacyjnym oraz miejsca jego zainstalowania.</w:t>
      </w:r>
    </w:p>
    <w:p w14:paraId="65153332" w14:textId="02F488DF" w:rsidR="00504E5A" w:rsidRDefault="00504E5A" w:rsidP="006802E5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Ilościowy i techniczny odbiór</w:t>
      </w:r>
      <w:r w:rsidRPr="0080379C">
        <w:rPr>
          <w:rFonts w:ascii="Arial" w:hAnsi="Arial" w:cs="Arial"/>
          <w:color w:val="000000"/>
        </w:rPr>
        <w:t xml:space="preserve"> przedmiotu niniejszej umowy, którego dokona upoważniony przedstawiciel Zamawiającego.</w:t>
      </w:r>
    </w:p>
    <w:p w14:paraId="5C164966" w14:textId="5BE471BE" w:rsidR="00DE3CA3" w:rsidRDefault="00DE3CA3" w:rsidP="006802E5">
      <w:pPr>
        <w:numPr>
          <w:ilvl w:val="0"/>
          <w:numId w:val="34"/>
        </w:numPr>
        <w:spacing w:line="360" w:lineRule="auto"/>
        <w:jc w:val="both"/>
        <w:rPr>
          <w:rFonts w:ascii="Arial" w:hAnsi="Arial" w:cs="Arial"/>
        </w:rPr>
      </w:pPr>
      <w:r w:rsidRPr="00D77B5A">
        <w:rPr>
          <w:rFonts w:ascii="Arial" w:hAnsi="Arial" w:cs="Arial"/>
        </w:rPr>
        <w:t>Zamawiający ma prawo do wykonywania ciągłego audytu usług Wykonawcy w celu weryfikacji poprawności realizacji Umowy.</w:t>
      </w:r>
    </w:p>
    <w:p w14:paraId="7959F4E1" w14:textId="77777777" w:rsidR="00504E5A" w:rsidRPr="006802E5" w:rsidRDefault="00504E5A" w:rsidP="00ED4CE5">
      <w:pPr>
        <w:spacing w:line="360" w:lineRule="auto"/>
        <w:jc w:val="center"/>
        <w:rPr>
          <w:rFonts w:ascii="Arial" w:hAnsi="Arial" w:cs="Arial"/>
          <w:b/>
          <w:color w:val="000000"/>
        </w:rPr>
      </w:pPr>
      <w:r w:rsidRPr="006802E5">
        <w:rPr>
          <w:rFonts w:ascii="Arial" w:hAnsi="Arial" w:cs="Arial"/>
          <w:b/>
          <w:color w:val="000000"/>
        </w:rPr>
        <w:t>Czas trwania umowy.</w:t>
      </w:r>
    </w:p>
    <w:p w14:paraId="0B145547" w14:textId="77777777" w:rsidR="00504E5A" w:rsidRPr="0080379C" w:rsidRDefault="00504E5A" w:rsidP="00504E5A">
      <w:pPr>
        <w:jc w:val="center"/>
        <w:rPr>
          <w:rFonts w:ascii="Arial" w:hAnsi="Arial" w:cs="Arial"/>
          <w:b/>
          <w:color w:val="000000"/>
        </w:rPr>
      </w:pPr>
      <w:r w:rsidRPr="0080379C">
        <w:rPr>
          <w:rFonts w:ascii="Arial" w:hAnsi="Arial" w:cs="Arial"/>
          <w:b/>
          <w:color w:val="000000"/>
        </w:rPr>
        <w:t>§ 4</w:t>
      </w:r>
    </w:p>
    <w:p w14:paraId="261829E2" w14:textId="52B2C4F0" w:rsidR="00504E5A" w:rsidRDefault="00504E5A" w:rsidP="00504E5A">
      <w:pPr>
        <w:pStyle w:val="Akapitzlist"/>
        <w:numPr>
          <w:ilvl w:val="0"/>
          <w:numId w:val="17"/>
        </w:numPr>
        <w:spacing w:line="360" w:lineRule="auto"/>
        <w:ind w:left="426"/>
        <w:jc w:val="both"/>
        <w:rPr>
          <w:rFonts w:ascii="Arial" w:hAnsi="Arial" w:cs="Arial"/>
        </w:rPr>
      </w:pPr>
      <w:r w:rsidRPr="0080379C">
        <w:rPr>
          <w:rFonts w:ascii="Arial" w:hAnsi="Arial" w:cs="Arial"/>
          <w:color w:val="000000"/>
        </w:rPr>
        <w:t xml:space="preserve">Umowę zawiera się na czas określony od dnia podpisania umowy </w:t>
      </w:r>
      <w:r w:rsidRPr="0080379C">
        <w:rPr>
          <w:rFonts w:ascii="Arial" w:hAnsi="Arial" w:cs="Arial"/>
        </w:rPr>
        <w:t xml:space="preserve">do </w:t>
      </w:r>
      <w:r>
        <w:rPr>
          <w:rFonts w:ascii="Arial" w:hAnsi="Arial" w:cs="Arial"/>
        </w:rPr>
        <w:t>15.12.202</w:t>
      </w:r>
      <w:r w:rsidR="002D7572">
        <w:rPr>
          <w:rFonts w:ascii="Arial" w:hAnsi="Arial" w:cs="Arial"/>
        </w:rPr>
        <w:t>5</w:t>
      </w:r>
      <w:r>
        <w:rPr>
          <w:rFonts w:ascii="Arial" w:hAnsi="Arial" w:cs="Arial"/>
        </w:rPr>
        <w:t>r</w:t>
      </w:r>
      <w:r w:rsidRPr="0080379C">
        <w:rPr>
          <w:rFonts w:ascii="Arial" w:hAnsi="Arial" w:cs="Arial"/>
        </w:rPr>
        <w:t>.</w:t>
      </w:r>
    </w:p>
    <w:p w14:paraId="400F410B" w14:textId="60CA1583" w:rsidR="00504E5A" w:rsidRPr="0080379C" w:rsidRDefault="00504E5A" w:rsidP="00504E5A">
      <w:pPr>
        <w:ind w:left="360" w:hanging="360"/>
        <w:jc w:val="center"/>
        <w:rPr>
          <w:rFonts w:ascii="Arial" w:hAnsi="Arial" w:cs="Arial"/>
          <w:b/>
          <w:color w:val="000000"/>
        </w:rPr>
      </w:pPr>
      <w:r w:rsidRPr="0080379C">
        <w:rPr>
          <w:rFonts w:ascii="Arial" w:hAnsi="Arial" w:cs="Arial"/>
          <w:b/>
          <w:color w:val="000000"/>
        </w:rPr>
        <w:t>Warunki wykonania usługi.</w:t>
      </w:r>
    </w:p>
    <w:p w14:paraId="243F1605" w14:textId="77777777" w:rsidR="00504E5A" w:rsidRPr="0080379C" w:rsidRDefault="00504E5A" w:rsidP="00504E5A">
      <w:pPr>
        <w:jc w:val="center"/>
        <w:rPr>
          <w:rFonts w:ascii="Arial" w:hAnsi="Arial" w:cs="Arial"/>
          <w:b/>
          <w:color w:val="000000"/>
        </w:rPr>
      </w:pPr>
      <w:r w:rsidRPr="0080379C">
        <w:rPr>
          <w:rFonts w:ascii="Arial" w:hAnsi="Arial" w:cs="Arial"/>
          <w:b/>
          <w:color w:val="000000"/>
        </w:rPr>
        <w:t>§ 5</w:t>
      </w:r>
    </w:p>
    <w:p w14:paraId="233C7B2F" w14:textId="7F7B839A" w:rsidR="00504E5A" w:rsidRPr="0080379C" w:rsidRDefault="00504E5A" w:rsidP="00504E5A">
      <w:pPr>
        <w:numPr>
          <w:ilvl w:val="0"/>
          <w:numId w:val="13"/>
        </w:numPr>
        <w:spacing w:line="360" w:lineRule="auto"/>
        <w:ind w:left="284" w:hanging="284"/>
        <w:jc w:val="both"/>
        <w:rPr>
          <w:rFonts w:ascii="Arial" w:hAnsi="Arial" w:cs="Arial"/>
          <w:color w:val="000000"/>
        </w:rPr>
      </w:pPr>
      <w:r w:rsidRPr="0080379C">
        <w:rPr>
          <w:rFonts w:ascii="Arial" w:hAnsi="Arial" w:cs="Arial"/>
          <w:color w:val="000000"/>
        </w:rPr>
        <w:t xml:space="preserve">Usługa </w:t>
      </w:r>
      <w:r>
        <w:rPr>
          <w:rFonts w:ascii="Arial" w:hAnsi="Arial" w:cs="Arial"/>
          <w:color w:val="000000"/>
        </w:rPr>
        <w:t xml:space="preserve">przeglądów sprzętu </w:t>
      </w:r>
      <w:r w:rsidRPr="0080379C">
        <w:rPr>
          <w:rFonts w:ascii="Arial" w:hAnsi="Arial" w:cs="Arial"/>
          <w:color w:val="000000"/>
        </w:rPr>
        <w:t xml:space="preserve">winna być wykonywana  w dni robocze (od poniedziałku do piątku) w godz. </w:t>
      </w:r>
      <w:r>
        <w:rPr>
          <w:rFonts w:ascii="Arial" w:hAnsi="Arial" w:cs="Arial"/>
          <w:color w:val="000000"/>
        </w:rPr>
        <w:t>7:3</w:t>
      </w:r>
      <w:r w:rsidRPr="0080379C">
        <w:rPr>
          <w:rFonts w:ascii="Arial" w:hAnsi="Arial" w:cs="Arial"/>
          <w:color w:val="000000"/>
        </w:rPr>
        <w:t>0-14:30.</w:t>
      </w:r>
    </w:p>
    <w:p w14:paraId="624E8AD8" w14:textId="4BAB6377" w:rsidR="00504E5A" w:rsidRPr="0080379C" w:rsidRDefault="00504E5A" w:rsidP="00504E5A">
      <w:pPr>
        <w:numPr>
          <w:ilvl w:val="0"/>
          <w:numId w:val="13"/>
        </w:numPr>
        <w:spacing w:line="360" w:lineRule="auto"/>
        <w:ind w:left="284" w:hanging="284"/>
        <w:jc w:val="both"/>
        <w:rPr>
          <w:rFonts w:ascii="Arial" w:hAnsi="Arial" w:cs="Arial"/>
          <w:color w:val="000000"/>
        </w:rPr>
      </w:pPr>
      <w:r w:rsidRPr="0080379C">
        <w:rPr>
          <w:rFonts w:ascii="Arial" w:hAnsi="Arial" w:cs="Arial"/>
          <w:color w:val="000000"/>
        </w:rPr>
        <w:t>Wykonanie usługi zostanie potwi</w:t>
      </w:r>
      <w:r>
        <w:rPr>
          <w:rFonts w:ascii="Arial" w:hAnsi="Arial" w:cs="Arial"/>
          <w:color w:val="000000"/>
        </w:rPr>
        <w:t>erdzone P</w:t>
      </w:r>
      <w:r w:rsidRPr="0080379C">
        <w:rPr>
          <w:rFonts w:ascii="Arial" w:hAnsi="Arial" w:cs="Arial"/>
          <w:color w:val="000000"/>
        </w:rPr>
        <w:t xml:space="preserve">rotokołem </w:t>
      </w:r>
      <w:r>
        <w:rPr>
          <w:rFonts w:ascii="Arial" w:hAnsi="Arial" w:cs="Arial"/>
          <w:color w:val="000000"/>
        </w:rPr>
        <w:t>odbioru Usług</w:t>
      </w:r>
      <w:r w:rsidRPr="0080379C">
        <w:rPr>
          <w:rFonts w:ascii="Arial" w:hAnsi="Arial" w:cs="Arial"/>
          <w:color w:val="000000"/>
        </w:rPr>
        <w:t xml:space="preserve"> sporządzonym przez Wykonawcę </w:t>
      </w:r>
      <w:r>
        <w:rPr>
          <w:rFonts w:ascii="Arial" w:hAnsi="Arial" w:cs="Arial"/>
          <w:color w:val="000000"/>
        </w:rPr>
        <w:br/>
      </w:r>
      <w:r w:rsidRPr="0080379C">
        <w:rPr>
          <w:rFonts w:ascii="Arial" w:hAnsi="Arial" w:cs="Arial"/>
          <w:color w:val="000000"/>
        </w:rPr>
        <w:t>i podpisanym przez upoważnionego przedstawiciela Zamawiającego</w:t>
      </w:r>
      <w:r>
        <w:rPr>
          <w:rFonts w:ascii="Arial" w:hAnsi="Arial" w:cs="Arial"/>
          <w:color w:val="000000"/>
        </w:rPr>
        <w:t>. W</w:t>
      </w:r>
      <w:r w:rsidRPr="0080379C">
        <w:rPr>
          <w:rFonts w:ascii="Arial" w:hAnsi="Arial" w:cs="Arial"/>
          <w:color w:val="000000"/>
        </w:rPr>
        <w:t xml:space="preserve">zór </w:t>
      </w:r>
      <w:r>
        <w:rPr>
          <w:rFonts w:ascii="Arial" w:hAnsi="Arial" w:cs="Arial"/>
          <w:color w:val="000000"/>
        </w:rPr>
        <w:t>Protokołu stanowi Z</w:t>
      </w:r>
      <w:r w:rsidRPr="0080379C">
        <w:rPr>
          <w:rFonts w:ascii="Arial" w:hAnsi="Arial" w:cs="Arial"/>
          <w:color w:val="000000"/>
        </w:rPr>
        <w:t xml:space="preserve">ałącznik </w:t>
      </w:r>
      <w:r w:rsidR="0019466D">
        <w:rPr>
          <w:rFonts w:ascii="Arial" w:hAnsi="Arial" w:cs="Arial"/>
          <w:color w:val="000000"/>
        </w:rPr>
        <w:br/>
      </w:r>
      <w:r w:rsidRPr="0080379C">
        <w:rPr>
          <w:rFonts w:ascii="Arial" w:hAnsi="Arial" w:cs="Arial"/>
          <w:color w:val="000000"/>
        </w:rPr>
        <w:t xml:space="preserve">nr </w:t>
      </w:r>
      <w:r>
        <w:rPr>
          <w:rFonts w:ascii="Arial" w:hAnsi="Arial" w:cs="Arial"/>
          <w:color w:val="000000"/>
        </w:rPr>
        <w:t>3</w:t>
      </w:r>
      <w:r w:rsidRPr="0080379C">
        <w:rPr>
          <w:rFonts w:ascii="Arial" w:hAnsi="Arial" w:cs="Arial"/>
          <w:color w:val="000000"/>
        </w:rPr>
        <w:t xml:space="preserve"> do umowy.</w:t>
      </w:r>
    </w:p>
    <w:p w14:paraId="7A317953" w14:textId="427B9BAE" w:rsidR="00504E5A" w:rsidRPr="0080379C" w:rsidRDefault="00504E5A" w:rsidP="00504E5A">
      <w:pPr>
        <w:numPr>
          <w:ilvl w:val="0"/>
          <w:numId w:val="13"/>
        </w:numPr>
        <w:spacing w:line="360" w:lineRule="auto"/>
        <w:ind w:left="284" w:hanging="284"/>
        <w:jc w:val="both"/>
        <w:rPr>
          <w:rFonts w:ascii="Arial" w:hAnsi="Arial" w:cs="Arial"/>
          <w:color w:val="000000"/>
        </w:rPr>
      </w:pPr>
      <w:r w:rsidRPr="0080379C">
        <w:rPr>
          <w:rFonts w:ascii="Arial" w:hAnsi="Arial" w:cs="Arial"/>
          <w:color w:val="000000"/>
        </w:rPr>
        <w:t xml:space="preserve">Za realizację umowy ze strony Zamawiającego odpowiedzialny jest </w:t>
      </w:r>
      <w:r>
        <w:rPr>
          <w:rFonts w:ascii="Arial" w:hAnsi="Arial" w:cs="Arial"/>
          <w:color w:val="000000"/>
        </w:rPr>
        <w:t>………</w:t>
      </w:r>
      <w:r w:rsidR="00A11B70">
        <w:rPr>
          <w:rFonts w:ascii="Arial" w:hAnsi="Arial" w:cs="Arial"/>
          <w:color w:val="000000"/>
        </w:rPr>
        <w:t>…….</w:t>
      </w:r>
      <w:r>
        <w:rPr>
          <w:rFonts w:ascii="Arial" w:hAnsi="Arial" w:cs="Arial"/>
          <w:color w:val="000000"/>
        </w:rPr>
        <w:t xml:space="preserve">…… </w:t>
      </w:r>
      <w:r w:rsidRPr="0080379C">
        <w:rPr>
          <w:rFonts w:ascii="Arial" w:hAnsi="Arial" w:cs="Arial"/>
          <w:color w:val="000000"/>
        </w:rPr>
        <w:t xml:space="preserve">tel. </w:t>
      </w:r>
      <w:r>
        <w:rPr>
          <w:rFonts w:ascii="Arial" w:hAnsi="Arial" w:cs="Arial"/>
          <w:color w:val="000000"/>
        </w:rPr>
        <w:t>…………………</w:t>
      </w:r>
    </w:p>
    <w:p w14:paraId="570864D4" w14:textId="77777777" w:rsidR="00504E5A" w:rsidRPr="0080379C" w:rsidRDefault="00504E5A" w:rsidP="00504E5A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rFonts w:ascii="Arial" w:hAnsi="Arial" w:cs="Arial"/>
          <w:color w:val="000000"/>
        </w:rPr>
      </w:pPr>
      <w:r w:rsidRPr="0080379C">
        <w:rPr>
          <w:rFonts w:ascii="Arial" w:hAnsi="Arial" w:cs="Arial"/>
          <w:color w:val="000000"/>
        </w:rPr>
        <w:t xml:space="preserve">Za realizację umowy ze strony Wykonawcy odpowiedzialny jest </w:t>
      </w:r>
      <w:r>
        <w:rPr>
          <w:rFonts w:ascii="Arial" w:hAnsi="Arial" w:cs="Arial"/>
          <w:color w:val="000000"/>
        </w:rPr>
        <w:t>……………</w:t>
      </w:r>
      <w:r w:rsidRPr="0080379C">
        <w:rPr>
          <w:rFonts w:ascii="Arial" w:hAnsi="Arial" w:cs="Arial"/>
          <w:color w:val="000000"/>
        </w:rPr>
        <w:t>..</w:t>
      </w:r>
      <w:r>
        <w:rPr>
          <w:rFonts w:ascii="Arial" w:hAnsi="Arial" w:cs="Arial"/>
          <w:color w:val="000000"/>
        </w:rPr>
        <w:t xml:space="preserve"> </w:t>
      </w:r>
      <w:r w:rsidRPr="0080379C">
        <w:rPr>
          <w:rFonts w:ascii="Arial" w:hAnsi="Arial" w:cs="Arial"/>
          <w:color w:val="000000"/>
        </w:rPr>
        <w:t xml:space="preserve">tel. </w:t>
      </w:r>
      <w:r>
        <w:rPr>
          <w:rFonts w:ascii="Arial" w:hAnsi="Arial" w:cs="Arial"/>
          <w:color w:val="000000"/>
        </w:rPr>
        <w:t>………….</w:t>
      </w:r>
      <w:r w:rsidRPr="0080379C">
        <w:rPr>
          <w:rFonts w:ascii="Arial" w:hAnsi="Arial" w:cs="Arial"/>
          <w:color w:val="000000"/>
        </w:rPr>
        <w:t>..</w:t>
      </w:r>
      <w:r>
        <w:rPr>
          <w:rFonts w:ascii="Arial" w:hAnsi="Arial" w:cs="Arial"/>
          <w:color w:val="000000"/>
        </w:rPr>
        <w:t xml:space="preserve"> e-mail……..</w:t>
      </w:r>
    </w:p>
    <w:p w14:paraId="781106A2" w14:textId="77777777" w:rsidR="00504E5A" w:rsidRPr="0080379C" w:rsidRDefault="00504E5A" w:rsidP="00504E5A">
      <w:pPr>
        <w:jc w:val="center"/>
        <w:rPr>
          <w:rFonts w:ascii="Arial" w:hAnsi="Arial" w:cs="Arial"/>
          <w:b/>
          <w:color w:val="000000"/>
        </w:rPr>
      </w:pPr>
      <w:r w:rsidRPr="0080379C">
        <w:rPr>
          <w:rFonts w:ascii="Arial" w:hAnsi="Arial" w:cs="Arial"/>
          <w:b/>
          <w:color w:val="000000"/>
        </w:rPr>
        <w:t>Wysokość wynagrodzenia.</w:t>
      </w:r>
    </w:p>
    <w:p w14:paraId="40386B17" w14:textId="77777777" w:rsidR="00504E5A" w:rsidRPr="0080379C" w:rsidRDefault="00504E5A" w:rsidP="00504E5A">
      <w:pPr>
        <w:jc w:val="center"/>
        <w:rPr>
          <w:rFonts w:ascii="Arial" w:hAnsi="Arial" w:cs="Arial"/>
          <w:b/>
          <w:color w:val="000000"/>
        </w:rPr>
      </w:pPr>
      <w:r w:rsidRPr="0080379C">
        <w:rPr>
          <w:rFonts w:ascii="Arial" w:hAnsi="Arial" w:cs="Arial"/>
          <w:b/>
          <w:color w:val="000000"/>
        </w:rPr>
        <w:t>§ 6</w:t>
      </w:r>
    </w:p>
    <w:p w14:paraId="4F711D1B" w14:textId="77777777" w:rsidR="00504E5A" w:rsidRPr="0080379C" w:rsidRDefault="00504E5A" w:rsidP="00504E5A">
      <w:pPr>
        <w:numPr>
          <w:ilvl w:val="0"/>
          <w:numId w:val="7"/>
        </w:numPr>
        <w:tabs>
          <w:tab w:val="clear" w:pos="720"/>
          <w:tab w:val="num" w:pos="284"/>
        </w:tabs>
        <w:spacing w:line="360" w:lineRule="auto"/>
        <w:ind w:left="284"/>
        <w:jc w:val="both"/>
        <w:rPr>
          <w:rFonts w:ascii="Arial" w:hAnsi="Arial" w:cs="Arial"/>
        </w:rPr>
      </w:pPr>
      <w:r w:rsidRPr="0080379C">
        <w:rPr>
          <w:rFonts w:ascii="Arial" w:hAnsi="Arial" w:cs="Arial"/>
        </w:rPr>
        <w:t xml:space="preserve">Za wykonanie usług, o których mowa w § 1 Zamawiający zapłaci Wykonawcy wynagrodzenie w kwocie zawierającej: </w:t>
      </w:r>
    </w:p>
    <w:p w14:paraId="41768726" w14:textId="77777777" w:rsidR="00504E5A" w:rsidRPr="0080379C" w:rsidRDefault="00504E5A" w:rsidP="00504E5A">
      <w:pPr>
        <w:numPr>
          <w:ilvl w:val="0"/>
          <w:numId w:val="14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80379C">
        <w:rPr>
          <w:rFonts w:ascii="Arial" w:hAnsi="Arial" w:cs="Arial"/>
        </w:rPr>
        <w:t>stawkę za 1 roboczogodzinę,</w:t>
      </w:r>
      <w:r>
        <w:rPr>
          <w:rFonts w:ascii="Arial" w:hAnsi="Arial" w:cs="Arial"/>
        </w:rPr>
        <w:t xml:space="preserve"> którą określa Z</w:t>
      </w:r>
      <w:r w:rsidRPr="0080379C">
        <w:rPr>
          <w:rFonts w:ascii="Arial" w:hAnsi="Arial" w:cs="Arial"/>
        </w:rPr>
        <w:t xml:space="preserve">ałącznik nr </w:t>
      </w:r>
      <w:r>
        <w:rPr>
          <w:rFonts w:ascii="Arial" w:hAnsi="Arial" w:cs="Arial"/>
        </w:rPr>
        <w:t>1</w:t>
      </w:r>
      <w:r w:rsidRPr="0080379C">
        <w:rPr>
          <w:rFonts w:ascii="Arial" w:hAnsi="Arial" w:cs="Arial"/>
        </w:rPr>
        <w:t xml:space="preserve"> do umowy </w:t>
      </w:r>
      <w:r>
        <w:rPr>
          <w:rFonts w:ascii="Arial" w:hAnsi="Arial" w:cs="Arial"/>
        </w:rPr>
        <w:t>stanowiący</w:t>
      </w:r>
      <w:r w:rsidRPr="0080379C">
        <w:rPr>
          <w:rFonts w:ascii="Arial" w:hAnsi="Arial" w:cs="Arial"/>
        </w:rPr>
        <w:t xml:space="preserve"> integralną część</w:t>
      </w:r>
      <w:r>
        <w:rPr>
          <w:rFonts w:ascii="Arial" w:hAnsi="Arial" w:cs="Arial"/>
        </w:rPr>
        <w:t xml:space="preserve"> umowy</w:t>
      </w:r>
      <w:r w:rsidRPr="0080379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zgodnie z rbh wykazanymi w protokole odbioru (Załącznik nr 3),</w:t>
      </w:r>
    </w:p>
    <w:p w14:paraId="534D3D75" w14:textId="77777777" w:rsidR="00504E5A" w:rsidRPr="0080379C" w:rsidRDefault="00504E5A" w:rsidP="00504E5A">
      <w:pPr>
        <w:numPr>
          <w:ilvl w:val="0"/>
          <w:numId w:val="7"/>
        </w:numPr>
        <w:tabs>
          <w:tab w:val="clear" w:pos="720"/>
        </w:tabs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Łączna w</w:t>
      </w:r>
      <w:r w:rsidRPr="0080379C">
        <w:rPr>
          <w:rFonts w:ascii="Arial" w:hAnsi="Arial" w:cs="Arial"/>
        </w:rPr>
        <w:t>artość niniejszej umowy nie może przekroczyć kwoty:</w:t>
      </w:r>
    </w:p>
    <w:p w14:paraId="553B8725" w14:textId="77777777" w:rsidR="00504E5A" w:rsidRPr="0080379C" w:rsidRDefault="00504E5A" w:rsidP="00504E5A">
      <w:pPr>
        <w:spacing w:line="360" w:lineRule="auto"/>
        <w:ind w:left="284"/>
        <w:jc w:val="both"/>
        <w:rPr>
          <w:rFonts w:ascii="Arial" w:hAnsi="Arial" w:cs="Arial"/>
        </w:rPr>
      </w:pPr>
      <w:r w:rsidRPr="0080379C">
        <w:rPr>
          <w:rFonts w:ascii="Arial" w:hAnsi="Arial" w:cs="Arial"/>
        </w:rPr>
        <w:t>………….</w:t>
      </w:r>
      <w:r w:rsidRPr="0080379C">
        <w:rPr>
          <w:rFonts w:ascii="Arial" w:hAnsi="Arial" w:cs="Arial"/>
          <w:bCs/>
        </w:rPr>
        <w:t xml:space="preserve">………….…. </w:t>
      </w:r>
      <w:r w:rsidRPr="0080379C">
        <w:rPr>
          <w:rFonts w:ascii="Arial" w:hAnsi="Arial" w:cs="Arial"/>
        </w:rPr>
        <w:t>złotych netto (s</w:t>
      </w:r>
      <w:r w:rsidRPr="0080379C">
        <w:rPr>
          <w:rFonts w:ascii="Arial" w:hAnsi="Arial" w:cs="Arial"/>
          <w:i/>
        </w:rPr>
        <w:t>łownie  ………………………………….…………zł netto</w:t>
      </w:r>
      <w:r w:rsidRPr="0080379C">
        <w:rPr>
          <w:rFonts w:ascii="Arial" w:hAnsi="Arial" w:cs="Arial"/>
        </w:rPr>
        <w:t>)</w:t>
      </w:r>
    </w:p>
    <w:p w14:paraId="67BC87E1" w14:textId="77777777" w:rsidR="00504E5A" w:rsidRPr="0080379C" w:rsidRDefault="00504E5A" w:rsidP="00504E5A">
      <w:pPr>
        <w:spacing w:line="360" w:lineRule="auto"/>
        <w:ind w:left="284"/>
        <w:jc w:val="both"/>
        <w:rPr>
          <w:rFonts w:ascii="Arial" w:hAnsi="Arial" w:cs="Arial"/>
        </w:rPr>
      </w:pPr>
      <w:r w:rsidRPr="0080379C">
        <w:rPr>
          <w:rFonts w:ascii="Arial" w:hAnsi="Arial" w:cs="Arial"/>
        </w:rPr>
        <w:t>………………………… złotych brutto (s</w:t>
      </w:r>
      <w:r w:rsidRPr="0080379C">
        <w:rPr>
          <w:rFonts w:ascii="Arial" w:hAnsi="Arial" w:cs="Arial"/>
          <w:i/>
        </w:rPr>
        <w:t>łownie  ……………………………..………….. zł brutto</w:t>
      </w:r>
      <w:r w:rsidRPr="0080379C">
        <w:rPr>
          <w:rFonts w:ascii="Arial" w:hAnsi="Arial" w:cs="Arial"/>
        </w:rPr>
        <w:t>).</w:t>
      </w:r>
    </w:p>
    <w:p w14:paraId="46B5C317" w14:textId="77777777" w:rsidR="00504E5A" w:rsidRDefault="00504E5A" w:rsidP="00504E5A">
      <w:pPr>
        <w:pStyle w:val="Akapitzlist"/>
        <w:numPr>
          <w:ilvl w:val="0"/>
          <w:numId w:val="7"/>
        </w:numPr>
        <w:tabs>
          <w:tab w:val="clear" w:pos="720"/>
        </w:tabs>
        <w:spacing w:line="360" w:lineRule="auto"/>
        <w:ind w:left="284" w:hanging="284"/>
        <w:jc w:val="both"/>
        <w:rPr>
          <w:rFonts w:ascii="Arial" w:hAnsi="Arial" w:cs="Arial"/>
          <w:color w:val="000000"/>
        </w:rPr>
      </w:pPr>
      <w:r w:rsidRPr="0080379C">
        <w:rPr>
          <w:rFonts w:ascii="Arial" w:hAnsi="Arial" w:cs="Arial"/>
          <w:color w:val="000000"/>
        </w:rPr>
        <w:lastRenderedPageBreak/>
        <w:t xml:space="preserve">Wynagrodzenie określone w ust. </w:t>
      </w:r>
      <w:r>
        <w:rPr>
          <w:rFonts w:ascii="Arial" w:hAnsi="Arial" w:cs="Arial"/>
          <w:color w:val="000000"/>
        </w:rPr>
        <w:t>1</w:t>
      </w:r>
      <w:r w:rsidRPr="0080379C">
        <w:rPr>
          <w:rFonts w:ascii="Arial" w:hAnsi="Arial" w:cs="Arial"/>
          <w:color w:val="000000"/>
        </w:rPr>
        <w:t xml:space="preserve"> uwzględnia wszystkie koszty związane z wykonaniem usługi, w tym koszty dojazdu Wykonawcy do siedziby Zamawiającego</w:t>
      </w:r>
      <w:r>
        <w:rPr>
          <w:rFonts w:ascii="Arial" w:hAnsi="Arial" w:cs="Arial"/>
          <w:color w:val="000000"/>
        </w:rPr>
        <w:t>, koszty przewozu sprzętu</w:t>
      </w:r>
      <w:r w:rsidRPr="0080379C">
        <w:rPr>
          <w:rFonts w:ascii="Arial" w:hAnsi="Arial" w:cs="Arial"/>
          <w:color w:val="000000"/>
        </w:rPr>
        <w:t xml:space="preserve">. </w:t>
      </w:r>
    </w:p>
    <w:p w14:paraId="460A28F7" w14:textId="77777777" w:rsidR="00504E5A" w:rsidRPr="00E6739C" w:rsidRDefault="00504E5A" w:rsidP="00504E5A">
      <w:pPr>
        <w:pStyle w:val="Akapitzlist"/>
        <w:numPr>
          <w:ilvl w:val="0"/>
          <w:numId w:val="7"/>
        </w:numPr>
        <w:tabs>
          <w:tab w:val="clear" w:pos="720"/>
        </w:tabs>
        <w:spacing w:line="360" w:lineRule="auto"/>
        <w:ind w:left="284" w:hanging="284"/>
        <w:jc w:val="both"/>
        <w:rPr>
          <w:rFonts w:ascii="Arial" w:hAnsi="Arial" w:cs="Arial"/>
          <w:color w:val="000000"/>
        </w:rPr>
      </w:pPr>
      <w:r w:rsidRPr="00E6739C">
        <w:rPr>
          <w:rFonts w:ascii="Arial" w:hAnsi="Arial" w:cs="Arial"/>
          <w:color w:val="000000"/>
        </w:rPr>
        <w:t xml:space="preserve">Wartości określone w ust. 2 mogą ulec zmianie w okresie trwania umowy w przypadku zmniejszenia ilości zrealizowanych usług. </w:t>
      </w:r>
      <w:r w:rsidRPr="00E6739C">
        <w:rPr>
          <w:rFonts w:ascii="Arial" w:hAnsi="Arial" w:cs="Arial"/>
        </w:rPr>
        <w:t xml:space="preserve">Wykonawcy nie przysługują żadne roszczenia dotyczące niewykonania umowy do pełnej wartości, z tym zastrzeżeniem, iż w ww. przypadku minimalna wartość umowy, która zostanie zrealizowana wyniesie </w:t>
      </w:r>
      <w:r>
        <w:rPr>
          <w:rFonts w:ascii="Arial" w:hAnsi="Arial" w:cs="Arial"/>
        </w:rPr>
        <w:t>3</w:t>
      </w:r>
      <w:r w:rsidRPr="00E6739C">
        <w:rPr>
          <w:rFonts w:ascii="Arial" w:hAnsi="Arial" w:cs="Arial"/>
        </w:rPr>
        <w:t xml:space="preserve">0 % łącznej wartości brutto umowy, o której  mowa w § 6 ust. </w:t>
      </w:r>
      <w:r>
        <w:rPr>
          <w:rFonts w:ascii="Arial" w:hAnsi="Arial" w:cs="Arial"/>
        </w:rPr>
        <w:t>2</w:t>
      </w:r>
      <w:r w:rsidRPr="00E6739C">
        <w:rPr>
          <w:rFonts w:ascii="Arial" w:hAnsi="Arial" w:cs="Arial"/>
        </w:rPr>
        <w:t xml:space="preserve"> umowy.</w:t>
      </w:r>
    </w:p>
    <w:p w14:paraId="0ED25CE2" w14:textId="6834A91B" w:rsidR="00504E5A" w:rsidRDefault="00504E5A" w:rsidP="00504E5A">
      <w:pPr>
        <w:pStyle w:val="Akapitzlist"/>
        <w:numPr>
          <w:ilvl w:val="0"/>
          <w:numId w:val="7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przypadku skorzystania przez Zamawiającego z zamówienia opcjonalnego, całkowita wartość umowy (zamówienia podstawowego i opcjonalnego) nie może przekroczyć kwoty: netto ……………………………. (słownie:……………………….) brutto ………….. (słownie: ………………………………………..).</w:t>
      </w:r>
    </w:p>
    <w:p w14:paraId="474858CF" w14:textId="2ABDFE7B" w:rsidR="0019466D" w:rsidRPr="0019466D" w:rsidRDefault="0019466D" w:rsidP="00504E5A">
      <w:pPr>
        <w:pStyle w:val="Akapitzlist"/>
        <w:numPr>
          <w:ilvl w:val="0"/>
          <w:numId w:val="7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color w:val="000000"/>
        </w:rPr>
      </w:pPr>
      <w:r w:rsidRPr="00D77B5A">
        <w:rPr>
          <w:rFonts w:ascii="Arial" w:hAnsi="Arial" w:cs="Arial"/>
        </w:rPr>
        <w:t xml:space="preserve">Wykonawca oświadcza, iż w kwocie określonej w ust. </w:t>
      </w:r>
      <w:r w:rsidR="00576F8F">
        <w:rPr>
          <w:rFonts w:ascii="Arial" w:hAnsi="Arial" w:cs="Arial"/>
        </w:rPr>
        <w:t>1 pkt. a)</w:t>
      </w:r>
      <w:r w:rsidRPr="00D77B5A">
        <w:rPr>
          <w:rFonts w:ascii="Arial" w:hAnsi="Arial" w:cs="Arial"/>
        </w:rPr>
        <w:t xml:space="preserve"> uwzględnił ryzyko wynikające z okoliczności nie dających się przewidzieć na etapie sporządzenia oferty cenowej i nie będzie żądał podwyższenia wynagrodzenia. Niedoszacowanie, pominięcie oraz nienależyte rozpoznanie zakresu przedmiotu Umowy nie może stanowić podstawy do żądania zmiany wynagrodzenia określonego w ust. </w:t>
      </w:r>
      <w:r w:rsidR="00802F07">
        <w:rPr>
          <w:rFonts w:ascii="Arial" w:hAnsi="Arial" w:cs="Arial"/>
        </w:rPr>
        <w:t xml:space="preserve">1 i </w:t>
      </w:r>
      <w:r>
        <w:rPr>
          <w:rFonts w:ascii="Arial" w:hAnsi="Arial" w:cs="Arial"/>
        </w:rPr>
        <w:t>2</w:t>
      </w:r>
      <w:r w:rsidRPr="00D77B5A">
        <w:rPr>
          <w:rFonts w:ascii="Arial" w:hAnsi="Arial" w:cs="Arial"/>
        </w:rPr>
        <w:t>.</w:t>
      </w:r>
    </w:p>
    <w:p w14:paraId="3F6EB342" w14:textId="2F3A11FE" w:rsidR="0019466D" w:rsidRPr="0019466D" w:rsidRDefault="0019466D" w:rsidP="00504E5A">
      <w:pPr>
        <w:pStyle w:val="Akapitzlist"/>
        <w:numPr>
          <w:ilvl w:val="0"/>
          <w:numId w:val="7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color w:val="000000"/>
        </w:rPr>
      </w:pPr>
      <w:r w:rsidRPr="00D77B5A">
        <w:rPr>
          <w:rFonts w:ascii="Arial" w:hAnsi="Arial" w:cs="Arial"/>
        </w:rPr>
        <w:t>Wykonawcy przysługiwać będzie wynagrodzenie jedynie za faktyczną ilość zrealizowanych usług.</w:t>
      </w:r>
    </w:p>
    <w:p w14:paraId="3741F2B7" w14:textId="77777777" w:rsidR="00504E5A" w:rsidRPr="0080379C" w:rsidRDefault="00504E5A" w:rsidP="00504E5A">
      <w:pPr>
        <w:jc w:val="center"/>
        <w:rPr>
          <w:rFonts w:ascii="Arial" w:hAnsi="Arial" w:cs="Arial"/>
          <w:b/>
          <w:color w:val="000000"/>
        </w:rPr>
      </w:pPr>
      <w:r w:rsidRPr="0080379C">
        <w:rPr>
          <w:rFonts w:ascii="Arial" w:hAnsi="Arial" w:cs="Arial"/>
          <w:b/>
          <w:color w:val="000000"/>
        </w:rPr>
        <w:t>Warunki płatności</w:t>
      </w:r>
    </w:p>
    <w:p w14:paraId="78091B30" w14:textId="77777777" w:rsidR="00504E5A" w:rsidRPr="0080379C" w:rsidRDefault="00504E5A" w:rsidP="00504E5A">
      <w:pPr>
        <w:jc w:val="center"/>
        <w:rPr>
          <w:rFonts w:ascii="Arial" w:hAnsi="Arial" w:cs="Arial"/>
          <w:b/>
          <w:color w:val="000000"/>
        </w:rPr>
      </w:pPr>
      <w:r w:rsidRPr="0080379C">
        <w:rPr>
          <w:rFonts w:ascii="Arial" w:hAnsi="Arial" w:cs="Arial"/>
          <w:b/>
          <w:color w:val="000000"/>
        </w:rPr>
        <w:t>§ 7</w:t>
      </w:r>
    </w:p>
    <w:p w14:paraId="1064EFEF" w14:textId="09F34D19" w:rsidR="00504E5A" w:rsidRPr="00FB711A" w:rsidRDefault="00504E5A" w:rsidP="00504E5A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Każdorazowo po dokonaniu przeglądu, Wykonawca dokona wpisu wykonania tej usługi w dowodzie urządzenia i wystawi fakturę załączając do niej Protokół odbioru usługi</w:t>
      </w:r>
      <w:r w:rsidR="0019466D">
        <w:rPr>
          <w:rFonts w:ascii="Arial" w:hAnsi="Arial" w:cs="Arial"/>
          <w:iCs/>
        </w:rPr>
        <w:t>.</w:t>
      </w:r>
      <w:r>
        <w:rPr>
          <w:rFonts w:ascii="Arial" w:hAnsi="Arial" w:cs="Arial"/>
          <w:iCs/>
        </w:rPr>
        <w:t xml:space="preserve"> </w:t>
      </w:r>
    </w:p>
    <w:p w14:paraId="0B556218" w14:textId="3FE22676" w:rsidR="00504E5A" w:rsidRDefault="00504E5A" w:rsidP="00504E5A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niedopełnienia powyższych wymagań</w:t>
      </w:r>
      <w:r w:rsidR="0019466D">
        <w:rPr>
          <w:rFonts w:ascii="Arial" w:hAnsi="Arial" w:cs="Arial"/>
        </w:rPr>
        <w:t xml:space="preserve"> lub błędnie sporządzonych przez Wykonawcę ww. dokumentów</w:t>
      </w:r>
      <w:r>
        <w:rPr>
          <w:rFonts w:ascii="Arial" w:hAnsi="Arial" w:cs="Arial"/>
        </w:rPr>
        <w:t>, Zamawiający wstrzyma się od zapłaty faktury do czasu jej uzupełnienia, przy czym termin zapłaty liczy się od dnia uzupełnienia.</w:t>
      </w:r>
    </w:p>
    <w:p w14:paraId="65A0E405" w14:textId="77777777" w:rsidR="00504E5A" w:rsidRPr="006446AB" w:rsidRDefault="00504E5A" w:rsidP="00504E5A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Warunkiem zapłaty faktury jest wykonanie przedmiotu umowy potwierdzone w protokole, o którym mowa w § 5 ust. 2 umowy.</w:t>
      </w:r>
    </w:p>
    <w:p w14:paraId="68588196" w14:textId="1D608718" w:rsidR="00504E5A" w:rsidRPr="00202CB8" w:rsidRDefault="00504E5A" w:rsidP="00504E5A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202CB8">
        <w:rPr>
          <w:rFonts w:ascii="Arial" w:hAnsi="Arial" w:cs="Arial"/>
        </w:rPr>
        <w:t>Zapłata wynagrodzenia nastąpi w formie polecenia przelewu z rachunku Zamawiającego</w:t>
      </w:r>
      <w:r w:rsidR="002E6AC6">
        <w:rPr>
          <w:rFonts w:ascii="Arial" w:hAnsi="Arial" w:cs="Arial"/>
        </w:rPr>
        <w:t xml:space="preserve"> na rachunek bankowy Wykonawcy </w:t>
      </w:r>
      <w:r w:rsidRPr="00202CB8">
        <w:rPr>
          <w:rFonts w:ascii="Arial" w:hAnsi="Arial" w:cs="Arial"/>
        </w:rPr>
        <w:t>w terminie do 30 dni od daty otrzymania przez Zama</w:t>
      </w:r>
      <w:r w:rsidR="00CD79E4">
        <w:rPr>
          <w:rFonts w:ascii="Arial" w:hAnsi="Arial" w:cs="Arial"/>
        </w:rPr>
        <w:t>wiającego prawidłowo wystawionych</w:t>
      </w:r>
      <w:r w:rsidRPr="00202CB8">
        <w:rPr>
          <w:rFonts w:ascii="Arial" w:hAnsi="Arial" w:cs="Arial"/>
        </w:rPr>
        <w:t xml:space="preserve"> przez Wykonawcę </w:t>
      </w:r>
      <w:r w:rsidR="00CD79E4">
        <w:rPr>
          <w:rFonts w:ascii="Arial" w:hAnsi="Arial" w:cs="Arial"/>
        </w:rPr>
        <w:t>dokumentów, o których mowa  ust. 1</w:t>
      </w:r>
      <w:r w:rsidRPr="00202CB8">
        <w:rPr>
          <w:rFonts w:ascii="Arial" w:hAnsi="Arial" w:cs="Arial"/>
        </w:rPr>
        <w:t xml:space="preserve">. </w:t>
      </w:r>
    </w:p>
    <w:p w14:paraId="2670354E" w14:textId="77777777" w:rsidR="00504E5A" w:rsidRDefault="00504E5A" w:rsidP="00504E5A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202CB8">
        <w:rPr>
          <w:rFonts w:ascii="Arial" w:hAnsi="Arial" w:cs="Arial"/>
        </w:rPr>
        <w:t xml:space="preserve">Wykonawca zobowiązany jest do podania na fakturze numeru rachunku bankowego, zgodnego </w:t>
      </w:r>
      <w:r w:rsidRPr="00202CB8">
        <w:rPr>
          <w:rFonts w:ascii="Arial" w:hAnsi="Arial" w:cs="Arial"/>
        </w:rPr>
        <w:br/>
        <w:t xml:space="preserve">z rachunkiem bankowym wskazanym w elektronicznym wykazie podmiotów Szefa Krajowej Administracji Skarbowej. W przypadku wskazania na fakturze rachunku bankowego niezgodnego z rachunkiem bankowym wskazanym w elektronicznym wykazie podmiotów Szefa Krajowej Administracji Skarbowej płatność za fakturę zostanie wstrzymana do czasu podania właściwego nr rachunku bankowego. </w:t>
      </w:r>
    </w:p>
    <w:p w14:paraId="39B9B4B2" w14:textId="77777777" w:rsidR="00504E5A" w:rsidRDefault="00504E5A" w:rsidP="00504E5A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202CB8">
        <w:rPr>
          <w:rFonts w:ascii="Arial" w:hAnsi="Arial" w:cs="Arial"/>
        </w:rPr>
        <w:t>Za dzień zapłaty uważa się dzień wystawienia polecenia przelewu środków z rachunku Zamawiającego.</w:t>
      </w:r>
    </w:p>
    <w:p w14:paraId="2455F5D2" w14:textId="77777777" w:rsidR="00504E5A" w:rsidRDefault="00504E5A" w:rsidP="00504E5A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EA61CB">
        <w:rPr>
          <w:rFonts w:ascii="Arial" w:hAnsi="Arial" w:cs="Arial"/>
        </w:rPr>
        <w:t>W przypadku zmian organizacyjnych w resorcie Ministra Obrony Narodowej Zamawiający może przekazać wszelkie uprawnienia i obowiązki wynikające z niniejszej umowy (w tym wierzytelności) innej jednostce organizacyjnej Ministerstwa Obrony Narodowej – następcy prawnemu.</w:t>
      </w:r>
    </w:p>
    <w:p w14:paraId="10C43503" w14:textId="371B8AE4" w:rsidR="00504E5A" w:rsidRDefault="00504E5A" w:rsidP="00504E5A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EA61CB">
        <w:rPr>
          <w:rFonts w:ascii="Arial" w:hAnsi="Arial" w:cs="Arial"/>
        </w:rPr>
        <w:t>Wykonawca nie może przenieść wierzytelności przysługujących mu z tytułu realizacji umowy bez pisemnej zgody Zamawiającego pod rygorem nieważności.</w:t>
      </w:r>
      <w:r>
        <w:rPr>
          <w:rFonts w:ascii="Arial" w:hAnsi="Arial" w:cs="Arial"/>
        </w:rPr>
        <w:t xml:space="preserve"> Brak zgody powoduje, iż przeniesienie wierzytelności jest nieskuteczne wobec Zamawiającego.</w:t>
      </w:r>
    </w:p>
    <w:p w14:paraId="36AC30A2" w14:textId="2A0EF2A4" w:rsidR="002E6AC6" w:rsidRDefault="002E6AC6" w:rsidP="00504E5A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D77B5A">
        <w:rPr>
          <w:rFonts w:ascii="Arial" w:hAnsi="Arial" w:cs="Arial"/>
        </w:rPr>
        <w:t>W przypadku powierzenia przez Wykonawcę realizacji prac Podwykonawcy, Wykonawca zobowiązany jest do dokonania we własnym zakresie zapłaty wynagrodzenia należnego Podwykonawcy z zachowaniem terminów płatności określonych w umowie z Podwykonawcą.</w:t>
      </w:r>
    </w:p>
    <w:p w14:paraId="1A7F48F5" w14:textId="10AC239D" w:rsidR="003765D3" w:rsidRDefault="003765D3" w:rsidP="00504E5A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D77B5A">
        <w:rPr>
          <w:rFonts w:ascii="Arial" w:hAnsi="Arial" w:cs="Arial"/>
        </w:rPr>
        <w:t xml:space="preserve">Wykonawcy nie będą przysługiwały odsetki za okres opóźnienia w zapłacie przypadający na okres wyczekiwania Zamawiającego na dokumenty, o których mowa w ust. </w:t>
      </w:r>
      <w:r>
        <w:rPr>
          <w:rFonts w:ascii="Arial" w:hAnsi="Arial" w:cs="Arial"/>
        </w:rPr>
        <w:t>1.</w:t>
      </w:r>
    </w:p>
    <w:p w14:paraId="52325EA6" w14:textId="77777777" w:rsidR="00504E5A" w:rsidRDefault="00504E5A" w:rsidP="00504E5A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Dane płatnika: 31 Wojskowy Oddział Gospodarczy, ul. Konstantynowska 85, 95-100 Zgierz, NIP: </w:t>
      </w:r>
      <w:r>
        <w:rPr>
          <w:rFonts w:ascii="Arial" w:hAnsi="Arial" w:cs="Arial"/>
        </w:rPr>
        <w:br/>
        <w:t>732-21-59-359, REGON: 101067256, tel. 261 442 002.</w:t>
      </w:r>
    </w:p>
    <w:p w14:paraId="7165E6BC" w14:textId="26A2624F" w:rsidR="00504E5A" w:rsidRPr="0080379C" w:rsidRDefault="00504E5A" w:rsidP="00504E5A">
      <w:pPr>
        <w:ind w:left="360" w:hanging="360"/>
        <w:jc w:val="center"/>
        <w:rPr>
          <w:rFonts w:ascii="Arial" w:hAnsi="Arial" w:cs="Arial"/>
          <w:color w:val="000000"/>
        </w:rPr>
      </w:pPr>
      <w:r w:rsidRPr="0080379C">
        <w:rPr>
          <w:rFonts w:ascii="Arial" w:hAnsi="Arial" w:cs="Arial"/>
          <w:b/>
          <w:color w:val="000000"/>
        </w:rPr>
        <w:t>Gwarancja</w:t>
      </w:r>
      <w:r>
        <w:rPr>
          <w:rFonts w:ascii="Arial" w:hAnsi="Arial" w:cs="Arial"/>
          <w:b/>
          <w:color w:val="000000"/>
        </w:rPr>
        <w:t xml:space="preserve"> i rękojmia.</w:t>
      </w:r>
    </w:p>
    <w:p w14:paraId="6D51B1BB" w14:textId="77777777" w:rsidR="00504E5A" w:rsidRPr="0080379C" w:rsidRDefault="00504E5A" w:rsidP="00504E5A">
      <w:pPr>
        <w:jc w:val="center"/>
        <w:rPr>
          <w:rFonts w:ascii="Arial" w:hAnsi="Arial" w:cs="Arial"/>
          <w:b/>
          <w:i/>
          <w:color w:val="000000"/>
        </w:rPr>
      </w:pPr>
      <w:r>
        <w:rPr>
          <w:rFonts w:ascii="Arial" w:hAnsi="Arial" w:cs="Arial"/>
          <w:b/>
          <w:color w:val="000000"/>
        </w:rPr>
        <w:t>§ 8</w:t>
      </w:r>
    </w:p>
    <w:p w14:paraId="721C4173" w14:textId="77777777" w:rsidR="00504E5A" w:rsidRPr="00EA305A" w:rsidRDefault="00504E5A" w:rsidP="00504E5A">
      <w:pPr>
        <w:pStyle w:val="Akapitzlist"/>
        <w:numPr>
          <w:ilvl w:val="0"/>
          <w:numId w:val="15"/>
        </w:numPr>
        <w:spacing w:line="360" w:lineRule="auto"/>
        <w:ind w:left="284" w:hanging="284"/>
        <w:jc w:val="both"/>
        <w:rPr>
          <w:rFonts w:ascii="Arial" w:hAnsi="Arial" w:cs="Arial"/>
          <w:bCs/>
          <w:spacing w:val="5"/>
        </w:rPr>
      </w:pPr>
      <w:r w:rsidRPr="0080379C">
        <w:rPr>
          <w:rFonts w:ascii="Arial" w:hAnsi="Arial" w:cs="Arial"/>
        </w:rPr>
        <w:t xml:space="preserve">Wykonawca udziela Zamawiającemu gwarancji </w:t>
      </w:r>
      <w:r>
        <w:rPr>
          <w:rFonts w:ascii="Arial" w:hAnsi="Arial" w:cs="Arial"/>
        </w:rPr>
        <w:t>jakości na wykonane przez siebie Usługi oraz pozostałe świadczenia wchodzące w zakres przedmiotu umowy, a także zapewnia, że Usługi zostały wykonane zgodnie z umową, opisem przedmiotu zamówienia (Załącznik nr 2), a także zgodnie z najlepszą wiedzą Wykonawcy oraz aktualnie obowiązującymi zasadami wiedzy technicznej oraz obowiązującymi przepisami prawa.</w:t>
      </w:r>
    </w:p>
    <w:p w14:paraId="4107D5FC" w14:textId="1150F202" w:rsidR="00504E5A" w:rsidRPr="005E35D3" w:rsidRDefault="00504E5A" w:rsidP="00504E5A">
      <w:pPr>
        <w:pStyle w:val="Akapitzlist"/>
        <w:numPr>
          <w:ilvl w:val="0"/>
          <w:numId w:val="15"/>
        </w:numPr>
        <w:spacing w:line="360" w:lineRule="auto"/>
        <w:ind w:left="284" w:hanging="284"/>
        <w:jc w:val="both"/>
        <w:rPr>
          <w:rFonts w:ascii="Arial" w:hAnsi="Arial" w:cs="Arial"/>
          <w:bCs/>
          <w:spacing w:val="5"/>
        </w:rPr>
      </w:pPr>
      <w:r>
        <w:rPr>
          <w:rFonts w:ascii="Arial" w:hAnsi="Arial" w:cs="Arial"/>
        </w:rPr>
        <w:t xml:space="preserve">Udzielając powyższej gwarancji Wykonawca gwarantuje, że przez okres gwarancji przedmiot umowy objęty usługą będzie posiadał cechy niezbędne do eksploatacji określone w odrębnych przepisach, zgodnie </w:t>
      </w:r>
      <w:r w:rsidR="002D7572">
        <w:rPr>
          <w:rFonts w:ascii="Arial" w:hAnsi="Arial" w:cs="Arial"/>
        </w:rPr>
        <w:br/>
      </w:r>
      <w:r>
        <w:rPr>
          <w:rFonts w:ascii="Arial" w:hAnsi="Arial" w:cs="Arial"/>
        </w:rPr>
        <w:t>z celem umowy.</w:t>
      </w:r>
    </w:p>
    <w:p w14:paraId="75641944" w14:textId="55E1711A" w:rsidR="0018371A" w:rsidRPr="005E35D3" w:rsidRDefault="00504E5A" w:rsidP="005E35D3">
      <w:pPr>
        <w:pStyle w:val="Akapitzlist"/>
        <w:numPr>
          <w:ilvl w:val="0"/>
          <w:numId w:val="15"/>
        </w:numPr>
        <w:spacing w:line="360" w:lineRule="auto"/>
        <w:ind w:left="284" w:hanging="284"/>
        <w:jc w:val="both"/>
        <w:rPr>
          <w:rFonts w:ascii="Arial" w:hAnsi="Arial" w:cs="Arial"/>
          <w:color w:val="000000"/>
        </w:rPr>
      </w:pPr>
      <w:r w:rsidRPr="005E35D3">
        <w:rPr>
          <w:rFonts w:ascii="Arial" w:hAnsi="Arial" w:cs="Arial"/>
        </w:rPr>
        <w:t>Wykonawca udziela gwarancji na okres</w:t>
      </w:r>
      <w:r w:rsidR="0018371A" w:rsidRPr="005E35D3">
        <w:rPr>
          <w:rFonts w:ascii="Arial" w:hAnsi="Arial" w:cs="Arial"/>
        </w:rPr>
        <w:t xml:space="preserve"> </w:t>
      </w:r>
      <w:r w:rsidR="0018371A" w:rsidRPr="005E35D3">
        <w:rPr>
          <w:rFonts w:ascii="Arial" w:hAnsi="Arial" w:cs="Arial"/>
          <w:bCs/>
          <w:color w:val="000000"/>
          <w:spacing w:val="5"/>
        </w:rPr>
        <w:t>6 miesięcy.</w:t>
      </w:r>
    </w:p>
    <w:p w14:paraId="7F141A0E" w14:textId="4F4619C7" w:rsidR="00504E5A" w:rsidRDefault="00504E5A" w:rsidP="00504E5A">
      <w:pPr>
        <w:pStyle w:val="Akapitzlist"/>
        <w:numPr>
          <w:ilvl w:val="0"/>
          <w:numId w:val="15"/>
        </w:numPr>
        <w:spacing w:line="360" w:lineRule="auto"/>
        <w:ind w:left="284" w:hanging="284"/>
        <w:jc w:val="both"/>
        <w:rPr>
          <w:rFonts w:ascii="Arial" w:hAnsi="Arial" w:cs="Arial"/>
          <w:color w:val="000000"/>
        </w:rPr>
      </w:pPr>
      <w:r w:rsidRPr="0080379C">
        <w:rPr>
          <w:rFonts w:ascii="Arial" w:hAnsi="Arial" w:cs="Arial"/>
          <w:color w:val="000000"/>
        </w:rPr>
        <w:t xml:space="preserve">Termin gwarancji biegnie od daty wykonania usługi przez Wykonawcę potwierdzonego podpisanym przez Zamawiającego protokołem </w:t>
      </w:r>
      <w:r>
        <w:rPr>
          <w:rFonts w:ascii="Arial" w:hAnsi="Arial" w:cs="Arial"/>
          <w:color w:val="000000"/>
        </w:rPr>
        <w:t>wykonania U</w:t>
      </w:r>
      <w:r w:rsidRPr="0080379C">
        <w:rPr>
          <w:rFonts w:ascii="Arial" w:hAnsi="Arial" w:cs="Arial"/>
          <w:color w:val="000000"/>
        </w:rPr>
        <w:t xml:space="preserve">sługi, o którym mowa w § 5 </w:t>
      </w:r>
      <w:r>
        <w:rPr>
          <w:rFonts w:ascii="Arial" w:hAnsi="Arial" w:cs="Arial"/>
          <w:color w:val="000000"/>
        </w:rPr>
        <w:t xml:space="preserve">ust. 2 </w:t>
      </w:r>
      <w:r w:rsidRPr="0080379C">
        <w:rPr>
          <w:rFonts w:ascii="Arial" w:hAnsi="Arial" w:cs="Arial"/>
          <w:color w:val="000000"/>
        </w:rPr>
        <w:t>umowy.</w:t>
      </w:r>
    </w:p>
    <w:p w14:paraId="4F57B73E" w14:textId="37FC2AC7" w:rsidR="0096191D" w:rsidRPr="006802E5" w:rsidRDefault="0096191D" w:rsidP="00504E5A">
      <w:pPr>
        <w:pStyle w:val="Akapitzlist"/>
        <w:numPr>
          <w:ilvl w:val="0"/>
          <w:numId w:val="15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6802E5">
        <w:rPr>
          <w:rFonts w:ascii="Arial" w:hAnsi="Arial" w:cs="Arial"/>
        </w:rPr>
        <w:t>Wykonawca wystawi i wyda Zamawiającemu w dniu odbioru przedmiotu umowy bez wad i usterek dokument gwarancyjny na  przedmiot Umowy</w:t>
      </w:r>
      <w:r w:rsidR="00233152" w:rsidRPr="006802E5">
        <w:rPr>
          <w:rFonts w:ascii="Arial" w:hAnsi="Arial" w:cs="Arial"/>
        </w:rPr>
        <w:t>.</w:t>
      </w:r>
    </w:p>
    <w:p w14:paraId="41388C7D" w14:textId="77777777" w:rsidR="00504E5A" w:rsidRPr="0080379C" w:rsidRDefault="00504E5A" w:rsidP="00504E5A">
      <w:pPr>
        <w:pStyle w:val="Akapitzlist"/>
        <w:numPr>
          <w:ilvl w:val="0"/>
          <w:numId w:val="15"/>
        </w:numPr>
        <w:spacing w:line="360" w:lineRule="auto"/>
        <w:ind w:left="284" w:hanging="284"/>
        <w:jc w:val="both"/>
        <w:rPr>
          <w:rFonts w:ascii="Arial" w:hAnsi="Arial" w:cs="Arial"/>
          <w:color w:val="000000"/>
        </w:rPr>
      </w:pPr>
      <w:r w:rsidRPr="0080379C">
        <w:rPr>
          <w:rFonts w:ascii="Arial" w:hAnsi="Arial" w:cs="Arial"/>
          <w:color w:val="000000"/>
        </w:rPr>
        <w:t>Utrata roszczeń z tytułu gwarancji nie następuje pomimo upływu terminu (okresu) gwarancji, jeżeli W</w:t>
      </w:r>
      <w:r>
        <w:rPr>
          <w:rFonts w:ascii="Arial" w:hAnsi="Arial" w:cs="Arial"/>
          <w:color w:val="000000"/>
        </w:rPr>
        <w:t>ykonawca wadę podstępnie zataił.</w:t>
      </w:r>
    </w:p>
    <w:p w14:paraId="31726590" w14:textId="77777777" w:rsidR="00504E5A" w:rsidRPr="0080379C" w:rsidRDefault="00504E5A" w:rsidP="00504E5A">
      <w:pPr>
        <w:pStyle w:val="Akapitzlist"/>
        <w:numPr>
          <w:ilvl w:val="0"/>
          <w:numId w:val="15"/>
        </w:numPr>
        <w:spacing w:line="360" w:lineRule="auto"/>
        <w:ind w:left="284" w:hanging="284"/>
        <w:jc w:val="both"/>
        <w:rPr>
          <w:rFonts w:ascii="Arial" w:hAnsi="Arial" w:cs="Arial"/>
          <w:color w:val="000000"/>
        </w:rPr>
      </w:pPr>
      <w:r w:rsidRPr="0080379C">
        <w:rPr>
          <w:rFonts w:ascii="Arial" w:hAnsi="Arial" w:cs="Arial"/>
          <w:color w:val="000000"/>
        </w:rPr>
        <w:t>W przypadku stwierdzenia w okresie gwarancji wadliwie wykonanej usługi Wykonawca zobowiązany jest do:</w:t>
      </w:r>
    </w:p>
    <w:p w14:paraId="0CAF0A1A" w14:textId="302AECAC" w:rsidR="00504E5A" w:rsidRPr="0080379C" w:rsidRDefault="00504E5A" w:rsidP="00504E5A">
      <w:pPr>
        <w:numPr>
          <w:ilvl w:val="1"/>
          <w:numId w:val="1"/>
        </w:numPr>
        <w:tabs>
          <w:tab w:val="clear" w:pos="737"/>
        </w:tabs>
        <w:spacing w:line="360" w:lineRule="auto"/>
        <w:ind w:left="709" w:hanging="283"/>
        <w:jc w:val="both"/>
        <w:rPr>
          <w:rFonts w:ascii="Arial" w:hAnsi="Arial" w:cs="Arial"/>
          <w:color w:val="000000"/>
        </w:rPr>
      </w:pPr>
      <w:r w:rsidRPr="0080379C">
        <w:rPr>
          <w:rFonts w:ascii="Arial" w:hAnsi="Arial" w:cs="Arial"/>
          <w:color w:val="000000"/>
        </w:rPr>
        <w:t>rozpatrzenia pr</w:t>
      </w:r>
      <w:r>
        <w:rPr>
          <w:rFonts w:ascii="Arial" w:hAnsi="Arial" w:cs="Arial"/>
          <w:color w:val="000000"/>
        </w:rPr>
        <w:t>otokołu reklamacyjnego</w:t>
      </w:r>
      <w:r w:rsidR="00BB3EC4">
        <w:rPr>
          <w:rFonts w:ascii="Arial" w:hAnsi="Arial" w:cs="Arial"/>
          <w:color w:val="000000"/>
        </w:rPr>
        <w:t xml:space="preserve"> (Załącznik nr </w:t>
      </w:r>
      <w:r w:rsidR="008304F2">
        <w:rPr>
          <w:rFonts w:ascii="Arial" w:hAnsi="Arial" w:cs="Arial"/>
          <w:color w:val="000000"/>
        </w:rPr>
        <w:t>6</w:t>
      </w:r>
      <w:r w:rsidR="00BB3EC4">
        <w:rPr>
          <w:rFonts w:ascii="Arial" w:hAnsi="Arial" w:cs="Arial"/>
          <w:color w:val="000000"/>
        </w:rPr>
        <w:t>)</w:t>
      </w:r>
      <w:r>
        <w:rPr>
          <w:rFonts w:ascii="Arial" w:hAnsi="Arial" w:cs="Arial"/>
          <w:color w:val="000000"/>
        </w:rPr>
        <w:t xml:space="preserve"> w ciągu 1</w:t>
      </w:r>
      <w:r w:rsidRPr="0080379C">
        <w:rPr>
          <w:rFonts w:ascii="Arial" w:hAnsi="Arial" w:cs="Arial"/>
          <w:color w:val="000000"/>
        </w:rPr>
        <w:t xml:space="preserve"> dni</w:t>
      </w:r>
      <w:r>
        <w:rPr>
          <w:rFonts w:ascii="Arial" w:hAnsi="Arial" w:cs="Arial"/>
          <w:color w:val="000000"/>
        </w:rPr>
        <w:t>a</w:t>
      </w:r>
      <w:r w:rsidRPr="0080379C">
        <w:rPr>
          <w:rFonts w:ascii="Arial" w:hAnsi="Arial" w:cs="Arial"/>
          <w:color w:val="000000"/>
        </w:rPr>
        <w:t>, licząc od daty jego otrzymania (w celu przyśpieszenia rozpatrzenia reklamacji dopuszcza się przesłanie protokołu reklamacyjnego faksem</w:t>
      </w:r>
      <w:r>
        <w:rPr>
          <w:rFonts w:ascii="Arial" w:hAnsi="Arial" w:cs="Arial"/>
          <w:color w:val="000000"/>
        </w:rPr>
        <w:t xml:space="preserve"> lub mailem na adres …………</w:t>
      </w:r>
      <w:r w:rsidRPr="0080379C">
        <w:rPr>
          <w:rFonts w:ascii="Arial" w:hAnsi="Arial" w:cs="Arial"/>
          <w:color w:val="000000"/>
        </w:rPr>
        <w:t>);</w:t>
      </w:r>
    </w:p>
    <w:p w14:paraId="3223312E" w14:textId="77777777" w:rsidR="00504E5A" w:rsidRPr="0080379C" w:rsidRDefault="00504E5A" w:rsidP="00504E5A">
      <w:pPr>
        <w:numPr>
          <w:ilvl w:val="1"/>
          <w:numId w:val="1"/>
        </w:numPr>
        <w:tabs>
          <w:tab w:val="clear" w:pos="737"/>
        </w:tabs>
        <w:spacing w:line="360" w:lineRule="auto"/>
        <w:ind w:left="709" w:hanging="283"/>
        <w:jc w:val="both"/>
        <w:rPr>
          <w:rFonts w:ascii="Arial" w:hAnsi="Arial" w:cs="Arial"/>
          <w:color w:val="000000"/>
        </w:rPr>
      </w:pPr>
      <w:r w:rsidRPr="0080379C">
        <w:rPr>
          <w:rFonts w:ascii="Arial" w:hAnsi="Arial" w:cs="Arial"/>
          <w:color w:val="000000"/>
        </w:rPr>
        <w:t xml:space="preserve">poprawienia wykonanej usługi w terminie do </w:t>
      </w:r>
      <w:r>
        <w:rPr>
          <w:rFonts w:ascii="Arial" w:hAnsi="Arial" w:cs="Arial"/>
          <w:color w:val="000000"/>
        </w:rPr>
        <w:t>1</w:t>
      </w:r>
      <w:r w:rsidRPr="0080379C">
        <w:rPr>
          <w:rFonts w:ascii="Arial" w:hAnsi="Arial" w:cs="Arial"/>
          <w:color w:val="000000"/>
        </w:rPr>
        <w:t xml:space="preserve"> dni</w:t>
      </w:r>
      <w:r>
        <w:rPr>
          <w:rFonts w:ascii="Arial" w:hAnsi="Arial" w:cs="Arial"/>
          <w:color w:val="000000"/>
        </w:rPr>
        <w:t>a</w:t>
      </w:r>
      <w:r w:rsidRPr="0080379C">
        <w:rPr>
          <w:rFonts w:ascii="Arial" w:hAnsi="Arial" w:cs="Arial"/>
          <w:color w:val="000000"/>
        </w:rPr>
        <w:t>, licząc od daty określonej w pkt.1:</w:t>
      </w:r>
    </w:p>
    <w:p w14:paraId="0B229239" w14:textId="35FE6004" w:rsidR="00504E5A" w:rsidRPr="0080379C" w:rsidRDefault="00504E5A" w:rsidP="00504E5A">
      <w:pPr>
        <w:numPr>
          <w:ilvl w:val="1"/>
          <w:numId w:val="2"/>
        </w:numPr>
        <w:tabs>
          <w:tab w:val="clear" w:pos="1134"/>
        </w:tabs>
        <w:spacing w:line="360" w:lineRule="auto"/>
        <w:ind w:left="993" w:hanging="284"/>
        <w:jc w:val="both"/>
        <w:rPr>
          <w:rFonts w:ascii="Arial" w:hAnsi="Arial" w:cs="Arial"/>
          <w:color w:val="000000"/>
        </w:rPr>
      </w:pPr>
      <w:r w:rsidRPr="0080379C">
        <w:rPr>
          <w:rFonts w:ascii="Arial" w:hAnsi="Arial" w:cs="Arial"/>
          <w:color w:val="000000"/>
        </w:rPr>
        <w:t>usunięcia wad w miejscu, w którym zostały one ujawnione, ponosząc koszty związane z usunięciem wad,</w:t>
      </w:r>
      <w:r w:rsidR="00A11B70">
        <w:rPr>
          <w:rFonts w:ascii="Arial" w:hAnsi="Arial" w:cs="Arial"/>
          <w:color w:val="000000"/>
        </w:rPr>
        <w:t xml:space="preserve"> konieczność usunięcia wad w warsztacie będzie odbywać się na zasadach jak w </w:t>
      </w:r>
      <w:r w:rsidR="00A11B70" w:rsidRPr="0080379C">
        <w:rPr>
          <w:rFonts w:ascii="Arial" w:hAnsi="Arial" w:cs="Arial"/>
          <w:color w:val="000000"/>
        </w:rPr>
        <w:t xml:space="preserve">§ </w:t>
      </w:r>
      <w:r w:rsidR="00A11B70">
        <w:rPr>
          <w:rFonts w:ascii="Arial" w:hAnsi="Arial" w:cs="Arial"/>
          <w:color w:val="000000"/>
        </w:rPr>
        <w:t>2</w:t>
      </w:r>
      <w:r w:rsidR="00A11B70" w:rsidRPr="0080379C">
        <w:rPr>
          <w:rFonts w:ascii="Arial" w:hAnsi="Arial" w:cs="Arial"/>
          <w:color w:val="000000"/>
        </w:rPr>
        <w:t xml:space="preserve"> </w:t>
      </w:r>
      <w:r w:rsidR="00A11B70">
        <w:rPr>
          <w:rFonts w:ascii="Arial" w:hAnsi="Arial" w:cs="Arial"/>
          <w:color w:val="000000"/>
        </w:rPr>
        <w:t xml:space="preserve">ust. 7 </w:t>
      </w:r>
      <w:r w:rsidR="00A11B70" w:rsidRPr="0080379C">
        <w:rPr>
          <w:rFonts w:ascii="Arial" w:hAnsi="Arial" w:cs="Arial"/>
          <w:color w:val="000000"/>
        </w:rPr>
        <w:t>umowy</w:t>
      </w:r>
    </w:p>
    <w:p w14:paraId="48504662" w14:textId="6E883C65" w:rsidR="00504E5A" w:rsidRPr="0080379C" w:rsidRDefault="00504E5A" w:rsidP="00504E5A">
      <w:pPr>
        <w:numPr>
          <w:ilvl w:val="1"/>
          <w:numId w:val="2"/>
        </w:numPr>
        <w:tabs>
          <w:tab w:val="clear" w:pos="1134"/>
        </w:tabs>
        <w:spacing w:line="360" w:lineRule="auto"/>
        <w:ind w:left="993" w:hanging="284"/>
        <w:jc w:val="both"/>
        <w:rPr>
          <w:rFonts w:ascii="Arial" w:hAnsi="Arial" w:cs="Arial"/>
          <w:color w:val="000000"/>
        </w:rPr>
      </w:pPr>
      <w:r w:rsidRPr="0080379C">
        <w:rPr>
          <w:rFonts w:ascii="Arial" w:hAnsi="Arial" w:cs="Arial"/>
          <w:color w:val="000000"/>
        </w:rPr>
        <w:t>przedłużenia terminu gwarancji o czas, w którym dokonywana była poprawianie wadliwie wykonanej usługi,</w:t>
      </w:r>
    </w:p>
    <w:p w14:paraId="4AA907D9" w14:textId="7B81E8BF" w:rsidR="00504E5A" w:rsidRDefault="00504E5A" w:rsidP="00504E5A">
      <w:pPr>
        <w:numPr>
          <w:ilvl w:val="1"/>
          <w:numId w:val="1"/>
        </w:numPr>
        <w:tabs>
          <w:tab w:val="clear" w:pos="737"/>
        </w:tabs>
        <w:spacing w:line="360" w:lineRule="auto"/>
        <w:ind w:left="709" w:hanging="284"/>
        <w:jc w:val="both"/>
        <w:rPr>
          <w:rFonts w:ascii="Arial" w:hAnsi="Arial" w:cs="Arial"/>
          <w:color w:val="000000"/>
        </w:rPr>
      </w:pPr>
      <w:r w:rsidRPr="0080379C">
        <w:rPr>
          <w:rFonts w:ascii="Arial" w:hAnsi="Arial" w:cs="Arial"/>
          <w:color w:val="000000"/>
        </w:rPr>
        <w:t xml:space="preserve">dokonania stosownych adnotacji w dowodzie urządzenia dotyczących zakresu wykonanych </w:t>
      </w:r>
      <w:r w:rsidR="00325203">
        <w:rPr>
          <w:rFonts w:ascii="Arial" w:hAnsi="Arial" w:cs="Arial"/>
          <w:color w:val="000000"/>
        </w:rPr>
        <w:t>usług</w:t>
      </w:r>
      <w:r w:rsidR="00325203" w:rsidRPr="0080379C">
        <w:rPr>
          <w:rFonts w:ascii="Arial" w:hAnsi="Arial" w:cs="Arial"/>
          <w:color w:val="000000"/>
        </w:rPr>
        <w:t xml:space="preserve"> </w:t>
      </w:r>
      <w:r w:rsidRPr="0080379C">
        <w:rPr>
          <w:rFonts w:ascii="Arial" w:hAnsi="Arial" w:cs="Arial"/>
          <w:color w:val="000000"/>
        </w:rPr>
        <w:t>oraz przedłużenia terminu gwarancji na wymienione usługi i wymienione części, z terminem gwarancji liczonym na nowo od daty ich dostarczenia;</w:t>
      </w:r>
    </w:p>
    <w:p w14:paraId="174AD27F" w14:textId="36F94C97" w:rsidR="0096191D" w:rsidRPr="0080379C" w:rsidRDefault="0096191D" w:rsidP="00504E5A">
      <w:pPr>
        <w:numPr>
          <w:ilvl w:val="1"/>
          <w:numId w:val="1"/>
        </w:numPr>
        <w:tabs>
          <w:tab w:val="clear" w:pos="737"/>
        </w:tabs>
        <w:spacing w:line="360" w:lineRule="auto"/>
        <w:ind w:left="709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sporządzenia protokołu odbioru usługi po reklamacji (Załącznik nr 7).</w:t>
      </w:r>
    </w:p>
    <w:p w14:paraId="519EFF66" w14:textId="5A72E91B" w:rsidR="00504E5A" w:rsidRDefault="00504E5A" w:rsidP="00504E5A">
      <w:pPr>
        <w:numPr>
          <w:ilvl w:val="0"/>
          <w:numId w:val="15"/>
        </w:numPr>
        <w:spacing w:line="360" w:lineRule="auto"/>
        <w:ind w:left="284" w:hanging="284"/>
        <w:jc w:val="both"/>
        <w:rPr>
          <w:rFonts w:ascii="Arial" w:hAnsi="Arial" w:cs="Arial"/>
          <w:color w:val="000000"/>
        </w:rPr>
      </w:pPr>
      <w:r w:rsidRPr="0080379C">
        <w:rPr>
          <w:rFonts w:ascii="Arial" w:hAnsi="Arial" w:cs="Arial"/>
          <w:color w:val="000000"/>
        </w:rPr>
        <w:t xml:space="preserve">W </w:t>
      </w:r>
      <w:r>
        <w:rPr>
          <w:rFonts w:ascii="Arial" w:hAnsi="Arial" w:cs="Arial"/>
          <w:color w:val="000000"/>
        </w:rPr>
        <w:t>przypadku</w:t>
      </w:r>
      <w:r w:rsidRPr="0080379C">
        <w:rPr>
          <w:rFonts w:ascii="Arial" w:hAnsi="Arial" w:cs="Arial"/>
          <w:color w:val="000000"/>
        </w:rPr>
        <w:t xml:space="preserve"> odmowy uznania reklamacji Wykonawca powiadomi na piśmie Zamawiającego o przyczynach odmowy. Brak rozpatrzenia reklamacji w terminie </w:t>
      </w:r>
      <w:r>
        <w:rPr>
          <w:rFonts w:ascii="Arial" w:hAnsi="Arial" w:cs="Arial"/>
          <w:color w:val="000000"/>
        </w:rPr>
        <w:t xml:space="preserve">określonym w ust. </w:t>
      </w:r>
      <w:r w:rsidR="00233152">
        <w:rPr>
          <w:rFonts w:ascii="Arial" w:hAnsi="Arial" w:cs="Arial"/>
          <w:color w:val="000000"/>
        </w:rPr>
        <w:t xml:space="preserve">7 </w:t>
      </w:r>
      <w:r>
        <w:rPr>
          <w:rFonts w:ascii="Arial" w:hAnsi="Arial" w:cs="Arial"/>
          <w:color w:val="000000"/>
        </w:rPr>
        <w:t xml:space="preserve">pkt. 1) </w:t>
      </w:r>
      <w:r w:rsidRPr="0080379C">
        <w:rPr>
          <w:rFonts w:ascii="Arial" w:hAnsi="Arial" w:cs="Arial"/>
          <w:color w:val="000000"/>
        </w:rPr>
        <w:t>oznacza uznanie reklamacji.</w:t>
      </w:r>
    </w:p>
    <w:p w14:paraId="17FC63F5" w14:textId="2CEE1CBD" w:rsidR="0096191D" w:rsidRPr="006802E5" w:rsidRDefault="0096191D" w:rsidP="00504E5A">
      <w:pPr>
        <w:numPr>
          <w:ilvl w:val="0"/>
          <w:numId w:val="15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6802E5">
        <w:rPr>
          <w:rFonts w:ascii="Arial" w:hAnsi="Arial" w:cs="Arial"/>
        </w:rPr>
        <w:t>Jeżeli Wykonawca nie usunie wady w ustalonych terminach, Zamawiający po uprzednim wezwaniu Wykonawcy do usunięcia wady w terminie 7 dni kalendarzowych, będzie miał prawo usunąć wadę we własnym zakresie lub przez podmiot trzeci na koszt i ryzyko Wykonawcy, bez konieczności uzyskiwania dodatkowej zgody Wykonawcy oraz upoważnienia sądu, bez utraty praw wynikających z rękojmi i gwarancji udzielonej przez Wykonawcę. Zamawiający wystawi Wykonawcy z tego tytułu stosowne wezwanie do zapłaty</w:t>
      </w:r>
      <w:r w:rsidR="00233152" w:rsidRPr="006802E5">
        <w:rPr>
          <w:rFonts w:ascii="Arial" w:hAnsi="Arial" w:cs="Arial"/>
        </w:rPr>
        <w:t>.</w:t>
      </w:r>
    </w:p>
    <w:p w14:paraId="4AE479A9" w14:textId="77777777" w:rsidR="00420328" w:rsidRPr="00D77B5A" w:rsidRDefault="00420328" w:rsidP="00420328">
      <w:pPr>
        <w:numPr>
          <w:ilvl w:val="0"/>
          <w:numId w:val="15"/>
        </w:num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D77B5A">
        <w:rPr>
          <w:rFonts w:ascii="Arial" w:hAnsi="Arial" w:cs="Arial"/>
        </w:rPr>
        <w:lastRenderedPageBreak/>
        <w:t>W razie odrzucenia reklamacji przez Wykonawcę, Zamawiający może zlecić przeprowadzenie niezależnej ekspertyzy, której wynik będzie wiążący dla Stron.</w:t>
      </w:r>
    </w:p>
    <w:p w14:paraId="4A775D94" w14:textId="4413A8A2" w:rsidR="00420328" w:rsidRPr="00420328" w:rsidRDefault="00420328" w:rsidP="00420328">
      <w:pPr>
        <w:numPr>
          <w:ilvl w:val="0"/>
          <w:numId w:val="15"/>
        </w:num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D77B5A">
        <w:rPr>
          <w:rFonts w:ascii="Arial" w:hAnsi="Arial" w:cs="Arial"/>
        </w:rPr>
        <w:t>Jeżeli reklamacja Zamawiającego okaże si</w:t>
      </w:r>
      <w:r>
        <w:rPr>
          <w:rFonts w:ascii="Arial" w:hAnsi="Arial" w:cs="Arial"/>
        </w:rPr>
        <w:t xml:space="preserve">ę uzasadniona, koszty związane </w:t>
      </w:r>
      <w:r w:rsidRPr="00D77B5A">
        <w:rPr>
          <w:rFonts w:ascii="Arial" w:hAnsi="Arial" w:cs="Arial"/>
        </w:rPr>
        <w:t>z przeprowadzeniem ekspertyzy ponosi Wykonawca.</w:t>
      </w:r>
    </w:p>
    <w:p w14:paraId="5BB8D7A6" w14:textId="77777777" w:rsidR="00504E5A" w:rsidRPr="0080379C" w:rsidRDefault="00504E5A" w:rsidP="00504E5A">
      <w:pPr>
        <w:numPr>
          <w:ilvl w:val="0"/>
          <w:numId w:val="15"/>
        </w:numPr>
        <w:spacing w:line="36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Postanowienia niniejszego paragrafu stanowią oświadczenie gwarancyjne w rozumieniu art. 577 i art. 577</w:t>
      </w:r>
      <w:r>
        <w:rPr>
          <w:rFonts w:ascii="Arial" w:hAnsi="Arial" w:cs="Arial"/>
          <w:color w:val="000000"/>
          <w:vertAlign w:val="superscript"/>
        </w:rPr>
        <w:t>1</w:t>
      </w:r>
      <w:r>
        <w:rPr>
          <w:rFonts w:ascii="Arial" w:hAnsi="Arial" w:cs="Arial"/>
          <w:color w:val="000000"/>
        </w:rPr>
        <w:t xml:space="preserve"> k.c., a umowa stanowi dokument gwarancyjny.</w:t>
      </w:r>
    </w:p>
    <w:p w14:paraId="5D35F536" w14:textId="77777777" w:rsidR="00504E5A" w:rsidRDefault="00504E5A" w:rsidP="00504E5A">
      <w:pPr>
        <w:numPr>
          <w:ilvl w:val="0"/>
          <w:numId w:val="15"/>
        </w:numPr>
        <w:spacing w:line="360" w:lineRule="auto"/>
        <w:ind w:left="284" w:hanging="284"/>
        <w:jc w:val="both"/>
        <w:rPr>
          <w:rFonts w:ascii="Arial" w:hAnsi="Arial" w:cs="Arial"/>
          <w:color w:val="000000"/>
        </w:rPr>
      </w:pPr>
      <w:r w:rsidRPr="0080379C">
        <w:rPr>
          <w:rFonts w:ascii="Arial" w:hAnsi="Arial" w:cs="Arial"/>
          <w:color w:val="000000"/>
        </w:rPr>
        <w:t>Zamawiający może wykonywać uprawnienia z tytułu rękojmi, określone w przepisach Kodeksu cywilnego, niezależnie od uprawnień wynikających z gwarancji.</w:t>
      </w:r>
    </w:p>
    <w:p w14:paraId="7A0D06C2" w14:textId="77777777" w:rsidR="00504E5A" w:rsidRPr="0080379C" w:rsidRDefault="00504E5A" w:rsidP="00504E5A">
      <w:pPr>
        <w:numPr>
          <w:ilvl w:val="0"/>
          <w:numId w:val="15"/>
        </w:numPr>
        <w:spacing w:line="36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Wykonawca zobowiązany jest do niezwłocznego naprawienia w pełnym zakresie szkód materialnych lub zwrotu uzasadnionych wydatków, które powstały wskutek wadliwie wykonanych usług.</w:t>
      </w:r>
    </w:p>
    <w:p w14:paraId="60C94120" w14:textId="77777777" w:rsidR="00504E5A" w:rsidRPr="0080379C" w:rsidRDefault="00504E5A" w:rsidP="00504E5A">
      <w:pPr>
        <w:pStyle w:val="Akapitzlist"/>
        <w:ind w:left="360"/>
        <w:jc w:val="center"/>
        <w:rPr>
          <w:rFonts w:ascii="Arial" w:hAnsi="Arial" w:cs="Arial"/>
          <w:b/>
          <w:noProof/>
          <w:color w:val="000000"/>
        </w:rPr>
      </w:pPr>
      <w:r w:rsidRPr="0080379C">
        <w:rPr>
          <w:rFonts w:ascii="Arial" w:hAnsi="Arial" w:cs="Arial"/>
          <w:b/>
          <w:noProof/>
          <w:color w:val="000000"/>
        </w:rPr>
        <w:t>Kary umowne.</w:t>
      </w:r>
    </w:p>
    <w:p w14:paraId="23D4642F" w14:textId="77777777" w:rsidR="00504E5A" w:rsidRPr="0080379C" w:rsidRDefault="00504E5A" w:rsidP="00504E5A">
      <w:pPr>
        <w:pStyle w:val="Akapitzlist"/>
        <w:ind w:left="360"/>
        <w:jc w:val="center"/>
        <w:rPr>
          <w:rFonts w:ascii="Arial" w:hAnsi="Arial" w:cs="Arial"/>
          <w:b/>
          <w:color w:val="000000"/>
        </w:rPr>
      </w:pPr>
      <w:r w:rsidRPr="0080379C">
        <w:rPr>
          <w:rFonts w:ascii="Arial" w:hAnsi="Arial" w:cs="Arial"/>
          <w:b/>
          <w:noProof/>
          <w:color w:val="000000"/>
        </w:rPr>
        <w:sym w:font="Arial Narrow" w:char="00A7"/>
      </w:r>
      <w:r>
        <w:rPr>
          <w:rFonts w:ascii="Arial" w:hAnsi="Arial" w:cs="Arial"/>
          <w:b/>
          <w:color w:val="000000"/>
        </w:rPr>
        <w:t xml:space="preserve"> 9</w:t>
      </w:r>
    </w:p>
    <w:p w14:paraId="261426B5" w14:textId="77777777" w:rsidR="00504E5A" w:rsidRPr="0080379C" w:rsidRDefault="00504E5A" w:rsidP="00504E5A">
      <w:pPr>
        <w:pStyle w:val="Akapitzlist"/>
        <w:numPr>
          <w:ilvl w:val="2"/>
          <w:numId w:val="2"/>
        </w:numPr>
        <w:tabs>
          <w:tab w:val="clear" w:pos="2340"/>
        </w:tabs>
        <w:spacing w:line="360" w:lineRule="auto"/>
        <w:ind w:left="426" w:hanging="426"/>
        <w:jc w:val="both"/>
        <w:rPr>
          <w:rFonts w:ascii="Arial" w:hAnsi="Arial" w:cs="Arial"/>
          <w:color w:val="000000"/>
        </w:rPr>
      </w:pPr>
      <w:r w:rsidRPr="0080379C">
        <w:rPr>
          <w:rFonts w:ascii="Arial" w:hAnsi="Arial" w:cs="Arial"/>
          <w:color w:val="000000"/>
        </w:rPr>
        <w:t>W przypadku niewykonania lub nienależytego wykonania umowy strony uprawnione są do dochodzenia swoich roszczeń na zasadach ogólnych Kodeksu cywilnego.</w:t>
      </w:r>
    </w:p>
    <w:p w14:paraId="6E1DBA1A" w14:textId="77777777" w:rsidR="00504E5A" w:rsidRPr="0080379C" w:rsidRDefault="00504E5A" w:rsidP="00504E5A">
      <w:pPr>
        <w:pStyle w:val="Akapitzlist"/>
        <w:numPr>
          <w:ilvl w:val="2"/>
          <w:numId w:val="2"/>
        </w:numPr>
        <w:tabs>
          <w:tab w:val="clear" w:pos="2340"/>
        </w:tabs>
        <w:spacing w:line="360" w:lineRule="auto"/>
        <w:ind w:left="426" w:hanging="426"/>
        <w:jc w:val="both"/>
        <w:rPr>
          <w:rFonts w:ascii="Arial" w:hAnsi="Arial" w:cs="Arial"/>
          <w:color w:val="000000"/>
        </w:rPr>
      </w:pPr>
      <w:r w:rsidRPr="0080379C">
        <w:rPr>
          <w:rFonts w:ascii="Arial" w:hAnsi="Arial" w:cs="Arial"/>
          <w:color w:val="000000"/>
        </w:rPr>
        <w:t>W poniżej określonych przypadkach niewykonania lub nienależytego wykonania umowy, Zamawiający uprawniony jest do żądania od Wykonawcy zapłaty następujących kar umownych:</w:t>
      </w:r>
    </w:p>
    <w:p w14:paraId="05797B2C" w14:textId="0AFF7123" w:rsidR="00504E5A" w:rsidRDefault="00504E5A" w:rsidP="00504E5A">
      <w:pPr>
        <w:numPr>
          <w:ilvl w:val="2"/>
          <w:numId w:val="1"/>
        </w:numPr>
        <w:spacing w:line="360" w:lineRule="auto"/>
        <w:ind w:left="709" w:hanging="283"/>
        <w:jc w:val="both"/>
        <w:rPr>
          <w:rFonts w:ascii="Arial" w:hAnsi="Arial" w:cs="Arial"/>
        </w:rPr>
      </w:pPr>
      <w:r w:rsidRPr="0080379C">
        <w:rPr>
          <w:rFonts w:ascii="Arial" w:hAnsi="Arial" w:cs="Arial"/>
        </w:rPr>
        <w:t xml:space="preserve">10 % wartości brutto wynagrodzenia, określonego w § 6 ust. 2 </w:t>
      </w:r>
      <w:r>
        <w:rPr>
          <w:rFonts w:ascii="Arial" w:hAnsi="Arial" w:cs="Arial"/>
        </w:rPr>
        <w:t xml:space="preserve">umowy – w wypadku niewykonania </w:t>
      </w:r>
      <w:r w:rsidRPr="0080379C">
        <w:rPr>
          <w:rFonts w:ascii="Arial" w:hAnsi="Arial" w:cs="Arial"/>
        </w:rPr>
        <w:t>umowy lub jej części,</w:t>
      </w:r>
      <w:r w:rsidR="00233152">
        <w:rPr>
          <w:rFonts w:ascii="Arial" w:hAnsi="Arial" w:cs="Arial"/>
        </w:rPr>
        <w:t xml:space="preserve"> w sytuacji gdy Zamawiający nie odstąpił od umowy, </w:t>
      </w:r>
    </w:p>
    <w:p w14:paraId="11563CD1" w14:textId="25514E13" w:rsidR="00504E5A" w:rsidRDefault="00504E5A" w:rsidP="00504E5A">
      <w:pPr>
        <w:numPr>
          <w:ilvl w:val="2"/>
          <w:numId w:val="1"/>
        </w:numPr>
        <w:spacing w:line="360" w:lineRule="auto"/>
        <w:ind w:left="709" w:hanging="283"/>
        <w:jc w:val="both"/>
        <w:rPr>
          <w:rFonts w:ascii="Arial" w:hAnsi="Arial" w:cs="Arial"/>
        </w:rPr>
      </w:pPr>
      <w:r w:rsidRPr="00933116">
        <w:rPr>
          <w:rFonts w:ascii="Arial" w:hAnsi="Arial" w:cs="Arial"/>
        </w:rPr>
        <w:t>0,2 % wartości brutto wynagrodzenia, określonego w § 6 ust. 2 umowy za każdy</w:t>
      </w:r>
      <w:r>
        <w:rPr>
          <w:rFonts w:ascii="Arial" w:hAnsi="Arial" w:cs="Arial"/>
        </w:rPr>
        <w:t xml:space="preserve"> inny przypadek nienależytego wykonania usługi, w tym za</w:t>
      </w:r>
      <w:r w:rsidRPr="00933116">
        <w:rPr>
          <w:rFonts w:ascii="Arial" w:hAnsi="Arial" w:cs="Arial"/>
        </w:rPr>
        <w:t xml:space="preserve"> dzień zwłoki w wykonaniu usługi </w:t>
      </w:r>
      <w:r>
        <w:rPr>
          <w:rFonts w:ascii="Arial" w:hAnsi="Arial" w:cs="Arial"/>
        </w:rPr>
        <w:t>przeglądu konserwacyjnego</w:t>
      </w:r>
      <w:r w:rsidR="0018371A">
        <w:rPr>
          <w:rFonts w:ascii="Arial" w:hAnsi="Arial" w:cs="Arial"/>
        </w:rPr>
        <w:t xml:space="preserve"> </w:t>
      </w:r>
      <w:r w:rsidRPr="00933116">
        <w:rPr>
          <w:rFonts w:ascii="Arial" w:hAnsi="Arial" w:cs="Arial"/>
        </w:rPr>
        <w:t>oraz za każdy dzień zwłoki</w:t>
      </w:r>
      <w:r>
        <w:rPr>
          <w:rFonts w:ascii="Arial" w:hAnsi="Arial" w:cs="Arial"/>
        </w:rPr>
        <w:t xml:space="preserve"> </w:t>
      </w:r>
      <w:r w:rsidRPr="00933116">
        <w:rPr>
          <w:rFonts w:ascii="Arial" w:hAnsi="Arial" w:cs="Arial"/>
        </w:rPr>
        <w:t>w usunięciu wadliwości wykonanej usługi;</w:t>
      </w:r>
    </w:p>
    <w:p w14:paraId="3467CF28" w14:textId="036770A3" w:rsidR="00504E5A" w:rsidRDefault="00504E5A" w:rsidP="00504E5A">
      <w:pPr>
        <w:numPr>
          <w:ilvl w:val="2"/>
          <w:numId w:val="1"/>
        </w:numPr>
        <w:spacing w:line="360" w:lineRule="auto"/>
        <w:ind w:left="709" w:hanging="283"/>
        <w:jc w:val="both"/>
        <w:rPr>
          <w:rFonts w:ascii="Arial" w:hAnsi="Arial" w:cs="Arial"/>
        </w:rPr>
      </w:pPr>
      <w:r w:rsidRPr="00933116">
        <w:rPr>
          <w:rFonts w:ascii="Arial" w:hAnsi="Arial" w:cs="Arial"/>
        </w:rPr>
        <w:t xml:space="preserve"> 15 % wartości brutto wynagrodzenia, określonego w § 6 ust. 2 umowy </w:t>
      </w:r>
      <w:r w:rsidRPr="00933116">
        <w:rPr>
          <w:rFonts w:ascii="Arial" w:hAnsi="Arial" w:cs="Arial"/>
          <w:noProof/>
        </w:rPr>
        <w:t>w przypadku</w:t>
      </w:r>
      <w:r w:rsidR="004A170B">
        <w:rPr>
          <w:rFonts w:ascii="Arial" w:hAnsi="Arial" w:cs="Arial"/>
          <w:noProof/>
        </w:rPr>
        <w:t xml:space="preserve"> odstąpienia lub </w:t>
      </w:r>
      <w:r w:rsidRPr="00933116">
        <w:rPr>
          <w:rFonts w:ascii="Arial" w:hAnsi="Arial" w:cs="Arial"/>
          <w:noProof/>
        </w:rPr>
        <w:t xml:space="preserve"> rozwiązania przez Zamawiającego lub Wykonawcę umowy z przyczyn leżących po stronie Wykonawcy.</w:t>
      </w:r>
    </w:p>
    <w:p w14:paraId="6BDA4BB1" w14:textId="323B3B34" w:rsidR="00BF4856" w:rsidRPr="00BF4856" w:rsidRDefault="00BF4856" w:rsidP="00BF4856">
      <w:pPr>
        <w:numPr>
          <w:ilvl w:val="2"/>
          <w:numId w:val="1"/>
        </w:numPr>
        <w:spacing w:line="360" w:lineRule="auto"/>
        <w:ind w:left="709" w:hanging="283"/>
        <w:jc w:val="both"/>
        <w:rPr>
          <w:rFonts w:ascii="Arial" w:hAnsi="Arial" w:cs="Arial"/>
        </w:rPr>
      </w:pPr>
      <w:bookmarkStart w:id="0" w:name="_Hlk67776980"/>
      <w:r w:rsidRPr="00BF4856">
        <w:rPr>
          <w:rFonts w:ascii="Arial" w:hAnsi="Arial" w:cs="Arial"/>
        </w:rPr>
        <w:t>w przypadku naruszenia przez pracowników Wyko</w:t>
      </w:r>
      <w:r>
        <w:rPr>
          <w:rFonts w:ascii="Arial" w:hAnsi="Arial" w:cs="Arial"/>
        </w:rPr>
        <w:t>nawcy lub inne osoby działające</w:t>
      </w:r>
      <w:r w:rsidRPr="00BF4856">
        <w:rPr>
          <w:rFonts w:ascii="Arial" w:hAnsi="Arial" w:cs="Arial"/>
        </w:rPr>
        <w:t xml:space="preserve"> w jego imieniu zasad obowiązujących na  terenie jednostki, przepisów w zakresie wejścia/wyjścia, wjazdu/wyjazdu do jednost</w:t>
      </w:r>
      <w:r>
        <w:rPr>
          <w:rFonts w:ascii="Arial" w:hAnsi="Arial" w:cs="Arial"/>
        </w:rPr>
        <w:t>ki i przebywania na jej terenie</w:t>
      </w:r>
      <w:r w:rsidRPr="00BF4856">
        <w:rPr>
          <w:rFonts w:ascii="Arial" w:hAnsi="Arial" w:cs="Arial"/>
        </w:rPr>
        <w:t xml:space="preserve"> w szczególności polegających na: </w:t>
      </w:r>
    </w:p>
    <w:p w14:paraId="3096B133" w14:textId="77777777" w:rsidR="00BF4856" w:rsidRPr="00D77B5A" w:rsidRDefault="00BF4856" w:rsidP="00BF4856">
      <w:pPr>
        <w:numPr>
          <w:ilvl w:val="0"/>
          <w:numId w:val="32"/>
        </w:numPr>
        <w:suppressAutoHyphens/>
        <w:spacing w:line="360" w:lineRule="auto"/>
        <w:ind w:left="993" w:hanging="284"/>
        <w:contextualSpacing/>
        <w:jc w:val="both"/>
        <w:rPr>
          <w:rFonts w:ascii="Arial" w:hAnsi="Arial" w:cs="Arial"/>
        </w:rPr>
      </w:pPr>
      <w:r w:rsidRPr="00D77B5A">
        <w:rPr>
          <w:rFonts w:ascii="Arial" w:hAnsi="Arial" w:cs="Arial"/>
        </w:rPr>
        <w:t>nieuprawnione użytkowanie przepustek,</w:t>
      </w:r>
    </w:p>
    <w:p w14:paraId="2018D1AA" w14:textId="77777777" w:rsidR="00BF4856" w:rsidRPr="00D77B5A" w:rsidRDefault="00BF4856" w:rsidP="00BF4856">
      <w:pPr>
        <w:numPr>
          <w:ilvl w:val="0"/>
          <w:numId w:val="32"/>
        </w:numPr>
        <w:suppressAutoHyphens/>
        <w:spacing w:line="360" w:lineRule="auto"/>
        <w:ind w:left="993" w:hanging="284"/>
        <w:contextualSpacing/>
        <w:jc w:val="both"/>
        <w:rPr>
          <w:rFonts w:ascii="Arial" w:hAnsi="Arial" w:cs="Arial"/>
        </w:rPr>
      </w:pPr>
      <w:r w:rsidRPr="00D77B5A">
        <w:rPr>
          <w:rFonts w:ascii="Arial" w:hAnsi="Arial" w:cs="Arial"/>
        </w:rPr>
        <w:t>przebywanie poza terenem wyznaczonym do wykonywania prac,</w:t>
      </w:r>
    </w:p>
    <w:p w14:paraId="73301BF4" w14:textId="77777777" w:rsidR="00BF4856" w:rsidRPr="00D77B5A" w:rsidRDefault="00BF4856" w:rsidP="00BF4856">
      <w:pPr>
        <w:numPr>
          <w:ilvl w:val="0"/>
          <w:numId w:val="32"/>
        </w:numPr>
        <w:suppressAutoHyphens/>
        <w:spacing w:line="360" w:lineRule="auto"/>
        <w:ind w:left="993" w:hanging="284"/>
        <w:contextualSpacing/>
        <w:jc w:val="both"/>
        <w:rPr>
          <w:rFonts w:ascii="Arial" w:hAnsi="Arial" w:cs="Arial"/>
        </w:rPr>
      </w:pPr>
      <w:r w:rsidRPr="00D77B5A">
        <w:rPr>
          <w:rFonts w:ascii="Arial" w:hAnsi="Arial" w:cs="Arial"/>
        </w:rPr>
        <w:t>wykonywanie prac pod wpływem alkoholu lub innego środka odurzającego,</w:t>
      </w:r>
    </w:p>
    <w:p w14:paraId="17AD5E7F" w14:textId="77777777" w:rsidR="00BF4856" w:rsidRPr="00D77B5A" w:rsidRDefault="00BF4856" w:rsidP="00BF4856">
      <w:pPr>
        <w:numPr>
          <w:ilvl w:val="0"/>
          <w:numId w:val="32"/>
        </w:numPr>
        <w:suppressAutoHyphens/>
        <w:spacing w:line="360" w:lineRule="auto"/>
        <w:ind w:left="993" w:hanging="284"/>
        <w:contextualSpacing/>
        <w:jc w:val="both"/>
        <w:rPr>
          <w:rFonts w:ascii="Arial" w:hAnsi="Arial" w:cs="Arial"/>
        </w:rPr>
      </w:pPr>
      <w:r w:rsidRPr="00D77B5A">
        <w:rPr>
          <w:rFonts w:ascii="Arial" w:hAnsi="Arial" w:cs="Arial"/>
        </w:rPr>
        <w:t>palenie tytoniu poza miejscami wyznaczonymi do tego celu,</w:t>
      </w:r>
    </w:p>
    <w:p w14:paraId="710EF58A" w14:textId="77777777" w:rsidR="00BF4856" w:rsidRPr="00D77B5A" w:rsidRDefault="00BF4856" w:rsidP="00BF4856">
      <w:pPr>
        <w:numPr>
          <w:ilvl w:val="0"/>
          <w:numId w:val="32"/>
        </w:numPr>
        <w:suppressAutoHyphens/>
        <w:spacing w:line="360" w:lineRule="auto"/>
        <w:ind w:left="993" w:hanging="284"/>
        <w:contextualSpacing/>
        <w:jc w:val="both"/>
        <w:rPr>
          <w:rFonts w:ascii="Arial" w:hAnsi="Arial" w:cs="Arial"/>
        </w:rPr>
      </w:pPr>
      <w:r w:rsidRPr="00D77B5A">
        <w:rPr>
          <w:rFonts w:ascii="Arial" w:hAnsi="Arial" w:cs="Arial"/>
        </w:rPr>
        <w:t>niestosowanie się do poleceń służb porządkowo – ochronnych kompleksu,</w:t>
      </w:r>
    </w:p>
    <w:p w14:paraId="65EEB34E" w14:textId="77777777" w:rsidR="00BF4856" w:rsidRPr="00D77B5A" w:rsidRDefault="00BF4856" w:rsidP="00BF4856">
      <w:pPr>
        <w:numPr>
          <w:ilvl w:val="0"/>
          <w:numId w:val="32"/>
        </w:numPr>
        <w:suppressAutoHyphens/>
        <w:spacing w:line="360" w:lineRule="auto"/>
        <w:ind w:left="993" w:hanging="284"/>
        <w:contextualSpacing/>
        <w:jc w:val="both"/>
        <w:rPr>
          <w:rFonts w:ascii="Arial" w:hAnsi="Arial" w:cs="Arial"/>
        </w:rPr>
      </w:pPr>
      <w:r w:rsidRPr="00D77B5A">
        <w:rPr>
          <w:rFonts w:ascii="Arial" w:hAnsi="Arial" w:cs="Arial"/>
        </w:rPr>
        <w:t xml:space="preserve">wnoszenie bez zgody osób nadzorujących realizację przedmiotu Umowy urządzeń do przetwarzania obrazu i dźwięku </w:t>
      </w:r>
    </w:p>
    <w:p w14:paraId="1161A110" w14:textId="5D10F1EA" w:rsidR="00BF4856" w:rsidRPr="001C0C16" w:rsidRDefault="001C0C16" w:rsidP="00BF4856">
      <w:pPr>
        <w:spacing w:line="360" w:lineRule="auto"/>
        <w:ind w:left="709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BF4856" w:rsidRPr="001C0C16">
        <w:rPr>
          <w:rFonts w:ascii="Arial" w:hAnsi="Arial" w:cs="Arial"/>
        </w:rPr>
        <w:t>w wysokości 200,00 zł za każdy stwierdzony przypadek naruszenia tych zasad i przepisów,</w:t>
      </w:r>
    </w:p>
    <w:bookmarkEnd w:id="0"/>
    <w:p w14:paraId="5FBF8C78" w14:textId="069B00CC" w:rsidR="00BF4856" w:rsidRPr="001C0C16" w:rsidRDefault="00BF4856" w:rsidP="00BF4856">
      <w:pPr>
        <w:numPr>
          <w:ilvl w:val="2"/>
          <w:numId w:val="1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przypadku,</w:t>
      </w:r>
      <w:r w:rsidRPr="00BF4856">
        <w:rPr>
          <w:rFonts w:ascii="Arial" w:hAnsi="Arial" w:cs="Arial"/>
        </w:rPr>
        <w:t xml:space="preserve"> </w:t>
      </w:r>
      <w:r w:rsidRPr="00D77B5A">
        <w:rPr>
          <w:rFonts w:ascii="Arial" w:hAnsi="Arial" w:cs="Arial"/>
        </w:rPr>
        <w:t>gdy Wykonawca nie przedstawi aktualnego wykaz</w:t>
      </w:r>
      <w:r w:rsidR="004A170B">
        <w:rPr>
          <w:rFonts w:ascii="Arial" w:hAnsi="Arial" w:cs="Arial"/>
        </w:rPr>
        <w:t>u</w:t>
      </w:r>
      <w:r w:rsidRPr="00D77B5A">
        <w:rPr>
          <w:rFonts w:ascii="Arial" w:hAnsi="Arial" w:cs="Arial"/>
        </w:rPr>
        <w:t xml:space="preserve"> pracowników realizujących przedmiot Umowy, zgodnie z treścią </w:t>
      </w:r>
      <w:r w:rsidR="001C0C16" w:rsidRPr="001C0C16">
        <w:rPr>
          <w:rFonts w:ascii="Arial" w:hAnsi="Arial" w:cs="Arial"/>
        </w:rPr>
        <w:t>§ 2</w:t>
      </w:r>
      <w:r w:rsidRPr="001C0C16">
        <w:rPr>
          <w:rFonts w:ascii="Arial" w:hAnsi="Arial" w:cs="Arial"/>
        </w:rPr>
        <w:t xml:space="preserve"> ust. </w:t>
      </w:r>
      <w:r w:rsidR="00A048E3">
        <w:rPr>
          <w:rFonts w:ascii="Arial" w:hAnsi="Arial" w:cs="Arial"/>
        </w:rPr>
        <w:t>7</w:t>
      </w:r>
      <w:r w:rsidR="00305E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Umowy </w:t>
      </w:r>
      <w:r w:rsidRPr="001C0C16">
        <w:rPr>
          <w:rFonts w:ascii="Arial" w:hAnsi="Arial" w:cs="Arial"/>
        </w:rPr>
        <w:t>w wysokości 500,00 zł za każdy stwierdzony przypadek.</w:t>
      </w:r>
    </w:p>
    <w:p w14:paraId="43AD329E" w14:textId="77777777" w:rsidR="004A170B" w:rsidRPr="00ED4CE5" w:rsidRDefault="00504E5A" w:rsidP="00504E5A">
      <w:pPr>
        <w:pStyle w:val="Default"/>
        <w:numPr>
          <w:ilvl w:val="2"/>
          <w:numId w:val="2"/>
        </w:numPr>
        <w:tabs>
          <w:tab w:val="clear" w:pos="2340"/>
        </w:tabs>
        <w:spacing w:after="14" w:line="360" w:lineRule="auto"/>
        <w:ind w:left="426" w:hanging="426"/>
        <w:jc w:val="both"/>
        <w:rPr>
          <w:sz w:val="20"/>
          <w:szCs w:val="20"/>
        </w:rPr>
      </w:pPr>
      <w:r w:rsidRPr="006E34F7">
        <w:rPr>
          <w:sz w:val="20"/>
          <w:szCs w:val="20"/>
        </w:rPr>
        <w:t xml:space="preserve">Łączna wartość kar umownych nie może przekroczyć 35% wartości brutto umowy, o której mowa w </w:t>
      </w:r>
      <w:r w:rsidRPr="006E34F7">
        <w:rPr>
          <w:noProof/>
          <w:sz w:val="20"/>
          <w:szCs w:val="20"/>
        </w:rPr>
        <w:sym w:font="Arial Narrow" w:char="00A7"/>
      </w:r>
      <w:r>
        <w:rPr>
          <w:noProof/>
          <w:sz w:val="20"/>
          <w:szCs w:val="20"/>
        </w:rPr>
        <w:t xml:space="preserve"> 6 ust. 5.</w:t>
      </w:r>
      <w:r w:rsidRPr="007D4654">
        <w:rPr>
          <w:noProof/>
        </w:rPr>
        <w:t xml:space="preserve"> </w:t>
      </w:r>
    </w:p>
    <w:p w14:paraId="0D82F1F9" w14:textId="71DCEE41" w:rsidR="00504E5A" w:rsidRDefault="00504E5A" w:rsidP="00504E5A">
      <w:pPr>
        <w:pStyle w:val="Default"/>
        <w:numPr>
          <w:ilvl w:val="2"/>
          <w:numId w:val="2"/>
        </w:numPr>
        <w:tabs>
          <w:tab w:val="clear" w:pos="2340"/>
        </w:tabs>
        <w:spacing w:after="14" w:line="360" w:lineRule="auto"/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</w:rPr>
        <w:t>W przypadku, gdy kary umowne nie pokrywają szkody wyrządzonej Zamawiającemu z tytułu niewykonania lub nienależytego wykonania umowy Zamawiający ma prawo dochodzić odszkodowania uzupełniającego na zasadach ogólnych Kodeksu cywilnego.</w:t>
      </w:r>
    </w:p>
    <w:p w14:paraId="73899906" w14:textId="018F1A95" w:rsidR="00504E5A" w:rsidRPr="00860CEA" w:rsidRDefault="00504E5A" w:rsidP="00504E5A">
      <w:pPr>
        <w:pStyle w:val="Default"/>
        <w:numPr>
          <w:ilvl w:val="2"/>
          <w:numId w:val="2"/>
        </w:numPr>
        <w:tabs>
          <w:tab w:val="clear" w:pos="2340"/>
        </w:tabs>
        <w:spacing w:after="14" w:line="360" w:lineRule="auto"/>
        <w:ind w:left="426" w:hanging="426"/>
        <w:jc w:val="both"/>
        <w:rPr>
          <w:sz w:val="20"/>
          <w:szCs w:val="20"/>
        </w:rPr>
      </w:pPr>
      <w:r>
        <w:rPr>
          <w:iCs/>
          <w:sz w:val="20"/>
          <w:szCs w:val="20"/>
        </w:rPr>
        <w:lastRenderedPageBreak/>
        <w:t xml:space="preserve">Termin płatności kary umownej wynosi 14 dni od daty otrzymania przez Wykonawcę noty obciążeniowej. </w:t>
      </w:r>
      <w:r w:rsidRPr="00852B06">
        <w:rPr>
          <w:iCs/>
          <w:sz w:val="20"/>
          <w:szCs w:val="20"/>
        </w:rPr>
        <w:t xml:space="preserve">Wykonawca wyraża zgodę na potrącenie kar umownych z należnego wynagrodzenia, </w:t>
      </w:r>
      <w:r>
        <w:rPr>
          <w:iCs/>
          <w:sz w:val="20"/>
          <w:szCs w:val="20"/>
        </w:rPr>
        <w:t>bez konieczności składania dodatkowego oświadczenia</w:t>
      </w:r>
      <w:r w:rsidRPr="00852B06">
        <w:rPr>
          <w:iCs/>
          <w:sz w:val="20"/>
          <w:szCs w:val="20"/>
        </w:rPr>
        <w:t>.</w:t>
      </w:r>
    </w:p>
    <w:p w14:paraId="789BADE6" w14:textId="52B2F47C" w:rsidR="00860CEA" w:rsidRPr="00860CEA" w:rsidRDefault="00860CEA" w:rsidP="00860CEA">
      <w:pPr>
        <w:pStyle w:val="Default"/>
        <w:numPr>
          <w:ilvl w:val="2"/>
          <w:numId w:val="2"/>
        </w:numPr>
        <w:tabs>
          <w:tab w:val="clear" w:pos="2340"/>
        </w:tabs>
        <w:spacing w:after="14" w:line="360" w:lineRule="auto"/>
        <w:ind w:left="426" w:hanging="426"/>
        <w:jc w:val="both"/>
        <w:rPr>
          <w:sz w:val="20"/>
          <w:szCs w:val="20"/>
        </w:rPr>
      </w:pPr>
      <w:r w:rsidRPr="00860CEA">
        <w:rPr>
          <w:kern w:val="2"/>
          <w:sz w:val="20"/>
          <w:szCs w:val="20"/>
          <w:lang w:bidi="hi-IN"/>
        </w:rPr>
        <w:t>W przypadku odstąpienia od Umowy przez którąkolwiek ze Stron kary umowne naliczone w okresie trwania Umowy nie podlegają zwrotowi.</w:t>
      </w:r>
    </w:p>
    <w:p w14:paraId="00C06488" w14:textId="490F4B5F" w:rsidR="00504E5A" w:rsidRDefault="00504E5A" w:rsidP="00504E5A">
      <w:pPr>
        <w:pStyle w:val="Akapitzlist"/>
        <w:ind w:left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Zmiany umowy.</w:t>
      </w:r>
      <w:r w:rsidRPr="00B5704D">
        <w:rPr>
          <w:rFonts w:ascii="Arial" w:hAnsi="Arial" w:cs="Arial"/>
          <w:b/>
        </w:rPr>
        <w:t xml:space="preserve"> </w:t>
      </w:r>
    </w:p>
    <w:p w14:paraId="6FDD77DD" w14:textId="77777777" w:rsidR="00504E5A" w:rsidRPr="00AD50C5" w:rsidRDefault="00504E5A" w:rsidP="00504E5A">
      <w:pPr>
        <w:pStyle w:val="Akapitzlist"/>
        <w:ind w:left="360"/>
        <w:jc w:val="center"/>
        <w:rPr>
          <w:rFonts w:ascii="Arial" w:hAnsi="Arial" w:cs="Arial"/>
          <w:b/>
        </w:rPr>
      </w:pPr>
      <w:r w:rsidRPr="00AD50C5">
        <w:rPr>
          <w:rFonts w:ascii="Arial" w:hAnsi="Arial" w:cs="Arial"/>
          <w:b/>
        </w:rPr>
        <w:t>Waloryzacja wynagrodzenia</w:t>
      </w:r>
    </w:p>
    <w:p w14:paraId="1E4C5DE9" w14:textId="77777777" w:rsidR="00504E5A" w:rsidRPr="00D25325" w:rsidRDefault="00504E5A" w:rsidP="00504E5A">
      <w:pPr>
        <w:pStyle w:val="Akapitzlist"/>
        <w:ind w:left="360"/>
        <w:jc w:val="center"/>
        <w:rPr>
          <w:rFonts w:ascii="Arial" w:hAnsi="Arial" w:cs="Arial"/>
          <w:b/>
        </w:rPr>
      </w:pPr>
      <w:r w:rsidRPr="00AD50C5">
        <w:rPr>
          <w:rFonts w:ascii="Arial" w:hAnsi="Arial" w:cs="Arial"/>
          <w:b/>
        </w:rPr>
        <w:t>w przypadku istotnej zmiany cen i kosztów realizacji przedmiotu umowy</w:t>
      </w:r>
      <w:r>
        <w:rPr>
          <w:rFonts w:ascii="Arial" w:hAnsi="Arial" w:cs="Arial"/>
          <w:b/>
        </w:rPr>
        <w:t>.</w:t>
      </w:r>
    </w:p>
    <w:p w14:paraId="72BB85FD" w14:textId="77777777" w:rsidR="00504E5A" w:rsidRPr="00D25325" w:rsidRDefault="00504E5A" w:rsidP="00504E5A">
      <w:pPr>
        <w:pStyle w:val="Akapitzlist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10</w:t>
      </w:r>
    </w:p>
    <w:p w14:paraId="1F102CA7" w14:textId="77777777" w:rsidR="00504E5A" w:rsidRDefault="00504E5A" w:rsidP="00504E5A">
      <w:pPr>
        <w:pStyle w:val="Tekstpodstawowy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color w:val="000000"/>
          <w:lang w:val="pl-PL"/>
        </w:rPr>
        <w:t xml:space="preserve">Wszelkie zmiany umowy wymagają formy pisemnej pod rygorem nieważności (w formie aneksu podpisanego przez obie strony) i mogą być dokonane jedynie w sytuacjach określonych w art. 455 ustawy PZP </w:t>
      </w:r>
      <w:r>
        <w:rPr>
          <w:rFonts w:ascii="Arial" w:hAnsi="Arial" w:cs="Arial"/>
          <w:lang w:val="pl-PL"/>
        </w:rPr>
        <w:t>oraz w poniższych ustępach.</w:t>
      </w:r>
    </w:p>
    <w:p w14:paraId="4A8DD251" w14:textId="77777777" w:rsidR="00504E5A" w:rsidRPr="00ED4CE5" w:rsidRDefault="00504E5A" w:rsidP="00504E5A">
      <w:pPr>
        <w:suppressAutoHyphens/>
        <w:spacing w:line="36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ED4CE5">
        <w:rPr>
          <w:rFonts w:ascii="Arial" w:eastAsia="Calibri" w:hAnsi="Arial" w:cs="Arial"/>
          <w:color w:val="000000"/>
        </w:rPr>
        <w:t>2.</w:t>
      </w:r>
      <w:r w:rsidRPr="00ED4CE5">
        <w:rPr>
          <w:rFonts w:ascii="Arial" w:eastAsia="Calibri" w:hAnsi="Arial" w:cs="Arial"/>
          <w:color w:val="FFFFFF"/>
        </w:rPr>
        <w:t>k</w:t>
      </w:r>
      <w:r w:rsidRPr="00ED4CE5">
        <w:rPr>
          <w:rFonts w:ascii="Arial" w:eastAsia="Calibri" w:hAnsi="Arial" w:cs="Arial"/>
        </w:rPr>
        <w:t>Stosownie do treści art. 455 ustawy Prawo zamówień publicznych Zamawiający przewiduje możliwość zmiany postanowień zawartej Umowy w następujących przypadkach i warunkach:</w:t>
      </w:r>
    </w:p>
    <w:p w14:paraId="3DCA4A7D" w14:textId="77777777" w:rsidR="00504E5A" w:rsidRPr="00D77B5A" w:rsidRDefault="00504E5A" w:rsidP="00504E5A">
      <w:pPr>
        <w:numPr>
          <w:ilvl w:val="0"/>
          <w:numId w:val="24"/>
        </w:numPr>
        <w:suppressAutoHyphens/>
        <w:spacing w:line="360" w:lineRule="auto"/>
        <w:contextualSpacing/>
        <w:jc w:val="both"/>
        <w:rPr>
          <w:rFonts w:ascii="Arial" w:eastAsia="Calibri" w:hAnsi="Arial" w:cs="Arial"/>
          <w:b/>
        </w:rPr>
      </w:pPr>
      <w:r w:rsidRPr="00ED4CE5">
        <w:rPr>
          <w:rFonts w:ascii="Arial" w:eastAsia="Calibri" w:hAnsi="Arial" w:cs="Arial"/>
        </w:rPr>
        <w:t>zmniejszenie zakresu</w:t>
      </w:r>
      <w:r w:rsidRPr="00D77B5A">
        <w:rPr>
          <w:rFonts w:ascii="Arial" w:eastAsia="Calibri" w:hAnsi="Arial" w:cs="Arial"/>
          <w:b/>
        </w:rPr>
        <w:t xml:space="preserve"> </w:t>
      </w:r>
      <w:r w:rsidRPr="00D77B5A">
        <w:rPr>
          <w:rFonts w:ascii="Arial" w:eastAsia="Calibri" w:hAnsi="Arial" w:cs="Arial"/>
        </w:rPr>
        <w:t>przedmiotu Umowy:</w:t>
      </w:r>
    </w:p>
    <w:p w14:paraId="149867D1" w14:textId="77777777" w:rsidR="00504E5A" w:rsidRPr="00D77B5A" w:rsidRDefault="00504E5A" w:rsidP="00504E5A">
      <w:pPr>
        <w:numPr>
          <w:ilvl w:val="0"/>
          <w:numId w:val="25"/>
        </w:numPr>
        <w:spacing w:line="360" w:lineRule="auto"/>
        <w:ind w:left="993" w:hanging="284"/>
        <w:contextualSpacing/>
        <w:jc w:val="both"/>
        <w:rPr>
          <w:rFonts w:ascii="Arial" w:eastAsia="Calibri" w:hAnsi="Arial" w:cs="Arial"/>
        </w:rPr>
      </w:pPr>
      <w:r w:rsidRPr="00D77B5A">
        <w:rPr>
          <w:rFonts w:ascii="Arial" w:eastAsia="Calibri" w:hAnsi="Arial" w:cs="Arial"/>
        </w:rPr>
        <w:t xml:space="preserve">gdy jego wykonanie w pierwotnym zakresie nie leży w interesie publicznym, </w:t>
      </w:r>
    </w:p>
    <w:p w14:paraId="35D37E90" w14:textId="4DC9C540" w:rsidR="00504E5A" w:rsidRPr="00D77B5A" w:rsidRDefault="00504E5A" w:rsidP="00504E5A">
      <w:pPr>
        <w:numPr>
          <w:ilvl w:val="0"/>
          <w:numId w:val="25"/>
        </w:numPr>
        <w:spacing w:line="360" w:lineRule="auto"/>
        <w:ind w:left="993" w:hanging="284"/>
        <w:contextualSpacing/>
        <w:jc w:val="both"/>
        <w:rPr>
          <w:rFonts w:ascii="Arial" w:eastAsia="Calibri" w:hAnsi="Arial" w:cs="Arial"/>
        </w:rPr>
      </w:pPr>
      <w:r w:rsidRPr="00D77B5A">
        <w:rPr>
          <w:rFonts w:ascii="Arial" w:eastAsia="Calibri" w:hAnsi="Arial" w:cs="Arial"/>
        </w:rPr>
        <w:t xml:space="preserve">w przypadku ograniczenia lub braku środków finansowych na realizację przedmiotu Umowy </w:t>
      </w:r>
      <w:r>
        <w:rPr>
          <w:rFonts w:ascii="Arial" w:eastAsia="Calibri" w:hAnsi="Arial" w:cs="Arial"/>
        </w:rPr>
        <w:br/>
      </w:r>
      <w:r w:rsidRPr="00D77B5A">
        <w:rPr>
          <w:rFonts w:ascii="Arial" w:eastAsia="Calibri" w:hAnsi="Arial" w:cs="Arial"/>
        </w:rPr>
        <w:t>w roku 202</w:t>
      </w:r>
      <w:r w:rsidR="002D7572">
        <w:rPr>
          <w:rFonts w:ascii="Arial" w:eastAsia="Calibri" w:hAnsi="Arial" w:cs="Arial"/>
        </w:rPr>
        <w:t>5</w:t>
      </w:r>
      <w:r w:rsidRPr="00D77B5A">
        <w:rPr>
          <w:rFonts w:ascii="Arial" w:eastAsia="Calibri" w:hAnsi="Arial" w:cs="Arial"/>
        </w:rPr>
        <w:t>, skutkujących wstrzymaniem lub zaniechaniem usług.</w:t>
      </w:r>
    </w:p>
    <w:p w14:paraId="0DAB38A7" w14:textId="77777777" w:rsidR="00504E5A" w:rsidRPr="00D77B5A" w:rsidRDefault="00504E5A" w:rsidP="00504E5A">
      <w:pPr>
        <w:numPr>
          <w:ilvl w:val="0"/>
          <w:numId w:val="24"/>
        </w:numPr>
        <w:suppressAutoHyphens/>
        <w:spacing w:line="360" w:lineRule="auto"/>
        <w:contextualSpacing/>
        <w:jc w:val="both"/>
        <w:rPr>
          <w:rFonts w:ascii="Arial" w:eastAsia="Calibri" w:hAnsi="Arial" w:cs="Arial"/>
          <w:b/>
        </w:rPr>
      </w:pPr>
      <w:r w:rsidRPr="00ED4CE5">
        <w:rPr>
          <w:rFonts w:ascii="Arial" w:eastAsia="Calibri" w:hAnsi="Arial" w:cs="Arial"/>
        </w:rPr>
        <w:t>zmiana terminu</w:t>
      </w:r>
      <w:r w:rsidRPr="00D77B5A">
        <w:rPr>
          <w:rFonts w:ascii="Arial" w:eastAsia="Calibri" w:hAnsi="Arial" w:cs="Arial"/>
        </w:rPr>
        <w:t xml:space="preserve"> realizacji przedmiotu Umowy, w przypadku:</w:t>
      </w:r>
    </w:p>
    <w:p w14:paraId="7CA90614" w14:textId="77777777" w:rsidR="00504E5A" w:rsidRPr="00D77B5A" w:rsidRDefault="00504E5A" w:rsidP="00504E5A">
      <w:pPr>
        <w:numPr>
          <w:ilvl w:val="0"/>
          <w:numId w:val="23"/>
        </w:numPr>
        <w:suppressAutoHyphens/>
        <w:spacing w:line="360" w:lineRule="auto"/>
        <w:ind w:left="993" w:hanging="284"/>
        <w:contextualSpacing/>
        <w:jc w:val="both"/>
        <w:rPr>
          <w:rFonts w:ascii="Arial" w:eastAsia="Calibri" w:hAnsi="Arial" w:cs="Arial"/>
          <w:b/>
        </w:rPr>
      </w:pPr>
      <w:r w:rsidRPr="00D77B5A">
        <w:rPr>
          <w:rFonts w:ascii="Arial" w:eastAsia="Calibri" w:hAnsi="Arial" w:cs="Arial"/>
        </w:rPr>
        <w:t>gdy zachowanie pierwotnie określonego terminu nie leży w interesie publicznym</w:t>
      </w:r>
      <w:r w:rsidRPr="00D77B5A">
        <w:rPr>
          <w:rFonts w:ascii="Arial" w:eastAsia="Calibri" w:hAnsi="Arial" w:cs="Arial"/>
          <w:b/>
        </w:rPr>
        <w:t>,</w:t>
      </w:r>
    </w:p>
    <w:p w14:paraId="7B5B1BEE" w14:textId="77777777" w:rsidR="00504E5A" w:rsidRPr="00D77B5A" w:rsidRDefault="00504E5A" w:rsidP="00504E5A">
      <w:pPr>
        <w:numPr>
          <w:ilvl w:val="0"/>
          <w:numId w:val="23"/>
        </w:numPr>
        <w:suppressAutoHyphens/>
        <w:spacing w:line="360" w:lineRule="auto"/>
        <w:ind w:left="993" w:hanging="284"/>
        <w:contextualSpacing/>
        <w:jc w:val="both"/>
        <w:rPr>
          <w:rFonts w:ascii="Arial" w:eastAsia="Calibri" w:hAnsi="Arial" w:cs="Arial"/>
          <w:b/>
        </w:rPr>
      </w:pPr>
      <w:r w:rsidRPr="00D77B5A">
        <w:rPr>
          <w:rFonts w:ascii="Arial" w:eastAsia="Calibri" w:hAnsi="Arial" w:cs="Arial"/>
        </w:rPr>
        <w:t>działania siły wyższej, uniemożliwiającej wykonanie usług w określonym pierwotnie terminie,</w:t>
      </w:r>
    </w:p>
    <w:p w14:paraId="714B849A" w14:textId="77777777" w:rsidR="00504E5A" w:rsidRPr="00D77B5A" w:rsidRDefault="00504E5A" w:rsidP="00504E5A">
      <w:pPr>
        <w:numPr>
          <w:ilvl w:val="0"/>
          <w:numId w:val="23"/>
        </w:numPr>
        <w:suppressAutoHyphens/>
        <w:spacing w:line="360" w:lineRule="auto"/>
        <w:ind w:left="993" w:hanging="284"/>
        <w:contextualSpacing/>
        <w:jc w:val="both"/>
        <w:rPr>
          <w:rFonts w:ascii="Arial" w:eastAsia="Calibri" w:hAnsi="Arial" w:cs="Arial"/>
          <w:b/>
        </w:rPr>
      </w:pPr>
      <w:r w:rsidRPr="00D77B5A">
        <w:rPr>
          <w:rFonts w:ascii="Arial" w:eastAsia="Calibri" w:hAnsi="Arial" w:cs="Arial"/>
        </w:rPr>
        <w:t>konieczności zmniejszenia zakresu przedmiotu Umowy, gdy jego wykonanie w pierwotnym zakresie nie leży w interesie publicznym, w przypadku ograniczenia lub braku środków finansowych na realizację przedmiotu Umowy, skutkujących wstrzymaniem lub zaniechaniem usług,</w:t>
      </w:r>
    </w:p>
    <w:p w14:paraId="792AED9F" w14:textId="77777777" w:rsidR="00504E5A" w:rsidRPr="00D77B5A" w:rsidRDefault="00504E5A" w:rsidP="00504E5A">
      <w:pPr>
        <w:numPr>
          <w:ilvl w:val="0"/>
          <w:numId w:val="23"/>
        </w:numPr>
        <w:suppressAutoHyphens/>
        <w:spacing w:line="360" w:lineRule="auto"/>
        <w:ind w:left="993" w:hanging="284"/>
        <w:contextualSpacing/>
        <w:jc w:val="both"/>
        <w:rPr>
          <w:rFonts w:ascii="Arial" w:eastAsia="Calibri" w:hAnsi="Arial" w:cs="Arial"/>
          <w:b/>
        </w:rPr>
      </w:pPr>
      <w:r w:rsidRPr="00D77B5A">
        <w:rPr>
          <w:rFonts w:ascii="Arial" w:eastAsia="Calibri" w:hAnsi="Arial" w:cs="Arial"/>
        </w:rPr>
        <w:t>zaistnienia niesprzyjających warunków atmosferycznych, uniemożliwiających wykonanie usług zgodnie z przyjętą technologią,</w:t>
      </w:r>
    </w:p>
    <w:p w14:paraId="7EEAD954" w14:textId="77777777" w:rsidR="00504E5A" w:rsidRPr="002A2958" w:rsidRDefault="00504E5A" w:rsidP="00504E5A">
      <w:pPr>
        <w:numPr>
          <w:ilvl w:val="0"/>
          <w:numId w:val="23"/>
        </w:numPr>
        <w:suppressAutoHyphens/>
        <w:spacing w:line="360" w:lineRule="auto"/>
        <w:ind w:left="993" w:hanging="284"/>
        <w:contextualSpacing/>
        <w:jc w:val="both"/>
        <w:rPr>
          <w:rFonts w:ascii="Arial" w:eastAsia="Calibri" w:hAnsi="Arial" w:cs="Arial"/>
        </w:rPr>
      </w:pPr>
      <w:r w:rsidRPr="00D77B5A">
        <w:rPr>
          <w:rFonts w:ascii="Arial" w:eastAsia="Calibri" w:hAnsi="Arial" w:cs="Arial"/>
        </w:rPr>
        <w:t>zmiany powszechnie obowiązujących przepisów prawa w zakresie mającym wpływ na realizację przedmiotu Umowy lub ś</w:t>
      </w:r>
      <w:r>
        <w:rPr>
          <w:rFonts w:ascii="Arial" w:eastAsia="Calibri" w:hAnsi="Arial" w:cs="Arial"/>
        </w:rPr>
        <w:t>wiadczenia jednej lub obu stron.</w:t>
      </w:r>
    </w:p>
    <w:p w14:paraId="12A0735D" w14:textId="77777777" w:rsidR="00504E5A" w:rsidRDefault="00504E5A" w:rsidP="00504E5A">
      <w:pPr>
        <w:pStyle w:val="Tekstpodstawowy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Zmiany umowy są dopuszczalne w przypadku zmiany powszechnie obowiązujących przepisów prawa </w:t>
      </w:r>
      <w:r>
        <w:rPr>
          <w:rFonts w:ascii="Arial" w:hAnsi="Arial" w:cs="Arial"/>
          <w:lang w:val="pl-PL"/>
        </w:rPr>
        <w:br/>
        <w:t xml:space="preserve">w zakresie mającym wpływ na realizację umowy, w tym w szczególności ustawowej stawki podatku VAT. W przypadku zmiany stawki podatku VAT kwota netto wynagrodzenia nie ulegnie zmianie, natomiast nastąpi podwyższenie bądź obniżenie kwoty brutto wynagrodzenia Wykonawcy.  </w:t>
      </w:r>
    </w:p>
    <w:p w14:paraId="30767667" w14:textId="77777777" w:rsidR="00504E5A" w:rsidRDefault="00504E5A" w:rsidP="00504E5A">
      <w:pPr>
        <w:pStyle w:val="Akapitzlist"/>
        <w:numPr>
          <w:ilvl w:val="0"/>
          <w:numId w:val="20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AD50C5">
        <w:rPr>
          <w:rFonts w:ascii="Arial" w:hAnsi="Arial" w:cs="Arial"/>
        </w:rPr>
        <w:t xml:space="preserve">W związku z tym, iż umowa została zawarta na okres przekraczający 6 miesięcy Wykonawca uprawniony jest do wystąpienia z wnioskiem o waloryzację wynagrodzenia, określonego w § 6 ust. 1 </w:t>
      </w:r>
      <w:r>
        <w:rPr>
          <w:rFonts w:ascii="Arial" w:hAnsi="Arial" w:cs="Arial"/>
        </w:rPr>
        <w:t xml:space="preserve">pkt. a) </w:t>
      </w:r>
      <w:r w:rsidRPr="00AD50C5">
        <w:rPr>
          <w:rFonts w:ascii="Arial" w:hAnsi="Arial" w:cs="Arial"/>
        </w:rPr>
        <w:t>umowy na warunkach określonych w niniejszym paragrafie.</w:t>
      </w:r>
    </w:p>
    <w:p w14:paraId="4BA9090F" w14:textId="77777777" w:rsidR="00504E5A" w:rsidRDefault="00504E5A" w:rsidP="00504E5A">
      <w:pPr>
        <w:pStyle w:val="Akapitzlist"/>
        <w:numPr>
          <w:ilvl w:val="0"/>
          <w:numId w:val="20"/>
        </w:numPr>
        <w:spacing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przewiduje możliwość waloryzacji wynagrodzenia określonego </w:t>
      </w:r>
      <w:r w:rsidRPr="00AD50C5">
        <w:rPr>
          <w:rFonts w:ascii="Arial" w:hAnsi="Arial" w:cs="Arial"/>
        </w:rPr>
        <w:t>w § 6 ust. 1</w:t>
      </w:r>
      <w:r>
        <w:rPr>
          <w:rFonts w:ascii="Arial" w:hAnsi="Arial" w:cs="Arial"/>
        </w:rPr>
        <w:t xml:space="preserve"> pkt. a) umowy po upływie 6 miesięcy od zawarcia umowy, w przypadku gdy poziom wzrostu cen materiałów lub kosztów związanych z realizacją przedmiotu umowy wyniesie co najmniej 15%.</w:t>
      </w:r>
    </w:p>
    <w:p w14:paraId="2ECD74C5" w14:textId="6CE70A67" w:rsidR="00504E5A" w:rsidRPr="00AD50C5" w:rsidRDefault="00504E5A" w:rsidP="00504E5A">
      <w:pPr>
        <w:pStyle w:val="Akapitzlist"/>
        <w:numPr>
          <w:ilvl w:val="0"/>
          <w:numId w:val="20"/>
        </w:numPr>
        <w:spacing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Wysokość waloryzacji wynagrodzenia określonego w</w:t>
      </w:r>
      <w:r w:rsidRPr="00AD50C5">
        <w:rPr>
          <w:rFonts w:ascii="Arial" w:hAnsi="Arial" w:cs="Arial"/>
        </w:rPr>
        <w:t> § 6 ust. 1</w:t>
      </w:r>
      <w:r>
        <w:rPr>
          <w:rFonts w:ascii="Arial" w:hAnsi="Arial" w:cs="Arial"/>
        </w:rPr>
        <w:t xml:space="preserve"> pkt. a) umowy zostanie uzgodniona przez strony w oparciu o wskaźnik cen towarów i usług k</w:t>
      </w:r>
      <w:r w:rsidR="008304F2">
        <w:rPr>
          <w:rFonts w:ascii="Arial" w:hAnsi="Arial" w:cs="Arial"/>
        </w:rPr>
        <w:t xml:space="preserve">onsumpcyjnych ogółem ogłoszony </w:t>
      </w:r>
      <w:r>
        <w:rPr>
          <w:rFonts w:ascii="Arial" w:hAnsi="Arial" w:cs="Arial"/>
        </w:rPr>
        <w:t>w komunikacie prezesa GUS. Poziom zmiany cen nie może przekroczyć różnicy wskaźnika ogłoszonego w komunikacie prezesa GUS w miesiącu, w kt</w:t>
      </w:r>
      <w:r w:rsidR="008304F2">
        <w:rPr>
          <w:rFonts w:ascii="Arial" w:hAnsi="Arial" w:cs="Arial"/>
        </w:rPr>
        <w:t xml:space="preserve">órym wnioskowano o waloryzację </w:t>
      </w:r>
      <w:r>
        <w:rPr>
          <w:rFonts w:ascii="Arial" w:hAnsi="Arial" w:cs="Arial"/>
        </w:rPr>
        <w:t>i wskaźnika ogłoszonego w komunikacie prezesa GUS w miesiącu, w którym została zawarta umowa.</w:t>
      </w:r>
    </w:p>
    <w:p w14:paraId="1B0567C2" w14:textId="77777777" w:rsidR="00504E5A" w:rsidRPr="00AD50C5" w:rsidRDefault="00504E5A" w:rsidP="00504E5A">
      <w:pPr>
        <w:pStyle w:val="Akapitzlist"/>
        <w:numPr>
          <w:ilvl w:val="0"/>
          <w:numId w:val="20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AD50C5">
        <w:rPr>
          <w:rFonts w:ascii="Arial" w:hAnsi="Arial" w:cs="Arial"/>
        </w:rPr>
        <w:lastRenderedPageBreak/>
        <w:t>Wykonawca zobowiązany jest określić precyzyjnie, w jakim zakresie domaga się zmiany umowy, przedstawiając stosowne kalkulacje i obliczenia</w:t>
      </w:r>
      <w:r>
        <w:rPr>
          <w:rFonts w:ascii="Arial" w:hAnsi="Arial" w:cs="Arial"/>
        </w:rPr>
        <w:t xml:space="preserve"> niezbędne do należytej oceny wniosku o waloryzację umowy. </w:t>
      </w:r>
      <w:r w:rsidRPr="00AD50C5">
        <w:rPr>
          <w:rFonts w:ascii="Arial" w:hAnsi="Arial" w:cs="Arial"/>
        </w:rPr>
        <w:t xml:space="preserve">Do wniosku Wykonawca zobowiązany jest przedłożyć: </w:t>
      </w:r>
    </w:p>
    <w:p w14:paraId="396A4E2D" w14:textId="77777777" w:rsidR="00504E5A" w:rsidRPr="00AD50C5" w:rsidRDefault="00504E5A" w:rsidP="00504E5A">
      <w:pPr>
        <w:pStyle w:val="Akapitzlist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</w:rPr>
      </w:pPr>
      <w:r w:rsidRPr="00AD50C5">
        <w:rPr>
          <w:rFonts w:ascii="Arial" w:hAnsi="Arial" w:cs="Arial"/>
        </w:rPr>
        <w:t xml:space="preserve">wyszczególnienie </w:t>
      </w:r>
      <w:r>
        <w:rPr>
          <w:rFonts w:ascii="Arial" w:hAnsi="Arial" w:cs="Arial"/>
        </w:rPr>
        <w:t>cen/</w:t>
      </w:r>
      <w:r w:rsidRPr="00AD50C5">
        <w:rPr>
          <w:rFonts w:ascii="Arial" w:hAnsi="Arial" w:cs="Arial"/>
        </w:rPr>
        <w:t xml:space="preserve">składników wynagrodzenia, które mają ulec zmianie, </w:t>
      </w:r>
    </w:p>
    <w:p w14:paraId="3E45DFE0" w14:textId="77777777" w:rsidR="00504E5A" w:rsidRPr="00AD50C5" w:rsidRDefault="00504E5A" w:rsidP="00504E5A">
      <w:pPr>
        <w:pStyle w:val="Akapitzlist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</w:rPr>
      </w:pPr>
      <w:r w:rsidRPr="00AD50C5">
        <w:rPr>
          <w:rFonts w:ascii="Arial" w:hAnsi="Arial" w:cs="Arial"/>
        </w:rPr>
        <w:t xml:space="preserve">wyszczególnienie cen </w:t>
      </w:r>
      <w:r>
        <w:rPr>
          <w:rFonts w:ascii="Arial" w:hAnsi="Arial" w:cs="Arial"/>
        </w:rPr>
        <w:t>/wynagrodzenia za wykonanie</w:t>
      </w:r>
      <w:r w:rsidRPr="00AD50C5">
        <w:rPr>
          <w:rFonts w:ascii="Arial" w:hAnsi="Arial" w:cs="Arial"/>
        </w:rPr>
        <w:t xml:space="preserve"> przedmiotu umowy przed i po zmianie, </w:t>
      </w:r>
    </w:p>
    <w:p w14:paraId="19AA71D0" w14:textId="77777777" w:rsidR="00504E5A" w:rsidRDefault="00504E5A" w:rsidP="00504E5A">
      <w:pPr>
        <w:pStyle w:val="Akapitzlist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</w:rPr>
      </w:pPr>
      <w:r w:rsidRPr="00AD50C5">
        <w:rPr>
          <w:rFonts w:ascii="Arial" w:hAnsi="Arial" w:cs="Arial"/>
        </w:rPr>
        <w:t>podanie faktycznej</w:t>
      </w:r>
      <w:r>
        <w:rPr>
          <w:rFonts w:ascii="Arial" w:hAnsi="Arial" w:cs="Arial"/>
        </w:rPr>
        <w:t xml:space="preserve"> i prawnej podstawy zmiany danych cen/składników wynagrodzenia</w:t>
      </w:r>
      <w:r w:rsidRPr="00AD50C5">
        <w:rPr>
          <w:rFonts w:ascii="Arial" w:hAnsi="Arial" w:cs="Arial"/>
        </w:rPr>
        <w:t>,</w:t>
      </w:r>
    </w:p>
    <w:p w14:paraId="3ADCFF72" w14:textId="77777777" w:rsidR="00504E5A" w:rsidRPr="00325FAD" w:rsidRDefault="00504E5A" w:rsidP="00504E5A">
      <w:pPr>
        <w:pStyle w:val="Akapitzlist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wskazanie daty, od której ceny wynagrodzenia za wykonanie przedmiotu umowy uległy zmianie,</w:t>
      </w:r>
    </w:p>
    <w:p w14:paraId="4B408BCF" w14:textId="77777777" w:rsidR="00504E5A" w:rsidRPr="00AD50C5" w:rsidRDefault="00504E5A" w:rsidP="00504E5A">
      <w:pPr>
        <w:pStyle w:val="Akapitzlist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kalkulację</w:t>
      </w:r>
      <w:r w:rsidRPr="00AD50C5">
        <w:rPr>
          <w:rFonts w:ascii="Arial" w:hAnsi="Arial" w:cs="Arial"/>
        </w:rPr>
        <w:t xml:space="preserve"> kosztów</w:t>
      </w:r>
      <w:r>
        <w:rPr>
          <w:rFonts w:ascii="Arial" w:hAnsi="Arial" w:cs="Arial"/>
        </w:rPr>
        <w:t>/wynagrodzenia za wykonanie</w:t>
      </w:r>
      <w:r w:rsidRPr="00AD50C5">
        <w:rPr>
          <w:rFonts w:ascii="Arial" w:hAnsi="Arial" w:cs="Arial"/>
        </w:rPr>
        <w:t xml:space="preserve"> przedmiotu umowy po zmianie, </w:t>
      </w:r>
    </w:p>
    <w:p w14:paraId="06406469" w14:textId="77777777" w:rsidR="00504E5A" w:rsidRPr="00AD50C5" w:rsidRDefault="00504E5A" w:rsidP="00504E5A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</w:rPr>
      </w:pPr>
      <w:r w:rsidRPr="00AD50C5">
        <w:rPr>
          <w:rFonts w:ascii="Arial" w:hAnsi="Arial" w:cs="Arial"/>
        </w:rPr>
        <w:t xml:space="preserve">Kolejna waloryzacja wynagrodzenia określonego w § 6 ust. 1 </w:t>
      </w:r>
      <w:r>
        <w:rPr>
          <w:rFonts w:ascii="Arial" w:hAnsi="Arial" w:cs="Arial"/>
        </w:rPr>
        <w:t xml:space="preserve">pkt. a) </w:t>
      </w:r>
      <w:r w:rsidRPr="00AD50C5">
        <w:rPr>
          <w:rFonts w:ascii="Arial" w:hAnsi="Arial" w:cs="Arial"/>
        </w:rPr>
        <w:t xml:space="preserve">umowy może nastąpić po upływie </w:t>
      </w:r>
      <w:r>
        <w:rPr>
          <w:rFonts w:ascii="Arial" w:hAnsi="Arial" w:cs="Arial"/>
        </w:rPr>
        <w:br/>
      </w:r>
      <w:r w:rsidRPr="00AD50C5">
        <w:rPr>
          <w:rFonts w:ascii="Arial" w:hAnsi="Arial" w:cs="Arial"/>
        </w:rPr>
        <w:t>6 miesięc</w:t>
      </w:r>
      <w:r>
        <w:rPr>
          <w:rFonts w:ascii="Arial" w:hAnsi="Arial" w:cs="Arial"/>
        </w:rPr>
        <w:t xml:space="preserve">y od daty ostatniej waloryzacji, </w:t>
      </w:r>
      <w:r w:rsidRPr="00AD50C5">
        <w:rPr>
          <w:rFonts w:ascii="Arial" w:hAnsi="Arial" w:cs="Arial"/>
        </w:rPr>
        <w:t xml:space="preserve">w przypadku wzrostu wskaźnika cen </w:t>
      </w:r>
      <w:r>
        <w:rPr>
          <w:rFonts w:ascii="Arial" w:hAnsi="Arial" w:cs="Arial"/>
        </w:rPr>
        <w:t>towar</w:t>
      </w:r>
      <w:r w:rsidRPr="00AD50C5">
        <w:rPr>
          <w:rFonts w:ascii="Arial" w:hAnsi="Arial" w:cs="Arial"/>
        </w:rPr>
        <w:t xml:space="preserve">ów </w:t>
      </w:r>
      <w:r>
        <w:rPr>
          <w:rFonts w:ascii="Arial" w:hAnsi="Arial" w:cs="Arial"/>
        </w:rPr>
        <w:t xml:space="preserve">i usług konsumpcyjnych bądź </w:t>
      </w:r>
      <w:r w:rsidRPr="00AD50C5">
        <w:rPr>
          <w:rFonts w:ascii="Arial" w:hAnsi="Arial" w:cs="Arial"/>
        </w:rPr>
        <w:t>wskaźnika</w:t>
      </w:r>
      <w:r>
        <w:rPr>
          <w:rFonts w:ascii="Arial" w:hAnsi="Arial" w:cs="Arial"/>
        </w:rPr>
        <w:t>/wartości</w:t>
      </w:r>
      <w:r w:rsidRPr="00AD50C5">
        <w:rPr>
          <w:rFonts w:ascii="Arial" w:hAnsi="Arial" w:cs="Arial"/>
        </w:rPr>
        <w:t xml:space="preserve"> cen </w:t>
      </w:r>
      <w:r>
        <w:rPr>
          <w:rFonts w:ascii="Arial" w:hAnsi="Arial" w:cs="Arial"/>
        </w:rPr>
        <w:t>branży związanej z przedmiotem</w:t>
      </w:r>
      <w:r w:rsidRPr="00AD50C5">
        <w:rPr>
          <w:rFonts w:ascii="Arial" w:hAnsi="Arial" w:cs="Arial"/>
        </w:rPr>
        <w:t xml:space="preserve"> umowy</w:t>
      </w:r>
      <w:r>
        <w:rPr>
          <w:rFonts w:ascii="Arial" w:hAnsi="Arial" w:cs="Arial"/>
        </w:rPr>
        <w:t>,</w:t>
      </w:r>
      <w:r w:rsidRPr="00AD50C5">
        <w:rPr>
          <w:rFonts w:ascii="Arial" w:hAnsi="Arial" w:cs="Arial"/>
        </w:rPr>
        <w:t xml:space="preserve"> ogłoszonego </w:t>
      </w:r>
      <w:r>
        <w:rPr>
          <w:rFonts w:ascii="Arial" w:hAnsi="Arial" w:cs="Arial"/>
        </w:rPr>
        <w:br/>
      </w:r>
      <w:r w:rsidRPr="00AD50C5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komunikacie prezesa GUS o kolejne co najmniej 15%.</w:t>
      </w:r>
      <w:r w:rsidRPr="00AD50C5">
        <w:rPr>
          <w:rFonts w:ascii="Arial" w:hAnsi="Arial" w:cs="Arial"/>
        </w:rPr>
        <w:t xml:space="preserve">. </w:t>
      </w:r>
    </w:p>
    <w:p w14:paraId="6F58CC4F" w14:textId="77777777" w:rsidR="00504E5A" w:rsidRPr="00AD50C5" w:rsidRDefault="00504E5A" w:rsidP="00504E5A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Wynagrodzenie Wykonawcy ustalone zostanie </w:t>
      </w:r>
      <w:r w:rsidRPr="00AD50C5">
        <w:rPr>
          <w:rFonts w:ascii="Arial" w:hAnsi="Arial" w:cs="Arial"/>
        </w:rPr>
        <w:t xml:space="preserve">w trybie negocjacji, przy czym aneks powinien być zawarty w terminie nie dłuższym niż </w:t>
      </w:r>
      <w:r>
        <w:rPr>
          <w:rFonts w:ascii="Arial" w:hAnsi="Arial" w:cs="Arial"/>
        </w:rPr>
        <w:t>cztery</w:t>
      </w:r>
      <w:r w:rsidRPr="00AD50C5">
        <w:rPr>
          <w:rFonts w:ascii="Arial" w:hAnsi="Arial" w:cs="Arial"/>
        </w:rPr>
        <w:t xml:space="preserve"> tygodni</w:t>
      </w:r>
      <w:r>
        <w:rPr>
          <w:rFonts w:ascii="Arial" w:hAnsi="Arial" w:cs="Arial"/>
        </w:rPr>
        <w:t>e</w:t>
      </w:r>
      <w:r w:rsidRPr="00AD50C5">
        <w:rPr>
          <w:rFonts w:ascii="Arial" w:hAnsi="Arial" w:cs="Arial"/>
        </w:rPr>
        <w:t xml:space="preserve"> od daty złożenia wniosku przez Wykonawcę.</w:t>
      </w:r>
    </w:p>
    <w:p w14:paraId="3CA2ED6F" w14:textId="6FF96670" w:rsidR="00504E5A" w:rsidRDefault="00504E5A" w:rsidP="00504E5A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Maksymalna wysokość zmian</w:t>
      </w:r>
      <w:r w:rsidRPr="00AD50C5">
        <w:rPr>
          <w:rFonts w:ascii="Arial" w:hAnsi="Arial" w:cs="Arial"/>
        </w:rPr>
        <w:t xml:space="preserve"> wynagrodzenia</w:t>
      </w:r>
      <w:r>
        <w:rPr>
          <w:rFonts w:ascii="Arial" w:hAnsi="Arial" w:cs="Arial"/>
        </w:rPr>
        <w:t>,</w:t>
      </w:r>
      <w:r w:rsidRPr="00AD50C5">
        <w:rPr>
          <w:rFonts w:ascii="Arial" w:hAnsi="Arial" w:cs="Arial"/>
        </w:rPr>
        <w:t xml:space="preserve"> jaką dopuszcza Zamawiający w efekcie zastosowania wa</w:t>
      </w:r>
      <w:r>
        <w:rPr>
          <w:rFonts w:ascii="Arial" w:hAnsi="Arial" w:cs="Arial"/>
        </w:rPr>
        <w:t>loryzacji nie może przekroczyć 3</w:t>
      </w:r>
      <w:r w:rsidRPr="00AD50C5">
        <w:rPr>
          <w:rFonts w:ascii="Arial" w:hAnsi="Arial" w:cs="Arial"/>
        </w:rPr>
        <w:t xml:space="preserve">0 % łącznej kwoty wynagrodzenia </w:t>
      </w:r>
      <w:r>
        <w:rPr>
          <w:rFonts w:ascii="Arial" w:hAnsi="Arial" w:cs="Arial"/>
        </w:rPr>
        <w:t>wskazanego w § 6 ust.</w:t>
      </w:r>
      <w:r w:rsidR="0018371A" w:rsidRPr="0018371A">
        <w:rPr>
          <w:rFonts w:ascii="Arial" w:hAnsi="Arial" w:cs="Arial"/>
        </w:rPr>
        <w:t xml:space="preserve"> </w:t>
      </w:r>
      <w:r w:rsidR="00A048E3">
        <w:rPr>
          <w:rFonts w:ascii="Arial" w:hAnsi="Arial" w:cs="Arial"/>
        </w:rPr>
        <w:t>2</w:t>
      </w:r>
      <w:r w:rsidR="001837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umowy. Określonego w dniu zawarcia umowy</w:t>
      </w:r>
      <w:r w:rsidRPr="00AD50C5">
        <w:rPr>
          <w:rFonts w:ascii="Arial" w:hAnsi="Arial" w:cs="Arial"/>
        </w:rPr>
        <w:t>.</w:t>
      </w:r>
    </w:p>
    <w:p w14:paraId="517B832E" w14:textId="77777777" w:rsidR="00504E5A" w:rsidRPr="00AD50C5" w:rsidRDefault="00504E5A" w:rsidP="00504E5A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</w:rPr>
      </w:pPr>
      <w:r w:rsidRPr="00AD50C5">
        <w:rPr>
          <w:rFonts w:ascii="Arial" w:hAnsi="Arial" w:cs="Arial"/>
        </w:rPr>
        <w:t>Zmiany umowy dotyczące wzrostu wynagrodzenia oraz łącznej wartości umowy</w:t>
      </w:r>
      <w:r>
        <w:rPr>
          <w:rFonts w:ascii="Arial" w:hAnsi="Arial" w:cs="Arial"/>
        </w:rPr>
        <w:t>,</w:t>
      </w:r>
      <w:r w:rsidRPr="00AD50C5">
        <w:rPr>
          <w:rFonts w:ascii="Arial" w:hAnsi="Arial" w:cs="Arial"/>
        </w:rPr>
        <w:t xml:space="preserve"> mogą być dokonane wyłącznie pod warunkiem posiadania przez Zamawiającego środków finansowych na ten cel. </w:t>
      </w:r>
      <w:r>
        <w:rPr>
          <w:rFonts w:ascii="Arial" w:hAnsi="Arial" w:cs="Arial"/>
        </w:rPr>
        <w:br/>
      </w:r>
      <w:r w:rsidRPr="00AD50C5">
        <w:rPr>
          <w:rFonts w:ascii="Arial" w:hAnsi="Arial" w:cs="Arial"/>
        </w:rPr>
        <w:t>W przypadku braku posiadania przez Zamawiającego środków finansowych na zwiększenie wartości umowy</w:t>
      </w:r>
      <w:r>
        <w:rPr>
          <w:rFonts w:ascii="Arial" w:hAnsi="Arial" w:cs="Arial"/>
        </w:rPr>
        <w:t>,</w:t>
      </w:r>
      <w:r w:rsidRPr="00AD50C5">
        <w:rPr>
          <w:rFonts w:ascii="Arial" w:hAnsi="Arial" w:cs="Arial"/>
        </w:rPr>
        <w:t xml:space="preserve"> Zamawiający uprawniony jest do rozwiązania umowy bez zachowania okresu wypowiedzenia.</w:t>
      </w:r>
    </w:p>
    <w:p w14:paraId="0A645CF9" w14:textId="77777777" w:rsidR="00504E5A" w:rsidRDefault="00504E5A" w:rsidP="00504E5A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</w:rPr>
      </w:pPr>
      <w:r w:rsidRPr="00AD50C5">
        <w:rPr>
          <w:rFonts w:ascii="Arial" w:hAnsi="Arial" w:cs="Arial"/>
        </w:rPr>
        <w:t xml:space="preserve">Dopuszcza się również możliwość wprowadzenia zmian wynagrodzenia w przypadku obniżenia cen </w:t>
      </w:r>
      <w:r>
        <w:rPr>
          <w:rFonts w:ascii="Arial" w:hAnsi="Arial" w:cs="Arial"/>
        </w:rPr>
        <w:t>towarów i usług lub kosztów związanych z realizacją zamówienia</w:t>
      </w:r>
      <w:r w:rsidRPr="00AD50C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na zasadach opisanych w ust. 3-9. </w:t>
      </w:r>
      <w:r>
        <w:rPr>
          <w:rFonts w:ascii="Arial" w:hAnsi="Arial" w:cs="Arial"/>
        </w:rPr>
        <w:br/>
      </w:r>
      <w:r w:rsidRPr="00AD50C5">
        <w:rPr>
          <w:rFonts w:ascii="Arial" w:hAnsi="Arial" w:cs="Arial"/>
        </w:rPr>
        <w:t>W takim przypadku Zamawiający zobowiązany jest do wykazania spadku cen</w:t>
      </w:r>
      <w:r>
        <w:rPr>
          <w:rFonts w:ascii="Arial" w:hAnsi="Arial" w:cs="Arial"/>
        </w:rPr>
        <w:t xml:space="preserve"> towarów lub usług o co najmniej 15%</w:t>
      </w:r>
      <w:r w:rsidRPr="00AD50C5">
        <w:rPr>
          <w:rFonts w:ascii="Arial" w:hAnsi="Arial" w:cs="Arial"/>
        </w:rPr>
        <w:t xml:space="preserve">. </w:t>
      </w:r>
    </w:p>
    <w:p w14:paraId="474F6717" w14:textId="77777777" w:rsidR="00504E5A" w:rsidRPr="0080379C" w:rsidRDefault="00504E5A" w:rsidP="00504E5A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Warunki odstąpienia od</w:t>
      </w:r>
      <w:r w:rsidRPr="0080379C">
        <w:rPr>
          <w:rFonts w:ascii="Arial" w:hAnsi="Arial" w:cs="Arial"/>
          <w:b/>
          <w:color w:val="000000"/>
        </w:rPr>
        <w:t xml:space="preserve"> umowy.</w:t>
      </w:r>
    </w:p>
    <w:p w14:paraId="4C32C4C2" w14:textId="77777777" w:rsidR="00504E5A" w:rsidRPr="0080379C" w:rsidRDefault="00504E5A" w:rsidP="00504E5A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§ 11</w:t>
      </w:r>
    </w:p>
    <w:p w14:paraId="52B3136D" w14:textId="491FB96C" w:rsidR="00504E5A" w:rsidRPr="009E1EB4" w:rsidRDefault="00504E5A" w:rsidP="00504E5A">
      <w:pPr>
        <w:pStyle w:val="Tekstpodstawowy"/>
        <w:numPr>
          <w:ilvl w:val="0"/>
          <w:numId w:val="5"/>
        </w:numPr>
        <w:tabs>
          <w:tab w:val="clear" w:pos="360"/>
        </w:tabs>
        <w:spacing w:after="0" w:line="36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Zamawiającemu przys</w:t>
      </w:r>
      <w:r>
        <w:rPr>
          <w:rFonts w:ascii="Arial" w:hAnsi="Arial" w:cs="Arial"/>
          <w:color w:val="000000"/>
          <w:lang w:val="pl-PL"/>
        </w:rPr>
        <w:t xml:space="preserve">ługuje prawo odstąpienia od umowy i prawo do naliczenia kary umownej, o której mowa w </w:t>
      </w:r>
      <w:r w:rsidRPr="0080379C">
        <w:rPr>
          <w:rFonts w:ascii="Arial" w:hAnsi="Arial" w:cs="Arial"/>
          <w:color w:val="000000"/>
        </w:rPr>
        <w:t>§</w:t>
      </w:r>
      <w:r w:rsidRPr="0080379C">
        <w:rPr>
          <w:rFonts w:ascii="Arial" w:hAnsi="Arial" w:cs="Arial"/>
          <w:color w:val="000000"/>
          <w:lang w:val="pl-PL"/>
        </w:rPr>
        <w:t xml:space="preserve"> </w:t>
      </w:r>
      <w:r>
        <w:rPr>
          <w:rFonts w:ascii="Arial" w:hAnsi="Arial" w:cs="Arial"/>
          <w:color w:val="000000"/>
          <w:lang w:val="pl-PL"/>
        </w:rPr>
        <w:t>9</w:t>
      </w:r>
      <w:r w:rsidRPr="0080379C">
        <w:rPr>
          <w:rFonts w:ascii="Arial" w:hAnsi="Arial" w:cs="Arial"/>
          <w:color w:val="000000"/>
        </w:rPr>
        <w:t xml:space="preserve"> ust.</w:t>
      </w:r>
      <w:r>
        <w:rPr>
          <w:rFonts w:ascii="Arial" w:hAnsi="Arial" w:cs="Arial"/>
          <w:color w:val="000000"/>
          <w:lang w:val="pl-PL"/>
        </w:rPr>
        <w:t>2 pkt.</w:t>
      </w:r>
      <w:r w:rsidR="0018371A">
        <w:rPr>
          <w:rFonts w:ascii="Arial" w:hAnsi="Arial" w:cs="Arial"/>
          <w:color w:val="000000"/>
          <w:lang w:val="pl-PL"/>
        </w:rPr>
        <w:t>3</w:t>
      </w:r>
      <w:r>
        <w:rPr>
          <w:rFonts w:ascii="Arial" w:hAnsi="Arial" w:cs="Arial"/>
          <w:color w:val="000000"/>
          <w:lang w:val="pl-PL"/>
        </w:rPr>
        <w:t>) umowy w przypadku, gdy Wykonawca:</w:t>
      </w:r>
    </w:p>
    <w:p w14:paraId="3AFD2B58" w14:textId="77777777" w:rsidR="00504E5A" w:rsidRPr="009E1EB4" w:rsidRDefault="00504E5A" w:rsidP="00504E5A">
      <w:pPr>
        <w:pStyle w:val="Tekstpodstawowy"/>
        <w:numPr>
          <w:ilvl w:val="2"/>
          <w:numId w:val="6"/>
        </w:numPr>
        <w:spacing w:after="0" w:line="360" w:lineRule="auto"/>
        <w:ind w:left="567" w:hanging="28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lang w:val="pl-PL"/>
        </w:rPr>
        <w:t>nie przystąpił do realizacji Usługi,</w:t>
      </w:r>
    </w:p>
    <w:p w14:paraId="1D749448" w14:textId="77777777" w:rsidR="00504E5A" w:rsidRPr="009E1EB4" w:rsidRDefault="00504E5A" w:rsidP="00504E5A">
      <w:pPr>
        <w:pStyle w:val="Tekstpodstawowy"/>
        <w:numPr>
          <w:ilvl w:val="2"/>
          <w:numId w:val="6"/>
        </w:numPr>
        <w:spacing w:after="0" w:line="360" w:lineRule="auto"/>
        <w:ind w:left="567" w:hanging="28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lang w:val="pl-PL"/>
        </w:rPr>
        <w:t>przewał wykonywanie Usług, a przerwa trwa dłużej niż 5 dni po uprzednim wezwaniu Wykonawcy wyznaczającym ostateczny termin rozpoczęcia lub kontynuacji umowy.</w:t>
      </w:r>
    </w:p>
    <w:p w14:paraId="1C69424F" w14:textId="61192DBD" w:rsidR="00504E5A" w:rsidRPr="00994E41" w:rsidRDefault="00504E5A" w:rsidP="00504E5A">
      <w:pPr>
        <w:pStyle w:val="Tekstpodstawowy"/>
        <w:numPr>
          <w:ilvl w:val="0"/>
          <w:numId w:val="5"/>
        </w:numPr>
        <w:tabs>
          <w:tab w:val="clear" w:pos="360"/>
        </w:tabs>
        <w:spacing w:after="0" w:line="36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lang w:val="pl-PL"/>
        </w:rPr>
        <w:t xml:space="preserve">Termin odstąpienia od umowy w przypadku określonym w ust. 1 wynosi </w:t>
      </w:r>
      <w:r w:rsidR="00D131E1">
        <w:rPr>
          <w:rFonts w:ascii="Arial" w:hAnsi="Arial" w:cs="Arial"/>
          <w:color w:val="000000"/>
          <w:lang w:val="pl-PL"/>
        </w:rPr>
        <w:t xml:space="preserve">60 </w:t>
      </w:r>
      <w:r>
        <w:rPr>
          <w:rFonts w:ascii="Arial" w:hAnsi="Arial" w:cs="Arial"/>
          <w:color w:val="000000"/>
          <w:lang w:val="pl-PL"/>
        </w:rPr>
        <w:t>dni od daty otrzymania przez Wykonawcę wezwania do wykonania umowy.</w:t>
      </w:r>
    </w:p>
    <w:p w14:paraId="0D21945D" w14:textId="77777777" w:rsidR="00504E5A" w:rsidRPr="00994E41" w:rsidRDefault="00504E5A" w:rsidP="00504E5A">
      <w:pPr>
        <w:pStyle w:val="Tekstpodstawowy"/>
        <w:numPr>
          <w:ilvl w:val="0"/>
          <w:numId w:val="5"/>
        </w:numPr>
        <w:tabs>
          <w:tab w:val="clear" w:pos="360"/>
        </w:tabs>
        <w:spacing w:after="0" w:line="36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lang w:val="pl-PL"/>
        </w:rPr>
        <w:t>Odstąpienie winno nastąpić w formie oświadczenia złożonego Wykonawcy na piśmie.</w:t>
      </w:r>
    </w:p>
    <w:p w14:paraId="5C456815" w14:textId="77777777" w:rsidR="00504E5A" w:rsidRPr="004E4652" w:rsidRDefault="00504E5A" w:rsidP="00504E5A">
      <w:pPr>
        <w:pStyle w:val="Tekstpodstawowy"/>
        <w:numPr>
          <w:ilvl w:val="0"/>
          <w:numId w:val="5"/>
        </w:numPr>
        <w:tabs>
          <w:tab w:val="clear" w:pos="360"/>
        </w:tabs>
        <w:spacing w:after="0" w:line="36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lang w:val="pl-PL"/>
        </w:rPr>
        <w:t xml:space="preserve">Zamawiający nie stosuje odstąpienia od umowy (lub jej części), jeżeli wartość niewykonanej części umowy nie przekracza 30% łącznej wartości przedmiotu umowy, o której mowa w </w:t>
      </w:r>
      <w:r w:rsidRPr="0080379C">
        <w:rPr>
          <w:rFonts w:ascii="Arial" w:hAnsi="Arial" w:cs="Arial"/>
          <w:color w:val="000000"/>
        </w:rPr>
        <w:t>§</w:t>
      </w:r>
      <w:r>
        <w:rPr>
          <w:rFonts w:ascii="Arial" w:hAnsi="Arial" w:cs="Arial"/>
          <w:color w:val="000000"/>
          <w:lang w:val="pl-PL"/>
        </w:rPr>
        <w:t xml:space="preserve"> 6 ust. 2 umowy.</w:t>
      </w:r>
    </w:p>
    <w:p w14:paraId="6DB6E596" w14:textId="77777777" w:rsidR="00504E5A" w:rsidRPr="0080379C" w:rsidRDefault="00504E5A" w:rsidP="00504E5A">
      <w:pPr>
        <w:pStyle w:val="Tekstpodstawowy"/>
        <w:numPr>
          <w:ilvl w:val="0"/>
          <w:numId w:val="5"/>
        </w:numPr>
        <w:tabs>
          <w:tab w:val="clear" w:pos="360"/>
        </w:tabs>
        <w:spacing w:after="0" w:line="36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lang w:val="pl-PL"/>
        </w:rPr>
        <w:t>Zamawiający może odstąpić od umowy w terminie 30 dni od dnia powzięcia wiadomości o zaistnieniu istotnej zmiany okoliczności powodującej, że wykonanie umowy nie leży w interesie publicznym, czego nie można było przewidzieć w chwili zawarcia umowy lub dalsze wykonywanie umowy może zagrozić podstawowemu interesowi bezpieczeństwa państwa lub bezpieczeństwu publicznemu.</w:t>
      </w:r>
    </w:p>
    <w:p w14:paraId="1C92A447" w14:textId="77777777" w:rsidR="00504E5A" w:rsidRPr="0080379C" w:rsidRDefault="00504E5A" w:rsidP="00504E5A">
      <w:pPr>
        <w:jc w:val="center"/>
        <w:rPr>
          <w:rFonts w:ascii="Arial" w:hAnsi="Arial" w:cs="Arial"/>
          <w:b/>
          <w:color w:val="000000"/>
        </w:rPr>
      </w:pPr>
      <w:r w:rsidRPr="0080379C">
        <w:rPr>
          <w:rFonts w:ascii="Arial" w:hAnsi="Arial" w:cs="Arial"/>
          <w:b/>
          <w:color w:val="000000"/>
        </w:rPr>
        <w:t>Rozwiązanie umowy.</w:t>
      </w:r>
    </w:p>
    <w:p w14:paraId="40B50A24" w14:textId="77777777" w:rsidR="00504E5A" w:rsidRPr="0080379C" w:rsidRDefault="00504E5A" w:rsidP="00504E5A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§ 12</w:t>
      </w:r>
    </w:p>
    <w:p w14:paraId="7C52D274" w14:textId="1DFC8CC5" w:rsidR="00504E5A" w:rsidRPr="0080379C" w:rsidRDefault="00504E5A" w:rsidP="00504E5A">
      <w:pPr>
        <w:pStyle w:val="Tekstpodstawowy"/>
        <w:numPr>
          <w:ilvl w:val="3"/>
          <w:numId w:val="1"/>
        </w:numPr>
        <w:tabs>
          <w:tab w:val="clear" w:pos="794"/>
        </w:tabs>
        <w:spacing w:after="0" w:line="360" w:lineRule="auto"/>
        <w:ind w:left="284" w:hanging="284"/>
        <w:jc w:val="both"/>
        <w:rPr>
          <w:rFonts w:ascii="Arial" w:hAnsi="Arial" w:cs="Arial"/>
          <w:color w:val="000000"/>
        </w:rPr>
      </w:pPr>
      <w:r w:rsidRPr="0080379C">
        <w:rPr>
          <w:rFonts w:ascii="Arial" w:hAnsi="Arial" w:cs="Arial"/>
          <w:color w:val="000000"/>
        </w:rPr>
        <w:lastRenderedPageBreak/>
        <w:t xml:space="preserve">Zamawiający ma prawo rozwiązać niniejszą umowę bez wypowiedzenia </w:t>
      </w:r>
      <w:r w:rsidR="004A170B">
        <w:rPr>
          <w:rFonts w:ascii="Arial" w:hAnsi="Arial" w:cs="Arial"/>
          <w:color w:val="000000"/>
          <w:lang w:val="pl-PL"/>
        </w:rPr>
        <w:t xml:space="preserve">i prawo do naliczenia kary umownej, o której mowa w </w:t>
      </w:r>
      <w:r w:rsidR="004A170B" w:rsidRPr="0080379C">
        <w:rPr>
          <w:rFonts w:ascii="Arial" w:hAnsi="Arial" w:cs="Arial"/>
          <w:color w:val="000000"/>
        </w:rPr>
        <w:t>§</w:t>
      </w:r>
      <w:r w:rsidR="004A170B" w:rsidRPr="0080379C">
        <w:rPr>
          <w:rFonts w:ascii="Arial" w:hAnsi="Arial" w:cs="Arial"/>
          <w:color w:val="000000"/>
          <w:lang w:val="pl-PL"/>
        </w:rPr>
        <w:t xml:space="preserve"> </w:t>
      </w:r>
      <w:r w:rsidR="004A170B">
        <w:rPr>
          <w:rFonts w:ascii="Arial" w:hAnsi="Arial" w:cs="Arial"/>
          <w:color w:val="000000"/>
          <w:lang w:val="pl-PL"/>
        </w:rPr>
        <w:t>9</w:t>
      </w:r>
      <w:r w:rsidR="004A170B" w:rsidRPr="0080379C">
        <w:rPr>
          <w:rFonts w:ascii="Arial" w:hAnsi="Arial" w:cs="Arial"/>
          <w:color w:val="000000"/>
        </w:rPr>
        <w:t xml:space="preserve"> ust.</w:t>
      </w:r>
      <w:r w:rsidR="004A170B">
        <w:rPr>
          <w:rFonts w:ascii="Arial" w:hAnsi="Arial" w:cs="Arial"/>
          <w:color w:val="000000"/>
          <w:lang w:val="pl-PL"/>
        </w:rPr>
        <w:t>2 pkt.</w:t>
      </w:r>
      <w:r w:rsidR="0018371A">
        <w:rPr>
          <w:rFonts w:ascii="Arial" w:hAnsi="Arial" w:cs="Arial"/>
          <w:color w:val="000000"/>
          <w:lang w:val="pl-PL"/>
        </w:rPr>
        <w:t>3</w:t>
      </w:r>
      <w:r w:rsidR="004A170B">
        <w:rPr>
          <w:rFonts w:ascii="Arial" w:hAnsi="Arial" w:cs="Arial"/>
          <w:color w:val="000000"/>
          <w:lang w:val="pl-PL"/>
        </w:rPr>
        <w:t xml:space="preserve">) umowy </w:t>
      </w:r>
      <w:r w:rsidRPr="0080379C">
        <w:rPr>
          <w:rFonts w:ascii="Arial" w:hAnsi="Arial" w:cs="Arial"/>
          <w:color w:val="000000"/>
        </w:rPr>
        <w:t>w razie rażącego naruszenia postanowień niniejszej umowy, a w szczególności:</w:t>
      </w:r>
    </w:p>
    <w:p w14:paraId="1060A202" w14:textId="71881BEB" w:rsidR="00504E5A" w:rsidRPr="0080379C" w:rsidRDefault="00504E5A" w:rsidP="00504E5A">
      <w:pPr>
        <w:pStyle w:val="Tekstpodstawowy"/>
        <w:numPr>
          <w:ilvl w:val="0"/>
          <w:numId w:val="16"/>
        </w:numPr>
        <w:spacing w:after="0" w:line="360" w:lineRule="auto"/>
        <w:ind w:left="709" w:hanging="283"/>
        <w:jc w:val="both"/>
        <w:rPr>
          <w:rFonts w:ascii="Arial" w:hAnsi="Arial" w:cs="Arial"/>
          <w:color w:val="000000"/>
        </w:rPr>
      </w:pPr>
      <w:r w:rsidRPr="0080379C">
        <w:rPr>
          <w:rFonts w:ascii="Arial" w:hAnsi="Arial" w:cs="Arial"/>
          <w:color w:val="000000"/>
        </w:rPr>
        <w:t xml:space="preserve">wykonywania umowy w sposób sprzeczny z obowiązującymi w tym zakresie przepisami prawa, </w:t>
      </w:r>
      <w:r w:rsidR="00EA636B">
        <w:rPr>
          <w:rFonts w:ascii="Arial" w:hAnsi="Arial" w:cs="Arial"/>
          <w:color w:val="000000"/>
          <w:lang w:val="pl-PL"/>
        </w:rPr>
        <w:t xml:space="preserve">w tym wskazanych w </w:t>
      </w:r>
      <w:r w:rsidR="00EA636B" w:rsidRPr="00EA636B">
        <w:rPr>
          <w:rFonts w:ascii="Arial" w:hAnsi="Arial" w:cs="Arial"/>
          <w:color w:val="000000"/>
        </w:rPr>
        <w:t>§</w:t>
      </w:r>
      <w:r w:rsidR="00EA636B" w:rsidRPr="00EA636B">
        <w:rPr>
          <w:rFonts w:ascii="Arial" w:hAnsi="Arial" w:cs="Arial"/>
          <w:color w:val="000000"/>
          <w:lang w:val="pl-PL"/>
        </w:rPr>
        <w:t xml:space="preserve"> 13 umowy;</w:t>
      </w:r>
      <w:r w:rsidR="00EA636B">
        <w:rPr>
          <w:rFonts w:ascii="Arial" w:hAnsi="Arial" w:cs="Arial"/>
          <w:b/>
          <w:color w:val="000000"/>
          <w:lang w:val="pl-PL"/>
        </w:rPr>
        <w:t xml:space="preserve"> </w:t>
      </w:r>
    </w:p>
    <w:p w14:paraId="6633CF8F" w14:textId="128FA809" w:rsidR="00504E5A" w:rsidRPr="003E7507" w:rsidRDefault="00504E5A" w:rsidP="00504E5A">
      <w:pPr>
        <w:pStyle w:val="Tekstpodstawowy"/>
        <w:numPr>
          <w:ilvl w:val="0"/>
          <w:numId w:val="16"/>
        </w:numPr>
        <w:spacing w:after="0" w:line="360" w:lineRule="auto"/>
        <w:ind w:left="709" w:hanging="283"/>
        <w:jc w:val="both"/>
        <w:rPr>
          <w:rFonts w:ascii="Arial" w:hAnsi="Arial" w:cs="Arial"/>
          <w:color w:val="000000"/>
        </w:rPr>
      </w:pPr>
      <w:r w:rsidRPr="0080379C">
        <w:rPr>
          <w:rFonts w:ascii="Arial" w:hAnsi="Arial" w:cs="Arial"/>
          <w:color w:val="000000"/>
        </w:rPr>
        <w:t>niewykonania usług</w:t>
      </w:r>
      <w:r w:rsidRPr="0080379C">
        <w:rPr>
          <w:rFonts w:ascii="Arial" w:hAnsi="Arial" w:cs="Arial"/>
          <w:color w:val="000000"/>
          <w:lang w:val="pl-PL"/>
        </w:rPr>
        <w:t>i lub nienależytego wykonania usługi</w:t>
      </w:r>
      <w:r w:rsidRPr="0080379C">
        <w:rPr>
          <w:rFonts w:ascii="Arial" w:hAnsi="Arial" w:cs="Arial"/>
          <w:color w:val="000000"/>
        </w:rPr>
        <w:t>,</w:t>
      </w:r>
      <w:r w:rsidRPr="0080379C">
        <w:rPr>
          <w:rFonts w:ascii="Arial" w:hAnsi="Arial" w:cs="Arial"/>
          <w:color w:val="000000"/>
          <w:lang w:val="pl-PL"/>
        </w:rPr>
        <w:t xml:space="preserve"> w tym </w:t>
      </w:r>
      <w:r>
        <w:rPr>
          <w:rFonts w:ascii="Arial" w:hAnsi="Arial" w:cs="Arial"/>
          <w:color w:val="000000"/>
          <w:lang w:val="pl-PL"/>
        </w:rPr>
        <w:t xml:space="preserve">co najmniej dwukrotnego </w:t>
      </w:r>
      <w:r w:rsidRPr="0080379C">
        <w:rPr>
          <w:rFonts w:ascii="Arial" w:hAnsi="Arial" w:cs="Arial"/>
          <w:color w:val="000000"/>
        </w:rPr>
        <w:t>opóźnienia w wykonaniu usługi przekraczającego termi</w:t>
      </w:r>
      <w:r>
        <w:rPr>
          <w:rFonts w:ascii="Arial" w:hAnsi="Arial" w:cs="Arial"/>
          <w:color w:val="000000"/>
          <w:lang w:val="pl-PL"/>
        </w:rPr>
        <w:t>ny</w:t>
      </w:r>
      <w:r>
        <w:rPr>
          <w:rFonts w:ascii="Arial" w:hAnsi="Arial" w:cs="Arial"/>
          <w:color w:val="000000"/>
        </w:rPr>
        <w:t xml:space="preserve"> określone</w:t>
      </w:r>
      <w:r w:rsidRPr="0080379C">
        <w:rPr>
          <w:rFonts w:ascii="Arial" w:hAnsi="Arial" w:cs="Arial"/>
          <w:color w:val="000000"/>
          <w:lang w:val="pl-PL"/>
        </w:rPr>
        <w:t xml:space="preserve"> </w:t>
      </w:r>
      <w:r w:rsidRPr="0080379C">
        <w:rPr>
          <w:rFonts w:ascii="Arial" w:hAnsi="Arial" w:cs="Arial"/>
          <w:color w:val="000000"/>
        </w:rPr>
        <w:t>w §</w:t>
      </w:r>
      <w:r w:rsidRPr="0080379C">
        <w:rPr>
          <w:rFonts w:ascii="Arial" w:hAnsi="Arial" w:cs="Arial"/>
          <w:color w:val="000000"/>
          <w:lang w:val="pl-PL"/>
        </w:rPr>
        <w:t xml:space="preserve"> 2</w:t>
      </w:r>
      <w:r w:rsidRPr="0080379C">
        <w:rPr>
          <w:rFonts w:ascii="Arial" w:hAnsi="Arial" w:cs="Arial"/>
          <w:color w:val="000000"/>
        </w:rPr>
        <w:t xml:space="preserve"> ust.</w:t>
      </w:r>
      <w:r w:rsidR="00A048E3">
        <w:rPr>
          <w:rFonts w:ascii="Arial" w:hAnsi="Arial" w:cs="Arial"/>
          <w:color w:val="000000"/>
          <w:lang w:val="pl-PL"/>
        </w:rPr>
        <w:t>5</w:t>
      </w:r>
      <w:r w:rsidR="00A048E3" w:rsidRPr="0080379C">
        <w:rPr>
          <w:rFonts w:ascii="Arial" w:hAnsi="Arial" w:cs="Arial"/>
          <w:color w:val="000000"/>
        </w:rPr>
        <w:t xml:space="preserve"> </w:t>
      </w:r>
      <w:r w:rsidR="00A048E3">
        <w:rPr>
          <w:rFonts w:ascii="Arial" w:hAnsi="Arial" w:cs="Arial"/>
          <w:color w:val="000000"/>
          <w:lang w:val="pl-PL"/>
        </w:rPr>
        <w:t xml:space="preserve"> </w:t>
      </w:r>
      <w:r>
        <w:rPr>
          <w:rFonts w:ascii="Arial" w:hAnsi="Arial" w:cs="Arial"/>
          <w:color w:val="000000"/>
          <w:lang w:val="pl-PL"/>
        </w:rPr>
        <w:t>umowy;</w:t>
      </w:r>
      <w:bookmarkStart w:id="1" w:name="_GoBack"/>
      <w:bookmarkEnd w:id="1"/>
    </w:p>
    <w:p w14:paraId="6CAEA0ED" w14:textId="77777777" w:rsidR="00504E5A" w:rsidRPr="003A633A" w:rsidRDefault="00504E5A" w:rsidP="00504E5A">
      <w:pPr>
        <w:pStyle w:val="Tekstpodstawowy"/>
        <w:numPr>
          <w:ilvl w:val="0"/>
          <w:numId w:val="16"/>
        </w:numPr>
        <w:spacing w:after="0" w:line="360" w:lineRule="auto"/>
        <w:ind w:left="709" w:hanging="28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lang w:val="pl-PL"/>
        </w:rPr>
        <w:t>gdy Wykonawca powierzył całość Usług do wykonania podwykonawcy/podwykonawcom.</w:t>
      </w:r>
    </w:p>
    <w:p w14:paraId="0260873B" w14:textId="77777777" w:rsidR="00504E5A" w:rsidRDefault="00504E5A" w:rsidP="00504E5A">
      <w:pPr>
        <w:pStyle w:val="Tekstpodstawowy"/>
        <w:numPr>
          <w:ilvl w:val="0"/>
          <w:numId w:val="1"/>
        </w:numPr>
        <w:tabs>
          <w:tab w:val="clear" w:pos="397"/>
        </w:tabs>
        <w:spacing w:after="0" w:line="360" w:lineRule="auto"/>
        <w:ind w:left="284" w:hanging="284"/>
        <w:jc w:val="both"/>
        <w:rPr>
          <w:rFonts w:ascii="Arial" w:hAnsi="Arial" w:cs="Arial"/>
          <w:color w:val="000000"/>
        </w:rPr>
      </w:pPr>
      <w:r w:rsidRPr="0080379C">
        <w:rPr>
          <w:rFonts w:ascii="Arial" w:hAnsi="Arial" w:cs="Arial"/>
          <w:color w:val="000000"/>
        </w:rPr>
        <w:t>Wykonawca może rozwiązać umowę bez wypowiedzenia w przypadku uniemożliwienia przez Zamawiającego wykonania umowy.</w:t>
      </w:r>
    </w:p>
    <w:p w14:paraId="4C30A1E6" w14:textId="77777777" w:rsidR="00504E5A" w:rsidRDefault="00504E5A" w:rsidP="00504E5A">
      <w:pPr>
        <w:spacing w:after="200"/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Ochrona środowiska</w:t>
      </w:r>
    </w:p>
    <w:p w14:paraId="00BFC8A1" w14:textId="77777777" w:rsidR="00504E5A" w:rsidRDefault="00504E5A" w:rsidP="00504E5A">
      <w:pPr>
        <w:spacing w:after="200"/>
        <w:ind w:left="426"/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wymagania dotyczące serwisowania i przeglądów klimatyzacji w samochodach chłodniach powyżej 3,5 tony i </w:t>
      </w:r>
      <w:r w:rsidRPr="006B169F">
        <w:rPr>
          <w:rFonts w:ascii="Arial" w:hAnsi="Arial" w:cs="Arial"/>
          <w:b/>
        </w:rPr>
        <w:t>zawierających powyżej  5 ton ekwiwalentu CO</w:t>
      </w:r>
      <w:r w:rsidRPr="006B169F">
        <w:rPr>
          <w:rFonts w:ascii="Arial" w:hAnsi="Arial" w:cs="Arial"/>
          <w:b/>
          <w:vertAlign w:val="subscript"/>
        </w:rPr>
        <w:t>2</w:t>
      </w:r>
      <w:r w:rsidRPr="006B169F">
        <w:rPr>
          <w:rFonts w:ascii="Arial" w:hAnsi="Arial" w:cs="Arial"/>
          <w:b/>
        </w:rPr>
        <w:t xml:space="preserve"> </w:t>
      </w:r>
    </w:p>
    <w:p w14:paraId="58808B53" w14:textId="77777777" w:rsidR="00504E5A" w:rsidRDefault="00504E5A" w:rsidP="00504E5A">
      <w:pPr>
        <w:spacing w:after="200"/>
        <w:ind w:left="426"/>
        <w:contextualSpacing/>
        <w:jc w:val="center"/>
        <w:rPr>
          <w:rFonts w:ascii="Arial" w:hAnsi="Arial" w:cs="Arial"/>
          <w:b/>
        </w:rPr>
      </w:pPr>
      <w:r w:rsidRPr="006B169F">
        <w:rPr>
          <w:rFonts w:ascii="Arial" w:hAnsi="Arial" w:cs="Arial"/>
          <w:b/>
        </w:rPr>
        <w:t>lub 3kg środka chłodniczego</w:t>
      </w:r>
      <w:r>
        <w:rPr>
          <w:rFonts w:ascii="Arial" w:hAnsi="Arial" w:cs="Arial"/>
          <w:b/>
        </w:rPr>
        <w:t>.</w:t>
      </w:r>
    </w:p>
    <w:p w14:paraId="566DC9E4" w14:textId="77777777" w:rsidR="00504E5A" w:rsidRPr="0080379C" w:rsidRDefault="00504E5A" w:rsidP="00504E5A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§ 13</w:t>
      </w:r>
    </w:p>
    <w:p w14:paraId="4CE713DB" w14:textId="77777777" w:rsidR="00504E5A" w:rsidRPr="006B169F" w:rsidRDefault="00504E5A" w:rsidP="00504E5A">
      <w:pPr>
        <w:numPr>
          <w:ilvl w:val="0"/>
          <w:numId w:val="22"/>
        </w:numPr>
        <w:spacing w:after="200" w:line="360" w:lineRule="auto"/>
        <w:ind w:left="426"/>
        <w:contextualSpacing/>
        <w:jc w:val="both"/>
        <w:rPr>
          <w:rFonts w:ascii="Arial" w:hAnsi="Arial" w:cs="Arial"/>
        </w:rPr>
      </w:pPr>
      <w:r w:rsidRPr="006B169F">
        <w:rPr>
          <w:rFonts w:ascii="Arial" w:hAnsi="Arial" w:cs="Arial"/>
          <w:bCs/>
        </w:rPr>
        <w:t xml:space="preserve">Wykonawca jest zobowiązany do kontroli szczelności wycieków substancji kontrolowanych na samochodach/przyczepach chłodniach powyżej 3,5 tony zgodnie z Ustawą </w:t>
      </w:r>
      <w:r w:rsidRPr="006B169F">
        <w:rPr>
          <w:rFonts w:ascii="Arial" w:hAnsi="Arial" w:cs="Arial"/>
        </w:rPr>
        <w:t xml:space="preserve">z dnia 15 maja 2015r. </w:t>
      </w:r>
      <w:r>
        <w:rPr>
          <w:rFonts w:ascii="Arial" w:hAnsi="Arial" w:cs="Arial"/>
        </w:rPr>
        <w:br/>
      </w:r>
      <w:r w:rsidRPr="006B169F">
        <w:rPr>
          <w:rFonts w:ascii="Arial" w:hAnsi="Arial" w:cs="Arial"/>
        </w:rPr>
        <w:t xml:space="preserve">o substancjach zubażających warstwę ozonową oraz niektórych fluorowanych gazach cieplarnianych (tekst jednolity Dz.U.2020 poz. 2065) z częstotliwością zgodną z Rozporządzeniem Parlamentu Europejskiego i Rady (UE) nr 517/2014 z dnia 16 kwietnia 2014r. art.4. </w:t>
      </w:r>
    </w:p>
    <w:p w14:paraId="57F1A534" w14:textId="036D3478" w:rsidR="00504E5A" w:rsidRPr="00CA641F" w:rsidRDefault="00504E5A" w:rsidP="00504E5A">
      <w:pPr>
        <w:numPr>
          <w:ilvl w:val="0"/>
          <w:numId w:val="22"/>
        </w:numPr>
        <w:spacing w:after="200" w:line="360" w:lineRule="auto"/>
        <w:ind w:left="426" w:hanging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Wykonanie usługi w zakresie serwisowania (konserwacji, kontroli szczelności) systemów wentylacji </w:t>
      </w:r>
      <w:r>
        <w:rPr>
          <w:rFonts w:ascii="Arial" w:hAnsi="Arial" w:cs="Arial"/>
        </w:rPr>
        <w:br/>
        <w:t xml:space="preserve">i klimatyzacji odbywać się będzie przez osoby posiadające odpowiedni certyfikat dla personelu zgodnie z art. 20 ust 4 i 5 Ustawy z dnia 15 maja 2015r. o substancjach zubażających warstwę ozonową oraz niektórych fluorowanych gazach cieplarnianych </w:t>
      </w:r>
      <w:r w:rsidRPr="008D5182">
        <w:rPr>
          <w:rFonts w:ascii="Arial" w:hAnsi="Arial" w:cs="Arial"/>
        </w:rPr>
        <w:t>(</w:t>
      </w:r>
      <w:r>
        <w:rPr>
          <w:rFonts w:ascii="Arial" w:hAnsi="Arial" w:cs="Arial"/>
        </w:rPr>
        <w:t xml:space="preserve">tekst jednolity </w:t>
      </w:r>
      <w:r w:rsidRPr="00CA641F">
        <w:rPr>
          <w:rFonts w:ascii="Arial" w:hAnsi="Arial" w:cs="Arial"/>
        </w:rPr>
        <w:t>Dz.U.2020 poz. 2065)</w:t>
      </w:r>
      <w:r w:rsidR="00BD57FD">
        <w:rPr>
          <w:rFonts w:ascii="Arial" w:hAnsi="Arial" w:cs="Arial"/>
        </w:rPr>
        <w:t>.</w:t>
      </w:r>
      <w:r w:rsidRPr="00CA641F">
        <w:rPr>
          <w:rFonts w:ascii="Arial" w:hAnsi="Arial" w:cs="Arial"/>
        </w:rPr>
        <w:t xml:space="preserve"> </w:t>
      </w:r>
    </w:p>
    <w:p w14:paraId="6C5BA443" w14:textId="7CB124A0" w:rsidR="00504E5A" w:rsidRPr="001D2DEA" w:rsidRDefault="00504E5A" w:rsidP="00504E5A">
      <w:pPr>
        <w:numPr>
          <w:ilvl w:val="0"/>
          <w:numId w:val="22"/>
        </w:numPr>
        <w:spacing w:after="200" w:line="360" w:lineRule="auto"/>
        <w:ind w:left="426" w:hanging="426"/>
        <w:contextualSpacing/>
        <w:jc w:val="both"/>
        <w:rPr>
          <w:rFonts w:ascii="Arial" w:hAnsi="Arial" w:cs="Arial"/>
        </w:rPr>
      </w:pPr>
      <w:r w:rsidRPr="008013E0">
        <w:rPr>
          <w:rFonts w:ascii="Arial" w:hAnsi="Arial" w:cs="Arial"/>
        </w:rPr>
        <w:t xml:space="preserve">Wykonawca winien posiadać przez </w:t>
      </w:r>
      <w:r>
        <w:rPr>
          <w:rFonts w:ascii="Arial" w:hAnsi="Arial" w:cs="Arial"/>
        </w:rPr>
        <w:t xml:space="preserve">cały okres obowiązywania umowy </w:t>
      </w:r>
      <w:r w:rsidRPr="008013E0">
        <w:rPr>
          <w:rFonts w:ascii="Arial" w:hAnsi="Arial" w:cs="Arial"/>
        </w:rPr>
        <w:t xml:space="preserve">i okazać Zamawiającemu na każde jego żądanie </w:t>
      </w:r>
      <w:r w:rsidRPr="008013E0">
        <w:rPr>
          <w:rFonts w:ascii="Arial" w:hAnsi="Arial" w:cs="Arial"/>
          <w:b/>
          <w:bCs/>
        </w:rPr>
        <w:t>Certyfikat dla Przedsiębiorców</w:t>
      </w:r>
      <w:r w:rsidRPr="008013E0">
        <w:rPr>
          <w:rFonts w:ascii="Arial" w:hAnsi="Arial" w:cs="Arial"/>
        </w:rPr>
        <w:t>, o którym mowa w art. 29 Ustawy wymienionej w ust.2.</w:t>
      </w:r>
      <w:r w:rsidRPr="008013E0">
        <w:rPr>
          <w:rFonts w:ascii="Arial" w:hAnsi="Arial" w:cs="Arial"/>
          <w:color w:val="FF0000"/>
        </w:rPr>
        <w:t xml:space="preserve"> </w:t>
      </w:r>
      <w:r w:rsidRPr="001D2DEA">
        <w:rPr>
          <w:rFonts w:ascii="Arial" w:hAnsi="Arial" w:cs="Arial"/>
        </w:rPr>
        <w:t>Wymagania w zakresie posiadania Certyfikatów dla Przed</w:t>
      </w:r>
      <w:r>
        <w:rPr>
          <w:rFonts w:ascii="Arial" w:hAnsi="Arial" w:cs="Arial"/>
        </w:rPr>
        <w:t>siębiorców dotyczą także Podwykona</w:t>
      </w:r>
      <w:r w:rsidRPr="001D2DEA">
        <w:rPr>
          <w:rFonts w:ascii="Arial" w:hAnsi="Arial" w:cs="Arial"/>
        </w:rPr>
        <w:t>wcy.</w:t>
      </w:r>
    </w:p>
    <w:p w14:paraId="12B99F85" w14:textId="05B9E3D0" w:rsidR="00504E5A" w:rsidRPr="006B169F" w:rsidRDefault="00504E5A" w:rsidP="00504E5A">
      <w:pPr>
        <w:numPr>
          <w:ilvl w:val="0"/>
          <w:numId w:val="22"/>
        </w:numPr>
        <w:spacing w:after="200" w:line="360" w:lineRule="auto"/>
        <w:ind w:left="426" w:hanging="426"/>
        <w:contextualSpacing/>
        <w:jc w:val="both"/>
        <w:rPr>
          <w:rFonts w:ascii="Arial" w:hAnsi="Arial" w:cs="Arial"/>
          <w:b/>
        </w:rPr>
      </w:pPr>
      <w:r w:rsidRPr="001D2DEA">
        <w:rPr>
          <w:rFonts w:ascii="Arial" w:hAnsi="Arial" w:cs="Arial"/>
        </w:rPr>
        <w:t>Wykonawca, każdorazowo po wykonanej usłudze (konserwacji</w:t>
      </w:r>
      <w:r w:rsidRPr="008013E0">
        <w:rPr>
          <w:rFonts w:ascii="Arial" w:hAnsi="Arial" w:cs="Arial"/>
        </w:rPr>
        <w:t>, serwisie, kontroli szczelności systemów urządzeń klimatyzacyjnych zawierających powyżej  5 ton ekwiwalentu CO</w:t>
      </w:r>
      <w:r w:rsidRPr="008013E0">
        <w:rPr>
          <w:rFonts w:ascii="Arial" w:hAnsi="Arial" w:cs="Arial"/>
          <w:vertAlign w:val="subscript"/>
        </w:rPr>
        <w:t>2</w:t>
      </w:r>
      <w:r w:rsidRPr="008013E0">
        <w:rPr>
          <w:rFonts w:ascii="Arial" w:hAnsi="Arial" w:cs="Arial"/>
        </w:rPr>
        <w:t xml:space="preserve"> lub 3kg środka chłodniczego dokona wpisu wykonanych czynności w </w:t>
      </w:r>
      <w:r w:rsidRPr="006B169F">
        <w:rPr>
          <w:rFonts w:ascii="Arial" w:hAnsi="Arial" w:cs="Arial"/>
          <w:b/>
        </w:rPr>
        <w:t>Karcie</w:t>
      </w:r>
      <w:r>
        <w:rPr>
          <w:rFonts w:ascii="Arial" w:hAnsi="Arial" w:cs="Arial"/>
          <w:b/>
        </w:rPr>
        <w:t xml:space="preserve"> Urządzenia </w:t>
      </w:r>
      <w:r w:rsidRPr="006B169F">
        <w:rPr>
          <w:rFonts w:ascii="Arial" w:hAnsi="Arial" w:cs="Arial"/>
        </w:rPr>
        <w:t xml:space="preserve">(wzór karty </w:t>
      </w:r>
      <w:r w:rsidR="008304F2">
        <w:rPr>
          <w:rFonts w:ascii="Arial" w:hAnsi="Arial" w:cs="Arial"/>
        </w:rPr>
        <w:t>Załącznik nr 8</w:t>
      </w:r>
      <w:r w:rsidRPr="006B169F">
        <w:rPr>
          <w:rFonts w:ascii="Arial" w:hAnsi="Arial" w:cs="Arial"/>
        </w:rPr>
        <w:t>).</w:t>
      </w:r>
    </w:p>
    <w:p w14:paraId="76296A7C" w14:textId="77851F56" w:rsidR="00504E5A" w:rsidRDefault="00504E5A" w:rsidP="00504E5A">
      <w:pPr>
        <w:numPr>
          <w:ilvl w:val="0"/>
          <w:numId w:val="22"/>
        </w:numPr>
        <w:spacing w:after="200" w:line="360" w:lineRule="auto"/>
        <w:ind w:left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jest wytwórcą odpadów powstających w wyniku świadczenia usług objętych umową, zgodnie z Ustawą z dnia 14 grudnia 2012r.  o odpadach (tekst jednolity Dz.U.</w:t>
      </w:r>
      <w:r w:rsidR="00BD57FD">
        <w:rPr>
          <w:rFonts w:ascii="Arial" w:hAnsi="Arial" w:cs="Arial"/>
        </w:rPr>
        <w:t xml:space="preserve">2023 </w:t>
      </w:r>
      <w:r>
        <w:rPr>
          <w:rFonts w:ascii="Arial" w:hAnsi="Arial" w:cs="Arial"/>
        </w:rPr>
        <w:t xml:space="preserve">poz. </w:t>
      </w:r>
      <w:r w:rsidR="00BD57FD">
        <w:rPr>
          <w:rFonts w:ascii="Arial" w:hAnsi="Arial" w:cs="Arial"/>
        </w:rPr>
        <w:t>1587</w:t>
      </w:r>
      <w:r>
        <w:rPr>
          <w:rFonts w:ascii="Arial" w:hAnsi="Arial" w:cs="Arial"/>
        </w:rPr>
        <w:t>).</w:t>
      </w:r>
    </w:p>
    <w:p w14:paraId="2DE70797" w14:textId="7140AA37" w:rsidR="00504E5A" w:rsidRDefault="00504E5A" w:rsidP="00504E5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RODO.</w:t>
      </w:r>
    </w:p>
    <w:p w14:paraId="131AFF1B" w14:textId="77777777" w:rsidR="00504E5A" w:rsidRPr="0080379C" w:rsidRDefault="00504E5A" w:rsidP="00504E5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Ochrona informacji niejawnych i inne postanowienia</w:t>
      </w:r>
      <w:r w:rsidRPr="0080379C">
        <w:rPr>
          <w:rFonts w:ascii="Arial" w:hAnsi="Arial" w:cs="Arial"/>
          <w:b/>
        </w:rPr>
        <w:t>.</w:t>
      </w:r>
    </w:p>
    <w:p w14:paraId="0DB95AB8" w14:textId="77777777" w:rsidR="00504E5A" w:rsidRPr="0080379C" w:rsidRDefault="00504E5A" w:rsidP="00504E5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14</w:t>
      </w:r>
    </w:p>
    <w:p w14:paraId="1ADA0942" w14:textId="00D5D4FE" w:rsidR="00504E5A" w:rsidRPr="00F66A94" w:rsidRDefault="00504E5A" w:rsidP="00504E5A">
      <w:pPr>
        <w:numPr>
          <w:ilvl w:val="0"/>
          <w:numId w:val="18"/>
        </w:numPr>
        <w:tabs>
          <w:tab w:val="clear" w:pos="360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F66A94">
        <w:rPr>
          <w:rFonts w:ascii="Arial" w:hAnsi="Arial" w:cs="Arial"/>
        </w:rPr>
        <w:t>Strony oświadczają, iż wypełniły obowiązek informacyjny, określony w art. 13 i 14 rozporządzenia Parlamentu Europejskiego i Rady (EU) 2016/697 z dnia 27.04.2016 r. i poinformowały swoich pracowników (przedstawicieli lub osoby, którymi się posługują przy wykonywaniu umowy) uczestniczących w wykonaniu niniejszej umowy o fakcie udostępnienia ich danych (imię nazwisko, tel</w:t>
      </w:r>
      <w:r>
        <w:rPr>
          <w:rFonts w:ascii="Arial" w:hAnsi="Arial" w:cs="Arial"/>
        </w:rPr>
        <w:t>efon, numer dowodu osobistego</w:t>
      </w:r>
      <w:r w:rsidRPr="00F66A94">
        <w:rPr>
          <w:rFonts w:ascii="Arial" w:hAnsi="Arial" w:cs="Arial"/>
        </w:rPr>
        <w:t xml:space="preserve">) w celu wykonania niniejszej umowy. Strony zobowiązują się do nieudostępniania danych tych osób, należytego ich zabezpieczenia oraz wykorzystywania tych danych wyłącznie w celu należytego wykonania niniejszej umowy. Dane osób wykonujących umowę w imieniu Wykonawcy udostępnione przez Wykonawcę lub te osoby wykorzystywane przez Zamawiającego w celu wykonania umowy mogą być udostępniane w tym samym celu określonym osobom (przedstawicielom Zamawiającego lub pododdziałów, na rzecz których realizowana jest umowa, a także przedstawicielom firm zapewniających </w:t>
      </w:r>
      <w:r w:rsidRPr="00F66A94">
        <w:rPr>
          <w:rFonts w:ascii="Arial" w:hAnsi="Arial" w:cs="Arial"/>
        </w:rPr>
        <w:lastRenderedPageBreak/>
        <w:t>ochronę fizyczną jednostek) w celu zapewnienia tym osobom wejścia na teren jednostek. Strony zobowiązują się do przestrzegania postanowień ww. rozporządzenia w odniesieniu do otrzymanych od drugiej strony danych osobowych w celu należytego wykonania umowy łączącej strony.</w:t>
      </w:r>
      <w:r>
        <w:rPr>
          <w:rFonts w:ascii="Arial" w:hAnsi="Arial" w:cs="Arial"/>
        </w:rPr>
        <w:t xml:space="preserve"> Klauzula informac</w:t>
      </w:r>
      <w:r w:rsidR="008304F2">
        <w:rPr>
          <w:rFonts w:ascii="Arial" w:hAnsi="Arial" w:cs="Arial"/>
        </w:rPr>
        <w:t>yjna RODO stanowi Załącznik Nr 10</w:t>
      </w:r>
      <w:r>
        <w:rPr>
          <w:rFonts w:ascii="Arial" w:hAnsi="Arial" w:cs="Arial"/>
        </w:rPr>
        <w:t xml:space="preserve"> do umowy.</w:t>
      </w:r>
    </w:p>
    <w:p w14:paraId="39A1D63C" w14:textId="0B85D667" w:rsidR="00504E5A" w:rsidRPr="00753CE8" w:rsidRDefault="00504E5A" w:rsidP="00504E5A">
      <w:pPr>
        <w:pStyle w:val="Akapitzlist"/>
        <w:numPr>
          <w:ilvl w:val="0"/>
          <w:numId w:val="18"/>
        </w:numPr>
        <w:tabs>
          <w:tab w:val="clear" w:pos="360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753CE8">
        <w:rPr>
          <w:rFonts w:ascii="Arial" w:hAnsi="Arial" w:cs="Arial"/>
        </w:rPr>
        <w:t>W zakresie ochrony informacji niejawnych Wykonawca zobowiązany jest do stosowania przepisów ustawy o ochronie informacji niejawnych (tj. Dz. U. z 20</w:t>
      </w:r>
      <w:r w:rsidR="00885AB9">
        <w:rPr>
          <w:rFonts w:ascii="Arial" w:hAnsi="Arial" w:cs="Arial"/>
        </w:rPr>
        <w:t>24</w:t>
      </w:r>
      <w:r w:rsidRPr="00753CE8">
        <w:rPr>
          <w:rFonts w:ascii="Arial" w:hAnsi="Arial" w:cs="Arial"/>
        </w:rPr>
        <w:t xml:space="preserve"> r., poz. </w:t>
      </w:r>
      <w:r w:rsidR="00885AB9">
        <w:rPr>
          <w:rFonts w:ascii="Arial" w:hAnsi="Arial" w:cs="Arial"/>
        </w:rPr>
        <w:t>63</w:t>
      </w:r>
      <w:r w:rsidRPr="00753CE8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ze zm.</w:t>
      </w:r>
      <w:r w:rsidRPr="00753CE8">
        <w:rPr>
          <w:rFonts w:ascii="Arial" w:hAnsi="Arial" w:cs="Arial"/>
        </w:rPr>
        <w:t>).</w:t>
      </w:r>
    </w:p>
    <w:p w14:paraId="10A48A8D" w14:textId="77777777" w:rsidR="00504E5A" w:rsidRPr="004C6A41" w:rsidRDefault="00504E5A" w:rsidP="00504E5A">
      <w:pPr>
        <w:pStyle w:val="Akapitzlist"/>
        <w:numPr>
          <w:ilvl w:val="0"/>
          <w:numId w:val="18"/>
        </w:numPr>
        <w:tabs>
          <w:tab w:val="clear" w:pos="360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4C6A41">
        <w:rPr>
          <w:rFonts w:ascii="Arial" w:hAnsi="Arial" w:cs="Arial"/>
        </w:rPr>
        <w:t xml:space="preserve">Wejście obcokrajowców  na tereny chronione odbywa się  za  stosownym zezwoleniem, zgodnie </w:t>
      </w:r>
      <w:r>
        <w:rPr>
          <w:rFonts w:ascii="Arial" w:hAnsi="Arial" w:cs="Arial"/>
        </w:rPr>
        <w:br/>
      </w:r>
      <w:r w:rsidRPr="004C6A41">
        <w:rPr>
          <w:rFonts w:ascii="Arial" w:hAnsi="Arial" w:cs="Arial"/>
        </w:rPr>
        <w:t xml:space="preserve">z decyzją nr 107/MON Ministra Obrony Narodowej z dnia 18 sierpnia 2021 r. w sprawie organizowania współpracy międzynarodowej w resorcie obrony narodowej (Dz. Urz. MON z 2021 r. poz. 177). </w:t>
      </w:r>
    </w:p>
    <w:p w14:paraId="1363F308" w14:textId="77777777" w:rsidR="00504E5A" w:rsidRPr="00753CE8" w:rsidRDefault="00504E5A" w:rsidP="00504E5A">
      <w:pPr>
        <w:pStyle w:val="Akapitzlist"/>
        <w:numPr>
          <w:ilvl w:val="0"/>
          <w:numId w:val="18"/>
        </w:numPr>
        <w:tabs>
          <w:tab w:val="clear" w:pos="360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753CE8">
        <w:rPr>
          <w:rFonts w:ascii="Arial" w:hAnsi="Arial" w:cs="Arial"/>
        </w:rPr>
        <w:t>Na terenach administrowanych przez 31 Wojskowy Oddział Gospodarczy obowiązuje zakaz używania bezzałogowych statków powietrznych typu „DRON” lub innych aparatów latających.</w:t>
      </w:r>
    </w:p>
    <w:p w14:paraId="7C6F2908" w14:textId="4F9C15AB" w:rsidR="00504E5A" w:rsidRPr="0080379C" w:rsidRDefault="00504E5A" w:rsidP="00504E5A">
      <w:pPr>
        <w:ind w:left="360"/>
        <w:jc w:val="center"/>
        <w:rPr>
          <w:rFonts w:ascii="Arial" w:hAnsi="Arial" w:cs="Arial"/>
          <w:b/>
          <w:color w:val="000000"/>
        </w:rPr>
      </w:pPr>
      <w:r w:rsidRPr="0080379C">
        <w:rPr>
          <w:rFonts w:ascii="Arial" w:hAnsi="Arial" w:cs="Arial"/>
          <w:b/>
          <w:color w:val="000000"/>
        </w:rPr>
        <w:t>Postanowienia końcowe</w:t>
      </w:r>
    </w:p>
    <w:p w14:paraId="4F8621C6" w14:textId="77777777" w:rsidR="00504E5A" w:rsidRPr="0080379C" w:rsidRDefault="00504E5A" w:rsidP="00504E5A">
      <w:pPr>
        <w:ind w:left="360"/>
        <w:jc w:val="center"/>
        <w:rPr>
          <w:rFonts w:ascii="Arial" w:hAnsi="Arial" w:cs="Arial"/>
          <w:b/>
          <w:i/>
          <w:color w:val="000000"/>
        </w:rPr>
      </w:pPr>
      <w:r>
        <w:rPr>
          <w:rFonts w:ascii="Arial" w:hAnsi="Arial" w:cs="Arial"/>
          <w:b/>
          <w:color w:val="000000"/>
        </w:rPr>
        <w:t>§ 15</w:t>
      </w:r>
    </w:p>
    <w:p w14:paraId="67CA8B29" w14:textId="285B0DC9" w:rsidR="00504E5A" w:rsidRPr="001A4DBF" w:rsidRDefault="00504E5A" w:rsidP="00504E5A">
      <w:pPr>
        <w:pStyle w:val="Tekstpodstawowy"/>
        <w:numPr>
          <w:ilvl w:val="3"/>
          <w:numId w:val="19"/>
        </w:numPr>
        <w:spacing w:after="0" w:line="360" w:lineRule="auto"/>
        <w:ind w:left="426" w:hanging="284"/>
        <w:jc w:val="both"/>
        <w:rPr>
          <w:rFonts w:ascii="Arial" w:hAnsi="Arial" w:cs="Arial"/>
        </w:rPr>
      </w:pPr>
      <w:r w:rsidRPr="001A4DBF">
        <w:rPr>
          <w:rFonts w:ascii="Arial" w:hAnsi="Arial" w:cs="Arial"/>
        </w:rPr>
        <w:t xml:space="preserve">W sprawach nie uregulowanych mają zastosowanie przepisy </w:t>
      </w:r>
      <w:r>
        <w:rPr>
          <w:rFonts w:ascii="Arial" w:hAnsi="Arial" w:cs="Arial"/>
        </w:rPr>
        <w:t>ustawy z dnia 11 września 2019r.</w:t>
      </w:r>
      <w:r>
        <w:rPr>
          <w:rFonts w:ascii="Arial" w:hAnsi="Arial" w:cs="Arial"/>
          <w:lang w:val="pl-PL"/>
        </w:rPr>
        <w:t xml:space="preserve"> </w:t>
      </w:r>
      <w:r>
        <w:rPr>
          <w:rFonts w:ascii="Arial" w:hAnsi="Arial" w:cs="Arial"/>
        </w:rPr>
        <w:t>(</w:t>
      </w:r>
      <w:r>
        <w:rPr>
          <w:rFonts w:ascii="Arial" w:hAnsi="Arial" w:cs="Arial"/>
          <w:lang w:val="pl-PL"/>
        </w:rPr>
        <w:t>t.j.</w:t>
      </w:r>
      <w:r>
        <w:rPr>
          <w:rFonts w:ascii="Arial" w:hAnsi="Arial" w:cs="Arial"/>
        </w:rPr>
        <w:t>Dz.U.</w:t>
      </w:r>
      <w:r>
        <w:rPr>
          <w:rFonts w:ascii="Arial" w:hAnsi="Arial" w:cs="Arial"/>
          <w:lang w:val="pl-PL"/>
        </w:rPr>
        <w:t xml:space="preserve"> z </w:t>
      </w:r>
      <w:r w:rsidR="00305E77">
        <w:rPr>
          <w:rFonts w:ascii="Arial" w:hAnsi="Arial" w:cs="Arial"/>
          <w:lang w:val="pl-PL"/>
        </w:rPr>
        <w:t>2024</w:t>
      </w:r>
      <w:r>
        <w:rPr>
          <w:rFonts w:ascii="Arial" w:hAnsi="Arial" w:cs="Arial"/>
          <w:lang w:val="pl-PL"/>
        </w:rPr>
        <w:t>,</w:t>
      </w:r>
      <w:r>
        <w:rPr>
          <w:rFonts w:ascii="Arial" w:hAnsi="Arial" w:cs="Arial"/>
        </w:rPr>
        <w:t xml:space="preserve"> poz. </w:t>
      </w:r>
      <w:r w:rsidR="00305E77">
        <w:rPr>
          <w:rFonts w:ascii="Arial" w:hAnsi="Arial" w:cs="Arial"/>
          <w:lang w:val="pl-PL"/>
        </w:rPr>
        <w:t>1320</w:t>
      </w:r>
      <w:r>
        <w:rPr>
          <w:rFonts w:ascii="Arial" w:hAnsi="Arial" w:cs="Arial"/>
        </w:rPr>
        <w:t xml:space="preserve">) prawo zamówień publicznych (zwanej w umowie PZP), </w:t>
      </w:r>
      <w:r w:rsidRPr="001A4DBF">
        <w:rPr>
          <w:rFonts w:ascii="Arial" w:hAnsi="Arial" w:cs="Arial"/>
        </w:rPr>
        <w:t>Kodeksu cywilnego oraz przepisy innych powszechnie obowiązujących aktów prawnych dotyczących przedmiotu umowy</w:t>
      </w:r>
      <w:r>
        <w:rPr>
          <w:rFonts w:ascii="Arial" w:hAnsi="Arial" w:cs="Arial"/>
        </w:rPr>
        <w:t>.</w:t>
      </w:r>
    </w:p>
    <w:p w14:paraId="604982C1" w14:textId="77777777" w:rsidR="00504E5A" w:rsidRDefault="00504E5A" w:rsidP="00504E5A">
      <w:pPr>
        <w:pStyle w:val="Tekstpodstawowy"/>
        <w:numPr>
          <w:ilvl w:val="3"/>
          <w:numId w:val="19"/>
        </w:numPr>
        <w:spacing w:after="0" w:line="360" w:lineRule="auto"/>
        <w:ind w:left="426" w:hanging="284"/>
        <w:jc w:val="both"/>
        <w:rPr>
          <w:rFonts w:ascii="Arial" w:hAnsi="Arial" w:cs="Arial"/>
        </w:rPr>
      </w:pPr>
      <w:r w:rsidRPr="00223F94">
        <w:rPr>
          <w:rFonts w:ascii="Arial" w:hAnsi="Arial" w:cs="Arial"/>
        </w:rPr>
        <w:t>Wszelkie załączniki do umowy stanowią jej integralną część.</w:t>
      </w:r>
    </w:p>
    <w:p w14:paraId="7F29FE4D" w14:textId="77777777" w:rsidR="00504E5A" w:rsidRPr="00DD0F66" w:rsidRDefault="00504E5A" w:rsidP="00504E5A">
      <w:pPr>
        <w:pStyle w:val="Tekstpodstawowy"/>
        <w:numPr>
          <w:ilvl w:val="3"/>
          <w:numId w:val="19"/>
        </w:numPr>
        <w:spacing w:after="0" w:line="360" w:lineRule="auto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  <w:lang w:val="pl-PL"/>
        </w:rPr>
        <w:t>Strony</w:t>
      </w:r>
      <w:r>
        <w:rPr>
          <w:rFonts w:ascii="Arial" w:hAnsi="Arial" w:cs="Arial"/>
        </w:rPr>
        <w:t xml:space="preserve"> zobowiązane s</w:t>
      </w:r>
      <w:r>
        <w:rPr>
          <w:rFonts w:ascii="Arial" w:hAnsi="Arial" w:cs="Arial"/>
          <w:lang w:val="pl-PL"/>
        </w:rPr>
        <w:t>ą</w:t>
      </w:r>
      <w:r w:rsidRPr="00DD0F6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niezwłocznie</w:t>
      </w:r>
      <w:r w:rsidRPr="00DD0F66">
        <w:rPr>
          <w:rFonts w:ascii="Arial" w:hAnsi="Arial" w:cs="Arial"/>
        </w:rPr>
        <w:t xml:space="preserve"> </w:t>
      </w:r>
      <w:r>
        <w:rPr>
          <w:rFonts w:ascii="Arial" w:hAnsi="Arial" w:cs="Arial"/>
          <w:lang w:val="pl-PL"/>
        </w:rPr>
        <w:t>powiadomić drugą stronę o</w:t>
      </w:r>
      <w:r w:rsidRPr="00DD0F66">
        <w:rPr>
          <w:rFonts w:ascii="Arial" w:hAnsi="Arial" w:cs="Arial"/>
        </w:rPr>
        <w:t xml:space="preserve"> zmianie adresu siedziby</w:t>
      </w:r>
      <w:r>
        <w:rPr>
          <w:rFonts w:ascii="Arial" w:hAnsi="Arial" w:cs="Arial"/>
          <w:lang w:val="pl-PL"/>
        </w:rPr>
        <w:t xml:space="preserve"> (adresu do doręczeń)</w:t>
      </w:r>
      <w:r w:rsidRPr="00DD0F66">
        <w:rPr>
          <w:rFonts w:ascii="Arial" w:hAnsi="Arial" w:cs="Arial"/>
        </w:rPr>
        <w:t xml:space="preserve">. W przypadku </w:t>
      </w:r>
      <w:r>
        <w:rPr>
          <w:rFonts w:ascii="Arial" w:hAnsi="Arial" w:cs="Arial"/>
          <w:lang w:val="pl-PL"/>
        </w:rPr>
        <w:t>braku zawiadomienia wszelka korespondencja kierowana na dotychczasowy adres</w:t>
      </w:r>
      <w:r w:rsidRPr="00DD0F66">
        <w:rPr>
          <w:rFonts w:ascii="Arial" w:hAnsi="Arial" w:cs="Arial"/>
        </w:rPr>
        <w:t xml:space="preserve"> </w:t>
      </w:r>
      <w:r>
        <w:rPr>
          <w:rFonts w:ascii="Arial" w:hAnsi="Arial" w:cs="Arial"/>
          <w:lang w:val="pl-PL"/>
        </w:rPr>
        <w:t>będzie uznana jako doręczona</w:t>
      </w:r>
      <w:r w:rsidRPr="00DD0F66">
        <w:rPr>
          <w:rFonts w:ascii="Arial" w:hAnsi="Arial" w:cs="Arial"/>
        </w:rPr>
        <w:t>.</w:t>
      </w:r>
    </w:p>
    <w:p w14:paraId="090DC829" w14:textId="77777777" w:rsidR="00504E5A" w:rsidRDefault="00504E5A" w:rsidP="00504E5A">
      <w:pPr>
        <w:pStyle w:val="Tekstpodstawowy"/>
        <w:numPr>
          <w:ilvl w:val="3"/>
          <w:numId w:val="19"/>
        </w:numPr>
        <w:spacing w:after="0" w:line="360" w:lineRule="auto"/>
        <w:ind w:left="426" w:hanging="284"/>
        <w:jc w:val="both"/>
        <w:rPr>
          <w:rFonts w:ascii="Arial" w:hAnsi="Arial" w:cs="Arial"/>
        </w:rPr>
      </w:pPr>
      <w:r w:rsidRPr="00223F94">
        <w:rPr>
          <w:rFonts w:ascii="Arial" w:hAnsi="Arial" w:cs="Arial"/>
        </w:rPr>
        <w:t>Spory wynikłe z niniejszej umowy rozstrzygać będzie sąd powszechny właściwy dla siedziby Zamawiającego.</w:t>
      </w:r>
    </w:p>
    <w:p w14:paraId="70C48DDB" w14:textId="77777777" w:rsidR="00504E5A" w:rsidRDefault="00504E5A" w:rsidP="00504E5A">
      <w:pPr>
        <w:pStyle w:val="Tekstpodstawowy"/>
        <w:numPr>
          <w:ilvl w:val="3"/>
          <w:numId w:val="19"/>
        </w:numPr>
        <w:spacing w:after="0" w:line="360" w:lineRule="auto"/>
        <w:ind w:left="426" w:hanging="284"/>
        <w:jc w:val="both"/>
        <w:rPr>
          <w:rFonts w:ascii="Arial" w:hAnsi="Arial" w:cs="Arial"/>
        </w:rPr>
      </w:pPr>
      <w:r w:rsidRPr="00223F94">
        <w:rPr>
          <w:rFonts w:ascii="Arial" w:hAnsi="Arial" w:cs="Arial"/>
        </w:rPr>
        <w:t>Umowę niniejszą sporządzono w dwóch jednobrzmiących egzemplarzach – po jednym dla każdej ze stron.</w:t>
      </w:r>
    </w:p>
    <w:p w14:paraId="1E46EEEF" w14:textId="74BCB519" w:rsidR="00504E5A" w:rsidRPr="00E3254F" w:rsidRDefault="00504E5A" w:rsidP="00E3254F">
      <w:pPr>
        <w:pStyle w:val="Tekstpodstawowy"/>
        <w:numPr>
          <w:ilvl w:val="3"/>
          <w:numId w:val="19"/>
        </w:numPr>
        <w:spacing w:after="0" w:line="360" w:lineRule="auto"/>
        <w:ind w:left="426" w:hanging="284"/>
        <w:jc w:val="both"/>
        <w:rPr>
          <w:rFonts w:ascii="Arial" w:hAnsi="Arial" w:cs="Arial"/>
        </w:rPr>
      </w:pPr>
      <w:r w:rsidRPr="00223F94">
        <w:rPr>
          <w:rFonts w:ascii="Arial" w:hAnsi="Arial" w:cs="Arial"/>
        </w:rPr>
        <w:t>Umowa wchodzi w życie z dniem podpisania.</w:t>
      </w:r>
    </w:p>
    <w:p w14:paraId="62FE52A6" w14:textId="77777777" w:rsidR="000C55EF" w:rsidRDefault="000C55EF" w:rsidP="00504E5A">
      <w:pPr>
        <w:widowControl w:val="0"/>
        <w:spacing w:line="360" w:lineRule="auto"/>
        <w:rPr>
          <w:rFonts w:ascii="Arial" w:hAnsi="Arial" w:cs="Arial"/>
          <w:color w:val="000000"/>
          <w:u w:val="single"/>
        </w:rPr>
      </w:pPr>
    </w:p>
    <w:p w14:paraId="224919B2" w14:textId="145A305E" w:rsidR="00504E5A" w:rsidRPr="0080379C" w:rsidRDefault="00504E5A" w:rsidP="00504E5A">
      <w:pPr>
        <w:widowControl w:val="0"/>
        <w:spacing w:line="360" w:lineRule="auto"/>
        <w:rPr>
          <w:rFonts w:ascii="Arial" w:hAnsi="Arial" w:cs="Arial"/>
          <w:color w:val="000000"/>
          <w:u w:val="single"/>
        </w:rPr>
      </w:pPr>
      <w:r w:rsidRPr="0080379C">
        <w:rPr>
          <w:rFonts w:ascii="Arial" w:hAnsi="Arial" w:cs="Arial"/>
          <w:color w:val="000000"/>
          <w:u w:val="single"/>
        </w:rPr>
        <w:t>Załączniki do umowy:</w:t>
      </w:r>
    </w:p>
    <w:p w14:paraId="696B9774" w14:textId="77777777" w:rsidR="00504E5A" w:rsidRPr="0080379C" w:rsidRDefault="00504E5A" w:rsidP="00504E5A">
      <w:pPr>
        <w:widowControl w:val="0"/>
        <w:spacing w:line="360" w:lineRule="auto"/>
        <w:rPr>
          <w:rFonts w:ascii="Arial" w:hAnsi="Arial" w:cs="Arial"/>
          <w:color w:val="000000"/>
        </w:rPr>
      </w:pPr>
      <w:r w:rsidRPr="0080379C">
        <w:rPr>
          <w:rFonts w:ascii="Arial" w:hAnsi="Arial" w:cs="Arial"/>
          <w:color w:val="000000"/>
        </w:rPr>
        <w:t>Załącznik nr 1 –</w:t>
      </w:r>
      <w:r>
        <w:rPr>
          <w:rFonts w:ascii="Arial" w:hAnsi="Arial" w:cs="Arial"/>
          <w:color w:val="000000"/>
        </w:rPr>
        <w:t xml:space="preserve"> </w:t>
      </w:r>
      <w:r w:rsidRPr="00005EE6">
        <w:rPr>
          <w:rFonts w:ascii="Arial" w:hAnsi="Arial" w:cs="Arial"/>
          <w:color w:val="000000"/>
        </w:rPr>
        <w:t xml:space="preserve">oferta cenowa </w:t>
      </w:r>
      <w:r>
        <w:rPr>
          <w:rFonts w:ascii="Arial" w:hAnsi="Arial" w:cs="Arial"/>
          <w:color w:val="000000"/>
        </w:rPr>
        <w:t>Wykonawcy,</w:t>
      </w:r>
    </w:p>
    <w:p w14:paraId="5F9E3C84" w14:textId="77777777" w:rsidR="00504E5A" w:rsidRPr="0080379C" w:rsidRDefault="00504E5A" w:rsidP="00504E5A">
      <w:pPr>
        <w:widowControl w:val="0"/>
        <w:spacing w:line="360" w:lineRule="auto"/>
        <w:rPr>
          <w:rFonts w:ascii="Arial" w:hAnsi="Arial" w:cs="Arial"/>
          <w:color w:val="000000"/>
        </w:rPr>
      </w:pPr>
      <w:r w:rsidRPr="0080379C">
        <w:rPr>
          <w:rFonts w:ascii="Arial" w:hAnsi="Arial" w:cs="Arial"/>
          <w:color w:val="000000"/>
        </w:rPr>
        <w:t>Załącznik nr 2 – szczegółowy opis przedmiotu zamówienia</w:t>
      </w:r>
      <w:r>
        <w:rPr>
          <w:rFonts w:ascii="Arial" w:hAnsi="Arial" w:cs="Arial"/>
          <w:color w:val="000000"/>
        </w:rPr>
        <w:t xml:space="preserve"> i wykaz sprzętu,</w:t>
      </w:r>
    </w:p>
    <w:p w14:paraId="54848C10" w14:textId="77777777" w:rsidR="00504E5A" w:rsidRPr="0080379C" w:rsidRDefault="00504E5A" w:rsidP="00504E5A">
      <w:pPr>
        <w:widowControl w:val="0"/>
        <w:spacing w:line="360" w:lineRule="auto"/>
        <w:ind w:left="1418" w:hanging="1418"/>
        <w:rPr>
          <w:rFonts w:ascii="Arial" w:hAnsi="Arial" w:cs="Arial"/>
          <w:color w:val="000000"/>
        </w:rPr>
      </w:pPr>
      <w:r w:rsidRPr="0080379C">
        <w:rPr>
          <w:rFonts w:ascii="Arial" w:hAnsi="Arial" w:cs="Arial"/>
          <w:color w:val="000000"/>
        </w:rPr>
        <w:t xml:space="preserve">Załącznik nr 3 – protokół odbioru </w:t>
      </w:r>
      <w:r>
        <w:rPr>
          <w:rFonts w:ascii="Arial" w:hAnsi="Arial" w:cs="Arial"/>
          <w:color w:val="000000"/>
        </w:rPr>
        <w:t xml:space="preserve">usługi, </w:t>
      </w:r>
    </w:p>
    <w:p w14:paraId="7BFE222B" w14:textId="77777777" w:rsidR="00504E5A" w:rsidRPr="0080379C" w:rsidRDefault="00504E5A" w:rsidP="00504E5A">
      <w:pPr>
        <w:widowControl w:val="0"/>
        <w:spacing w:line="360" w:lineRule="auto"/>
        <w:rPr>
          <w:rFonts w:ascii="Arial" w:hAnsi="Arial" w:cs="Arial"/>
          <w:color w:val="000000"/>
        </w:rPr>
      </w:pPr>
      <w:r w:rsidRPr="0080379C">
        <w:rPr>
          <w:rFonts w:ascii="Arial" w:hAnsi="Arial" w:cs="Arial"/>
          <w:color w:val="000000"/>
        </w:rPr>
        <w:t xml:space="preserve">Załącznik nr 4 – </w:t>
      </w:r>
      <w:r>
        <w:rPr>
          <w:rFonts w:ascii="Arial" w:hAnsi="Arial" w:cs="Arial"/>
          <w:color w:val="000000"/>
        </w:rPr>
        <w:t>kalkulacja cenowa,</w:t>
      </w:r>
    </w:p>
    <w:p w14:paraId="5F71BC16" w14:textId="19121A32" w:rsidR="00504E5A" w:rsidRDefault="00504E5A" w:rsidP="00504E5A">
      <w:pPr>
        <w:widowControl w:val="0"/>
        <w:spacing w:line="360" w:lineRule="auto"/>
        <w:rPr>
          <w:rFonts w:ascii="Arial" w:hAnsi="Arial" w:cs="Arial"/>
          <w:color w:val="000000"/>
        </w:rPr>
      </w:pPr>
      <w:r w:rsidRPr="00005EE6">
        <w:rPr>
          <w:rFonts w:ascii="Arial" w:hAnsi="Arial" w:cs="Arial"/>
          <w:color w:val="000000"/>
        </w:rPr>
        <w:t>Załącznik nr 5 –</w:t>
      </w:r>
      <w:r w:rsidRPr="00795C65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protokół przyjęcia – przekazania sprzętu do serwisu,</w:t>
      </w:r>
    </w:p>
    <w:p w14:paraId="20EC71DC" w14:textId="4F48A663" w:rsidR="008304F2" w:rsidRDefault="008304F2" w:rsidP="008304F2">
      <w:pPr>
        <w:widowControl w:val="0"/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Załącznik nr 6</w:t>
      </w:r>
      <w:r w:rsidRPr="00005EE6">
        <w:rPr>
          <w:rFonts w:ascii="Arial" w:hAnsi="Arial" w:cs="Arial"/>
          <w:color w:val="000000"/>
        </w:rPr>
        <w:t xml:space="preserve"> –</w:t>
      </w:r>
      <w:r w:rsidRPr="00795C65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protokół reklamacyjny,</w:t>
      </w:r>
    </w:p>
    <w:p w14:paraId="0C5FE49F" w14:textId="1A12CD97" w:rsidR="008304F2" w:rsidRDefault="008304F2" w:rsidP="008304F2">
      <w:pPr>
        <w:widowControl w:val="0"/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Załącznik nr 7</w:t>
      </w:r>
      <w:r w:rsidRPr="00005EE6">
        <w:rPr>
          <w:rFonts w:ascii="Arial" w:hAnsi="Arial" w:cs="Arial"/>
          <w:color w:val="000000"/>
        </w:rPr>
        <w:t xml:space="preserve"> –</w:t>
      </w:r>
      <w:r w:rsidRPr="00795C65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protokół odbioru usługi po reklamacji,</w:t>
      </w:r>
    </w:p>
    <w:p w14:paraId="29498A8F" w14:textId="22552BBE" w:rsidR="00504E5A" w:rsidRDefault="00504E5A" w:rsidP="00504E5A">
      <w:pPr>
        <w:widowControl w:val="0"/>
        <w:spacing w:line="360" w:lineRule="auto"/>
        <w:rPr>
          <w:rFonts w:ascii="Arial" w:hAnsi="Arial" w:cs="Arial"/>
          <w:color w:val="000000"/>
        </w:rPr>
      </w:pPr>
      <w:r w:rsidRPr="00005EE6">
        <w:rPr>
          <w:rFonts w:ascii="Arial" w:hAnsi="Arial" w:cs="Arial"/>
          <w:color w:val="000000"/>
        </w:rPr>
        <w:t xml:space="preserve">Załącznik nr </w:t>
      </w:r>
      <w:r w:rsidR="008304F2">
        <w:rPr>
          <w:rFonts w:ascii="Arial" w:hAnsi="Arial" w:cs="Arial"/>
          <w:color w:val="000000"/>
        </w:rPr>
        <w:t>8</w:t>
      </w:r>
      <w:r w:rsidRPr="00005EE6">
        <w:rPr>
          <w:rFonts w:ascii="Arial" w:hAnsi="Arial" w:cs="Arial"/>
          <w:color w:val="000000"/>
        </w:rPr>
        <w:t xml:space="preserve"> –</w:t>
      </w:r>
      <w:r>
        <w:rPr>
          <w:rFonts w:ascii="Arial" w:hAnsi="Arial" w:cs="Arial"/>
          <w:color w:val="000000"/>
        </w:rPr>
        <w:t xml:space="preserve"> karta urządzenia,</w:t>
      </w:r>
    </w:p>
    <w:p w14:paraId="05555F61" w14:textId="26D8D7E2" w:rsidR="00504E5A" w:rsidRDefault="008304F2" w:rsidP="00504E5A">
      <w:pPr>
        <w:widowControl w:val="0"/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Załącznik nr 9</w:t>
      </w:r>
      <w:r w:rsidR="00504E5A">
        <w:rPr>
          <w:rFonts w:ascii="Arial" w:hAnsi="Arial" w:cs="Arial"/>
          <w:color w:val="000000"/>
        </w:rPr>
        <w:t xml:space="preserve"> – wykaz osób i pojazdów realizujących umowę.</w:t>
      </w:r>
    </w:p>
    <w:p w14:paraId="3738AE08" w14:textId="1FD08591" w:rsidR="00504E5A" w:rsidRDefault="00504E5A" w:rsidP="00504E5A">
      <w:pPr>
        <w:widowControl w:val="0"/>
        <w:spacing w:line="360" w:lineRule="auto"/>
        <w:rPr>
          <w:rFonts w:ascii="Arial" w:hAnsi="Arial" w:cs="Arial"/>
          <w:color w:val="000000"/>
        </w:rPr>
      </w:pPr>
      <w:r w:rsidRPr="00005EE6">
        <w:rPr>
          <w:rFonts w:ascii="Arial" w:hAnsi="Arial" w:cs="Arial"/>
          <w:color w:val="000000"/>
        </w:rPr>
        <w:t xml:space="preserve">Załącznik nr </w:t>
      </w:r>
      <w:r w:rsidR="008304F2">
        <w:rPr>
          <w:rFonts w:ascii="Arial" w:hAnsi="Arial" w:cs="Arial"/>
          <w:color w:val="000000"/>
        </w:rPr>
        <w:t>10</w:t>
      </w:r>
      <w:r w:rsidRPr="00005EE6">
        <w:rPr>
          <w:rFonts w:ascii="Arial" w:hAnsi="Arial" w:cs="Arial"/>
          <w:color w:val="000000"/>
        </w:rPr>
        <w:t xml:space="preserve"> –</w:t>
      </w:r>
      <w:r>
        <w:rPr>
          <w:rFonts w:ascii="Arial" w:hAnsi="Arial" w:cs="Arial"/>
          <w:color w:val="000000"/>
        </w:rPr>
        <w:t xml:space="preserve"> klauzula informacyjna RODO,</w:t>
      </w:r>
    </w:p>
    <w:p w14:paraId="0EF52A91" w14:textId="32D6FDC5" w:rsidR="00520552" w:rsidRPr="00FB167B" w:rsidRDefault="00520552" w:rsidP="00520552">
      <w:pPr>
        <w:pStyle w:val="Akapitzlist"/>
        <w:spacing w:line="288" w:lineRule="auto"/>
        <w:ind w:left="0"/>
        <w:jc w:val="both"/>
        <w:rPr>
          <w:rFonts w:ascii="Arial" w:hAnsi="Arial" w:cs="Arial"/>
        </w:rPr>
      </w:pPr>
      <w:r w:rsidRPr="00FB167B">
        <w:rPr>
          <w:rFonts w:ascii="Arial" w:hAnsi="Arial" w:cs="Arial"/>
        </w:rPr>
        <w:t>Załącznik nr 1</w:t>
      </w:r>
      <w:r>
        <w:rPr>
          <w:rFonts w:ascii="Arial" w:hAnsi="Arial" w:cs="Arial"/>
        </w:rPr>
        <w:t>1</w:t>
      </w:r>
      <w:r w:rsidRPr="00FB167B">
        <w:rPr>
          <w:rFonts w:ascii="Arial" w:hAnsi="Arial" w:cs="Arial"/>
        </w:rPr>
        <w:t xml:space="preserve"> </w:t>
      </w:r>
      <w:r w:rsidR="00CF0728">
        <w:rPr>
          <w:rFonts w:ascii="Arial" w:hAnsi="Arial" w:cs="Arial"/>
        </w:rPr>
        <w:t>–</w:t>
      </w:r>
      <w:r w:rsidRPr="00FB167B">
        <w:rPr>
          <w:rFonts w:ascii="Arial" w:hAnsi="Arial" w:cs="Arial"/>
        </w:rPr>
        <w:t xml:space="preserve"> kopia polisy OC </w:t>
      </w:r>
    </w:p>
    <w:p w14:paraId="14793FAD" w14:textId="77777777" w:rsidR="00504E5A" w:rsidRDefault="00504E5A" w:rsidP="00504E5A">
      <w:pPr>
        <w:widowControl w:val="0"/>
        <w:spacing w:line="360" w:lineRule="auto"/>
        <w:rPr>
          <w:rFonts w:ascii="Arial" w:hAnsi="Arial" w:cs="Arial"/>
          <w:color w:val="000000"/>
        </w:rPr>
      </w:pPr>
    </w:p>
    <w:p w14:paraId="4D8B0252" w14:textId="4D6818FA" w:rsidR="00504E5A" w:rsidRDefault="00504E5A" w:rsidP="00504E5A">
      <w:pPr>
        <w:spacing w:line="360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80379C">
        <w:rPr>
          <w:rFonts w:ascii="Arial" w:hAnsi="Arial" w:cs="Arial"/>
          <w:color w:val="000000"/>
          <w:sz w:val="22"/>
          <w:szCs w:val="22"/>
        </w:rPr>
        <w:t xml:space="preserve">             </w:t>
      </w:r>
      <w:r w:rsidRPr="0080379C">
        <w:rPr>
          <w:rFonts w:ascii="Arial" w:hAnsi="Arial" w:cs="Arial"/>
          <w:b/>
          <w:color w:val="000000"/>
          <w:sz w:val="22"/>
          <w:szCs w:val="22"/>
        </w:rPr>
        <w:t>ZAMAWIAJĄCY</w:t>
      </w:r>
      <w:r w:rsidRPr="0080379C">
        <w:rPr>
          <w:rFonts w:ascii="Arial" w:hAnsi="Arial" w:cs="Arial"/>
          <w:b/>
          <w:color w:val="000000"/>
          <w:sz w:val="22"/>
          <w:szCs w:val="22"/>
        </w:rPr>
        <w:tab/>
        <w:t xml:space="preserve">                     </w:t>
      </w:r>
      <w:r w:rsidRPr="0080379C">
        <w:rPr>
          <w:rFonts w:ascii="Arial" w:hAnsi="Arial" w:cs="Arial"/>
          <w:b/>
          <w:color w:val="000000"/>
          <w:sz w:val="22"/>
          <w:szCs w:val="22"/>
        </w:rPr>
        <w:tab/>
      </w:r>
      <w:r w:rsidRPr="0080379C">
        <w:rPr>
          <w:rFonts w:ascii="Arial" w:hAnsi="Arial" w:cs="Arial"/>
          <w:b/>
          <w:color w:val="000000"/>
          <w:sz w:val="22"/>
          <w:szCs w:val="22"/>
        </w:rPr>
        <w:tab/>
        <w:t xml:space="preserve">                             WYKONAWCA</w:t>
      </w:r>
    </w:p>
    <w:p w14:paraId="2D92FDF2" w14:textId="77777777" w:rsidR="00860CEA" w:rsidRDefault="00860CEA" w:rsidP="00504E5A">
      <w:pPr>
        <w:spacing w:line="360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2400AAE5" w14:textId="4D9D9766" w:rsidR="00860CEA" w:rsidRPr="0080379C" w:rsidRDefault="00504E5A" w:rsidP="00504E5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..</w:t>
      </w:r>
      <w:r w:rsidRPr="0080379C">
        <w:rPr>
          <w:rFonts w:ascii="Arial" w:hAnsi="Arial" w:cs="Arial"/>
          <w:color w:val="000000"/>
          <w:sz w:val="22"/>
          <w:szCs w:val="22"/>
        </w:rPr>
        <w:t>…………</w:t>
      </w:r>
      <w:r>
        <w:rPr>
          <w:rFonts w:ascii="Arial" w:hAnsi="Arial" w:cs="Arial"/>
          <w:color w:val="000000"/>
          <w:sz w:val="22"/>
          <w:szCs w:val="22"/>
        </w:rPr>
        <w:t>..</w:t>
      </w:r>
      <w:r w:rsidRPr="0080379C">
        <w:rPr>
          <w:rFonts w:ascii="Arial" w:hAnsi="Arial" w:cs="Arial"/>
          <w:color w:val="000000"/>
          <w:sz w:val="22"/>
          <w:szCs w:val="22"/>
        </w:rPr>
        <w:t xml:space="preserve">.………….                                         </w:t>
      </w:r>
      <w:r w:rsidRPr="0080379C">
        <w:rPr>
          <w:rFonts w:ascii="Arial" w:hAnsi="Arial" w:cs="Arial"/>
          <w:color w:val="000000"/>
          <w:sz w:val="22"/>
          <w:szCs w:val="22"/>
        </w:rPr>
        <w:tab/>
      </w:r>
      <w:r w:rsidRPr="0080379C">
        <w:rPr>
          <w:rFonts w:ascii="Arial" w:hAnsi="Arial" w:cs="Arial"/>
          <w:color w:val="000000"/>
          <w:sz w:val="22"/>
          <w:szCs w:val="22"/>
        </w:rPr>
        <w:tab/>
        <w:t xml:space="preserve">  ……………………….  </w:t>
      </w:r>
    </w:p>
    <w:p w14:paraId="00F587CC" w14:textId="77777777" w:rsidR="002D7572" w:rsidRDefault="002D7572" w:rsidP="00504E5A">
      <w:pPr>
        <w:pStyle w:val="Nagwek7"/>
        <w:spacing w:line="360" w:lineRule="auto"/>
        <w:rPr>
          <w:rFonts w:ascii="Arial" w:hAnsi="Arial" w:cs="Arial"/>
          <w:i/>
          <w:color w:val="000000"/>
          <w:sz w:val="20"/>
          <w:szCs w:val="20"/>
        </w:rPr>
      </w:pPr>
    </w:p>
    <w:p w14:paraId="23144CAB" w14:textId="13961D7A" w:rsidR="00504E5A" w:rsidRPr="00DD0F66" w:rsidRDefault="00504E5A" w:rsidP="00504E5A">
      <w:pPr>
        <w:pStyle w:val="Nagwek7"/>
        <w:spacing w:line="360" w:lineRule="auto"/>
        <w:rPr>
          <w:rFonts w:ascii="Arial" w:hAnsi="Arial" w:cs="Arial"/>
          <w:i/>
          <w:color w:val="000000"/>
          <w:sz w:val="20"/>
          <w:szCs w:val="20"/>
        </w:rPr>
      </w:pPr>
      <w:r w:rsidRPr="00DD0F66">
        <w:rPr>
          <w:rFonts w:ascii="Arial" w:hAnsi="Arial" w:cs="Arial"/>
          <w:i/>
          <w:color w:val="000000"/>
          <w:sz w:val="20"/>
          <w:szCs w:val="20"/>
        </w:rPr>
        <w:t>Uzgodniono pod względem finansowym</w:t>
      </w:r>
    </w:p>
    <w:p w14:paraId="5CCDF690" w14:textId="77777777" w:rsidR="00504E5A" w:rsidRPr="00DD0F66" w:rsidRDefault="00504E5A" w:rsidP="00504E5A">
      <w:pPr>
        <w:rPr>
          <w:rFonts w:ascii="Arial" w:hAnsi="Arial" w:cs="Arial"/>
          <w:i/>
          <w:color w:val="000000"/>
        </w:rPr>
      </w:pPr>
    </w:p>
    <w:p w14:paraId="6478E63A" w14:textId="77777777" w:rsidR="00504E5A" w:rsidRPr="00DD0F66" w:rsidRDefault="00504E5A" w:rsidP="00504E5A">
      <w:pPr>
        <w:spacing w:line="360" w:lineRule="auto"/>
        <w:rPr>
          <w:rFonts w:ascii="Arial" w:hAnsi="Arial" w:cs="Arial"/>
          <w:i/>
          <w:color w:val="000000"/>
        </w:rPr>
      </w:pPr>
      <w:r w:rsidRPr="00DD0F66">
        <w:rPr>
          <w:rFonts w:ascii="Arial" w:hAnsi="Arial" w:cs="Arial"/>
          <w:i/>
          <w:color w:val="000000"/>
        </w:rPr>
        <w:t>………………………………………………</w:t>
      </w:r>
    </w:p>
    <w:p w14:paraId="0D2518D6" w14:textId="77777777" w:rsidR="00504E5A" w:rsidRPr="00DD0F66" w:rsidRDefault="00504E5A" w:rsidP="00504E5A">
      <w:pPr>
        <w:spacing w:line="360" w:lineRule="auto"/>
        <w:rPr>
          <w:rFonts w:ascii="Arial" w:hAnsi="Arial" w:cs="Arial"/>
          <w:i/>
          <w:iCs/>
          <w:color w:val="000000"/>
        </w:rPr>
      </w:pPr>
    </w:p>
    <w:p w14:paraId="63369472" w14:textId="77777777" w:rsidR="00504E5A" w:rsidRPr="00DD0F66" w:rsidRDefault="00504E5A" w:rsidP="00504E5A">
      <w:pPr>
        <w:spacing w:line="360" w:lineRule="auto"/>
        <w:rPr>
          <w:rFonts w:ascii="Arial" w:hAnsi="Arial" w:cs="Arial"/>
          <w:i/>
          <w:color w:val="000000"/>
        </w:rPr>
      </w:pPr>
      <w:r w:rsidRPr="00DD0F66">
        <w:rPr>
          <w:rFonts w:ascii="Arial" w:hAnsi="Arial" w:cs="Arial"/>
          <w:i/>
          <w:iCs/>
          <w:color w:val="000000"/>
        </w:rPr>
        <w:t>Sprawdzono pod względem formalno</w:t>
      </w:r>
      <w:r>
        <w:rPr>
          <w:rFonts w:ascii="Arial" w:hAnsi="Arial" w:cs="Arial"/>
          <w:i/>
          <w:iCs/>
          <w:color w:val="000000"/>
        </w:rPr>
        <w:t>-</w:t>
      </w:r>
      <w:r w:rsidRPr="00DD0F66">
        <w:rPr>
          <w:rFonts w:ascii="Arial" w:hAnsi="Arial" w:cs="Arial"/>
          <w:i/>
          <w:iCs/>
          <w:color w:val="000000"/>
        </w:rPr>
        <w:t>prawnym</w:t>
      </w:r>
      <w:r w:rsidRPr="00DD0F66">
        <w:rPr>
          <w:rFonts w:ascii="Arial" w:hAnsi="Arial" w:cs="Arial"/>
          <w:b/>
          <w:i/>
          <w:color w:val="000000"/>
        </w:rPr>
        <w:t xml:space="preserve">        </w:t>
      </w:r>
    </w:p>
    <w:p w14:paraId="3FE9B6ED" w14:textId="77777777" w:rsidR="00504E5A" w:rsidRPr="00DD0F66" w:rsidRDefault="00504E5A" w:rsidP="00504E5A">
      <w:pPr>
        <w:ind w:left="4248" w:hanging="4248"/>
        <w:rPr>
          <w:rFonts w:ascii="Arial" w:hAnsi="Arial" w:cs="Arial"/>
          <w:i/>
          <w:color w:val="000000"/>
        </w:rPr>
      </w:pPr>
    </w:p>
    <w:p w14:paraId="041B6FF4" w14:textId="77777777" w:rsidR="00504E5A" w:rsidRDefault="00504E5A" w:rsidP="00504E5A">
      <w:pPr>
        <w:spacing w:line="360" w:lineRule="auto"/>
        <w:ind w:left="4248" w:hanging="4248"/>
        <w:rPr>
          <w:rFonts w:ascii="Arial" w:hAnsi="Arial" w:cs="Arial"/>
          <w:color w:val="000000"/>
        </w:rPr>
      </w:pPr>
      <w:r w:rsidRPr="00005EE6">
        <w:rPr>
          <w:rFonts w:ascii="Arial" w:hAnsi="Arial" w:cs="Arial"/>
          <w:color w:val="000000"/>
        </w:rPr>
        <w:t>………………………………………………</w:t>
      </w:r>
    </w:p>
    <w:p w14:paraId="2BA28C8E" w14:textId="77777777" w:rsidR="00504E5A" w:rsidRDefault="00504E5A" w:rsidP="003E7F22">
      <w:pPr>
        <w:rPr>
          <w:rFonts w:ascii="Arial" w:hAnsi="Arial" w:cs="Arial"/>
          <w:i/>
          <w:iCs/>
          <w:color w:val="000000"/>
        </w:rPr>
      </w:pPr>
    </w:p>
    <w:p w14:paraId="15A9598D" w14:textId="77777777" w:rsidR="00860CEA" w:rsidRDefault="00860CEA" w:rsidP="00504E5A">
      <w:pPr>
        <w:spacing w:line="360" w:lineRule="auto"/>
        <w:rPr>
          <w:rFonts w:ascii="Arial" w:hAnsi="Arial" w:cs="Arial"/>
          <w:i/>
          <w:iCs/>
          <w:color w:val="000000"/>
        </w:rPr>
      </w:pPr>
    </w:p>
    <w:p w14:paraId="15F6DDCF" w14:textId="32161ED3" w:rsidR="00504E5A" w:rsidRDefault="00504E5A" w:rsidP="00504E5A">
      <w:pPr>
        <w:spacing w:line="360" w:lineRule="auto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i/>
          <w:iCs/>
          <w:color w:val="000000"/>
        </w:rPr>
        <w:t>Sprawdzono pod względem przepisów OIN</w:t>
      </w:r>
      <w:r>
        <w:rPr>
          <w:rFonts w:ascii="Arial" w:hAnsi="Arial" w:cs="Arial"/>
          <w:b/>
          <w:color w:val="000000"/>
        </w:rPr>
        <w:t xml:space="preserve">        </w:t>
      </w:r>
    </w:p>
    <w:p w14:paraId="3AA806D8" w14:textId="77777777" w:rsidR="00504E5A" w:rsidRDefault="00504E5A" w:rsidP="003E7F22">
      <w:pPr>
        <w:ind w:left="4248" w:hanging="4248"/>
        <w:rPr>
          <w:rFonts w:ascii="Arial" w:hAnsi="Arial" w:cs="Arial"/>
          <w:color w:val="000000"/>
        </w:rPr>
      </w:pPr>
    </w:p>
    <w:p w14:paraId="5B1B7298" w14:textId="77777777" w:rsidR="00504E5A" w:rsidRDefault="00504E5A" w:rsidP="00504E5A">
      <w:pPr>
        <w:spacing w:line="360" w:lineRule="auto"/>
        <w:ind w:left="4248" w:hanging="424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</w:t>
      </w:r>
    </w:p>
    <w:p w14:paraId="47082129" w14:textId="77777777" w:rsidR="00504E5A" w:rsidRDefault="00504E5A" w:rsidP="00504E5A">
      <w:pPr>
        <w:spacing w:line="360" w:lineRule="auto"/>
        <w:rPr>
          <w:rFonts w:ascii="Arial" w:hAnsi="Arial" w:cs="Arial"/>
          <w:i/>
          <w:iCs/>
          <w:color w:val="000000"/>
        </w:rPr>
      </w:pPr>
    </w:p>
    <w:p w14:paraId="1DED09F9" w14:textId="77777777" w:rsidR="00504E5A" w:rsidRDefault="00504E5A" w:rsidP="00504E5A">
      <w:pPr>
        <w:spacing w:line="360" w:lineRule="auto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i/>
          <w:iCs/>
          <w:color w:val="000000"/>
        </w:rPr>
        <w:t>Sprawdzono pod względem merytorycznym</w:t>
      </w:r>
      <w:r>
        <w:rPr>
          <w:rFonts w:ascii="Arial" w:hAnsi="Arial" w:cs="Arial"/>
          <w:b/>
          <w:color w:val="000000"/>
        </w:rPr>
        <w:t xml:space="preserve">        </w:t>
      </w:r>
    </w:p>
    <w:p w14:paraId="29A45466" w14:textId="77777777" w:rsidR="00504E5A" w:rsidRDefault="00504E5A" w:rsidP="00504E5A">
      <w:pPr>
        <w:spacing w:line="360" w:lineRule="auto"/>
        <w:ind w:left="4248" w:hanging="4248"/>
        <w:rPr>
          <w:rFonts w:ascii="Arial" w:hAnsi="Arial" w:cs="Arial"/>
          <w:color w:val="000000"/>
        </w:rPr>
      </w:pPr>
    </w:p>
    <w:p w14:paraId="204696B6" w14:textId="77777777" w:rsidR="00504E5A" w:rsidRDefault="00504E5A" w:rsidP="00504E5A">
      <w:pPr>
        <w:spacing w:line="360" w:lineRule="auto"/>
        <w:ind w:left="4248" w:hanging="424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</w:t>
      </w:r>
    </w:p>
    <w:p w14:paraId="4F108CCC" w14:textId="77777777" w:rsidR="00504E5A" w:rsidRDefault="00504E5A" w:rsidP="00504E5A">
      <w:pPr>
        <w:spacing w:line="360" w:lineRule="auto"/>
        <w:rPr>
          <w:rFonts w:ascii="Arial" w:hAnsi="Arial" w:cs="Arial"/>
          <w:i/>
          <w:iCs/>
          <w:color w:val="000000"/>
        </w:rPr>
      </w:pPr>
    </w:p>
    <w:p w14:paraId="48F64F4B" w14:textId="77777777" w:rsidR="00504E5A" w:rsidRDefault="00504E5A" w:rsidP="00504E5A">
      <w:pPr>
        <w:spacing w:line="360" w:lineRule="auto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i/>
          <w:iCs/>
          <w:color w:val="000000"/>
        </w:rPr>
        <w:t>Sprawdzono pod względem formalno-proceduralnym</w:t>
      </w:r>
      <w:r>
        <w:rPr>
          <w:rFonts w:ascii="Arial" w:hAnsi="Arial" w:cs="Arial"/>
          <w:b/>
          <w:color w:val="000000"/>
        </w:rPr>
        <w:t xml:space="preserve">        </w:t>
      </w:r>
    </w:p>
    <w:p w14:paraId="2C4CBA47" w14:textId="77777777" w:rsidR="00504E5A" w:rsidRDefault="00504E5A" w:rsidP="00504E5A">
      <w:pPr>
        <w:spacing w:line="360" w:lineRule="auto"/>
        <w:ind w:left="4248" w:hanging="4248"/>
        <w:rPr>
          <w:rFonts w:ascii="Arial" w:hAnsi="Arial" w:cs="Arial"/>
          <w:color w:val="000000"/>
        </w:rPr>
      </w:pPr>
    </w:p>
    <w:p w14:paraId="1FB22F38" w14:textId="2B29C26D" w:rsidR="00504E5A" w:rsidRDefault="00504E5A" w:rsidP="00E3254F">
      <w:pPr>
        <w:spacing w:line="360" w:lineRule="auto"/>
        <w:ind w:left="4248" w:hanging="424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</w:t>
      </w:r>
    </w:p>
    <w:sectPr w:rsidR="00504E5A" w:rsidSect="006567D4">
      <w:footerReference w:type="default" r:id="rId9"/>
      <w:pgSz w:w="11906" w:h="16838"/>
      <w:pgMar w:top="1134" w:right="851" w:bottom="1134" w:left="1418" w:header="709" w:footer="3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2B1327" w14:textId="77777777" w:rsidR="00657864" w:rsidRDefault="00657864" w:rsidP="00504E5A">
      <w:r>
        <w:separator/>
      </w:r>
    </w:p>
  </w:endnote>
  <w:endnote w:type="continuationSeparator" w:id="0">
    <w:p w14:paraId="4870E933" w14:textId="77777777" w:rsidR="00657864" w:rsidRDefault="00657864" w:rsidP="00504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B960B5" w14:textId="0C89E043" w:rsidR="00B97C55" w:rsidRPr="00E6490B" w:rsidRDefault="00432B38">
    <w:pPr>
      <w:pStyle w:val="Stopka"/>
      <w:jc w:val="right"/>
      <w:rPr>
        <w:rFonts w:ascii="Cambria" w:hAnsi="Cambria"/>
        <w:sz w:val="22"/>
        <w:szCs w:val="22"/>
      </w:rPr>
    </w:pPr>
    <w:r w:rsidRPr="00E6490B">
      <w:rPr>
        <w:rFonts w:ascii="Calibri" w:hAnsi="Calibri"/>
        <w:sz w:val="22"/>
        <w:szCs w:val="22"/>
      </w:rPr>
      <w:fldChar w:fldCharType="begin"/>
    </w:r>
    <w:r w:rsidRPr="00E6490B">
      <w:rPr>
        <w:sz w:val="22"/>
        <w:szCs w:val="22"/>
      </w:rPr>
      <w:instrText>PAGE    \* MERGEFORMAT</w:instrText>
    </w:r>
    <w:r w:rsidRPr="00E6490B">
      <w:rPr>
        <w:rFonts w:ascii="Calibri" w:hAnsi="Calibri"/>
        <w:sz w:val="22"/>
        <w:szCs w:val="22"/>
      </w:rPr>
      <w:fldChar w:fldCharType="separate"/>
    </w:r>
    <w:r w:rsidR="00431613" w:rsidRPr="00431613">
      <w:rPr>
        <w:rFonts w:ascii="Cambria" w:hAnsi="Cambria"/>
        <w:noProof/>
        <w:sz w:val="22"/>
        <w:szCs w:val="22"/>
      </w:rPr>
      <w:t>3</w:t>
    </w:r>
    <w:r w:rsidRPr="00E6490B">
      <w:rPr>
        <w:rFonts w:ascii="Cambria" w:hAnsi="Cambria"/>
        <w:sz w:val="22"/>
        <w:szCs w:val="22"/>
      </w:rPr>
      <w:fldChar w:fldCharType="end"/>
    </w:r>
  </w:p>
  <w:p w14:paraId="69BFCAFB" w14:textId="77777777" w:rsidR="00B97C55" w:rsidRDefault="006578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AA4BC1" w14:textId="77777777" w:rsidR="00657864" w:rsidRDefault="00657864" w:rsidP="00504E5A">
      <w:r>
        <w:separator/>
      </w:r>
    </w:p>
  </w:footnote>
  <w:footnote w:type="continuationSeparator" w:id="0">
    <w:p w14:paraId="669E9716" w14:textId="77777777" w:rsidR="00657864" w:rsidRDefault="00657864" w:rsidP="00504E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767BA"/>
    <w:multiLevelType w:val="multilevel"/>
    <w:tmpl w:val="37DC7062"/>
    <w:lvl w:ilvl="0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7AF7FA5"/>
    <w:multiLevelType w:val="hybridMultilevel"/>
    <w:tmpl w:val="82A47100"/>
    <w:lvl w:ilvl="0" w:tplc="1B4EE1E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7F85954"/>
    <w:multiLevelType w:val="hybridMultilevel"/>
    <w:tmpl w:val="B97C5826"/>
    <w:lvl w:ilvl="0" w:tplc="D7D4602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C0769"/>
    <w:multiLevelType w:val="hybridMultilevel"/>
    <w:tmpl w:val="924614DC"/>
    <w:lvl w:ilvl="0" w:tplc="AB6026B2">
      <w:start w:val="1"/>
      <w:numFmt w:val="decimal"/>
      <w:lvlText w:val="%1."/>
      <w:lvlJc w:val="left"/>
      <w:pPr>
        <w:ind w:left="644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8338E"/>
    <w:multiLevelType w:val="hybridMultilevel"/>
    <w:tmpl w:val="FB406356"/>
    <w:lvl w:ilvl="0" w:tplc="740A4716">
      <w:start w:val="1"/>
      <w:numFmt w:val="lowerLetter"/>
      <w:lvlText w:val="%1)"/>
      <w:lvlJc w:val="left"/>
      <w:pPr>
        <w:ind w:left="1352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9754FDF"/>
    <w:multiLevelType w:val="hybridMultilevel"/>
    <w:tmpl w:val="675EFBB2"/>
    <w:lvl w:ilvl="0" w:tplc="C30641EC">
      <w:start w:val="1"/>
      <w:numFmt w:val="lowerLetter"/>
      <w:lvlText w:val="%1)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" w15:restartNumberingAfterBreak="0">
    <w:nsid w:val="22455EB2"/>
    <w:multiLevelType w:val="hybridMultilevel"/>
    <w:tmpl w:val="3BCC661A"/>
    <w:lvl w:ilvl="0" w:tplc="017086C6">
      <w:start w:val="3"/>
      <w:numFmt w:val="bullet"/>
      <w:lvlText w:val="–"/>
      <w:lvlJc w:val="left"/>
      <w:pPr>
        <w:ind w:left="1364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 w15:restartNumberingAfterBreak="0">
    <w:nsid w:val="22794224"/>
    <w:multiLevelType w:val="hybridMultilevel"/>
    <w:tmpl w:val="754EA406"/>
    <w:lvl w:ilvl="0" w:tplc="38101A16">
      <w:start w:val="2"/>
      <w:numFmt w:val="decimal"/>
      <w:lvlText w:val="%1."/>
      <w:lvlJc w:val="left"/>
      <w:pPr>
        <w:tabs>
          <w:tab w:val="num" w:pos="360"/>
        </w:tabs>
        <w:ind w:left="360" w:firstLine="0"/>
      </w:pPr>
      <w:rPr>
        <w:b w:val="0"/>
      </w:rPr>
    </w:lvl>
    <w:lvl w:ilvl="1" w:tplc="465C847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322A334">
      <w:start w:val="1"/>
      <w:numFmt w:val="decimal"/>
      <w:lvlText w:val="%3)"/>
      <w:lvlJc w:val="left"/>
      <w:pPr>
        <w:tabs>
          <w:tab w:val="num" w:pos="1260"/>
        </w:tabs>
        <w:ind w:left="1260" w:hanging="360"/>
      </w:pPr>
      <w:rPr>
        <w:b w:val="0"/>
      </w:rPr>
    </w:lvl>
    <w:lvl w:ilvl="3" w:tplc="3356CA5A">
      <w:start w:val="4"/>
      <w:numFmt w:val="decimal"/>
      <w:lvlText w:val="%4."/>
      <w:lvlJc w:val="left"/>
      <w:pPr>
        <w:tabs>
          <w:tab w:val="num" w:pos="0"/>
        </w:tabs>
        <w:ind w:left="0" w:firstLine="0"/>
      </w:pPr>
      <w:rPr>
        <w:b w:val="0"/>
      </w:rPr>
    </w:lvl>
    <w:lvl w:ilvl="4" w:tplc="620278D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26A08C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922A3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4096E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BED18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F754D0"/>
    <w:multiLevelType w:val="multilevel"/>
    <w:tmpl w:val="34BA23BC"/>
    <w:lvl w:ilvl="0">
      <w:start w:val="1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" w15:restartNumberingAfterBreak="0">
    <w:nsid w:val="264611FA"/>
    <w:multiLevelType w:val="hybridMultilevel"/>
    <w:tmpl w:val="8814DAB8"/>
    <w:lvl w:ilvl="0" w:tplc="744C154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7A3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EB22612"/>
    <w:multiLevelType w:val="hybridMultilevel"/>
    <w:tmpl w:val="86F87C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0B6239"/>
    <w:multiLevelType w:val="hybridMultilevel"/>
    <w:tmpl w:val="82A47100"/>
    <w:lvl w:ilvl="0" w:tplc="1B4EE1E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2B46839"/>
    <w:multiLevelType w:val="multilevel"/>
    <w:tmpl w:val="1CA44474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4" w15:restartNumberingAfterBreak="0">
    <w:nsid w:val="33032C43"/>
    <w:multiLevelType w:val="hybridMultilevel"/>
    <w:tmpl w:val="702E03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132C4B"/>
    <w:multiLevelType w:val="hybridMultilevel"/>
    <w:tmpl w:val="E0549736"/>
    <w:lvl w:ilvl="0" w:tplc="A1D01AC8">
      <w:start w:val="1"/>
      <w:numFmt w:val="lowerLetter"/>
      <w:lvlText w:val="%1)"/>
      <w:lvlJc w:val="left"/>
      <w:pPr>
        <w:ind w:left="144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61D3A8A"/>
    <w:multiLevelType w:val="multilevel"/>
    <w:tmpl w:val="78C0C19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  <w:rPr>
        <w:rFonts w:cs="Times New Roman" w:hint="default"/>
      </w:rPr>
    </w:lvl>
  </w:abstractNum>
  <w:abstractNum w:abstractNumId="17" w15:restartNumberingAfterBreak="0">
    <w:nsid w:val="36441956"/>
    <w:multiLevelType w:val="hybridMultilevel"/>
    <w:tmpl w:val="3A124706"/>
    <w:lvl w:ilvl="0" w:tplc="433230C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2665AB"/>
    <w:multiLevelType w:val="hybridMultilevel"/>
    <w:tmpl w:val="67988EAC"/>
    <w:lvl w:ilvl="0" w:tplc="5C3252B8">
      <w:start w:val="1"/>
      <w:numFmt w:val="decimal"/>
      <w:lvlText w:val="%1)"/>
      <w:lvlJc w:val="left"/>
      <w:pPr>
        <w:tabs>
          <w:tab w:val="num" w:pos="737"/>
        </w:tabs>
        <w:ind w:left="737" w:hanging="340"/>
      </w:pPr>
      <w:rPr>
        <w:rFonts w:hint="default"/>
      </w:rPr>
    </w:lvl>
    <w:lvl w:ilvl="1" w:tplc="1A6294C0">
      <w:start w:val="1"/>
      <w:numFmt w:val="lowerLetter"/>
      <w:lvlText w:val="%2)"/>
      <w:lvlJc w:val="left"/>
      <w:pPr>
        <w:tabs>
          <w:tab w:val="num" w:pos="1134"/>
        </w:tabs>
        <w:ind w:left="1134" w:hanging="397"/>
      </w:pPr>
      <w:rPr>
        <w:rFonts w:hint="default"/>
      </w:rPr>
    </w:lvl>
    <w:lvl w:ilvl="2" w:tplc="3BA8F0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7E2FB3"/>
    <w:multiLevelType w:val="hybridMultilevel"/>
    <w:tmpl w:val="59CEC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79362B"/>
    <w:multiLevelType w:val="hybridMultilevel"/>
    <w:tmpl w:val="9A2ABF8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 w15:restartNumberingAfterBreak="0">
    <w:nsid w:val="3FA840F2"/>
    <w:multiLevelType w:val="hybridMultilevel"/>
    <w:tmpl w:val="77EAEE7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2B7171A"/>
    <w:multiLevelType w:val="hybridMultilevel"/>
    <w:tmpl w:val="BA6E959E"/>
    <w:lvl w:ilvl="0" w:tplc="0FBE32B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56A2FC2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A00002"/>
    <w:multiLevelType w:val="hybridMultilevel"/>
    <w:tmpl w:val="AD307D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9395F70"/>
    <w:multiLevelType w:val="hybridMultilevel"/>
    <w:tmpl w:val="2C5E82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075B99"/>
    <w:multiLevelType w:val="hybridMultilevel"/>
    <w:tmpl w:val="36FEF972"/>
    <w:lvl w:ilvl="0" w:tplc="4F2A95BE">
      <w:start w:val="1"/>
      <w:numFmt w:val="decimal"/>
      <w:lvlText w:val="%1."/>
      <w:lvlJc w:val="left"/>
      <w:pPr>
        <w:ind w:left="1117" w:hanging="360"/>
      </w:pPr>
      <w:rPr>
        <w:rFonts w:ascii="Arial" w:eastAsia="Times New Roman" w:hAnsi="Arial" w:cs="Arial"/>
      </w:rPr>
    </w:lvl>
    <w:lvl w:ilvl="1" w:tplc="BFD2789C">
      <w:start w:val="1"/>
      <w:numFmt w:val="decimal"/>
      <w:lvlText w:val="%2)"/>
      <w:lvlJc w:val="left"/>
      <w:pPr>
        <w:ind w:left="1837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6" w15:restartNumberingAfterBreak="0">
    <w:nsid w:val="4FEC4D0D"/>
    <w:multiLevelType w:val="hybridMultilevel"/>
    <w:tmpl w:val="908E0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736A35"/>
    <w:multiLevelType w:val="hybridMultilevel"/>
    <w:tmpl w:val="7F984F66"/>
    <w:lvl w:ilvl="0" w:tplc="5E08C11A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4D4509"/>
    <w:multiLevelType w:val="hybridMultilevel"/>
    <w:tmpl w:val="0EB20B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A349B8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DEE0E9B"/>
    <w:multiLevelType w:val="hybridMultilevel"/>
    <w:tmpl w:val="DFD47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9168D9"/>
    <w:multiLevelType w:val="hybridMultilevel"/>
    <w:tmpl w:val="1AA212B0"/>
    <w:lvl w:ilvl="0" w:tplc="017086C6">
      <w:start w:val="3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BF3B54"/>
    <w:multiLevelType w:val="hybridMultilevel"/>
    <w:tmpl w:val="6A3278B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2" w15:restartNumberingAfterBreak="0">
    <w:nsid w:val="76EB71BB"/>
    <w:multiLevelType w:val="hybridMultilevel"/>
    <w:tmpl w:val="BA80795E"/>
    <w:lvl w:ilvl="0" w:tplc="06D68DF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ADF03C9E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2" w:tplc="FB6CE594">
      <w:start w:val="1"/>
      <w:numFmt w:val="decimal"/>
      <w:lvlText w:val="%3)"/>
      <w:lvlJc w:val="left"/>
      <w:pPr>
        <w:ind w:left="2340" w:hanging="360"/>
      </w:pPr>
      <w:rPr>
        <w:rFonts w:ascii="Arial" w:eastAsia="Times New Roman" w:hAnsi="Arial" w:cs="Arial"/>
      </w:rPr>
    </w:lvl>
    <w:lvl w:ilvl="3" w:tplc="FFFFFFFF">
      <w:start w:val="1"/>
      <w:numFmt w:val="decimal"/>
      <w:lvlText w:val="%4.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  <w:b w:val="0"/>
        <w:i w:val="0"/>
        <w:color w:val="auto"/>
        <w:sz w:val="24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F10E78"/>
    <w:multiLevelType w:val="hybridMultilevel"/>
    <w:tmpl w:val="A030C72E"/>
    <w:lvl w:ilvl="0" w:tplc="017086C6">
      <w:start w:val="3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8"/>
  </w:num>
  <w:num w:numId="3">
    <w:abstractNumId w:val="31"/>
  </w:num>
  <w:num w:numId="4">
    <w:abstractNumId w:val="12"/>
  </w:num>
  <w:num w:numId="5">
    <w:abstractNumId w:val="10"/>
  </w:num>
  <w:num w:numId="6">
    <w:abstractNumId w:val="28"/>
  </w:num>
  <w:num w:numId="7">
    <w:abstractNumId w:val="14"/>
  </w:num>
  <w:num w:numId="8">
    <w:abstractNumId w:val="24"/>
  </w:num>
  <w:num w:numId="9">
    <w:abstractNumId w:val="9"/>
  </w:num>
  <w:num w:numId="10">
    <w:abstractNumId w:val="33"/>
  </w:num>
  <w:num w:numId="11">
    <w:abstractNumId w:val="30"/>
  </w:num>
  <w:num w:numId="12">
    <w:abstractNumId w:val="6"/>
  </w:num>
  <w:num w:numId="13">
    <w:abstractNumId w:val="29"/>
  </w:num>
  <w:num w:numId="14">
    <w:abstractNumId w:val="15"/>
  </w:num>
  <w:num w:numId="15">
    <w:abstractNumId w:val="25"/>
  </w:num>
  <w:num w:numId="16">
    <w:abstractNumId w:val="11"/>
  </w:num>
  <w:num w:numId="17">
    <w:abstractNumId w:val="2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23"/>
  </w:num>
  <w:num w:numId="21">
    <w:abstractNumId w:val="17"/>
  </w:num>
  <w:num w:numId="22">
    <w:abstractNumId w:val="3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20"/>
  </w:num>
  <w:num w:numId="26">
    <w:abstractNumId w:val="8"/>
  </w:num>
  <w:num w:numId="27">
    <w:abstractNumId w:val="0"/>
  </w:num>
  <w:num w:numId="28">
    <w:abstractNumId w:val="13"/>
  </w:num>
  <w:num w:numId="29">
    <w:abstractNumId w:val="16"/>
  </w:num>
  <w:num w:numId="30">
    <w:abstractNumId w:val="27"/>
  </w:num>
  <w:num w:numId="31">
    <w:abstractNumId w:val="7"/>
  </w:num>
  <w:num w:numId="32">
    <w:abstractNumId w:val="5"/>
  </w:num>
  <w:num w:numId="33">
    <w:abstractNumId w:val="26"/>
  </w:num>
  <w:num w:numId="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E5A"/>
    <w:rsid w:val="000531CB"/>
    <w:rsid w:val="00055DD7"/>
    <w:rsid w:val="000C55EF"/>
    <w:rsid w:val="001669E6"/>
    <w:rsid w:val="00176EDF"/>
    <w:rsid w:val="00182B19"/>
    <w:rsid w:val="0018371A"/>
    <w:rsid w:val="0019466D"/>
    <w:rsid w:val="001C0C16"/>
    <w:rsid w:val="00233152"/>
    <w:rsid w:val="002C2405"/>
    <w:rsid w:val="002D7572"/>
    <w:rsid w:val="002E11FC"/>
    <w:rsid w:val="002E6AC6"/>
    <w:rsid w:val="00305E77"/>
    <w:rsid w:val="00306222"/>
    <w:rsid w:val="00325203"/>
    <w:rsid w:val="003326D0"/>
    <w:rsid w:val="00343902"/>
    <w:rsid w:val="00350593"/>
    <w:rsid w:val="003765D3"/>
    <w:rsid w:val="003C4330"/>
    <w:rsid w:val="003C6188"/>
    <w:rsid w:val="003E7F22"/>
    <w:rsid w:val="003F387C"/>
    <w:rsid w:val="00420328"/>
    <w:rsid w:val="00431613"/>
    <w:rsid w:val="00432B38"/>
    <w:rsid w:val="004A170B"/>
    <w:rsid w:val="004D32E6"/>
    <w:rsid w:val="004E0AE7"/>
    <w:rsid w:val="00504E5A"/>
    <w:rsid w:val="00507E98"/>
    <w:rsid w:val="00520552"/>
    <w:rsid w:val="00546B5C"/>
    <w:rsid w:val="00576F8F"/>
    <w:rsid w:val="00583020"/>
    <w:rsid w:val="005E35D3"/>
    <w:rsid w:val="005E6EDE"/>
    <w:rsid w:val="00653A6F"/>
    <w:rsid w:val="006540D1"/>
    <w:rsid w:val="00657864"/>
    <w:rsid w:val="00672030"/>
    <w:rsid w:val="006802E5"/>
    <w:rsid w:val="006C7052"/>
    <w:rsid w:val="006C7463"/>
    <w:rsid w:val="007205E0"/>
    <w:rsid w:val="007363E6"/>
    <w:rsid w:val="007669D3"/>
    <w:rsid w:val="007F31D1"/>
    <w:rsid w:val="00802F07"/>
    <w:rsid w:val="0081476C"/>
    <w:rsid w:val="008304F2"/>
    <w:rsid w:val="00860CEA"/>
    <w:rsid w:val="00865194"/>
    <w:rsid w:val="00867C3A"/>
    <w:rsid w:val="00885AB9"/>
    <w:rsid w:val="00887BF7"/>
    <w:rsid w:val="0089349D"/>
    <w:rsid w:val="008A0366"/>
    <w:rsid w:val="008B23C4"/>
    <w:rsid w:val="00937AA7"/>
    <w:rsid w:val="00943793"/>
    <w:rsid w:val="00953EA4"/>
    <w:rsid w:val="00954954"/>
    <w:rsid w:val="00957D7E"/>
    <w:rsid w:val="0096191D"/>
    <w:rsid w:val="009869AA"/>
    <w:rsid w:val="00A048E3"/>
    <w:rsid w:val="00A11B70"/>
    <w:rsid w:val="00A63043"/>
    <w:rsid w:val="00A7044C"/>
    <w:rsid w:val="00A87E09"/>
    <w:rsid w:val="00AF1F21"/>
    <w:rsid w:val="00B20C28"/>
    <w:rsid w:val="00B50539"/>
    <w:rsid w:val="00B6423B"/>
    <w:rsid w:val="00BB3EC4"/>
    <w:rsid w:val="00BB5BA0"/>
    <w:rsid w:val="00BD57FD"/>
    <w:rsid w:val="00BF4856"/>
    <w:rsid w:val="00C11CC3"/>
    <w:rsid w:val="00C478AC"/>
    <w:rsid w:val="00C61C0C"/>
    <w:rsid w:val="00C77908"/>
    <w:rsid w:val="00CB0AC1"/>
    <w:rsid w:val="00CC05E3"/>
    <w:rsid w:val="00CD79E4"/>
    <w:rsid w:val="00CE2022"/>
    <w:rsid w:val="00CF0728"/>
    <w:rsid w:val="00D061AF"/>
    <w:rsid w:val="00D131E1"/>
    <w:rsid w:val="00DB0399"/>
    <w:rsid w:val="00DD2336"/>
    <w:rsid w:val="00DE3CA3"/>
    <w:rsid w:val="00E042A7"/>
    <w:rsid w:val="00E3254F"/>
    <w:rsid w:val="00E4678E"/>
    <w:rsid w:val="00E860F2"/>
    <w:rsid w:val="00EA2EE6"/>
    <w:rsid w:val="00EA636B"/>
    <w:rsid w:val="00ED4CE5"/>
    <w:rsid w:val="00F35162"/>
    <w:rsid w:val="00F71548"/>
    <w:rsid w:val="00F96AAD"/>
    <w:rsid w:val="00FB1BDA"/>
    <w:rsid w:val="00FB5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4193E5"/>
  <w15:chartTrackingRefBased/>
  <w15:docId w15:val="{A9CB3705-4C69-4024-A92D-FAA7645FA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04E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04E5A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4E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4E5A"/>
  </w:style>
  <w:style w:type="paragraph" w:styleId="Stopka">
    <w:name w:val="footer"/>
    <w:basedOn w:val="Normalny"/>
    <w:link w:val="StopkaZnak"/>
    <w:uiPriority w:val="99"/>
    <w:unhideWhenUsed/>
    <w:rsid w:val="00504E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4E5A"/>
  </w:style>
  <w:style w:type="character" w:customStyle="1" w:styleId="Nagwek7Znak">
    <w:name w:val="Nagłówek 7 Znak"/>
    <w:basedOn w:val="Domylnaczcionkaakapitu"/>
    <w:link w:val="Nagwek7"/>
    <w:uiPriority w:val="9"/>
    <w:semiHidden/>
    <w:rsid w:val="00504E5A"/>
    <w:rPr>
      <w:rFonts w:ascii="Calibri" w:eastAsia="Times New Roman" w:hAnsi="Calibri" w:cs="Times New Roman"/>
      <w:sz w:val="24"/>
      <w:szCs w:val="24"/>
      <w:lang w:eastAsia="pl-PL"/>
    </w:rPr>
  </w:style>
  <w:style w:type="paragraph" w:styleId="Akapitzlist">
    <w:name w:val="List Paragraph"/>
    <w:aliases w:val="sw tekst,L1,Numerowanie,normalny tekst,List Paragraph,Data wydania,Preambuła,Nagłowek 3,lp1,CW_Lista,Akapit z listą5,Podsis rysunku,CP-UC,CP-Punkty,Bullet List,List - bullets,Equipment,Bullet 1,List Paragraph Char Char,b1,Figure_name"/>
    <w:basedOn w:val="Normalny"/>
    <w:link w:val="AkapitzlistZnak"/>
    <w:uiPriority w:val="34"/>
    <w:qFormat/>
    <w:rsid w:val="00504E5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504E5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04E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uiPriority w:val="10"/>
    <w:qFormat/>
    <w:rsid w:val="00504E5A"/>
    <w:pPr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uiPriority w:val="10"/>
    <w:rsid w:val="00504E5A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Default">
    <w:name w:val="Default"/>
    <w:rsid w:val="00504E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sw tekst Znak,L1 Znak,Numerowanie Znak,normalny tekst Znak,List Paragraph Znak,Data wydania Znak,Preambuła Znak,Nagłowek 3 Znak,lp1 Znak,CW_Lista Znak,Akapit z listą5 Znak,Podsis rysunku Znak,CP-UC Znak,CP-Punkty Znak,Equipment Znak"/>
    <w:link w:val="Akapitzlist"/>
    <w:uiPriority w:val="34"/>
    <w:qFormat/>
    <w:locked/>
    <w:rsid w:val="00504E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504E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4E5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4E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4E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4E5A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4D3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30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304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571259-F91A-42EB-998B-1A17410F8A1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24F852B-0AC6-4B8F-9325-DFB70561A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12</Pages>
  <Words>4789</Words>
  <Characters>28739</Characters>
  <Application>Microsoft Office Word</Application>
  <DocSecurity>0</DocSecurity>
  <Lines>239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Jędrzejczak Ewa</dc:creator>
  <cp:keywords/>
  <dc:description/>
  <cp:lastModifiedBy>Adamkiewicz Elżbieta</cp:lastModifiedBy>
  <cp:revision>5</cp:revision>
  <cp:lastPrinted>2024-11-21T06:21:00Z</cp:lastPrinted>
  <dcterms:created xsi:type="dcterms:W3CDTF">2024-12-16T09:17:00Z</dcterms:created>
  <dcterms:modified xsi:type="dcterms:W3CDTF">2024-12-16T10:00:00Z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758fd728-053c-4956-a7e7-ed52255eac5d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Jędrzejczak Ewa</vt:lpwstr>
  </property>
  <property fmtid="{D5CDD505-2E9C-101B-9397-08002B2CF9AE}" pid="7" name="s5636:Creator type=organization">
    <vt:lpwstr>MILNET-Z</vt:lpwstr>
  </property>
  <property fmtid="{D5CDD505-2E9C-101B-9397-08002B2CF9AE}" pid="8" name="bjClsUserRVM">
    <vt:lpwstr>[]</vt:lpwstr>
  </property>
  <property fmtid="{D5CDD505-2E9C-101B-9397-08002B2CF9AE}" pid="9" name="bjSaver">
    <vt:lpwstr>dBhUN4LeY6NNR5JtNB9C1h/WX0I4nMJI</vt:lpwstr>
  </property>
  <property fmtid="{D5CDD505-2E9C-101B-9397-08002B2CF9AE}" pid="10" name="s5636:Creator type=IP">
    <vt:lpwstr>10.80.174.83</vt:lpwstr>
  </property>
  <property fmtid="{D5CDD505-2E9C-101B-9397-08002B2CF9AE}" pid="11" name="bjPortionMark">
    <vt:lpwstr>[]</vt:lpwstr>
  </property>
</Properties>
</file>