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Z OTWARCIA OFERT</w:t>
      </w:r>
    </w:p>
    <w:p w:rsidR="00F941C9" w:rsidRDefault="00F941C9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04C83" w:rsidRPr="00504C83" w:rsidRDefault="00C00520" w:rsidP="00504C83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04C83">
        <w:rPr>
          <w:rFonts w:ascii="Arial" w:eastAsia="Times New Roman" w:hAnsi="Arial" w:cs="Arial"/>
          <w:sz w:val="20"/>
          <w:szCs w:val="20"/>
        </w:rPr>
        <w:t>W dniu</w:t>
      </w:r>
      <w:r w:rsidR="00BA2D06" w:rsidRPr="00504C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04C83" w:rsidRPr="00504C83">
        <w:rPr>
          <w:rFonts w:ascii="Arial" w:eastAsia="Times New Roman" w:hAnsi="Arial" w:cs="Arial"/>
          <w:b/>
          <w:sz w:val="20"/>
          <w:szCs w:val="20"/>
        </w:rPr>
        <w:t>15</w:t>
      </w:r>
      <w:r w:rsidR="000B0D9E" w:rsidRPr="00504C83">
        <w:rPr>
          <w:rFonts w:ascii="Arial" w:eastAsia="Times New Roman" w:hAnsi="Arial" w:cs="Arial"/>
          <w:b/>
          <w:sz w:val="20"/>
          <w:szCs w:val="20"/>
        </w:rPr>
        <w:t>.</w:t>
      </w:r>
      <w:r w:rsidR="001E3F77" w:rsidRPr="00504C83">
        <w:rPr>
          <w:rFonts w:ascii="Arial" w:eastAsia="Times New Roman" w:hAnsi="Arial" w:cs="Arial"/>
          <w:b/>
          <w:sz w:val="20"/>
          <w:szCs w:val="20"/>
        </w:rPr>
        <w:t>12</w:t>
      </w:r>
      <w:r w:rsidRPr="00504C83">
        <w:rPr>
          <w:rFonts w:ascii="Arial" w:eastAsia="Times New Roman" w:hAnsi="Arial" w:cs="Arial"/>
          <w:b/>
          <w:sz w:val="20"/>
          <w:szCs w:val="20"/>
        </w:rPr>
        <w:t>.2021 r</w:t>
      </w:r>
      <w:r w:rsidR="00CB33B1" w:rsidRPr="00504C83">
        <w:rPr>
          <w:rFonts w:ascii="Arial" w:eastAsia="Times New Roman" w:hAnsi="Arial" w:cs="Arial"/>
          <w:b/>
          <w:sz w:val="20"/>
          <w:szCs w:val="20"/>
        </w:rPr>
        <w:t>.</w:t>
      </w:r>
      <w:r w:rsidRPr="00504C83">
        <w:rPr>
          <w:rFonts w:ascii="Arial" w:eastAsia="Times New Roman" w:hAnsi="Arial" w:cs="Arial"/>
          <w:sz w:val="20"/>
          <w:szCs w:val="20"/>
        </w:rPr>
        <w:t xml:space="preserve"> nastąpiło komisyjne ot</w:t>
      </w:r>
      <w:r w:rsidR="00A810B2" w:rsidRPr="00504C83">
        <w:rPr>
          <w:rFonts w:ascii="Arial" w:eastAsia="Times New Roman" w:hAnsi="Arial" w:cs="Arial"/>
          <w:sz w:val="20"/>
          <w:szCs w:val="20"/>
        </w:rPr>
        <w:t xml:space="preserve">warcie ofert w postępowaniu </w:t>
      </w:r>
      <w:r w:rsidRPr="00504C83">
        <w:rPr>
          <w:rFonts w:ascii="Arial" w:eastAsia="Times New Roman" w:hAnsi="Arial" w:cs="Arial"/>
          <w:sz w:val="20"/>
          <w:szCs w:val="20"/>
        </w:rPr>
        <w:t xml:space="preserve">prowadzonym w formie zapytania ofertowego </w:t>
      </w:r>
      <w:r w:rsidR="00CB33B1" w:rsidRPr="00504C83">
        <w:rPr>
          <w:rFonts w:ascii="Arial" w:eastAsia="Batang" w:hAnsi="Arial" w:cs="Arial"/>
          <w:sz w:val="20"/>
          <w:szCs w:val="20"/>
        </w:rPr>
        <w:t>pod nazwą</w:t>
      </w:r>
      <w:r w:rsidR="003B57B1" w:rsidRPr="00504C83">
        <w:rPr>
          <w:rFonts w:ascii="Arial" w:eastAsia="Batang" w:hAnsi="Arial" w:cs="Arial"/>
          <w:sz w:val="20"/>
          <w:szCs w:val="20"/>
        </w:rPr>
        <w:t>:</w:t>
      </w:r>
      <w:r w:rsidR="003B57B1" w:rsidRPr="00504C83">
        <w:rPr>
          <w:sz w:val="20"/>
          <w:szCs w:val="20"/>
        </w:rPr>
        <w:t xml:space="preserve"> </w:t>
      </w:r>
      <w:r w:rsidR="00504C83" w:rsidRPr="00504C83">
        <w:rPr>
          <w:rFonts w:ascii="Arial" w:hAnsi="Arial" w:cs="Arial"/>
          <w:b/>
          <w:sz w:val="20"/>
          <w:szCs w:val="20"/>
        </w:rPr>
        <w:t>Usługa wykonania obowiązkowych Przeglądów Konserwacyjnych i konserwacji Urządzeń Transportu Bliskiego będących na ewidencji 32 WOG oraz JW i IW na zaopatrzeniu, zgodnie z Rozporządzeniem Ministra Przedsiębiorczości i Technologii z dn. 30.10.2018 r. /Dz.U. Nr 2176 z dn. 21.11.2018 - 69 szt. jednostek sprzętu UTB. Nr sprawy: ZP/ZO/40/2021</w:t>
      </w:r>
    </w:p>
    <w:p w:rsidR="00F941C9" w:rsidRPr="00504C83" w:rsidRDefault="00F941C9" w:rsidP="00504C83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01364" w:rsidRPr="00504C83" w:rsidRDefault="00C00520" w:rsidP="00504C83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</w:t>
      </w:r>
      <w:r w:rsidR="00CB33B1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brutto</w:t>
      </w:r>
      <w:r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, którą Zamawiający zamierza przeznaczyć na </w:t>
      </w:r>
      <w:r w:rsidR="003D173A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realizację</w:t>
      </w:r>
      <w:r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zamówienia</w:t>
      </w:r>
      <w:r w:rsidR="00E1223C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3C0C8B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69</w:t>
      </w:r>
      <w:r w:rsidR="00F941C9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000,00</w:t>
      </w:r>
      <w:r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F941C9" w:rsidRPr="00504C8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PLN</w:t>
      </w:r>
    </w:p>
    <w:p w:rsidR="00701364" w:rsidRPr="00504C83" w:rsidRDefault="00701364" w:rsidP="00504C83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57B1" w:rsidRPr="00882DC8" w:rsidRDefault="007F7232" w:rsidP="00504C83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04C83">
        <w:rPr>
          <w:rFonts w:ascii="Arial" w:hAnsi="Arial" w:cs="Arial"/>
          <w:b/>
          <w:sz w:val="20"/>
          <w:szCs w:val="20"/>
        </w:rPr>
        <w:t>Zamawiający -</w:t>
      </w:r>
      <w:r w:rsidR="00C00520" w:rsidRPr="00504C83">
        <w:rPr>
          <w:rFonts w:ascii="Arial" w:hAnsi="Arial" w:cs="Arial"/>
          <w:b/>
          <w:sz w:val="20"/>
          <w:szCs w:val="20"/>
        </w:rPr>
        <w:t xml:space="preserve"> 32 Wojskowy Oddział Gospodarczy w Zamościu informuje, </w:t>
      </w:r>
      <w:r w:rsidR="006406AD" w:rsidRPr="00504C83">
        <w:rPr>
          <w:rFonts w:ascii="Arial" w:hAnsi="Arial" w:cs="Arial"/>
          <w:b/>
          <w:sz w:val="20"/>
          <w:szCs w:val="20"/>
        </w:rPr>
        <w:t xml:space="preserve">iż </w:t>
      </w:r>
      <w:r w:rsidR="00C00520" w:rsidRPr="00504C83">
        <w:rPr>
          <w:rFonts w:ascii="Arial" w:hAnsi="Arial" w:cs="Arial"/>
          <w:b/>
          <w:sz w:val="20"/>
          <w:szCs w:val="20"/>
        </w:rPr>
        <w:t>w prowadzonym postępowaniu</w:t>
      </w:r>
      <w:r w:rsidR="00882DC8">
        <w:rPr>
          <w:rFonts w:ascii="Arial" w:hAnsi="Arial" w:cs="Arial"/>
          <w:b/>
          <w:sz w:val="20"/>
          <w:szCs w:val="20"/>
        </w:rPr>
        <w:t xml:space="preserve"> </w:t>
      </w:r>
      <w:r w:rsidR="00A055FE" w:rsidRPr="00504C83">
        <w:rPr>
          <w:rFonts w:ascii="Arial" w:hAnsi="Arial" w:cs="Arial"/>
          <w:b/>
          <w:bCs/>
          <w:sz w:val="20"/>
          <w:szCs w:val="20"/>
        </w:rPr>
        <w:t>–</w:t>
      </w:r>
      <w:r w:rsidR="00882DC8">
        <w:rPr>
          <w:rFonts w:ascii="Arial" w:hAnsi="Arial" w:cs="Arial"/>
          <w:b/>
          <w:bCs/>
          <w:sz w:val="20"/>
          <w:szCs w:val="20"/>
        </w:rPr>
        <w:t xml:space="preserve"> </w:t>
      </w:r>
      <w:r w:rsidR="00882DC8" w:rsidRPr="00504C83">
        <w:rPr>
          <w:rFonts w:ascii="Arial" w:hAnsi="Arial" w:cs="Arial"/>
          <w:b/>
          <w:sz w:val="20"/>
          <w:szCs w:val="20"/>
        </w:rPr>
        <w:t>Usługa wykonania obowiązkowych Przeglądów Konserwacyjnych i konserwacji Urządzeń Transportu Bliskiego będących na ewidencji 32 WOG oraz JW i IW na zaopatrzeniu, zgodnie z Rozporządzeniem Ministra Przedsiębiorczości i Technologii z dn. 30.10.2018 r. /Dz.U. Nr 2176 z dn. 21.11.2018 - 69 szt. jednostek sprzętu UTB</w:t>
      </w:r>
      <w:r w:rsidR="00882DC8">
        <w:rPr>
          <w:rFonts w:ascii="Arial" w:hAnsi="Arial" w:cs="Arial"/>
          <w:b/>
          <w:sz w:val="20"/>
          <w:szCs w:val="20"/>
        </w:rPr>
        <w:t xml:space="preserve"> </w:t>
      </w:r>
      <w:r w:rsidR="00701364" w:rsidRPr="00504C83">
        <w:rPr>
          <w:rFonts w:ascii="Arial" w:hAnsi="Arial" w:cs="Arial"/>
          <w:b/>
          <w:sz w:val="20"/>
          <w:szCs w:val="20"/>
        </w:rPr>
        <w:t>- wpłynęły następujące oferty:</w:t>
      </w:r>
    </w:p>
    <w:p w:rsidR="003B57B1" w:rsidRPr="00504C83" w:rsidRDefault="003B57B1" w:rsidP="00504C8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3B57B1" w:rsidRPr="00701364" w:rsidTr="00F941C9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3B57B1" w:rsidRPr="00701364" w:rsidTr="00237985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701364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64" w:rsidRDefault="00882DC8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MTL ASCO Sp. z o. o.</w:t>
            </w:r>
          </w:p>
          <w:p w:rsidR="00882DC8" w:rsidRDefault="00882DC8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Wielowiejska 53</w:t>
            </w:r>
          </w:p>
          <w:p w:rsidR="00882DC8" w:rsidRPr="00701364" w:rsidRDefault="00882DC8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44-120 Pyskowice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64" w:rsidRDefault="00882DC8" w:rsidP="00701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OGÓŁEM NETTO: 89 150,00 zł</w:t>
            </w:r>
          </w:p>
          <w:p w:rsidR="00237985" w:rsidRDefault="00237985" w:rsidP="00701364">
            <w:pPr>
              <w:pStyle w:val="Default"/>
              <w:rPr>
                <w:sz w:val="22"/>
                <w:szCs w:val="22"/>
              </w:rPr>
            </w:pPr>
          </w:p>
          <w:p w:rsidR="00882DC8" w:rsidRPr="00701364" w:rsidRDefault="00882DC8" w:rsidP="00237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OGÓŁEM </w:t>
            </w:r>
            <w:r>
              <w:rPr>
                <w:sz w:val="22"/>
                <w:szCs w:val="22"/>
              </w:rPr>
              <w:t>BRUTTO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109 654,50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237985" w:rsidRPr="00701364" w:rsidTr="00237985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5" w:rsidRPr="00701364" w:rsidRDefault="00237985" w:rsidP="0023597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5" w:rsidRDefault="00237985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TECHMAR Marek Sosnowski</w:t>
            </w:r>
          </w:p>
          <w:p w:rsidR="00360DD6" w:rsidRDefault="00360DD6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Stawy 245 m. 10</w:t>
            </w:r>
          </w:p>
          <w:p w:rsidR="00360DD6" w:rsidRDefault="00360DD6" w:rsidP="00882D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08-530 Dęblin</w:t>
            </w: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5" w:rsidRDefault="00237985" w:rsidP="00237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OGÓŁEM NETTO: </w:t>
            </w:r>
            <w:r>
              <w:rPr>
                <w:sz w:val="22"/>
                <w:szCs w:val="22"/>
              </w:rPr>
              <w:t>56 500</w:t>
            </w:r>
            <w:r>
              <w:rPr>
                <w:sz w:val="22"/>
                <w:szCs w:val="22"/>
              </w:rPr>
              <w:t>,00 zł</w:t>
            </w:r>
          </w:p>
          <w:p w:rsidR="00237985" w:rsidRDefault="00237985" w:rsidP="00237985">
            <w:pPr>
              <w:pStyle w:val="Default"/>
              <w:rPr>
                <w:sz w:val="22"/>
                <w:szCs w:val="22"/>
              </w:rPr>
            </w:pPr>
          </w:p>
          <w:p w:rsidR="00237985" w:rsidRDefault="00237985" w:rsidP="00237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OGÓŁEM BRUTTO: </w:t>
            </w:r>
            <w:r>
              <w:rPr>
                <w:sz w:val="22"/>
                <w:szCs w:val="22"/>
              </w:rPr>
              <w:t>69 495,00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</w:tbl>
    <w:p w:rsidR="003B57B1" w:rsidRPr="000F0DD3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426376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97" w:rsidRDefault="008A3D97">
      <w:pPr>
        <w:spacing w:after="0" w:line="240" w:lineRule="auto"/>
      </w:pPr>
      <w:r>
        <w:separator/>
      </w:r>
    </w:p>
  </w:endnote>
  <w:endnote w:type="continuationSeparator" w:id="0">
    <w:p w:rsidR="008A3D97" w:rsidRDefault="008A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97" w:rsidRDefault="008A3D97">
      <w:pPr>
        <w:spacing w:after="0" w:line="240" w:lineRule="auto"/>
      </w:pPr>
      <w:r>
        <w:separator/>
      </w:r>
    </w:p>
  </w:footnote>
  <w:footnote w:type="continuationSeparator" w:id="0">
    <w:p w:rsidR="008A3D97" w:rsidRDefault="008A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751C10" w:rsidRDefault="00BA2D06" w:rsidP="00751C10">
    <w:pPr>
      <w:pStyle w:val="Nagwek"/>
      <w:rPr>
        <w:rFonts w:ascii="Arial" w:hAnsi="Arial" w:cs="Arial"/>
      </w:rPr>
    </w:pPr>
    <w:r>
      <w:rPr>
        <w:rFonts w:ascii="Arial" w:hAnsi="Arial" w:cs="Arial"/>
      </w:rPr>
      <w:t>Oznaczenie sprawy ZP/ZO/</w:t>
    </w:r>
    <w:r w:rsidR="00504C83">
      <w:rPr>
        <w:rFonts w:ascii="Arial" w:hAnsi="Arial" w:cs="Arial"/>
      </w:rPr>
      <w:t>40</w:t>
    </w:r>
    <w:r w:rsidR="001B6E12" w:rsidRPr="00751C10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803A4"/>
    <w:rsid w:val="0008097E"/>
    <w:rsid w:val="000876CB"/>
    <w:rsid w:val="000B0D9E"/>
    <w:rsid w:val="000F0DD3"/>
    <w:rsid w:val="00111021"/>
    <w:rsid w:val="0013046D"/>
    <w:rsid w:val="00157190"/>
    <w:rsid w:val="001B6E12"/>
    <w:rsid w:val="001E1676"/>
    <w:rsid w:val="001E3F77"/>
    <w:rsid w:val="001F392D"/>
    <w:rsid w:val="001F7F3C"/>
    <w:rsid w:val="00224443"/>
    <w:rsid w:val="00237985"/>
    <w:rsid w:val="0025158D"/>
    <w:rsid w:val="002615AC"/>
    <w:rsid w:val="002638B4"/>
    <w:rsid w:val="00282D48"/>
    <w:rsid w:val="00283BF6"/>
    <w:rsid w:val="002A00FA"/>
    <w:rsid w:val="00316DBC"/>
    <w:rsid w:val="00324DBC"/>
    <w:rsid w:val="00360DD6"/>
    <w:rsid w:val="003833FF"/>
    <w:rsid w:val="003A3DBC"/>
    <w:rsid w:val="003B57B1"/>
    <w:rsid w:val="003B7670"/>
    <w:rsid w:val="003C03D4"/>
    <w:rsid w:val="003C0C8B"/>
    <w:rsid w:val="003D173A"/>
    <w:rsid w:val="00414DE3"/>
    <w:rsid w:val="00426376"/>
    <w:rsid w:val="00463878"/>
    <w:rsid w:val="00484724"/>
    <w:rsid w:val="00492A0D"/>
    <w:rsid w:val="004964DF"/>
    <w:rsid w:val="004F147B"/>
    <w:rsid w:val="00504C83"/>
    <w:rsid w:val="005116D6"/>
    <w:rsid w:val="00527A99"/>
    <w:rsid w:val="00544DEC"/>
    <w:rsid w:val="00591DC9"/>
    <w:rsid w:val="005D4CAD"/>
    <w:rsid w:val="005E176E"/>
    <w:rsid w:val="006406AD"/>
    <w:rsid w:val="0064516E"/>
    <w:rsid w:val="00666DFE"/>
    <w:rsid w:val="00671727"/>
    <w:rsid w:val="00674179"/>
    <w:rsid w:val="006830F1"/>
    <w:rsid w:val="006A158F"/>
    <w:rsid w:val="006B0DC4"/>
    <w:rsid w:val="006C38E1"/>
    <w:rsid w:val="006C66BD"/>
    <w:rsid w:val="00701364"/>
    <w:rsid w:val="00751C10"/>
    <w:rsid w:val="007532AC"/>
    <w:rsid w:val="00753C19"/>
    <w:rsid w:val="007B6201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82DC8"/>
    <w:rsid w:val="008A0D2D"/>
    <w:rsid w:val="008A3D97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608AA"/>
    <w:rsid w:val="00D96294"/>
    <w:rsid w:val="00D9743F"/>
    <w:rsid w:val="00DA7BD3"/>
    <w:rsid w:val="00E1223C"/>
    <w:rsid w:val="00E12F8B"/>
    <w:rsid w:val="00E222E4"/>
    <w:rsid w:val="00E80BF9"/>
    <w:rsid w:val="00E90A26"/>
    <w:rsid w:val="00EB5025"/>
    <w:rsid w:val="00EF7C65"/>
    <w:rsid w:val="00F813C9"/>
    <w:rsid w:val="00F9005B"/>
    <w:rsid w:val="00F941C9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B614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C7C8-1550-4F13-9751-9DE490C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75</cp:revision>
  <cp:lastPrinted>2021-09-13T11:18:00Z</cp:lastPrinted>
  <dcterms:created xsi:type="dcterms:W3CDTF">2021-04-15T09:24:00Z</dcterms:created>
  <dcterms:modified xsi:type="dcterms:W3CDTF">2021-12-15T09:57:00Z</dcterms:modified>
</cp:coreProperties>
</file>