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DC762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0566C0AA" w14:textId="77777777" w:rsidR="006467DC" w:rsidRDefault="00877A79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5 DO SWZ</w:t>
      </w:r>
    </w:p>
    <w:p w14:paraId="7B1A9375" w14:textId="53494E38" w:rsidR="006467DC" w:rsidRPr="00F933CC" w:rsidRDefault="00877A79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DZP/PN/</w:t>
      </w:r>
      <w:r w:rsidR="00C37EB4">
        <w:rPr>
          <w:rFonts w:ascii="Arial" w:eastAsia="Arial" w:hAnsi="Arial" w:cs="Arial"/>
          <w:sz w:val="16"/>
          <w:szCs w:val="16"/>
        </w:rPr>
        <w:t>96</w:t>
      </w:r>
      <w:r w:rsidR="007F1250">
        <w:rPr>
          <w:rFonts w:ascii="Arial" w:eastAsia="Arial" w:hAnsi="Arial" w:cs="Arial"/>
          <w:sz w:val="16"/>
          <w:szCs w:val="16"/>
        </w:rPr>
        <w:t>/</w:t>
      </w:r>
      <w:r w:rsidR="0006777C">
        <w:rPr>
          <w:rFonts w:ascii="Arial" w:eastAsia="Arial" w:hAnsi="Arial" w:cs="Arial"/>
          <w:sz w:val="16"/>
          <w:szCs w:val="16"/>
        </w:rPr>
        <w:t>2023</w:t>
      </w:r>
    </w:p>
    <w:p w14:paraId="4597F447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wykluczeniu</w:t>
      </w:r>
      <w:r>
        <w:rPr>
          <w:rFonts w:ascii="Arial" w:hAnsi="Arial" w:cs="Arial"/>
          <w:sz w:val="16"/>
          <w:szCs w:val="16"/>
          <w:vertAlign w:val="superscript"/>
          <w:lang w:eastAsia="en-GB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71831C89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 xml:space="preserve">na podstawie art. 7 ust. 1 </w:t>
      </w:r>
    </w:p>
    <w:p w14:paraId="4DEA9E51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U</w:t>
      </w: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stawy z dnia 13 kwietnia 2022 r.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3CC86EA8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7049E5B7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oraz</w:t>
      </w:r>
    </w:p>
    <w:p w14:paraId="5DFE90A5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zakazowi udzielania lub dalszego wykonywania wszelKich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zamówień publicznych </w:t>
      </w:r>
    </w:p>
    <w:p w14:paraId="09FFEAD4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na podstawie artykułu 5k ust. 1 Rozporządzenia Rady (UE) nr 833/2014 z dnia 31 lipca 2014 r. dotyczącego środków ograniczających w związku z działaniami Rosji destabilizującymi sytuację na Ukrainie</w:t>
      </w:r>
    </w:p>
    <w:p w14:paraId="39E0752C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2FBEEA0" w14:textId="77777777" w:rsidR="006467DC" w:rsidRDefault="00877A79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45FE6191" w14:textId="77777777" w:rsidR="006467DC" w:rsidRDefault="00877A79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</w:t>
      </w:r>
    </w:p>
    <w:p w14:paraId="4AF1D1D0" w14:textId="77777777" w:rsidR="006467DC" w:rsidRDefault="006467DC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3A0B061C" w14:textId="77777777" w:rsidR="006467DC" w:rsidRDefault="00877A79">
      <w:pPr>
        <w:spacing w:line="36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Oświadczam iż,</w:t>
      </w:r>
    </w:p>
    <w:p w14:paraId="53F62914" w14:textId="77777777" w:rsidR="006467DC" w:rsidRDefault="00877A79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zgodnie z art. 22 pkt. 1 Ustawy z dnia 13 kwietnia 2022 r. o szczególnych rozwiązaniach w zakresie przeciwdziałania wspieraniu agresji na Ukrainę oraz służących ochronie bezpieczeństwa narodowego zwanej dalej „ustawą”, po upływie 14 dni od dnia wejścia w życie ustawy, nie podlegam wykluczeniu z postępowania na podstawie art. 7 ust. 1 tej ustawy, zgodnie z którym:</w:t>
      </w:r>
    </w:p>
    <w:p w14:paraId="2592B3FE" w14:textId="77777777" w:rsidR="006467DC" w:rsidRDefault="006467DC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080FD4F1" w14:textId="77777777" w:rsidR="006467DC" w:rsidRDefault="00877A79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Z postępowania o udzielenie zamówienia publicznego lub konkursu prowadzonego na podstawie </w:t>
      </w:r>
      <w:hyperlink r:id="rId9" w:anchor="/document/18903829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11 września 2019 r. – Prawo zamówień publicznych wyklucza się:</w:t>
      </w:r>
    </w:p>
    <w:p w14:paraId="6268E7D5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wykonawcę oraz uczestnika konkursu wymienionego w wykazach określonych w </w:t>
      </w:r>
      <w:hyperlink r:id="rId10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</w:t>
      </w:r>
      <w:r>
        <w:rPr>
          <w:rFonts w:ascii="Arial" w:hAnsi="Arial" w:cs="Arial"/>
          <w:sz w:val="16"/>
          <w:szCs w:val="16"/>
          <w:lang w:eastAsia="en-GB"/>
        </w:rPr>
        <w:br/>
        <w:t xml:space="preserve">i </w:t>
      </w:r>
      <w:hyperlink r:id="rId11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14:paraId="6D92BEC0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beneficjentem rzeczywistym w rozumieniu </w:t>
      </w:r>
      <w:hyperlink r:id="rId12" w:anchor="/document/18708093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3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4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31ACCCED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jednostką dominującą w rozumieniu </w:t>
      </w:r>
      <w:hyperlink r:id="rId15" w:anchor="/document/16796295?unitId=art(3)ust(1)pkt(37)&amp;cm=DOCUMENT" w:history="1">
        <w:r>
          <w:rPr>
            <w:rFonts w:ascii="Arial" w:hAnsi="Arial" w:cs="Arial"/>
            <w:sz w:val="16"/>
            <w:szCs w:val="16"/>
            <w:lang w:eastAsia="en-GB"/>
          </w:rPr>
          <w:t>art. 3 ust. 1 pkt 37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ustawy z dnia 29 września 1994 r. o rachunkowości (Dz. U. z 2021 r. poz. 217, 2105 i 2106) jest podmiot wymieniony w wykazach określonych w </w:t>
      </w:r>
      <w:hyperlink r:id="rId16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7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 zastosowaniu środka, o którym mowa w art.       1 pkt 3.</w:t>
      </w:r>
    </w:p>
    <w:p w14:paraId="4D3E7FA1" w14:textId="77777777" w:rsidR="006467DC" w:rsidRDefault="00877A79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Zobowiązuję się do niezwłocznego poinformowania o zmianie tego statusu.</w:t>
      </w:r>
    </w:p>
    <w:p w14:paraId="69EF5E42" w14:textId="77777777" w:rsidR="00357BCA" w:rsidRPr="00C37EB4" w:rsidRDefault="00357BCA" w:rsidP="00C37EB4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6320ECC5" w14:textId="77777777" w:rsidR="006467DC" w:rsidRDefault="00877A79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A jeśli zachodzą podstawy wykluczenia, to Wykonawca składa oświadczenie o następującej treści:</w:t>
      </w:r>
    </w:p>
    <w:p w14:paraId="01283B8E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zachodzą w stosunku do mnie podstawy wykluczenia, o których mowa w art. 7 ust. 1 pkt. …………….. ustawy /wskazać właściwy punkt z powyższych/.</w:t>
      </w:r>
    </w:p>
    <w:p w14:paraId="7F8175F9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0FACC31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71C5F67D" w14:textId="77777777" w:rsidR="006467DC" w:rsidRDefault="00877A79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28E1A23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A) oświadczenia są aktualne i zgodne z prawdą oraz zostały przedstawione z pełną świadomością konsekwencji wprowadzenia Zamawiającego w błąd przy przedstawianiu informacji.</w:t>
      </w:r>
    </w:p>
    <w:p w14:paraId="308D8CF4" w14:textId="77777777" w:rsidR="006467DC" w:rsidRDefault="006467DC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4165371F" w14:textId="77777777" w:rsidR="006467DC" w:rsidRDefault="006467DC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630068DE" w14:textId="77777777" w:rsidR="006467DC" w:rsidRDefault="00877A7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nie podlegam zakazowi udzielania lub dalszego wykonywania wszelkich zamówień publicznych na podstawie artykułu 5k ust. 1 Rozporządzenia Rady (UE) Nr 833/2014 z dnia 31 lipca 2014 r. dotyczącego środków ograniczających w związku z działaniami Rosji destabilizującymi sytuację na Ukrainie (Dz. Urz. UE L 229 z 31.07.2014, str. 1, z późn. zm.), zgodnie, z którym:</w:t>
      </w:r>
    </w:p>
    <w:p w14:paraId="21C3E6DD" w14:textId="77777777" w:rsidR="006467DC" w:rsidRDefault="00877A79">
      <w:pPr>
        <w:pStyle w:val="Akapitzlist"/>
        <w:numPr>
          <w:ilvl w:val="0"/>
          <w:numId w:val="4"/>
        </w:numPr>
        <w:spacing w:line="360" w:lineRule="auto"/>
        <w:ind w:left="284" w:hanging="283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</w:t>
      </w:r>
    </w:p>
    <w:p w14:paraId="737C7A6F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obywateli rosyjskich lub osób fizycznych lub prawnych, podmiotów lub organów z siedzibą w Rosji;</w:t>
      </w:r>
    </w:p>
    <w:p w14:paraId="0971DF7A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prawnych, podmiotów lub organów, do których prawa własności bezpośrednio lub pośrednio w ponad 50 % należą do podmiotu, o którym mowa w lit. a) niniejszego ustępu; lub</w:t>
      </w:r>
    </w:p>
    <w:p w14:paraId="7096F534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fizycznych lub prawnych, podmiotów lub organów działających w imieniu lub pod kierunkiem podmiotu, o którym mowa w lit. a) lub b) niniejszego ustępu,</w:t>
      </w:r>
    </w:p>
    <w:p w14:paraId="6A49BA55" w14:textId="77777777" w:rsidR="006467DC" w:rsidRDefault="006467DC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</w:p>
    <w:p w14:paraId="297E4531" w14:textId="77777777" w:rsidR="006467DC" w:rsidRDefault="00877A79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 tym podwykonawców, dostawców lub podmiotów, na których zdolności polega się w rozumieniu dyrektyw w sprawie zamówień publicznych, w przypadku gdy przypada na nich ponad 10 % wartości zamówienia.</w:t>
      </w:r>
    </w:p>
    <w:p w14:paraId="6C313B5F" w14:textId="77777777" w:rsidR="006467DC" w:rsidRDefault="00877A79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37BF8BCC" w14:textId="77777777" w:rsidR="006467DC" w:rsidRDefault="006467DC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4A62D452" w14:textId="77777777" w:rsidR="006467DC" w:rsidRDefault="00877A79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Jeśli Wykonawca podlega zakazowi to składa oświadczenie o następującej treści:</w:t>
      </w:r>
    </w:p>
    <w:p w14:paraId="4C782501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podlegam zakazowi udzielania lub dalszego wykonywania wszelkich zamówień publicznych na podstawie artykułu 5k ust. 1 Rozporządzenia Rady (UE) Nr 833/2014 z dnia 31 lipca 2014 r. dotyczącego środków ograniczających w związku z działaniami Rosji destabilizującymi sytuację na Ukrainie, o których mowa w artykuł 5k ust. 1 lit. …………….. Rozporządzenia /</w:t>
      </w:r>
      <w:r>
        <w:rPr>
          <w:rFonts w:ascii="Arial" w:hAnsi="Arial" w:cs="Arial"/>
          <w:i/>
          <w:sz w:val="16"/>
          <w:szCs w:val="16"/>
          <w:lang w:eastAsia="en-GB"/>
        </w:rPr>
        <w:t>wskazać właściwą literę z powyższych</w:t>
      </w:r>
      <w:r>
        <w:rPr>
          <w:rFonts w:ascii="Arial" w:hAnsi="Arial" w:cs="Arial"/>
          <w:sz w:val="16"/>
          <w:szCs w:val="16"/>
          <w:lang w:eastAsia="en-GB"/>
        </w:rPr>
        <w:t>/.</w:t>
      </w:r>
    </w:p>
    <w:p w14:paraId="383081B0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37EC0D1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5BFD2A5" w14:textId="77777777" w:rsidR="006467DC" w:rsidRDefault="00877A79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B00FE39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B) oświadczenia są aktualne i zgodne z prawdą oraz zostały przedstawione z pełną świadomością konsekwencji wprowadzenia Zamawiającego w błąd przy przedstawianiu informacji.</w:t>
      </w:r>
    </w:p>
    <w:p w14:paraId="5025BB54" w14:textId="77777777" w:rsidR="006467DC" w:rsidRDefault="006467DC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52907190" w14:textId="77777777" w:rsidR="006467DC" w:rsidRDefault="006467DC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sectPr w:rsidR="006467D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69283" w14:textId="77777777" w:rsidR="000E2A39" w:rsidRDefault="00877A79">
      <w:r>
        <w:separator/>
      </w:r>
    </w:p>
  </w:endnote>
  <w:endnote w:type="continuationSeparator" w:id="0">
    <w:p w14:paraId="2D963930" w14:textId="77777777" w:rsidR="000E2A39" w:rsidRDefault="0087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3B072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5CF07" w14:textId="77777777" w:rsidR="00F933CC" w:rsidRPr="00F933CC" w:rsidRDefault="00F933CC" w:rsidP="00F933CC">
    <w:pPr>
      <w:tabs>
        <w:tab w:val="center" w:pos="4536"/>
        <w:tab w:val="right" w:pos="9072"/>
      </w:tabs>
      <w:jc w:val="center"/>
      <w:rPr>
        <w:rFonts w:cs="Times New Roman"/>
        <w:kern w:val="2"/>
        <w:sz w:val="18"/>
        <w:szCs w:val="18"/>
        <w:lang w:eastAsia="en-US"/>
        <w14:ligatures w14:val="standardContextual"/>
      </w:rPr>
    </w:pPr>
    <w:r w:rsidRPr="00F933CC">
      <w:rPr>
        <w:rFonts w:cs="Times New Roman"/>
        <w:kern w:val="2"/>
        <w:sz w:val="18"/>
        <w:szCs w:val="18"/>
        <w:lang w:eastAsia="en-US"/>
        <w14:ligatures w14:val="standardContextual"/>
      </w:rPr>
      <w:t>Zakup dofinansowany w ramach zadania pn. „Zakup urządzeń robotycznych do rehabilitacji pacjentów w Szpitalu Powiatowym w Zawierciu” w ramach przedsięwzięcia polegającego na wsparciu rozwoju innowacyjnych rozwiązań służących do udzielania świadczeń opieki zdrowotnej w zakresie doposażenia podmiotów leczniczych w urządzenia robotyczne do rehabilitacji, ze środków subfunduszu terapeutyczno–innowacyjnego z Funduszu Medycznego.</w:t>
    </w:r>
  </w:p>
  <w:p w14:paraId="700294D6" w14:textId="77777777" w:rsidR="00F933CC" w:rsidRPr="00F933CC" w:rsidRDefault="00F933CC" w:rsidP="00F933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3FC96" w14:textId="2C73BB34" w:rsidR="00357BCA" w:rsidRPr="00F933CC" w:rsidRDefault="00F933CC" w:rsidP="00F933CC">
    <w:pPr>
      <w:tabs>
        <w:tab w:val="center" w:pos="4536"/>
        <w:tab w:val="right" w:pos="9072"/>
      </w:tabs>
      <w:jc w:val="center"/>
      <w:rPr>
        <w:rFonts w:cs="Times New Roman"/>
        <w:kern w:val="2"/>
        <w:sz w:val="18"/>
        <w:szCs w:val="18"/>
        <w:lang w:eastAsia="en-US"/>
        <w14:ligatures w14:val="standardContextual"/>
      </w:rPr>
    </w:pPr>
    <w:r w:rsidRPr="00F933CC">
      <w:rPr>
        <w:rFonts w:cs="Times New Roman"/>
        <w:kern w:val="2"/>
        <w:sz w:val="18"/>
        <w:szCs w:val="18"/>
        <w:lang w:eastAsia="en-US"/>
        <w14:ligatures w14:val="standardContextual"/>
      </w:rPr>
      <w:t>Zakup dofinansowany w ramach zadania pn. „Zakup urządzeń robotycznych do rehabilitacji pacjentów w Szpitalu Powiatowym w Zawierciu” w ramach przedsięwzięcia polegającego na wsparciu rozwoju innowacyjnych rozwiązań służących do udzielania świadczeń opieki zdrowotnej w zakresie doposażenia podmiotów leczniczych w urządzenia robotyczne do rehabilitacji, ze środków subfunduszu terapeutyczno–innowacyjnego z Funduszu Medycznego.</w:t>
    </w:r>
  </w:p>
  <w:p w14:paraId="00F5149A" w14:textId="77777777" w:rsidR="00357BCA" w:rsidRDefault="00357B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1784F" w14:textId="77777777" w:rsidR="000E2A39" w:rsidRDefault="00877A79">
      <w:r>
        <w:separator/>
      </w:r>
    </w:p>
  </w:footnote>
  <w:footnote w:type="continuationSeparator" w:id="0">
    <w:p w14:paraId="3AEF51A6" w14:textId="77777777" w:rsidR="000E2A39" w:rsidRDefault="00877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9E382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FAC8B" w14:textId="18C50BDA" w:rsidR="006467DC" w:rsidRDefault="00F933CC" w:rsidP="00C37EB4">
    <w:pPr>
      <w:pStyle w:val="Nagwek"/>
      <w:jc w:val="center"/>
    </w:pPr>
    <w:r w:rsidRPr="00F933CC">
      <w:rPr>
        <w:noProof/>
        <w:kern w:val="2"/>
        <w14:ligatures w14:val="standardContextual"/>
      </w:rPr>
      <w:drawing>
        <wp:anchor distT="0" distB="0" distL="114300" distR="114300" simplePos="0" relativeHeight="251661312" behindDoc="1" locked="0" layoutInCell="1" allowOverlap="1" wp14:anchorId="5A645F78" wp14:editId="49A3E811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6120764" cy="863600"/>
          <wp:effectExtent l="0" t="0" r="0" b="0"/>
          <wp:wrapNone/>
          <wp:docPr id="1540649298" name="Obraz 1540649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4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268A0F" w14:textId="4458F7E3" w:rsidR="00C37EB4" w:rsidRPr="00C37EB4" w:rsidRDefault="00C37EB4" w:rsidP="00C37EB4">
    <w:pPr>
      <w:tabs>
        <w:tab w:val="center" w:pos="4536"/>
        <w:tab w:val="right" w:pos="9072"/>
      </w:tabs>
      <w:suppressAutoHyphens/>
      <w:jc w:val="center"/>
      <w:rPr>
        <w:rFonts w:ascii="Liberation Serif" w:eastAsia="SimSun" w:hAnsi="Liberation Serif" w:cs="Arial"/>
        <w:kern w:val="2"/>
        <w:sz w:val="24"/>
        <w:szCs w:val="24"/>
        <w:lang w:eastAsia="zh-CN" w:bidi="hi-I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5FF1" w14:textId="51BD65BC" w:rsidR="006467DC" w:rsidRDefault="00F933CC" w:rsidP="00C37EB4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9F4B6E9" wp14:editId="7543ABD7">
          <wp:simplePos x="0" y="0"/>
          <wp:positionH relativeFrom="margin">
            <wp:align>left</wp:align>
          </wp:positionH>
          <wp:positionV relativeFrom="paragraph">
            <wp:posOffset>-381635</wp:posOffset>
          </wp:positionV>
          <wp:extent cx="6120764" cy="863600"/>
          <wp:effectExtent l="0" t="0" r="0" b="0"/>
          <wp:wrapNone/>
          <wp:docPr id="10495973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4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DC29C9" w14:textId="6EE17BFA" w:rsidR="00C37EB4" w:rsidRPr="00C37EB4" w:rsidRDefault="00C37EB4" w:rsidP="00C37EB4">
    <w:pPr>
      <w:tabs>
        <w:tab w:val="center" w:pos="4536"/>
        <w:tab w:val="right" w:pos="9072"/>
      </w:tabs>
      <w:suppressAutoHyphens/>
      <w:jc w:val="center"/>
      <w:rPr>
        <w:rFonts w:ascii="Liberation Serif" w:eastAsia="SimSun" w:hAnsi="Liberation Serif" w:cs="Arial"/>
        <w:kern w:val="2"/>
        <w:sz w:val="24"/>
        <w:szCs w:val="24"/>
        <w:lang w:eastAsia="zh-CN" w:bidi="hi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79B"/>
    <w:multiLevelType w:val="multilevel"/>
    <w:tmpl w:val="02E9479B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71902B4"/>
    <w:multiLevelType w:val="multilevel"/>
    <w:tmpl w:val="371902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B3C49"/>
    <w:multiLevelType w:val="multilevel"/>
    <w:tmpl w:val="5DFB3C49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71BFF"/>
    <w:multiLevelType w:val="multilevel"/>
    <w:tmpl w:val="78471BF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AA73E2"/>
    <w:multiLevelType w:val="multilevel"/>
    <w:tmpl w:val="78AA73E2"/>
    <w:lvl w:ilvl="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20289">
    <w:abstractNumId w:val="2"/>
  </w:num>
  <w:num w:numId="2" w16cid:durableId="171921486">
    <w:abstractNumId w:val="1"/>
  </w:num>
  <w:num w:numId="3" w16cid:durableId="1454209172">
    <w:abstractNumId w:val="4"/>
  </w:num>
  <w:num w:numId="4" w16cid:durableId="2010789168">
    <w:abstractNumId w:val="3"/>
  </w:num>
  <w:num w:numId="5" w16cid:durableId="1292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77C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2A39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C61CD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57BCA"/>
    <w:rsid w:val="00362BB5"/>
    <w:rsid w:val="00373A65"/>
    <w:rsid w:val="00376A07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865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467DC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2CB4"/>
    <w:rsid w:val="007459AB"/>
    <w:rsid w:val="00756438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E6A52"/>
    <w:rsid w:val="007F1250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750B0"/>
    <w:rsid w:val="00877A79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0C6"/>
    <w:rsid w:val="00AD5C5B"/>
    <w:rsid w:val="00AF02A1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092F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37EB4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26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6808"/>
    <w:rsid w:val="00D8695F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1437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933CC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693A2E1F"/>
    <w:rsid w:val="71511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3C90B34D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qFormat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DCD0A011-F9DC-4CF4-A704-6E5A6DA619E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937</Words>
  <Characters>5628</Characters>
  <Application>Microsoft Office Word</Application>
  <DocSecurity>0</DocSecurity>
  <Lines>46</Lines>
  <Paragraphs>13</Paragraphs>
  <ScaleCrop>false</ScaleCrop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Joanna Urbańczyk</cp:lastModifiedBy>
  <cp:revision>4</cp:revision>
  <cp:lastPrinted>2022-05-19T11:26:00Z</cp:lastPrinted>
  <dcterms:created xsi:type="dcterms:W3CDTF">2023-09-14T08:23:00Z</dcterms:created>
  <dcterms:modified xsi:type="dcterms:W3CDTF">2023-10-18T11:24:00Z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91BE8C581A05428F90CA957F759CC9BF</vt:lpwstr>
  </property>
</Properties>
</file>