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3718" w14:textId="66B0CAD9" w:rsidR="004C10B2" w:rsidRDefault="0017758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MIASTO SKIERNIEWICE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Skierniewice, dnia  </w:t>
      </w:r>
      <w:r w:rsidR="00726B9C">
        <w:rPr>
          <w:rFonts w:ascii="Arial" w:hAnsi="Arial"/>
          <w:sz w:val="20"/>
          <w:szCs w:val="20"/>
        </w:rPr>
        <w:t>30</w:t>
      </w:r>
      <w:r w:rsidR="00335F2A">
        <w:rPr>
          <w:rFonts w:ascii="Arial" w:hAnsi="Arial"/>
          <w:sz w:val="20"/>
          <w:szCs w:val="20"/>
        </w:rPr>
        <w:t>.07.</w:t>
      </w:r>
      <w:r>
        <w:rPr>
          <w:rFonts w:ascii="Arial" w:hAnsi="Arial"/>
          <w:sz w:val="20"/>
          <w:szCs w:val="20"/>
        </w:rPr>
        <w:t>2021r.</w:t>
      </w:r>
    </w:p>
    <w:p w14:paraId="039F4361" w14:textId="77777777" w:rsidR="004C10B2" w:rsidRDefault="0017758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96-100 Skierniewice, ul. Rynek 1</w:t>
      </w:r>
    </w:p>
    <w:p w14:paraId="0FE8816F" w14:textId="77777777" w:rsidR="004C10B2" w:rsidRDefault="004C10B2">
      <w:pPr>
        <w:rPr>
          <w:rFonts w:ascii="Arial" w:hAnsi="Arial"/>
          <w:sz w:val="20"/>
          <w:szCs w:val="20"/>
        </w:rPr>
      </w:pPr>
    </w:p>
    <w:p w14:paraId="65BA44B5" w14:textId="77777777" w:rsidR="004C10B2" w:rsidRDefault="004C10B2">
      <w:pPr>
        <w:rPr>
          <w:rFonts w:ascii="Arial" w:hAnsi="Arial"/>
          <w:sz w:val="20"/>
          <w:szCs w:val="20"/>
        </w:rPr>
      </w:pPr>
    </w:p>
    <w:p w14:paraId="35EAB53D" w14:textId="4C90D746" w:rsidR="004C10B2" w:rsidRDefault="0017758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Znak: RZP.2</w:t>
      </w:r>
      <w:r>
        <w:rPr>
          <w:rFonts w:ascii="Arial" w:hAnsi="Arial" w:cs="Times New Roman"/>
          <w:sz w:val="20"/>
          <w:szCs w:val="20"/>
        </w:rPr>
        <w:t>71.</w:t>
      </w:r>
      <w:r w:rsidR="00335F2A">
        <w:rPr>
          <w:rFonts w:ascii="Arial" w:hAnsi="Arial" w:cs="Times New Roman"/>
          <w:sz w:val="20"/>
          <w:szCs w:val="20"/>
        </w:rPr>
        <w:t>21</w:t>
      </w:r>
      <w:r>
        <w:rPr>
          <w:rFonts w:ascii="Arial" w:hAnsi="Arial" w:cs="Times New Roman"/>
          <w:sz w:val="20"/>
          <w:szCs w:val="20"/>
        </w:rPr>
        <w:t>.2021</w:t>
      </w:r>
    </w:p>
    <w:p w14:paraId="0837A4B4" w14:textId="77777777" w:rsidR="004C10B2" w:rsidRDefault="004C10B2">
      <w:pPr>
        <w:pStyle w:val="Tekstpodstawowy"/>
        <w:rPr>
          <w:rFonts w:ascii="Arial" w:hAnsi="Arial"/>
          <w:sz w:val="20"/>
        </w:rPr>
      </w:pPr>
    </w:p>
    <w:p w14:paraId="59B64210" w14:textId="77777777" w:rsidR="004C10B2" w:rsidRDefault="004C10B2">
      <w:pPr>
        <w:pStyle w:val="Tekstpodstawowy"/>
        <w:jc w:val="center"/>
        <w:rPr>
          <w:b/>
          <w:bCs/>
          <w:sz w:val="21"/>
          <w:szCs w:val="21"/>
        </w:rPr>
      </w:pPr>
    </w:p>
    <w:p w14:paraId="40115440" w14:textId="77777777" w:rsidR="004C10B2" w:rsidRDefault="00177587">
      <w:pPr>
        <w:pStyle w:val="Tekstpodstawowy"/>
        <w:jc w:val="center"/>
        <w:rPr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Informacja o wyborze oferty najkorzystniejszej</w:t>
      </w:r>
    </w:p>
    <w:p w14:paraId="73D9FF6D" w14:textId="77777777" w:rsidR="004C10B2" w:rsidRDefault="004C10B2">
      <w:pPr>
        <w:pStyle w:val="Tekstpodstawowy"/>
        <w:jc w:val="center"/>
        <w:rPr>
          <w:b/>
          <w:bCs/>
          <w:sz w:val="21"/>
          <w:szCs w:val="21"/>
        </w:rPr>
      </w:pPr>
    </w:p>
    <w:p w14:paraId="0D28F32F" w14:textId="77777777" w:rsidR="004C10B2" w:rsidRDefault="004C10B2">
      <w:pPr>
        <w:pStyle w:val="Tekstpodstawowy"/>
        <w:jc w:val="center"/>
        <w:rPr>
          <w:rFonts w:ascii="Arial" w:hAnsi="Arial"/>
          <w:sz w:val="20"/>
        </w:rPr>
      </w:pPr>
    </w:p>
    <w:p w14:paraId="77060BD7" w14:textId="0463B35E" w:rsidR="004C10B2" w:rsidRDefault="00177587">
      <w:pPr>
        <w:pStyle w:val="Tekstpodstawowy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dotyczy: postępowania o udzielenie zamówienia publicznego prowadzonego w trybie art. 275 pkt. 1 (trybie podstawowym bez negocjacji) na:</w:t>
      </w:r>
      <w:r>
        <w:rPr>
          <w:rFonts w:ascii="Arial" w:hAnsi="Arial"/>
          <w:b/>
          <w:bCs/>
          <w:i/>
          <w:iCs/>
          <w:sz w:val="20"/>
        </w:rPr>
        <w:t xml:space="preserve"> </w:t>
      </w:r>
      <w:r>
        <w:rPr>
          <w:rStyle w:val="Domylnaczcionkaakapitu1"/>
          <w:rFonts w:ascii="Arial" w:hAnsi="Arial" w:cs="Arial"/>
          <w:b/>
          <w:bCs/>
          <w:i/>
          <w:iCs/>
          <w:sz w:val="20"/>
        </w:rPr>
        <w:t xml:space="preserve">Wykonanie robót budowlanych dla zadania inwestycyjnego pn. </w:t>
      </w:r>
      <w:r w:rsidR="00335F2A">
        <w:rPr>
          <w:rStyle w:val="Domylnaczcionkaakapitu1"/>
          <w:rFonts w:ascii="Arial" w:hAnsi="Arial" w:cs="Arial"/>
          <w:b/>
          <w:bCs/>
          <w:i/>
          <w:iCs/>
          <w:sz w:val="20"/>
        </w:rPr>
        <w:t xml:space="preserve">„Remont elewacji wraz z remontami towarzyszącymi budynków zlokalizowanych przy ul. Batorego 2 i Rynek 15 w Skierniewicach”. Część I: „Remont elewacji północno-wschodniej przy ul. Rynek 15 w Skierniewicach”., Część II: „Remont elewacji przy ul. Batorego 2 w Skierniewicach”., Część III: „Remont budynku gospodarczego przy ul. Batorego 2 w Skierniewicach”. </w:t>
      </w:r>
    </w:p>
    <w:p w14:paraId="3E013908" w14:textId="77777777" w:rsidR="004C10B2" w:rsidRDefault="004C10B2">
      <w:pPr>
        <w:pStyle w:val="Tekstpodstawowy"/>
        <w:jc w:val="both"/>
        <w:rPr>
          <w:rFonts w:ascii="Arial" w:hAnsi="Arial"/>
          <w:b/>
          <w:bCs/>
          <w:sz w:val="20"/>
        </w:rPr>
      </w:pPr>
    </w:p>
    <w:p w14:paraId="4FF5C08C" w14:textId="01F492E3" w:rsidR="004C10B2" w:rsidRDefault="00177587">
      <w:pPr>
        <w:pStyle w:val="Tekstpodstawowy"/>
        <w:jc w:val="both"/>
      </w:pPr>
      <w:r>
        <w:rPr>
          <w:rFonts w:ascii="Arial" w:hAnsi="Arial"/>
          <w:sz w:val="20"/>
        </w:rPr>
        <w:t xml:space="preserve">Działając na podstawie art. 253 ust. 1 ustawy z dnia 11 września 2019 r. – Prawo zamówień publicznych (Dz.U. z 2019 r. poz. 2019 ze zm.; zwanej dalej: „ustawą </w:t>
      </w:r>
      <w:proofErr w:type="spellStart"/>
      <w:r>
        <w:rPr>
          <w:rFonts w:ascii="Arial" w:hAnsi="Arial"/>
          <w:sz w:val="20"/>
        </w:rPr>
        <w:t>Pzp</w:t>
      </w:r>
      <w:proofErr w:type="spellEnd"/>
      <w:r>
        <w:rPr>
          <w:rFonts w:ascii="Arial" w:hAnsi="Arial"/>
          <w:sz w:val="20"/>
        </w:rPr>
        <w:t xml:space="preserve">”), Zamawiający Miasto Skierniewice informuje, że w prowadzonym postępowaniu do realizacji </w:t>
      </w:r>
      <w:r w:rsidR="00335F2A">
        <w:rPr>
          <w:rFonts w:ascii="Arial" w:hAnsi="Arial"/>
          <w:sz w:val="20"/>
        </w:rPr>
        <w:t xml:space="preserve">wszystkich trzech części </w:t>
      </w:r>
      <w:r>
        <w:rPr>
          <w:rFonts w:ascii="Arial" w:hAnsi="Arial"/>
          <w:sz w:val="20"/>
        </w:rPr>
        <w:t>zamówienia wybrano najkorzystniejszą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  <w:u w:val="single"/>
        </w:rPr>
        <w:t xml:space="preserve">ofertę nr </w:t>
      </w:r>
      <w:r w:rsidR="00335F2A">
        <w:rPr>
          <w:rFonts w:ascii="Arial" w:hAnsi="Arial"/>
          <w:b/>
          <w:bCs/>
          <w:sz w:val="20"/>
          <w:u w:val="single"/>
        </w:rPr>
        <w:t>1</w:t>
      </w:r>
      <w:r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</w:rPr>
        <w:t xml:space="preserve"> złożoną przez:  </w:t>
      </w:r>
    </w:p>
    <w:p w14:paraId="21E89021" w14:textId="77777777" w:rsidR="004C10B2" w:rsidRDefault="004C10B2">
      <w:pPr>
        <w:pStyle w:val="Tekstpodstawowy"/>
        <w:jc w:val="both"/>
        <w:rPr>
          <w:rFonts w:ascii="Arial" w:hAnsi="Arial" w:cs="Arial"/>
          <w:b/>
          <w:bCs/>
          <w:sz w:val="20"/>
        </w:rPr>
      </w:pPr>
    </w:p>
    <w:p w14:paraId="61AEB1FE" w14:textId="77777777" w:rsidR="00335F2A" w:rsidRDefault="00335F2A" w:rsidP="00AC000D">
      <w:pPr>
        <w:snapToGrid w:val="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Przedsiębiorstwo Produkcji Handlu i Usług „WIKAM” Spółka z o.o.,</w:t>
      </w:r>
    </w:p>
    <w:p w14:paraId="532D216D" w14:textId="012E43A0" w:rsidR="004C10B2" w:rsidRDefault="00335F2A" w:rsidP="00AC000D">
      <w:pPr>
        <w:snapToGrid w:val="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ul. Lelewela 5, 96-100 Skierniewice </w:t>
      </w:r>
    </w:p>
    <w:p w14:paraId="0568344F" w14:textId="77777777" w:rsidR="004C10B2" w:rsidRDefault="004C10B2" w:rsidP="00AC000D">
      <w:pPr>
        <w:snapToGrid w:val="0"/>
        <w:jc w:val="both"/>
        <w:rPr>
          <w:rFonts w:ascii="Arial" w:hAnsi="Arial"/>
          <w:b/>
          <w:bCs/>
          <w:i/>
          <w:iCs/>
          <w:sz w:val="21"/>
          <w:szCs w:val="21"/>
        </w:rPr>
      </w:pPr>
    </w:p>
    <w:p w14:paraId="0FDF8F56" w14:textId="427383C1" w:rsidR="004C10B2" w:rsidRDefault="00177587" w:rsidP="008C3BF5">
      <w:pPr>
        <w:jc w:val="both"/>
        <w:rPr>
          <w:rFonts w:ascii="Arial" w:hAnsi="Arial"/>
          <w:b/>
          <w:bCs/>
          <w:i/>
          <w:iCs/>
          <w:sz w:val="21"/>
          <w:szCs w:val="21"/>
        </w:rPr>
      </w:pPr>
      <w:r>
        <w:rPr>
          <w:rFonts w:ascii="Arial" w:hAnsi="Arial"/>
          <w:b/>
          <w:bCs/>
          <w:i/>
          <w:iCs/>
          <w:sz w:val="21"/>
          <w:szCs w:val="21"/>
        </w:rPr>
        <w:t>Cena wybranej oferty</w:t>
      </w:r>
      <w:r w:rsidR="00335F2A">
        <w:rPr>
          <w:rFonts w:ascii="Arial" w:hAnsi="Arial"/>
          <w:b/>
          <w:bCs/>
          <w:i/>
          <w:iCs/>
          <w:sz w:val="21"/>
          <w:szCs w:val="21"/>
        </w:rPr>
        <w:t xml:space="preserve"> dla </w:t>
      </w:r>
      <w:r w:rsidR="00335F2A">
        <w:rPr>
          <w:rStyle w:val="Domylnaczcionkaakapitu1"/>
          <w:rFonts w:ascii="Arial" w:hAnsi="Arial" w:cs="Arial"/>
          <w:b/>
          <w:bCs/>
          <w:i/>
          <w:iCs/>
          <w:sz w:val="20"/>
        </w:rPr>
        <w:t xml:space="preserve">Części I: „Remont elewacji północno-wschodniej przy ul. Rynek 15 w Skierniewicach”., </w:t>
      </w:r>
      <w:r>
        <w:rPr>
          <w:rFonts w:ascii="Arial" w:hAnsi="Arial"/>
          <w:b/>
          <w:bCs/>
          <w:i/>
          <w:iCs/>
          <w:sz w:val="21"/>
          <w:szCs w:val="21"/>
        </w:rPr>
        <w:t xml:space="preserve">wynosi </w:t>
      </w:r>
      <w:r w:rsidR="00335F2A">
        <w:rPr>
          <w:rFonts w:ascii="Arial" w:hAnsi="Arial"/>
          <w:b/>
          <w:bCs/>
          <w:i/>
          <w:iCs/>
          <w:sz w:val="21"/>
          <w:szCs w:val="21"/>
        </w:rPr>
        <w:t>80 196,00</w:t>
      </w:r>
      <w:r>
        <w:rPr>
          <w:rFonts w:ascii="Arial" w:hAnsi="Arial"/>
          <w:b/>
          <w:bCs/>
          <w:i/>
          <w:iCs/>
          <w:sz w:val="21"/>
          <w:szCs w:val="21"/>
        </w:rPr>
        <w:t xml:space="preserve"> zł brutto</w:t>
      </w:r>
      <w:r w:rsidR="00AC000D">
        <w:rPr>
          <w:rFonts w:ascii="Arial" w:hAnsi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/>
          <w:b/>
          <w:bCs/>
          <w:i/>
          <w:iCs/>
          <w:sz w:val="21"/>
          <w:szCs w:val="21"/>
        </w:rPr>
        <w:t xml:space="preserve">Gwarancja: </w:t>
      </w:r>
      <w:r w:rsidR="00335F2A">
        <w:rPr>
          <w:rFonts w:ascii="Arial" w:hAnsi="Arial"/>
          <w:b/>
          <w:bCs/>
          <w:i/>
          <w:iCs/>
          <w:sz w:val="21"/>
          <w:szCs w:val="21"/>
        </w:rPr>
        <w:t>48</w:t>
      </w:r>
      <w:r>
        <w:rPr>
          <w:rFonts w:ascii="Arial" w:hAnsi="Arial"/>
          <w:b/>
          <w:bCs/>
          <w:i/>
          <w:iCs/>
          <w:sz w:val="21"/>
          <w:szCs w:val="21"/>
        </w:rPr>
        <w:t xml:space="preserve"> m-</w:t>
      </w:r>
      <w:proofErr w:type="spellStart"/>
      <w:r>
        <w:rPr>
          <w:rFonts w:ascii="Arial" w:hAnsi="Arial"/>
          <w:b/>
          <w:bCs/>
          <w:i/>
          <w:iCs/>
          <w:sz w:val="21"/>
          <w:szCs w:val="21"/>
        </w:rPr>
        <w:t>cy</w:t>
      </w:r>
      <w:proofErr w:type="spellEnd"/>
      <w:r>
        <w:rPr>
          <w:rFonts w:ascii="Arial" w:hAnsi="Arial"/>
          <w:b/>
          <w:bCs/>
          <w:i/>
          <w:iCs/>
          <w:sz w:val="21"/>
          <w:szCs w:val="21"/>
        </w:rPr>
        <w:t xml:space="preserve"> </w:t>
      </w:r>
    </w:p>
    <w:p w14:paraId="52F341E3" w14:textId="77777777" w:rsidR="00AC000D" w:rsidRDefault="00AC000D" w:rsidP="008C3BF5">
      <w:pPr>
        <w:jc w:val="both"/>
        <w:rPr>
          <w:rFonts w:ascii="Arial" w:hAnsi="Arial"/>
          <w:b/>
          <w:bCs/>
          <w:i/>
          <w:iCs/>
          <w:sz w:val="21"/>
          <w:szCs w:val="21"/>
        </w:rPr>
      </w:pPr>
    </w:p>
    <w:p w14:paraId="0E8A7F15" w14:textId="4B6DE9A7" w:rsidR="004C10B2" w:rsidRDefault="00AC000D" w:rsidP="008C3BF5">
      <w:pPr>
        <w:jc w:val="both"/>
        <w:rPr>
          <w:rStyle w:val="Domylnaczcionkaakapitu1"/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1"/>
          <w:szCs w:val="21"/>
        </w:rPr>
        <w:t xml:space="preserve">Cena wybranej oferty dla </w:t>
      </w:r>
      <w:r>
        <w:rPr>
          <w:rStyle w:val="Domylnaczcionkaakapitu1"/>
          <w:rFonts w:ascii="Arial" w:hAnsi="Arial" w:cs="Arial"/>
          <w:b/>
          <w:bCs/>
          <w:i/>
          <w:iCs/>
          <w:sz w:val="20"/>
        </w:rPr>
        <w:t>Częś</w:t>
      </w:r>
      <w:r w:rsidR="008C3BF5">
        <w:rPr>
          <w:rStyle w:val="Domylnaczcionkaakapitu1"/>
          <w:rFonts w:ascii="Arial" w:hAnsi="Arial" w:cs="Arial"/>
          <w:b/>
          <w:bCs/>
          <w:i/>
          <w:iCs/>
          <w:sz w:val="20"/>
        </w:rPr>
        <w:t>ci</w:t>
      </w:r>
      <w:r>
        <w:rPr>
          <w:rStyle w:val="Domylnaczcionkaakapitu1"/>
          <w:rFonts w:ascii="Arial" w:hAnsi="Arial" w:cs="Arial"/>
          <w:b/>
          <w:bCs/>
          <w:i/>
          <w:iCs/>
          <w:sz w:val="20"/>
        </w:rPr>
        <w:t xml:space="preserve"> II: „Remont elewacji przy ul. Batorego 2 w Skierniewicach”.</w:t>
      </w:r>
      <w:r w:rsidR="008C3BF5">
        <w:rPr>
          <w:rStyle w:val="Domylnaczcionkaakapitu1"/>
          <w:rFonts w:ascii="Arial" w:hAnsi="Arial" w:cs="Arial"/>
          <w:b/>
          <w:bCs/>
          <w:i/>
          <w:iCs/>
          <w:sz w:val="20"/>
        </w:rPr>
        <w:t>, wynosi 129 150,00 zł brutto, Gwarancja: 48 m-</w:t>
      </w:r>
      <w:proofErr w:type="spellStart"/>
      <w:r w:rsidR="008C3BF5">
        <w:rPr>
          <w:rStyle w:val="Domylnaczcionkaakapitu1"/>
          <w:rFonts w:ascii="Arial" w:hAnsi="Arial" w:cs="Arial"/>
          <w:b/>
          <w:bCs/>
          <w:i/>
          <w:iCs/>
          <w:sz w:val="20"/>
        </w:rPr>
        <w:t>cy</w:t>
      </w:r>
      <w:proofErr w:type="spellEnd"/>
    </w:p>
    <w:p w14:paraId="65CF01F1" w14:textId="77777777" w:rsidR="008C3BF5" w:rsidRDefault="008C3BF5" w:rsidP="008C3BF5">
      <w:pPr>
        <w:pStyle w:val="Tekstpodstawowy"/>
        <w:jc w:val="both"/>
        <w:rPr>
          <w:rFonts w:ascii="Arial" w:hAnsi="Arial"/>
          <w:b/>
          <w:bCs/>
          <w:i/>
          <w:iCs/>
          <w:sz w:val="21"/>
          <w:szCs w:val="21"/>
        </w:rPr>
      </w:pPr>
    </w:p>
    <w:p w14:paraId="057C9072" w14:textId="6BC40100" w:rsidR="008C3BF5" w:rsidRDefault="008C3BF5" w:rsidP="008C3BF5">
      <w:pPr>
        <w:pStyle w:val="Tekstpodstawowy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i/>
          <w:iCs/>
          <w:sz w:val="21"/>
          <w:szCs w:val="21"/>
        </w:rPr>
        <w:t xml:space="preserve">Cena wybranej oferty dla </w:t>
      </w:r>
      <w:r>
        <w:rPr>
          <w:rStyle w:val="Domylnaczcionkaakapitu1"/>
          <w:rFonts w:ascii="Arial" w:hAnsi="Arial" w:cs="Arial"/>
          <w:b/>
          <w:bCs/>
          <w:i/>
          <w:iCs/>
          <w:sz w:val="20"/>
        </w:rPr>
        <w:t>Części III: „Remont budynku gospodarczego przy ul. Batorego 2 w Skierniewicach”, wynosi 41 654,00 zł brutto, Gwarancja 48 m-</w:t>
      </w:r>
      <w:proofErr w:type="spellStart"/>
      <w:r>
        <w:rPr>
          <w:rStyle w:val="Domylnaczcionkaakapitu1"/>
          <w:rFonts w:ascii="Arial" w:hAnsi="Arial" w:cs="Arial"/>
          <w:b/>
          <w:bCs/>
          <w:i/>
          <w:iCs/>
          <w:sz w:val="20"/>
        </w:rPr>
        <w:t>cy</w:t>
      </w:r>
      <w:proofErr w:type="spellEnd"/>
      <w:r>
        <w:rPr>
          <w:rStyle w:val="Domylnaczcionkaakapitu1"/>
          <w:rFonts w:ascii="Arial" w:hAnsi="Arial" w:cs="Arial"/>
          <w:b/>
          <w:bCs/>
          <w:i/>
          <w:iCs/>
          <w:sz w:val="20"/>
        </w:rPr>
        <w:t xml:space="preserve"> </w:t>
      </w:r>
    </w:p>
    <w:p w14:paraId="73F999FC" w14:textId="77777777" w:rsidR="004C10B2" w:rsidRDefault="00177587">
      <w:pPr>
        <w:spacing w:beforeAutospacing="1" w:afterAutospacing="1" w:line="360" w:lineRule="auto"/>
        <w:jc w:val="both"/>
        <w:rPr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  <w:u w:val="single"/>
        </w:rPr>
        <w:t xml:space="preserve"> Uzasadnienie wyboru najkorzystniejszej oferty:</w:t>
      </w:r>
    </w:p>
    <w:p w14:paraId="499548B7" w14:textId="32AEB924" w:rsidR="004C10B2" w:rsidRDefault="00177587">
      <w:pPr>
        <w:shd w:val="clear" w:color="auto" w:fill="FFFFFF"/>
        <w:spacing w:beforeAutospacing="1" w:afterAutospacing="1" w:line="360" w:lineRule="auto"/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Oferta </w:t>
      </w:r>
      <w:r w:rsidR="008C3BF5">
        <w:rPr>
          <w:rFonts w:ascii="Arial" w:hAnsi="Arial" w:cs="Times New Roman"/>
          <w:sz w:val="20"/>
          <w:szCs w:val="20"/>
        </w:rPr>
        <w:t xml:space="preserve">w/w </w:t>
      </w:r>
      <w:r>
        <w:rPr>
          <w:rFonts w:ascii="Arial" w:hAnsi="Arial" w:cs="Times New Roman"/>
          <w:sz w:val="20"/>
          <w:szCs w:val="20"/>
        </w:rPr>
        <w:t>Wykonawcy spełnia wszystkie warunki wymagane przez Zamawiającego określone w SWZ              i uzyskała największą liczbę punktów na podstawie kryteriów oceny ofert określonych w pkt XX SWZ tj</w:t>
      </w:r>
      <w:r w:rsidRPr="00177587">
        <w:rPr>
          <w:rFonts w:ascii="Arial" w:hAnsi="Arial" w:cs="Times New Roman"/>
          <w:b/>
          <w:bCs/>
          <w:i/>
          <w:iCs/>
          <w:sz w:val="20"/>
          <w:szCs w:val="20"/>
        </w:rPr>
        <w:t>. część I – cena 60</w:t>
      </w:r>
      <w:r>
        <w:rPr>
          <w:rFonts w:ascii="Arial" w:hAnsi="Arial" w:cs="Times New Roman"/>
          <w:b/>
          <w:bCs/>
          <w:i/>
          <w:iCs/>
          <w:sz w:val="20"/>
          <w:szCs w:val="20"/>
        </w:rPr>
        <w:t>,00</w:t>
      </w:r>
      <w:r w:rsidRPr="00177587">
        <w:rPr>
          <w:rFonts w:ascii="Arial" w:hAnsi="Arial" w:cs="Times New Roman"/>
          <w:b/>
          <w:bCs/>
          <w:i/>
          <w:iCs/>
          <w:sz w:val="20"/>
          <w:szCs w:val="20"/>
        </w:rPr>
        <w:t xml:space="preserve"> pkt</w:t>
      </w:r>
      <w:r>
        <w:rPr>
          <w:rFonts w:ascii="Arial" w:hAnsi="Arial" w:cs="Times New Roman"/>
          <w:b/>
          <w:bCs/>
          <w:i/>
          <w:iCs/>
          <w:sz w:val="20"/>
          <w:szCs w:val="20"/>
        </w:rPr>
        <w:t>.</w:t>
      </w:r>
      <w:r w:rsidRPr="00177587">
        <w:rPr>
          <w:rFonts w:ascii="Arial" w:hAnsi="Arial" w:cs="Times New Roman"/>
          <w:b/>
          <w:bCs/>
          <w:i/>
          <w:iCs/>
          <w:sz w:val="20"/>
          <w:szCs w:val="20"/>
        </w:rPr>
        <w:t>, gwarancja 40</w:t>
      </w:r>
      <w:r>
        <w:rPr>
          <w:rFonts w:ascii="Arial" w:hAnsi="Arial" w:cs="Times New Roman"/>
          <w:b/>
          <w:bCs/>
          <w:i/>
          <w:iCs/>
          <w:sz w:val="20"/>
          <w:szCs w:val="20"/>
        </w:rPr>
        <w:t>,00 pkt., część II – cena 60,00 pkt., gwarancja 40,00 pkt., część III – cena 60,00 pkt., gwarancja 40,00 pkt.</w:t>
      </w:r>
      <w:r>
        <w:rPr>
          <w:rFonts w:ascii="Arial" w:hAnsi="Arial" w:cs="Times New Roman"/>
          <w:b/>
          <w:bCs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 xml:space="preserve">Zamawiający informuje, że zgodnie z terminami określonymi w art. 308 ust. 3 ustawy </w:t>
      </w:r>
      <w:proofErr w:type="spellStart"/>
      <w:r>
        <w:rPr>
          <w:rFonts w:ascii="Arial" w:hAnsi="Arial" w:cs="Times New Roman"/>
          <w:sz w:val="20"/>
          <w:szCs w:val="20"/>
        </w:rPr>
        <w:t>Pzp</w:t>
      </w:r>
      <w:proofErr w:type="spellEnd"/>
      <w:r>
        <w:rPr>
          <w:rFonts w:ascii="Arial" w:hAnsi="Arial" w:cs="Times New Roman"/>
          <w:sz w:val="20"/>
          <w:szCs w:val="20"/>
        </w:rPr>
        <w:t xml:space="preserve"> zostaną zawarte umowy z w/w Wykonawcą dla wszystkich trzech części.  </w:t>
      </w:r>
    </w:p>
    <w:p w14:paraId="7F136B2B" w14:textId="77777777" w:rsidR="004C10B2" w:rsidRDefault="00177587">
      <w:pPr>
        <w:pStyle w:val="Tekstpodstawowy"/>
        <w:spacing w:beforeAutospacing="1" w:afterAutospacing="1" w:line="360" w:lineRule="auto"/>
        <w:jc w:val="both"/>
        <w:rPr>
          <w:sz w:val="20"/>
        </w:rPr>
      </w:pPr>
      <w:r>
        <w:rPr>
          <w:rFonts w:ascii="Arial" w:hAnsi="Arial"/>
          <w:sz w:val="20"/>
        </w:rPr>
        <w:t xml:space="preserve">Jednocześnie Zamawiający informuje, że wobec czynności Zamawiającego przysługują Wykonawcom oraz innym podmiotom wskazanym w art. 505 </w:t>
      </w:r>
      <w:proofErr w:type="spellStart"/>
      <w:r>
        <w:rPr>
          <w:rFonts w:ascii="Arial" w:hAnsi="Arial"/>
          <w:sz w:val="20"/>
        </w:rPr>
        <w:t>Pzp</w:t>
      </w:r>
      <w:proofErr w:type="spellEnd"/>
      <w:r>
        <w:rPr>
          <w:rFonts w:ascii="Arial" w:hAnsi="Arial"/>
          <w:sz w:val="20"/>
        </w:rPr>
        <w:t xml:space="preserve">, środki ochrony prawnej w terminach i zgodnie                z zasadami określonymi w Dziale IX </w:t>
      </w:r>
      <w:proofErr w:type="spellStart"/>
      <w:r>
        <w:rPr>
          <w:rFonts w:ascii="Arial" w:hAnsi="Arial"/>
          <w:sz w:val="20"/>
        </w:rPr>
        <w:t>Pzp</w:t>
      </w:r>
      <w:proofErr w:type="spellEnd"/>
      <w:r>
        <w:rPr>
          <w:rFonts w:ascii="Arial" w:hAnsi="Arial"/>
          <w:sz w:val="20"/>
        </w:rPr>
        <w:t>.</w:t>
      </w:r>
    </w:p>
    <w:p w14:paraId="5ACE07DF" w14:textId="72DFB185" w:rsidR="00036C11" w:rsidRPr="00036C11" w:rsidRDefault="00177587" w:rsidP="001837AD">
      <w:pPr>
        <w:pStyle w:val="Tekstpodstawowy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ab/>
      </w:r>
      <w:r w:rsidR="00036C11">
        <w:rPr>
          <w:rFonts w:ascii="Arial" w:hAnsi="Arial"/>
          <w:sz w:val="20"/>
        </w:rPr>
        <w:tab/>
      </w:r>
      <w:r w:rsidR="00036C11">
        <w:rPr>
          <w:rFonts w:ascii="Arial" w:hAnsi="Arial"/>
          <w:sz w:val="20"/>
        </w:rPr>
        <w:tab/>
      </w:r>
      <w:r w:rsidR="00036C11">
        <w:rPr>
          <w:rFonts w:ascii="Arial" w:hAnsi="Arial"/>
          <w:sz w:val="20"/>
        </w:rPr>
        <w:tab/>
      </w:r>
      <w:r w:rsidR="00036C11">
        <w:rPr>
          <w:rFonts w:ascii="Arial" w:hAnsi="Arial"/>
          <w:sz w:val="20"/>
        </w:rPr>
        <w:tab/>
      </w:r>
      <w:r w:rsidR="00036C11">
        <w:rPr>
          <w:rFonts w:ascii="Arial" w:hAnsi="Arial"/>
          <w:sz w:val="20"/>
        </w:rPr>
        <w:tab/>
      </w:r>
      <w:r w:rsidR="00036C11">
        <w:rPr>
          <w:rFonts w:ascii="Arial" w:hAnsi="Arial"/>
          <w:sz w:val="20"/>
        </w:rPr>
        <w:tab/>
      </w:r>
      <w:r w:rsidR="00036C11" w:rsidRPr="00036C11">
        <w:rPr>
          <w:rFonts w:ascii="Arial" w:hAnsi="Arial"/>
          <w:i/>
          <w:iCs/>
          <w:sz w:val="20"/>
        </w:rPr>
        <w:t xml:space="preserve">Z up. Prezydenta Miasta </w:t>
      </w:r>
    </w:p>
    <w:p w14:paraId="0AAA4051" w14:textId="77777777" w:rsidR="00036C11" w:rsidRPr="00036C11" w:rsidRDefault="00036C11" w:rsidP="001837AD">
      <w:pPr>
        <w:pStyle w:val="Tekstpodstawowy"/>
        <w:rPr>
          <w:rFonts w:ascii="Arial" w:hAnsi="Arial"/>
          <w:i/>
          <w:iCs/>
          <w:sz w:val="20"/>
        </w:rPr>
      </w:pPr>
    </w:p>
    <w:p w14:paraId="5FA14399" w14:textId="33D27AB6" w:rsidR="00036C11" w:rsidRPr="00036C11" w:rsidRDefault="00036C11" w:rsidP="00036C11">
      <w:pPr>
        <w:pStyle w:val="Tekstpodstawowy"/>
        <w:ind w:left="4248" w:firstLine="708"/>
        <w:rPr>
          <w:rFonts w:ascii="Arial" w:hAnsi="Arial"/>
          <w:i/>
          <w:iCs/>
          <w:sz w:val="20"/>
        </w:rPr>
      </w:pPr>
      <w:r w:rsidRPr="00036C11">
        <w:rPr>
          <w:rFonts w:ascii="Arial" w:hAnsi="Arial"/>
          <w:i/>
          <w:iCs/>
          <w:sz w:val="20"/>
        </w:rPr>
        <w:t xml:space="preserve">     Eugeniusz Góraj </w:t>
      </w:r>
    </w:p>
    <w:p w14:paraId="3D710825" w14:textId="7EF75E0A" w:rsidR="004C10B2" w:rsidRDefault="00036C11" w:rsidP="00036C11">
      <w:pPr>
        <w:pStyle w:val="Tekstpodstawowy"/>
        <w:ind w:left="4248"/>
        <w:rPr>
          <w:i/>
          <w:iCs/>
        </w:rPr>
      </w:pPr>
      <w:r w:rsidRPr="00036C11">
        <w:rPr>
          <w:rFonts w:ascii="Arial" w:hAnsi="Arial"/>
          <w:i/>
          <w:iCs/>
          <w:sz w:val="20"/>
        </w:rPr>
        <w:t xml:space="preserve">          Zastępca Prezydenta Miasta </w:t>
      </w:r>
      <w:r w:rsidR="00177587" w:rsidRPr="00036C11">
        <w:rPr>
          <w:rFonts w:ascii="Arial" w:hAnsi="Arial"/>
          <w:i/>
          <w:iCs/>
          <w:sz w:val="20"/>
        </w:rPr>
        <w:tab/>
      </w:r>
      <w:r w:rsidR="00177587">
        <w:rPr>
          <w:rFonts w:ascii="Arial" w:hAnsi="Arial"/>
          <w:sz w:val="20"/>
        </w:rPr>
        <w:tab/>
      </w:r>
      <w:r w:rsidR="00177587">
        <w:rPr>
          <w:rFonts w:ascii="Arial" w:hAnsi="Arial"/>
          <w:sz w:val="20"/>
        </w:rPr>
        <w:tab/>
      </w:r>
      <w:r w:rsidR="00177587">
        <w:rPr>
          <w:rFonts w:ascii="Arial" w:hAnsi="Arial"/>
          <w:sz w:val="20"/>
        </w:rPr>
        <w:tab/>
      </w:r>
      <w:r w:rsidR="00177587">
        <w:rPr>
          <w:rFonts w:ascii="Arial" w:hAnsi="Arial"/>
          <w:sz w:val="20"/>
        </w:rPr>
        <w:tab/>
      </w:r>
      <w:r w:rsidR="00177587">
        <w:rPr>
          <w:rFonts w:ascii="Arial" w:hAnsi="Arial"/>
          <w:sz w:val="20"/>
        </w:rPr>
        <w:tab/>
      </w:r>
      <w:r w:rsidR="00177587">
        <w:rPr>
          <w:rFonts w:ascii="Arial" w:hAnsi="Arial"/>
          <w:sz w:val="20"/>
        </w:rPr>
        <w:tab/>
      </w:r>
    </w:p>
    <w:sectPr w:rsidR="004C10B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;Times New Rom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0B2"/>
    <w:rsid w:val="00036C11"/>
    <w:rsid w:val="00177587"/>
    <w:rsid w:val="001837AD"/>
    <w:rsid w:val="00335F2A"/>
    <w:rsid w:val="004C10B2"/>
    <w:rsid w:val="00726B9C"/>
    <w:rsid w:val="008C3BF5"/>
    <w:rsid w:val="00AC000D"/>
    <w:rsid w:val="00F6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E7C4"/>
  <w15:docId w15:val="{6D3A89A2-3952-4D42-92D1-4D9DB939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1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6021E9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6021E9"/>
    <w:rPr>
      <w:rFonts w:ascii="Courier New" w:eastAsia="Times New Roman" w:hAnsi="Courier New" w:cs="Times New Roman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  <w:rPr>
      <w:lang w:eastAsia="zh-C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ind w:left="225"/>
    </w:pPr>
    <w:rPr>
      <w:rFonts w:ascii="Arial Unicode MS;Times New Roma" w:eastAsia="Arial Unicode MS;Times New Roma" w:hAnsi="Arial Unicode MS;Times New Roma" w:cs="Arial Unicode MS;Times New R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dc:description/>
  <cp:lastModifiedBy>Beata Wiercioch</cp:lastModifiedBy>
  <cp:revision>33</cp:revision>
  <cp:lastPrinted>2021-07-30T11:26:00Z</cp:lastPrinted>
  <dcterms:created xsi:type="dcterms:W3CDTF">2020-12-28T15:28:00Z</dcterms:created>
  <dcterms:modified xsi:type="dcterms:W3CDTF">2021-07-30T11:26:00Z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Wydawnictwo C.H.Beck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