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2E" w:rsidRPr="00E007DA" w:rsidRDefault="000C252E" w:rsidP="000C252E">
      <w:pPr>
        <w:pStyle w:val="Bezodstpw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 </w:t>
      </w:r>
      <w:r w:rsidRPr="00E007DA">
        <w:rPr>
          <w:rFonts w:cstheme="minorHAnsi"/>
          <w:b/>
          <w:bCs/>
          <w:sz w:val="20"/>
          <w:szCs w:val="20"/>
        </w:rPr>
        <w:t xml:space="preserve">Pytanie nr 1 </w:t>
      </w:r>
    </w:p>
    <w:p w:rsidR="000C252E" w:rsidRPr="00E007DA" w:rsidRDefault="000C252E" w:rsidP="000C252E">
      <w:pPr>
        <w:pStyle w:val="Bezodstpw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Zwracamy się do Zamawiającego o wskazanie łącznej ilości stojaków które mają być zamontowane zgodnie z §2 umowy na stacjach rowerowych? </w:t>
      </w:r>
    </w:p>
    <w:p w:rsidR="000C252E" w:rsidRPr="00E007DA" w:rsidRDefault="000C252E" w:rsidP="000C252E">
      <w:pPr>
        <w:pStyle w:val="Bezodstpw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rPr>
          <w:rFonts w:cstheme="minorHAnsi"/>
          <w:b/>
          <w:i/>
          <w:sz w:val="20"/>
          <w:szCs w:val="20"/>
        </w:rPr>
      </w:pPr>
      <w:r w:rsidRPr="00E007DA">
        <w:rPr>
          <w:rFonts w:cstheme="minorHAnsi"/>
          <w:b/>
          <w:i/>
          <w:sz w:val="20"/>
          <w:szCs w:val="20"/>
        </w:rPr>
        <w:t xml:space="preserve">Ad 1.  Zakup i montaż stojaków rowerowych leży postronnie Zamawiającego. Zamawiający planuje zainstalować około 180 miejsc postojowych na rowery. </w:t>
      </w:r>
    </w:p>
    <w:p w:rsidR="000C252E" w:rsidRPr="00E007DA" w:rsidRDefault="000C252E" w:rsidP="000C252E">
      <w:pPr>
        <w:pStyle w:val="Bezodstpw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rPr>
          <w:rFonts w:cstheme="minorHAnsi"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Pytanie nr 2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Zwracamy się do Zamawiającego o wyjaśnienie czy na każdej stacji rowerowej ma znajdować się totem informacyjny, zawierający m.in. skróconą instrukcję jak korzystać z systemu?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i/>
          <w:sz w:val="20"/>
          <w:szCs w:val="20"/>
        </w:rPr>
      </w:pPr>
      <w:r w:rsidRPr="00E007DA">
        <w:rPr>
          <w:rFonts w:cstheme="minorHAnsi"/>
          <w:b/>
          <w:i/>
          <w:sz w:val="20"/>
          <w:szCs w:val="20"/>
        </w:rPr>
        <w:t>Ad 2. Zakup i montaż totemów informacyjnych leży postronnie Zamawiającego. Zamawiający bierze pod uwagę możliwość zawarcia na totemie informacji zawierających  m. in. skróconą instrukcję korzystania z systemu.</w:t>
      </w:r>
    </w:p>
    <w:p w:rsidR="000C252E" w:rsidRPr="00E007DA" w:rsidRDefault="000C252E" w:rsidP="000C252E">
      <w:pPr>
        <w:pStyle w:val="Bezodstpw"/>
        <w:rPr>
          <w:rFonts w:cstheme="minorHAnsi"/>
          <w:b/>
          <w:bCs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Pytanie nr 3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Prosimy o doprecyzowanie czy wyznaczone tereny pod stacje rowerowe cechują się terenem utwardzonym?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Jeżeli nie, to prosimy o wskazanie ilości stacji w których należy wykonać utwardzenie terenu?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i/>
          <w:sz w:val="20"/>
          <w:szCs w:val="20"/>
        </w:rPr>
      </w:pPr>
      <w:r w:rsidRPr="00E007DA">
        <w:rPr>
          <w:rFonts w:cstheme="minorHAnsi"/>
          <w:b/>
          <w:i/>
          <w:sz w:val="20"/>
          <w:szCs w:val="20"/>
        </w:rPr>
        <w:t>Ad 3. Przygotowanie terenu pod stacje rowerowe leży po stronie Zamawiającego. Nie przewidujemy montażu stacji rowerowych na terenach nieutwardzonych.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Pytanie nr 4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Zgodnie z §3 ustęp 2 lit. h umowy Wykonawca zobowiązany będzie do zamontowania fotelików lub wózków do przewozu dzieci. Prosimy o przedstawienie specyfikacji/wymogów, wózków do przewożenia dzieci?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i/>
          <w:sz w:val="20"/>
          <w:szCs w:val="20"/>
        </w:rPr>
      </w:pPr>
      <w:r w:rsidRPr="00E007DA">
        <w:rPr>
          <w:rFonts w:cstheme="minorHAnsi"/>
          <w:b/>
          <w:i/>
          <w:sz w:val="20"/>
          <w:szCs w:val="20"/>
        </w:rPr>
        <w:t xml:space="preserve">Ad 4. Zgodnie z §3 ust. 2 lit. h wzoru umowy Zamawiający przewiduje możliwość wyposażenia rowerów w foteliki lub wózki do przewozu dzieci. Wózki do przewożenia dzieci  winny spełniać wymogi Rozporządzenia Ministra Infrastruktury z dnia 31.12.2002 r. </w:t>
      </w:r>
      <w:r w:rsidRPr="00E007DA">
        <w:rPr>
          <w:rFonts w:cstheme="minorHAnsi"/>
          <w:b/>
          <w:bCs/>
          <w:i/>
          <w:sz w:val="20"/>
          <w:szCs w:val="20"/>
        </w:rPr>
        <w:t xml:space="preserve">w sprawie warunków technicznych pojazdów oraz zakresu ich niezbędnego wyposażenia ( tekst jednolity Dz. U. z 2016 poz. 2022 z </w:t>
      </w:r>
      <w:proofErr w:type="spellStart"/>
      <w:r w:rsidRPr="00E007DA">
        <w:rPr>
          <w:rFonts w:cstheme="minorHAnsi"/>
          <w:b/>
          <w:bCs/>
          <w:i/>
          <w:sz w:val="20"/>
          <w:szCs w:val="20"/>
        </w:rPr>
        <w:t>późn</w:t>
      </w:r>
      <w:proofErr w:type="spellEnd"/>
      <w:r w:rsidRPr="00E007DA">
        <w:rPr>
          <w:rFonts w:cstheme="minorHAnsi"/>
          <w:b/>
          <w:bCs/>
          <w:i/>
          <w:sz w:val="20"/>
          <w:szCs w:val="20"/>
        </w:rPr>
        <w:t xml:space="preserve">. zm.). Zestaw rower wraz z wózkiem nie może być dłuższy niż 4 m. Przed podjęciem decyzji o wykorzystaniu wózków Zamawiający prowadził będzie konsultacje z Wykonawcą w tym zakresie. 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Pytanie nr 5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Odnosząc się do §3 umowy, czy Wykonawca będzie zobligowany do prowadzenia </w:t>
      </w:r>
      <w:proofErr w:type="spellStart"/>
      <w:r w:rsidRPr="00E007DA">
        <w:rPr>
          <w:rFonts w:cstheme="minorHAnsi"/>
          <w:sz w:val="20"/>
          <w:szCs w:val="20"/>
        </w:rPr>
        <w:t>CallCenter</w:t>
      </w:r>
      <w:proofErr w:type="spellEnd"/>
      <w:r w:rsidRPr="00E007DA">
        <w:rPr>
          <w:rFonts w:cstheme="minorHAnsi"/>
          <w:sz w:val="20"/>
          <w:szCs w:val="20"/>
        </w:rPr>
        <w:t xml:space="preserve">/Biura obsługi klienta w trakcie trwania umowy lub aktywnego sezonu rowerowego?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i/>
          <w:sz w:val="20"/>
          <w:szCs w:val="20"/>
        </w:rPr>
      </w:pPr>
      <w:r w:rsidRPr="00E007DA">
        <w:rPr>
          <w:rFonts w:cstheme="minorHAnsi"/>
          <w:b/>
          <w:i/>
          <w:sz w:val="20"/>
          <w:szCs w:val="20"/>
        </w:rPr>
        <w:t xml:space="preserve">Ad 5. Zgodnie z wymogami opisanymi w §3 wzoru umowy Wykonawca nie będzie miał takiego obowiązku.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Pytanie nr 6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Odnosząc się do §4 umowy, prosimy o doprecyzowanie ile razy w trakcie trwania umowy Wykonawca będzie zobligowany do zmiany reklamy na rowerach?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i/>
          <w:sz w:val="20"/>
          <w:szCs w:val="20"/>
        </w:rPr>
      </w:pPr>
      <w:r w:rsidRPr="00E007DA">
        <w:rPr>
          <w:rFonts w:cstheme="minorHAnsi"/>
          <w:b/>
          <w:i/>
          <w:sz w:val="20"/>
          <w:szCs w:val="20"/>
        </w:rPr>
        <w:t xml:space="preserve">Ad 6. Wykonawca będzie miał obowiązek wymiany lub naprawy każdej uszkodzonej reklamy. 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Pytanie nr 7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Odnosząc się do §12 ust. 1 umowy zwracamy się o odstąpienie od wymogów stawianych w cytowanym paragrafie, polisa od następstw nieszczęśliwych wypadków nie jest stosowana w systemach rowerów miejskich/publicznych. Jeżeli Zamawiający nie odstąpi od powyższego zwracamy się o wskazanie zakresu takich polis ubezpieczeniowych oraz prosimy o potwierdzenie, że każdy zarejestrowany użytkowników zmuszony będzie taką polisę zawrzeć z podmiotem ubezpieczeniowym.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Akapitzlist"/>
        <w:spacing w:line="276" w:lineRule="auto"/>
        <w:ind w:left="0"/>
        <w:rPr>
          <w:rFonts w:cstheme="minorHAnsi"/>
          <w:b/>
          <w:i/>
          <w:sz w:val="20"/>
          <w:szCs w:val="20"/>
        </w:rPr>
      </w:pPr>
      <w:r w:rsidRPr="00E007DA">
        <w:rPr>
          <w:rFonts w:cstheme="minorHAnsi"/>
          <w:b/>
          <w:i/>
          <w:sz w:val="20"/>
          <w:szCs w:val="20"/>
        </w:rPr>
        <w:lastRenderedPageBreak/>
        <w:t xml:space="preserve">Ad 7. Zamawiający zmienia zapis wzoru umowy w ten sposób, że § 12 ust. 1 otrzymuje brzmienie: „1. Wykonawca oświadcza, iż zawrze umowę ubezpieczenia od odpowiedzialności cywilnej obejmującej wszelkie szkody powstałe w związku ze świadczoną usługą SRM </w:t>
      </w:r>
      <w:proofErr w:type="spellStart"/>
      <w:r w:rsidRPr="00E007DA">
        <w:rPr>
          <w:rFonts w:cstheme="minorHAnsi"/>
          <w:b/>
          <w:i/>
          <w:sz w:val="20"/>
          <w:szCs w:val="20"/>
        </w:rPr>
        <w:t>JasKółka</w:t>
      </w:r>
      <w:proofErr w:type="spellEnd"/>
      <w:r w:rsidRPr="00E007DA">
        <w:rPr>
          <w:rFonts w:cstheme="minorHAnsi"/>
          <w:b/>
          <w:i/>
          <w:sz w:val="20"/>
          <w:szCs w:val="20"/>
        </w:rPr>
        <w:t xml:space="preserve">”.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Pytanie nr 8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Odnosząc się do §12 czy jeżeli Wykonawca posiada polisę OC, to przesłanki zawarte w powyższym paragrafie zostaną wyczerpane i Zamawiający nie będzie wymagał aby wykonawca ubezpieczał użytkowników od następstw nieszczęśliwych wypadków? </w:t>
      </w:r>
    </w:p>
    <w:p w:rsidR="000C252E" w:rsidRPr="00E007DA" w:rsidRDefault="000C252E" w:rsidP="000C252E">
      <w:pPr>
        <w:pStyle w:val="Akapitzlist"/>
        <w:spacing w:line="276" w:lineRule="auto"/>
        <w:ind w:left="0"/>
        <w:rPr>
          <w:rFonts w:cstheme="minorHAnsi"/>
          <w:b/>
          <w:i/>
          <w:sz w:val="20"/>
          <w:szCs w:val="20"/>
        </w:rPr>
      </w:pPr>
    </w:p>
    <w:p w:rsidR="000C252E" w:rsidRPr="00E007DA" w:rsidRDefault="000C252E" w:rsidP="000C252E">
      <w:pPr>
        <w:pStyle w:val="Akapitzlist"/>
        <w:spacing w:line="276" w:lineRule="auto"/>
        <w:ind w:left="0"/>
        <w:rPr>
          <w:rFonts w:cstheme="minorHAnsi"/>
          <w:b/>
          <w:i/>
          <w:sz w:val="20"/>
          <w:szCs w:val="20"/>
        </w:rPr>
      </w:pPr>
      <w:r w:rsidRPr="00E007DA">
        <w:rPr>
          <w:rFonts w:cstheme="minorHAnsi"/>
          <w:b/>
          <w:i/>
          <w:sz w:val="20"/>
          <w:szCs w:val="20"/>
        </w:rPr>
        <w:t xml:space="preserve">Ad 8. Zamawiający zmienia zapis wzoru umowy w ten sposób, że § 12 ust. 1 otrzymuje brzmienie: „1. Wykonawca oświadcza, iż zawrze umowę ubezpieczenia od odpowiedzialności cywilnej obejmującej wszelkie szkody powstałe w związku ze świadczoną usługą SRM </w:t>
      </w:r>
      <w:proofErr w:type="spellStart"/>
      <w:r w:rsidRPr="00E007DA">
        <w:rPr>
          <w:rFonts w:cstheme="minorHAnsi"/>
          <w:b/>
          <w:i/>
          <w:sz w:val="20"/>
          <w:szCs w:val="20"/>
        </w:rPr>
        <w:t>JasKółka</w:t>
      </w:r>
      <w:proofErr w:type="spellEnd"/>
      <w:r w:rsidRPr="00E007DA">
        <w:rPr>
          <w:rFonts w:cstheme="minorHAnsi"/>
          <w:b/>
          <w:i/>
          <w:sz w:val="20"/>
          <w:szCs w:val="20"/>
        </w:rPr>
        <w:t xml:space="preserve">”.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Pytanie nr 9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Dotyczy rozdziału III lit. a OPZ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Zwracamy się do Zamawiającego o wydłużenie terminu dostawy elementów systemu SRM </w:t>
      </w:r>
      <w:proofErr w:type="spellStart"/>
      <w:r w:rsidRPr="00E007DA">
        <w:rPr>
          <w:rFonts w:cstheme="minorHAnsi"/>
          <w:sz w:val="20"/>
          <w:szCs w:val="20"/>
        </w:rPr>
        <w:t>JasKółka</w:t>
      </w:r>
      <w:proofErr w:type="spellEnd"/>
      <w:r w:rsidRPr="00E007DA">
        <w:rPr>
          <w:rFonts w:cstheme="minorHAnsi"/>
          <w:sz w:val="20"/>
          <w:szCs w:val="20"/>
        </w:rPr>
        <w:t xml:space="preserve"> na 120 dni od dnia podpisania umowy? Z doświadczenia Wykonawcy wynika, że stworzenie opisanego systemu przez Zamawiającego w ciągu jednego miesiąca od dnia podpisania jest nie do końca realne.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Realizacji przedmiotu zamówienia wymaga dokonania wszelkich stosownych uzgodnień i uzyskania niezbędnych pozwoleń związanych z wyglądem i lokalizacją elementów SRM </w:t>
      </w:r>
      <w:proofErr w:type="spellStart"/>
      <w:r w:rsidRPr="00E007DA">
        <w:rPr>
          <w:rFonts w:cstheme="minorHAnsi"/>
          <w:sz w:val="20"/>
          <w:szCs w:val="20"/>
        </w:rPr>
        <w:t>JasKółka</w:t>
      </w:r>
      <w:proofErr w:type="spellEnd"/>
      <w:r w:rsidRPr="00E007DA">
        <w:rPr>
          <w:rFonts w:cstheme="minorHAnsi"/>
          <w:sz w:val="20"/>
          <w:szCs w:val="20"/>
        </w:rPr>
        <w:t xml:space="preserve">.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Proces produkcji rowerów od momentu złożenia zamówienia wynosi 3 miesiące. Zamówienie można złożyć w dniu podpisania umowy, choć rozsądnie byłoby poczekać na akceptację projektu roweru przez Zamawiającego oraz plastyka miejskiego i ewentualnie konserwatora zabytków. Przyjmując jednak najbardziej optymistyczną wizję – zamówienie rowerów już w dniu zawarcia umowy i przyjęcie, że ewentualne zastrzeżenia uwagi w zgłaszane przez Zamawiającego i inne podmioty będzie można w dosyć szybki sposób zaimplementować, to i tak termin dostawy rowerów wynosi przynajmniej ok. 90 dni.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Aktualnie wyznaczony przez Zamawiającego termin możliwy do dochowania jedynie przez wykonawcę, który był przygotowany do realizacji zamówienia przed jego wszczęciem.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i/>
          <w:sz w:val="20"/>
          <w:szCs w:val="20"/>
        </w:rPr>
      </w:pPr>
      <w:r w:rsidRPr="00E007DA">
        <w:rPr>
          <w:rFonts w:cstheme="minorHAnsi"/>
          <w:b/>
          <w:i/>
          <w:sz w:val="20"/>
          <w:szCs w:val="20"/>
        </w:rPr>
        <w:t xml:space="preserve">Ad 9. Zamawiający nie przewiduje zmiany terminu uruchomienia systemu </w:t>
      </w:r>
      <w:proofErr w:type="spellStart"/>
      <w:r w:rsidRPr="00E007DA">
        <w:rPr>
          <w:rFonts w:cstheme="minorHAnsi"/>
          <w:b/>
          <w:i/>
          <w:sz w:val="20"/>
          <w:szCs w:val="20"/>
        </w:rPr>
        <w:t>JasKółka</w:t>
      </w:r>
      <w:proofErr w:type="spellEnd"/>
      <w:r w:rsidRPr="00E007DA">
        <w:rPr>
          <w:rFonts w:cstheme="minorHAnsi"/>
          <w:b/>
          <w:i/>
          <w:sz w:val="20"/>
          <w:szCs w:val="20"/>
        </w:rPr>
        <w:t xml:space="preserve">.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Pytanie nr 10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 xml:space="preserve">Prosimy o wyjaśnienie formy składania oferty w postępowaniu? Czy oferta wraz z załącznikami ma zostać wydrukowana, wypełniona, podpisana, zeskanowana i zamieszczona na platformie? Czy oferta wraz z załącznikami ma zostać złożona w formie elektronicznej, podpisana, podpisem elektronicznym?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b/>
          <w:bCs/>
          <w:i/>
          <w:sz w:val="20"/>
          <w:szCs w:val="20"/>
        </w:rPr>
      </w:pPr>
      <w:r w:rsidRPr="00E007DA">
        <w:rPr>
          <w:rFonts w:cstheme="minorHAnsi"/>
          <w:b/>
          <w:bCs/>
          <w:i/>
          <w:sz w:val="20"/>
          <w:szCs w:val="20"/>
        </w:rPr>
        <w:t xml:space="preserve">Ad.10. Oferta wraz z załącznikami winna zostać przez Oferent </w:t>
      </w:r>
      <w:r w:rsidRPr="00E007DA">
        <w:rPr>
          <w:rFonts w:cstheme="minorHAnsi"/>
          <w:b/>
          <w:i/>
          <w:sz w:val="20"/>
          <w:szCs w:val="20"/>
        </w:rPr>
        <w:t>wydrukowana, wypełniona, podpisana, zeskanowana i zamieszczona na platformie</w:t>
      </w:r>
      <w:r w:rsidRPr="00E007DA">
        <w:rPr>
          <w:rFonts w:cstheme="minorHAnsi"/>
          <w:b/>
          <w:bCs/>
          <w:i/>
          <w:sz w:val="20"/>
          <w:szCs w:val="20"/>
        </w:rPr>
        <w:t xml:space="preserve"> zakupowej.</w:t>
      </w:r>
      <w:r>
        <w:rPr>
          <w:rFonts w:cstheme="minorHAnsi"/>
          <w:b/>
          <w:bCs/>
          <w:i/>
          <w:sz w:val="20"/>
          <w:szCs w:val="20"/>
        </w:rPr>
        <w:t xml:space="preserve"> Zamawiający nie wymaga podpisywania oferty podpisem elektronicznym.</w:t>
      </w:r>
    </w:p>
    <w:p w:rsidR="000C252E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0C252E" w:rsidRDefault="000C252E" w:rsidP="000C252E">
      <w:pPr>
        <w:pStyle w:val="Bezodstpw"/>
        <w:jc w:val="both"/>
        <w:rPr>
          <w:rFonts w:cstheme="minorHAnsi"/>
          <w:b/>
          <w:bCs/>
          <w:sz w:val="20"/>
          <w:szCs w:val="20"/>
        </w:rPr>
      </w:pP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b/>
          <w:bCs/>
          <w:sz w:val="20"/>
          <w:szCs w:val="20"/>
        </w:rPr>
        <w:t xml:space="preserve">Pytanie nr 11 </w:t>
      </w:r>
    </w:p>
    <w:p w:rsidR="000C252E" w:rsidRPr="00E007DA" w:rsidRDefault="000C252E" w:rsidP="000C252E">
      <w:pPr>
        <w:pStyle w:val="Bezodstpw"/>
        <w:jc w:val="both"/>
        <w:rPr>
          <w:rFonts w:cstheme="minorHAnsi"/>
          <w:sz w:val="20"/>
          <w:szCs w:val="20"/>
        </w:rPr>
      </w:pPr>
      <w:r w:rsidRPr="00E007DA">
        <w:rPr>
          <w:rFonts w:cstheme="minorHAnsi"/>
          <w:sz w:val="20"/>
          <w:szCs w:val="20"/>
        </w:rPr>
        <w:t>Prosimy Zamawiającego o wskazanie czy postępowanie prowadzone jest zgodnie z ustawą Prawo Zamówień Publicznych art. 39?</w:t>
      </w:r>
    </w:p>
    <w:p w:rsidR="000C252E" w:rsidRPr="00E007DA" w:rsidRDefault="000C252E" w:rsidP="000C252E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C252E" w:rsidRPr="00E007DA" w:rsidRDefault="000C252E" w:rsidP="000C252E">
      <w:pPr>
        <w:spacing w:line="276" w:lineRule="auto"/>
        <w:jc w:val="both"/>
        <w:rPr>
          <w:rFonts w:cstheme="minorHAnsi"/>
          <w:b/>
          <w:i/>
          <w:sz w:val="20"/>
          <w:szCs w:val="20"/>
        </w:rPr>
      </w:pPr>
      <w:r w:rsidRPr="00E007DA">
        <w:rPr>
          <w:rFonts w:cstheme="minorHAnsi"/>
          <w:b/>
          <w:i/>
          <w:sz w:val="20"/>
          <w:szCs w:val="20"/>
        </w:rPr>
        <w:t>Ad 11. Zgodnie z § 23 wzoru umowy Przepisów ustawy z dnia 29 stycznia 2004 r. - Prawo zamówień publicznych (tekst jednolity Dz. U. z 2017 r. poz. 1579 z późniejszymi zmianami) nie stosuje się (art. 4 pkt 8 tej ustawy).</w:t>
      </w:r>
    </w:p>
    <w:p w:rsidR="000C252E" w:rsidRPr="00E007DA" w:rsidRDefault="000C252E" w:rsidP="000C252E">
      <w:pPr>
        <w:jc w:val="both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rPr>
          <w:rFonts w:cstheme="minorHAnsi"/>
          <w:sz w:val="20"/>
          <w:szCs w:val="20"/>
        </w:rPr>
      </w:pPr>
    </w:p>
    <w:p w:rsidR="000C252E" w:rsidRPr="00E007DA" w:rsidRDefault="000C252E" w:rsidP="000C252E">
      <w:pPr>
        <w:pStyle w:val="Bezodstpw"/>
        <w:rPr>
          <w:rFonts w:cstheme="minorHAnsi"/>
          <w:sz w:val="20"/>
          <w:szCs w:val="20"/>
        </w:rPr>
      </w:pPr>
      <w:bookmarkStart w:id="0" w:name="_GoBack"/>
      <w:bookmarkEnd w:id="0"/>
    </w:p>
    <w:p w:rsidR="00CD3F76" w:rsidRDefault="00CD3F76"/>
    <w:sectPr w:rsidR="00CD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7C"/>
    <w:rsid w:val="000C252E"/>
    <w:rsid w:val="00160D7C"/>
    <w:rsid w:val="00C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618A-EDDA-4921-AAC4-50A3220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C252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C252E"/>
  </w:style>
  <w:style w:type="paragraph" w:styleId="Bezodstpw">
    <w:name w:val="No Spacing"/>
    <w:uiPriority w:val="1"/>
    <w:qFormat/>
    <w:rsid w:val="000C2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2019-04-10T11:19:00Z</dcterms:created>
  <dcterms:modified xsi:type="dcterms:W3CDTF">2019-04-10T11:19:00Z</dcterms:modified>
</cp:coreProperties>
</file>