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2D" w:rsidRPr="00871A2D" w:rsidRDefault="00871A2D" w:rsidP="00871A2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871A2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3 do SWZ</w:t>
      </w:r>
    </w:p>
    <w:p w:rsidR="00871A2D" w:rsidRPr="00871A2D" w:rsidRDefault="00871A2D" w:rsidP="00871A2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871A2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13/22/IR</w:t>
      </w:r>
    </w:p>
    <w:p w:rsidR="00871A2D" w:rsidRPr="00871A2D" w:rsidRDefault="00871A2D" w:rsidP="00871A2D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871A2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OŚWIADCZENIE WYKONAWCY/PODWYKONAWCY* </w:t>
      </w:r>
      <w:r w:rsidRPr="00871A2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871A2D" w:rsidRPr="00871A2D" w:rsidRDefault="00871A2D" w:rsidP="00871A2D">
      <w:pPr>
        <w:widowControl/>
        <w:tabs>
          <w:tab w:val="left" w:pos="0"/>
        </w:tabs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871A2D">
        <w:rPr>
          <w:rFonts w:eastAsia="Calibri" w:cs="Times New Roman"/>
          <w:b/>
          <w:bCs/>
          <w:kern w:val="0"/>
          <w:lang w:eastAsia="en-US" w:bidi="ar-SA"/>
        </w:rPr>
        <w:t>składane</w:t>
      </w:r>
      <w:proofErr w:type="gramEnd"/>
      <w:r w:rsidRPr="00871A2D">
        <w:rPr>
          <w:rFonts w:eastAsia="Calibri" w:cs="Times New Roman"/>
          <w:b/>
          <w:bCs/>
          <w:kern w:val="0"/>
          <w:lang w:eastAsia="en-US" w:bidi="ar-SA"/>
        </w:rPr>
        <w:t xml:space="preserve"> na podstawie art. 125 ust. 1 ustawy z dnia 11 września 2019 r. </w:t>
      </w:r>
      <w:r w:rsidRPr="00871A2D">
        <w:rPr>
          <w:rFonts w:eastAsia="Times New Roman" w:cs="Times New Roman"/>
          <w:lang w:bidi="ar-SA"/>
        </w:rPr>
        <w:t xml:space="preserve">– </w:t>
      </w:r>
      <w:r w:rsidRPr="00871A2D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871A2D">
        <w:rPr>
          <w:rFonts w:eastAsia="Calibri" w:cs="Times New Roman"/>
          <w:b/>
          <w:kern w:val="0"/>
          <w:lang w:eastAsia="en-US" w:bidi="ar-SA"/>
        </w:rPr>
        <w:t xml:space="preserve">(Dz. U. </w:t>
      </w:r>
      <w:proofErr w:type="gramStart"/>
      <w:r w:rsidRPr="00871A2D">
        <w:rPr>
          <w:rFonts w:eastAsia="Calibri" w:cs="Times New Roman"/>
          <w:b/>
          <w:kern w:val="0"/>
          <w:lang w:eastAsia="en-US" w:bidi="ar-SA"/>
        </w:rPr>
        <w:t>z</w:t>
      </w:r>
      <w:proofErr w:type="gramEnd"/>
      <w:r w:rsidRPr="00871A2D">
        <w:rPr>
          <w:rFonts w:eastAsia="Calibri" w:cs="Times New Roman"/>
          <w:b/>
          <w:kern w:val="0"/>
          <w:lang w:eastAsia="en-US" w:bidi="ar-SA"/>
        </w:rPr>
        <w:t xml:space="preserve"> 2021 r., poz. 1129 z późn. </w:t>
      </w:r>
      <w:proofErr w:type="gramStart"/>
      <w:r w:rsidRPr="00871A2D">
        <w:rPr>
          <w:rFonts w:eastAsia="Calibri" w:cs="Times New Roman"/>
          <w:b/>
          <w:kern w:val="0"/>
          <w:lang w:eastAsia="en-US" w:bidi="ar-SA"/>
        </w:rPr>
        <w:t>zm</w:t>
      </w:r>
      <w:proofErr w:type="gramEnd"/>
      <w:r w:rsidRPr="00871A2D">
        <w:rPr>
          <w:rFonts w:eastAsia="Calibri" w:cs="Times New Roman"/>
          <w:b/>
          <w:kern w:val="0"/>
          <w:lang w:eastAsia="en-US" w:bidi="ar-SA"/>
        </w:rPr>
        <w:t>.</w:t>
      </w:r>
      <w:r w:rsidRPr="00871A2D">
        <w:rPr>
          <w:rFonts w:eastAsia="Calibri" w:cs="Times New Roman"/>
          <w:b/>
          <w:kern w:val="0"/>
          <w:vertAlign w:val="superscript"/>
          <w:lang w:eastAsia="en-US" w:bidi="ar-SA"/>
        </w:rPr>
        <w:footnoteReference w:id="1"/>
      </w:r>
      <w:r w:rsidRPr="00871A2D">
        <w:rPr>
          <w:rFonts w:eastAsia="Calibri" w:cs="Times New Roman"/>
          <w:b/>
          <w:kern w:val="0"/>
          <w:lang w:eastAsia="en-US" w:bidi="ar-SA"/>
        </w:rPr>
        <w:t>)</w:t>
      </w:r>
      <w:r w:rsidRPr="00871A2D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871A2D" w:rsidRPr="00871A2D" w:rsidRDefault="00871A2D" w:rsidP="00871A2D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871A2D">
        <w:rPr>
          <w:rFonts w:eastAsia="Times New Roman" w:cs="Times New Roman"/>
          <w:kern w:val="0"/>
          <w:sz w:val="18"/>
          <w:szCs w:val="18"/>
          <w:lang w:eastAsia="ar-SA" w:bidi="ar-SA"/>
        </w:rPr>
        <w:t>* niepotrzebne skreślić</w:t>
      </w:r>
    </w:p>
    <w:p w:rsidR="00871A2D" w:rsidRPr="00871A2D" w:rsidRDefault="00871A2D" w:rsidP="00871A2D">
      <w:pPr>
        <w:keepNext/>
        <w:widowControl/>
        <w:numPr>
          <w:ilvl w:val="0"/>
          <w:numId w:val="3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 w:rsidRPr="00871A2D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687"/>
      </w:tblGrid>
      <w:tr w:rsidR="00871A2D" w:rsidRPr="00871A2D" w:rsidTr="0089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871A2D" w:rsidRPr="00871A2D" w:rsidTr="008936B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96" w:type="pct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871A2D" w:rsidRPr="00871A2D" w:rsidTr="008936B0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Nazwa nadana zamówieniu: </w:t>
            </w:r>
          </w:p>
        </w:tc>
        <w:tc>
          <w:tcPr>
            <w:tcW w:w="2396" w:type="pct"/>
          </w:tcPr>
          <w:p w:rsidR="00871A2D" w:rsidRPr="00871A2D" w:rsidRDefault="00871A2D" w:rsidP="00871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871A2D">
              <w:rPr>
                <w:rFonts w:cs="Times New Roman"/>
                <w:bCs/>
              </w:rPr>
              <w:t>Wykonanie robót budowlanych polegających na remoncie instalacji uzdatniania wody basenowej w budynku nr 42 na terenie Centrum Szkolenia Policji w Legionowie.</w:t>
            </w:r>
          </w:p>
        </w:tc>
      </w:tr>
      <w:tr w:rsidR="00871A2D" w:rsidRPr="00871A2D" w:rsidTr="008936B0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96" w:type="pct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 w:rsidRPr="00871A2D">
              <w:rPr>
                <w:rFonts w:eastAsia="Calibri" w:cs="Times New Roman"/>
                <w:kern w:val="0"/>
                <w:lang w:eastAsia="en-GB" w:bidi="ar-SA"/>
              </w:rPr>
              <w:t>13/22/IR</w:t>
            </w:r>
            <w:bookmarkEnd w:id="2"/>
          </w:p>
        </w:tc>
      </w:tr>
    </w:tbl>
    <w:bookmarkEnd w:id="0"/>
    <w:p w:rsidR="00871A2D" w:rsidRPr="00871A2D" w:rsidRDefault="00871A2D" w:rsidP="00871A2D">
      <w:pPr>
        <w:keepNext/>
        <w:widowControl/>
        <w:numPr>
          <w:ilvl w:val="0"/>
          <w:numId w:val="3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871A2D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871A2D" w:rsidRPr="00871A2D" w:rsidTr="0089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Czy Wykonawca jest </w:t>
            </w: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mikroprzedsiębiorstwem,  małym</w:t>
            </w:r>
            <w:proofErr w:type="gram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lub średnim przedsiębiorstwem</w:t>
            </w:r>
            <w:r w:rsidRPr="00871A2D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,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lastRenderedPageBreak/>
              <w:t>jednoosobową działalnością gospodarczą lub osobą fizyczną nieprowadzącą działalności gospodarczej?</w:t>
            </w:r>
          </w:p>
        </w:tc>
        <w:tc>
          <w:tcPr>
            <w:tcW w:w="4715" w:type="dxa"/>
          </w:tcPr>
          <w:p w:rsidR="00871A2D" w:rsidRPr="00871A2D" w:rsidRDefault="00871A2D" w:rsidP="00871A2D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lastRenderedPageBreak/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proofErr w:type="gramStart"/>
            <w:r w:rsidRPr="00871A2D">
              <w:rPr>
                <w:rFonts w:eastAsia="Times New Roman" w:cs="Times New Roman"/>
                <w:kern w:val="0"/>
                <w:lang w:bidi="ar-SA"/>
              </w:rPr>
              <w:t>mikroprzedsiębiorstwem</w:t>
            </w:r>
            <w:proofErr w:type="gramEnd"/>
            <w:r w:rsidRPr="00871A2D">
              <w:rPr>
                <w:rFonts w:eastAsia="Times New Roman" w:cs="Times New Roman"/>
                <w:kern w:val="0"/>
                <w:lang w:bidi="ar-SA"/>
              </w:rPr>
              <w:t>;</w:t>
            </w:r>
          </w:p>
          <w:p w:rsidR="00871A2D" w:rsidRPr="00871A2D" w:rsidRDefault="00871A2D" w:rsidP="00871A2D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proofErr w:type="gramStart"/>
            <w:r w:rsidRPr="00871A2D">
              <w:rPr>
                <w:rFonts w:eastAsia="Times New Roman" w:cs="Times New Roman"/>
                <w:kern w:val="0"/>
                <w:lang w:bidi="ar-SA"/>
              </w:rPr>
              <w:t>małym</w:t>
            </w:r>
            <w:proofErr w:type="gramEnd"/>
            <w:r w:rsidRPr="00871A2D">
              <w:rPr>
                <w:rFonts w:eastAsia="Times New Roman" w:cs="Times New Roman"/>
                <w:kern w:val="0"/>
                <w:lang w:bidi="ar-SA"/>
              </w:rPr>
              <w:t xml:space="preserve"> przedsiębiorstwem;</w:t>
            </w:r>
          </w:p>
          <w:p w:rsidR="00871A2D" w:rsidRPr="00871A2D" w:rsidRDefault="00871A2D" w:rsidP="00871A2D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lastRenderedPageBreak/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proofErr w:type="gramStart"/>
            <w:r w:rsidRPr="00871A2D">
              <w:rPr>
                <w:rFonts w:eastAsia="Times New Roman" w:cs="Times New Roman"/>
                <w:kern w:val="0"/>
                <w:lang w:bidi="ar-SA"/>
              </w:rPr>
              <w:t>średnim</w:t>
            </w:r>
            <w:proofErr w:type="gramEnd"/>
            <w:r w:rsidRPr="00871A2D">
              <w:rPr>
                <w:rFonts w:eastAsia="Times New Roman" w:cs="Times New Roman"/>
                <w:kern w:val="0"/>
                <w:lang w:bidi="ar-SA"/>
              </w:rPr>
              <w:t xml:space="preserve"> przedsiębiorstwem;</w:t>
            </w:r>
          </w:p>
          <w:p w:rsidR="00871A2D" w:rsidRPr="00871A2D" w:rsidRDefault="00871A2D" w:rsidP="00871A2D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proofErr w:type="gramStart"/>
            <w:r w:rsidRPr="00871A2D">
              <w:rPr>
                <w:rFonts w:eastAsia="Times New Roman" w:cs="Times New Roman"/>
                <w:kern w:val="0"/>
                <w:lang w:bidi="ar-SA"/>
              </w:rPr>
              <w:t>jednoosobową</w:t>
            </w:r>
            <w:proofErr w:type="gramEnd"/>
            <w:r w:rsidRPr="00871A2D">
              <w:rPr>
                <w:rFonts w:eastAsia="Times New Roman" w:cs="Times New Roman"/>
                <w:kern w:val="0"/>
                <w:lang w:bidi="ar-SA"/>
              </w:rPr>
              <w:t xml:space="preserve"> działalnością gospodarczą;</w:t>
            </w:r>
          </w:p>
          <w:p w:rsidR="00871A2D" w:rsidRPr="00871A2D" w:rsidRDefault="00871A2D" w:rsidP="00871A2D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871A2D">
              <w:rPr>
                <w:rFonts w:eastAsia="Times New Roman" w:cs="Times New Roman"/>
                <w:kern w:val="0"/>
                <w:lang w:bidi="ar-SA"/>
              </w:rPr>
              <w:t xml:space="preserve">osobą fizyczną nieprowadzącą </w:t>
            </w:r>
            <w:proofErr w:type="gramStart"/>
            <w:r w:rsidRPr="00871A2D">
              <w:rPr>
                <w:rFonts w:eastAsia="Times New Roman" w:cs="Times New Roman"/>
                <w:kern w:val="0"/>
                <w:lang w:bidi="ar-SA"/>
              </w:rPr>
              <w:t>działalności  gospodarczej</w:t>
            </w:r>
            <w:proofErr w:type="gramEnd"/>
          </w:p>
          <w:p w:rsidR="00871A2D" w:rsidRPr="00871A2D" w:rsidRDefault="00871A2D" w:rsidP="00871A2D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lang w:eastAsia="en-GB" w:bidi="ar-SA"/>
              </w:rPr>
            </w:pPr>
            <w:proofErr w:type="gramStart"/>
            <w:r w:rsidRPr="00871A2D">
              <w:rPr>
                <w:rFonts w:eastAsia="Calibri" w:cs="Times New Roman"/>
                <w:bCs/>
                <w:i/>
                <w:kern w:val="0"/>
                <w:sz w:val="20"/>
                <w:szCs w:val="20"/>
                <w:lang w:eastAsia="en-GB" w:bidi="ar-SA"/>
              </w:rPr>
              <w:t>zaznaczyć</w:t>
            </w:r>
            <w:proofErr w:type="gramEnd"/>
            <w:r w:rsidRPr="00871A2D">
              <w:rPr>
                <w:rFonts w:eastAsia="Calibri" w:cs="Times New Roman"/>
                <w:bCs/>
                <w:i/>
                <w:kern w:val="0"/>
                <w:sz w:val="20"/>
                <w:szCs w:val="20"/>
                <w:lang w:eastAsia="en-GB" w:bidi="ar-SA"/>
              </w:rPr>
              <w:t xml:space="preserve"> odpowiednie</w:t>
            </w:r>
          </w:p>
        </w:tc>
      </w:tr>
      <w:tr w:rsidR="00871A2D" w:rsidRPr="00871A2D" w:rsidTr="008936B0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871A2D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  <w:proofErr w:type="gramEnd"/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871A2D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871A2D" w:rsidRPr="00871A2D" w:rsidTr="008936B0">
        <w:trPr>
          <w:trHeight w:val="1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a</w:t>
            </w: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) Proszę</w:t>
            </w:r>
            <w:proofErr w:type="gram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wskazać rolę Wykonawcy w grupie (lider, odpowiedzialny za określone zadania itd.):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871A2D" w:rsidRPr="00871A2D" w:rsidRDefault="00871A2D" w:rsidP="00871A2D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b</w:t>
            </w: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) Proszę</w:t>
            </w:r>
            <w:proofErr w:type="gram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wskazać pozostałych Wykonawców biorących wspólnie udział w postępowaniu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871A2D" w:rsidRPr="00871A2D" w:rsidRDefault="00871A2D" w:rsidP="00871A2D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c</w:t>
            </w: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) W</w:t>
            </w:r>
            <w:proofErr w:type="gram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stosownych przypadkach nazwa grupy biorącej udział:</w:t>
            </w:r>
          </w:p>
        </w:tc>
        <w:tc>
          <w:tcPr>
            <w:tcW w:w="4715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a</w:t>
            </w:r>
            <w:proofErr w:type="gram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):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871A2D" w:rsidRPr="00871A2D" w:rsidTr="008936B0">
        <w:trPr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b</w:t>
            </w:r>
            <w:proofErr w:type="gram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):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871A2D" w:rsidRPr="00871A2D" w:rsidTr="008936B0">
        <w:trPr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c</w:t>
            </w:r>
            <w:proofErr w:type="gramEnd"/>
            <w:r w:rsidRPr="00871A2D">
              <w:rPr>
                <w:rFonts w:eastAsia="Calibri" w:cs="Times New Roman"/>
                <w:kern w:val="0"/>
                <w:lang w:eastAsia="en-GB" w:bidi="ar-SA"/>
              </w:rPr>
              <w:t>):</w:t>
            </w:r>
          </w:p>
        </w:tc>
      </w:tr>
    </w:tbl>
    <w:p w:rsidR="00871A2D" w:rsidRPr="00871A2D" w:rsidRDefault="00871A2D" w:rsidP="00871A2D">
      <w:pPr>
        <w:keepNext/>
        <w:widowControl/>
        <w:numPr>
          <w:ilvl w:val="0"/>
          <w:numId w:val="3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871A2D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82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46"/>
        <w:gridCol w:w="4776"/>
      </w:tblGrid>
      <w:tr w:rsidR="00871A2D" w:rsidRPr="00871A2D" w:rsidTr="0089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tcBorders>
              <w:bottom w:val="none" w:sz="0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3" w:name="_Hlk62043074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776" w:type="dxa"/>
            <w:tcBorders>
              <w:bottom w:val="none" w:sz="0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871A2D" w:rsidRPr="00871A2D" w:rsidRDefault="00871A2D" w:rsidP="00871A2D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br/>
              <w:t>z postępowania na podstawie:</w:t>
            </w:r>
          </w:p>
          <w:p w:rsidR="00871A2D" w:rsidRPr="00871A2D" w:rsidRDefault="00871A2D" w:rsidP="00871A2D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proofErr w:type="gramStart"/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>-   art</w:t>
            </w:r>
            <w:proofErr w:type="gramEnd"/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>. 108 ust. 1 ustawy</w:t>
            </w: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 -   art. 109 ust. 1 pkt 1 – 10 ustawy</w:t>
            </w:r>
          </w:p>
          <w:p w:rsidR="00871A2D" w:rsidRPr="00871A2D" w:rsidRDefault="00871A2D" w:rsidP="00871A2D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zachodzą w stosunku </w:t>
            </w: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br/>
              <w:t>do mnie przesłanki wykluczenia z postępowania na podstawie:</w:t>
            </w:r>
          </w:p>
          <w:p w:rsidR="00871A2D" w:rsidRPr="00871A2D" w:rsidRDefault="00871A2D" w:rsidP="00871A2D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proofErr w:type="gramStart"/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 xml:space="preserve">-   </w:t>
            </w:r>
            <w:r w:rsidRPr="00871A2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art</w:t>
            </w:r>
            <w:proofErr w:type="gramEnd"/>
            <w:r w:rsidRPr="00871A2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. 7 ust. 1 ustawy z dnia 13 kwietnia 2022 r. </w:t>
            </w:r>
            <w:r w:rsidRPr="00871A2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 xml:space="preserve">o </w:t>
            </w:r>
            <w:r w:rsidRPr="00871A2D">
              <w:rPr>
                <w:rFonts w:eastAsia="Times New Roman" w:cs="Times New Roman"/>
                <w:i/>
                <w:kern w:val="0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871A2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</w:t>
            </w: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>(Dz. U. z 2022 r., poz</w:t>
            </w:r>
            <w:proofErr w:type="gramStart"/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>. 835)</w:t>
            </w:r>
            <w:r w:rsidRPr="00871A2D">
              <w:rPr>
                <w:rFonts w:eastAsia="Times New Roman" w:cs="Times New Roman"/>
                <w:kern w:val="0"/>
                <w:vertAlign w:val="superscript"/>
                <w:lang w:eastAsia="ar-SA" w:bidi="ar-SA"/>
              </w:rPr>
              <w:footnoteReference w:id="5"/>
            </w: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871A2D">
              <w:rPr>
                <w:rFonts w:eastAsia="Times New Roman" w:cs="Times New Roman"/>
                <w:kern w:val="0"/>
                <w:lang w:eastAsia="ar-SA" w:bidi="ar-SA"/>
              </w:rPr>
              <w:br/>
              <w:t>i</w:t>
            </w:r>
            <w:proofErr w:type="gramEnd"/>
            <w:r w:rsidRPr="00871A2D">
              <w:rPr>
                <w:rFonts w:eastAsia="Times New Roman" w:cs="Times New Roman"/>
                <w:kern w:val="0"/>
                <w:lang w:eastAsia="ar-SA" w:bidi="ar-SA"/>
              </w:rPr>
              <w:t xml:space="preserve"> spełniam warunki udziału w postępowaniu. </w:t>
            </w:r>
          </w:p>
        </w:tc>
        <w:tc>
          <w:tcPr>
            <w:tcW w:w="4776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  <w:proofErr w:type="gramEnd"/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  <w:proofErr w:type="gramEnd"/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  <w:proofErr w:type="gramEnd"/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bookmarkEnd w:id="3"/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871A2D">
              <w:rPr>
                <w:rFonts w:eastAsia="Times New Roman" w:cs="Times New Roman"/>
                <w:kern w:val="0"/>
                <w:lang w:bidi="ar-SA"/>
              </w:rPr>
              <w:lastRenderedPageBreak/>
              <w:t xml:space="preserve">Oświadczam, że zachodzą w stosunku do mnie podstawy wykluczenia z postępowania </w:t>
            </w:r>
            <w:r w:rsidRPr="00871A2D">
              <w:rPr>
                <w:rFonts w:eastAsia="Times New Roman" w:cs="Times New Roman"/>
                <w:kern w:val="0"/>
                <w:lang w:bidi="ar-SA"/>
              </w:rPr>
              <w:br/>
              <w:t xml:space="preserve">na podstawie </w:t>
            </w:r>
            <w:proofErr w:type="gramStart"/>
            <w:r w:rsidRPr="00871A2D">
              <w:rPr>
                <w:rFonts w:eastAsia="Times New Roman" w:cs="Times New Roman"/>
                <w:kern w:val="0"/>
                <w:lang w:bidi="ar-SA"/>
              </w:rPr>
              <w:t>art.  …………................ ustawy</w:t>
            </w:r>
            <w:proofErr w:type="gramEnd"/>
            <w:r w:rsidRPr="00871A2D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 w:rsidRPr="00871A2D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 xml:space="preserve">(podać mającą zastosowanie podstawę wykluczenia spośród wymienionych w art. 108 ust. 1 pkt 1, 2 i 5 lub art. 109 </w:t>
            </w:r>
            <w:r w:rsidRPr="00871A2D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br/>
              <w:t>ust. 1 pkt 2 – 5 i 7 – 10 ustawy).</w:t>
            </w:r>
            <w:r w:rsidRPr="00871A2D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Times New Roman" w:cs="Times New Roman"/>
                <w:kern w:val="0"/>
                <w:lang w:bidi="ar-SA"/>
              </w:rPr>
              <w:t xml:space="preserve">Jednocześnie oświadczam, że w związku </w:t>
            </w:r>
            <w:r w:rsidRPr="00871A2D">
              <w:rPr>
                <w:rFonts w:eastAsia="Times New Roman" w:cs="Times New Roman"/>
                <w:kern w:val="0"/>
                <w:lang w:bidi="ar-SA"/>
              </w:rPr>
              <w:br/>
              <w:t xml:space="preserve">z ww. okolicznością, na podstawie art. 110 </w:t>
            </w:r>
            <w:r w:rsidRPr="00871A2D">
              <w:rPr>
                <w:rFonts w:eastAsia="Times New Roman" w:cs="Times New Roman"/>
                <w:kern w:val="0"/>
                <w:lang w:bidi="ar-SA"/>
              </w:rPr>
              <w:br/>
              <w:t>ust. 2 ustawy podjąłem następujące środki naprawcze:</w:t>
            </w:r>
          </w:p>
        </w:tc>
        <w:tc>
          <w:tcPr>
            <w:tcW w:w="4776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proszę</w:t>
            </w:r>
            <w:proofErr w:type="gram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opisać przedsięwzięte środki naprawcze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>na podstawie art. 110 ust. 2 …………….…… ………………………………………………....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:rsidR="00871A2D" w:rsidRPr="00871A2D" w:rsidRDefault="00871A2D" w:rsidP="00871A2D">
      <w:pPr>
        <w:keepNext/>
        <w:widowControl/>
        <w:numPr>
          <w:ilvl w:val="0"/>
          <w:numId w:val="3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871A2D">
        <w:rPr>
          <w:rFonts w:eastAsia="Times New Roman" w:cs="Times New Roman"/>
          <w:b/>
          <w:bCs/>
          <w:kern w:val="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010"/>
      </w:tblGrid>
      <w:tr w:rsidR="00871A2D" w:rsidRPr="00871A2D" w:rsidTr="0089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010" w:type="dxa"/>
            <w:tcBorders>
              <w:bottom w:val="none" w:sz="0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Spełniam warunki udziału w postępowaniu określone przez zamawiającego w </w:t>
            </w:r>
            <w:r w:rsidRPr="00871A2D">
              <w:rPr>
                <w:rFonts w:eastAsia="Calibri" w:cs="Times New Roman"/>
                <w:i/>
                <w:kern w:val="0"/>
                <w:lang w:eastAsia="en-GB" w:bidi="ar-SA"/>
              </w:rPr>
              <w:t>Specyfikacji Warunków Zamówienia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010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  <w:proofErr w:type="gramEnd"/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871A2D" w:rsidRPr="00871A2D" w:rsidRDefault="00871A2D" w:rsidP="00871A2D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wykaz robót budowlanych wykonanych nie wcześniej niż w okresie ostatnich pięciu lat, a jeżeli okres prowadzenia działalności jest krótszy – w tym okresie: minimum </w:t>
            </w:r>
            <w:r w:rsidRPr="00871A2D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>2 (dwóch) robót budowlanych odpowiadających swym rodzajem robotom budowlanym stanowiących przedmiot zamówienia</w:t>
            </w:r>
            <w:r w:rsidRPr="00871A2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71A2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dla basenu sportowego wyłożonego folią PVC </w:t>
            </w:r>
            <w:r w:rsidRPr="00871A2D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>o objętości niecki nie mniejszej niż 800 m</w:t>
            </w:r>
            <w:r w:rsidRPr="00871A2D">
              <w:rPr>
                <w:rFonts w:eastAsia="Calibri" w:cs="Times New Roman"/>
                <w:color w:val="000000"/>
                <w:kern w:val="0"/>
                <w:vertAlign w:val="superscript"/>
                <w:lang w:eastAsia="en-US" w:bidi="ar-SA"/>
              </w:rPr>
              <w:t>3</w:t>
            </w:r>
            <w:r w:rsidRPr="00871A2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, o wartości nie mniejszej niż 90 000,00 zł (słownie: dziewięćdziesiąt tysięcy złotych 00/100) brutto każda, wraz z podaniem ich rodzaju, wartości, daty i miejsca wykonania oraz podmiotów, na rzecz których roboty te zostały wykonane, oraz załączeniem dowodów określających, że roboty te zostały wykonane należycie, przy czym dowodami, o których mowa, są referencje bądź inne dokumenty </w:t>
            </w:r>
            <w:proofErr w:type="gramStart"/>
            <w:r w:rsidRPr="00871A2D">
              <w:rPr>
                <w:rFonts w:eastAsia="Calibri" w:cs="Times New Roman"/>
                <w:color w:val="000000"/>
                <w:kern w:val="0"/>
                <w:lang w:eastAsia="en-US" w:bidi="ar-SA"/>
              </w:rPr>
              <w:t>sporządzone</w:t>
            </w:r>
            <w:proofErr w:type="gramEnd"/>
            <w:r w:rsidRPr="00871A2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przez podmiot, na rzecz którego roboty budowlane zostały wykonane, a jeżeli Wykonawca z przyczyn niezależnych od niego nie jest wstanie uzyskać tych dokumentów – inne odpowiednie dokumenty;</w:t>
            </w:r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871A2D" w:rsidRDefault="00871A2D" w:rsidP="00871A2D">
            <w:pPr>
              <w:widowControl/>
              <w:suppressAutoHyphens w:val="0"/>
              <w:autoSpaceDN/>
              <w:spacing w:before="120" w:after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2.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871A2D">
              <w:rPr>
                <w:rFonts w:eastAsia="Calibri" w:cs="Times New Roman"/>
                <w:i/>
                <w:kern w:val="0"/>
                <w:lang w:eastAsia="en-GB" w:bidi="ar-SA"/>
              </w:rPr>
              <w:t xml:space="preserve">Prawo budowlane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(Dz. U.  </w:t>
            </w: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z</w:t>
            </w:r>
            <w:proofErr w:type="gram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2021 r. poz. 2351, z 2022 r.,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>poz. 88), w pełni pozwalające na realizację przedmiotu zamówienia;</w:t>
            </w:r>
          </w:p>
          <w:p w:rsidR="00380024" w:rsidRPr="00871A2D" w:rsidRDefault="00380024" w:rsidP="00871A2D">
            <w:pPr>
              <w:widowControl/>
              <w:suppressAutoHyphens w:val="0"/>
              <w:autoSpaceDN/>
              <w:spacing w:before="120" w:after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010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  <w:proofErr w:type="gramEnd"/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3. </w:t>
            </w:r>
            <w:proofErr w:type="gram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Posiadam  ubezpieczenie</w:t>
            </w:r>
            <w:proofErr w:type="gram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 od odpowiedzialności  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>a także szkody spowodowane błędami (szkoda rzeczowa), powstałe w związku z wykonywaniem usługi na kwotę nie niższą niż 50 000,00 zł (słownie: pięćdziesiąt tysięcy złotych);</w:t>
            </w:r>
          </w:p>
        </w:tc>
        <w:tc>
          <w:tcPr>
            <w:tcW w:w="4010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  <w:proofErr w:type="gramEnd"/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4. Dysponuję minimum jedną osobą zatrudnioną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 xml:space="preserve">na podstawie stosunku pracy zgodnie z art. 95 ustawy, która będzie wykonywała wskazane czynności w trakcie realizacji zamówienia posiadająca świadectwo kwalifikacyjne wydane przez komisję kwalifikacyjną uprawniające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 xml:space="preserve">do zajmowania się eksploatacją i dozorem gr. 1 i 2 urządzeń, instalacji i sieci na stanowisku eksploatacji w zakresie: obsługi, konserwacji, remontów, montażu, </w:t>
            </w:r>
            <w:proofErr w:type="spell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kontrolno</w:t>
            </w:r>
            <w:proofErr w:type="spell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– pomiarowym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 xml:space="preserve">dla urządzeń gr. 1 i 2. </w:t>
            </w:r>
          </w:p>
        </w:tc>
        <w:tc>
          <w:tcPr>
            <w:tcW w:w="4010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  <w:proofErr w:type="gramEnd"/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871A2D" w:rsidRPr="00871A2D" w:rsidRDefault="00871A2D" w:rsidP="00871A2D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after="160" w:line="259" w:lineRule="auto"/>
              <w:ind w:left="306" w:hanging="306"/>
              <w:contextualSpacing/>
              <w:jc w:val="both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Posiadam certyfikat odbycia szkolenia dla firmy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 xml:space="preserve">w zakresie obsługi i konserwacji urządzeń stacji uzdatniania wody basenowej i pitnej, a zwłaszcza ozonatorów, filtrów, pomp, obiegowych, urządzeń </w:t>
            </w:r>
            <w:proofErr w:type="spell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kontrolno</w:t>
            </w:r>
            <w:proofErr w:type="spell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– pomiarowych, stacji dozujących chemikalia oraz kwalifikacje do prowadzenia serwisu, napraw i przeglądów instalacji wykonanych przez BWT Polska i urządzeń produkowanych przez koncern BWT;</w:t>
            </w:r>
          </w:p>
        </w:tc>
        <w:tc>
          <w:tcPr>
            <w:tcW w:w="4010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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> Nie</w:t>
            </w:r>
            <w:proofErr w:type="gramEnd"/>
          </w:p>
        </w:tc>
      </w:tr>
      <w:tr w:rsidR="00871A2D" w:rsidRPr="00871A2D" w:rsidTr="0089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871A2D" w:rsidRPr="00871A2D" w:rsidRDefault="00871A2D" w:rsidP="00871A2D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after="160" w:line="259" w:lineRule="auto"/>
              <w:ind w:left="306" w:hanging="306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Posiadam świadectwo kwalifikacyjne wydane przez komisję kwalifikacyjną uprawniające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 xml:space="preserve">do zajmowania się eksploatacją i dozorem gr. 1 i 2 urządzeń, instalacji i sieci na stanowisku eksploatacji w zakresie: obsługi, konserwacji, remontów, montażu, </w:t>
            </w:r>
            <w:proofErr w:type="spellStart"/>
            <w:r w:rsidRPr="00871A2D">
              <w:rPr>
                <w:rFonts w:eastAsia="Calibri" w:cs="Times New Roman"/>
                <w:kern w:val="0"/>
                <w:lang w:eastAsia="en-GB" w:bidi="ar-SA"/>
              </w:rPr>
              <w:t>kontrolno</w:t>
            </w:r>
            <w:proofErr w:type="spellEnd"/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 – pomiarowym </w:t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br/>
              <w:t>dla urządzeń gr. 1 i 2 – dla co najmniej 1 osoby.</w:t>
            </w:r>
          </w:p>
        </w:tc>
        <w:tc>
          <w:tcPr>
            <w:tcW w:w="4010" w:type="dxa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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> Nie</w:t>
            </w:r>
            <w:proofErr w:type="gramEnd"/>
          </w:p>
        </w:tc>
      </w:tr>
    </w:tbl>
    <w:p w:rsidR="00871A2D" w:rsidRPr="00871A2D" w:rsidRDefault="00871A2D" w:rsidP="00871A2D">
      <w:pPr>
        <w:keepNext/>
        <w:widowControl/>
        <w:numPr>
          <w:ilvl w:val="0"/>
          <w:numId w:val="39"/>
        </w:numPr>
        <w:tabs>
          <w:tab w:val="left" w:pos="0"/>
        </w:tabs>
        <w:suppressAutoHyphens w:val="0"/>
        <w:autoSpaceDN/>
        <w:spacing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871A2D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65"/>
        <w:gridCol w:w="4525"/>
      </w:tblGrid>
      <w:tr w:rsidR="00871A2D" w:rsidRPr="00871A2D" w:rsidTr="0089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  <w:tcBorders>
              <w:bottom w:val="none" w:sz="0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311" w:type="pct"/>
            <w:tcBorders>
              <w:bottom w:val="none" w:sz="0" w:space="0" w:color="auto"/>
            </w:tcBorders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871A2D" w:rsidRPr="00871A2D" w:rsidTr="008936B0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2311" w:type="pct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</w:t>
            </w:r>
            <w:proofErr w:type="gramStart"/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Tak  </w:t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871A2D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  <w:proofErr w:type="gramEnd"/>
          </w:p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</w:tr>
      <w:tr w:rsidR="00871A2D" w:rsidRPr="00871A2D" w:rsidTr="008936B0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71A2D" w:rsidRPr="00871A2D" w:rsidRDefault="00871A2D" w:rsidP="00871A2D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871A2D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871A2D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6"/>
            </w:r>
            <w:r w:rsidRPr="00871A2D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bookmarkEnd w:id="1"/>
    </w:tbl>
    <w:p w:rsidR="00871A2D" w:rsidRPr="00871A2D" w:rsidRDefault="00871A2D" w:rsidP="00871A2D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:rsidR="00871A2D" w:rsidRPr="00871A2D" w:rsidRDefault="00871A2D" w:rsidP="00871A2D">
      <w:pPr>
        <w:keepNext/>
        <w:widowControl/>
        <w:numPr>
          <w:ilvl w:val="0"/>
          <w:numId w:val="3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871A2D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871A2D" w:rsidRPr="00871A2D" w:rsidRDefault="00871A2D" w:rsidP="00871A2D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8"/>
          <w:szCs w:val="8"/>
          <w:lang w:eastAsia="pl-PL" w:bidi="ar-SA"/>
        </w:rPr>
      </w:pPr>
    </w:p>
    <w:p w:rsidR="00871A2D" w:rsidRPr="00871A2D" w:rsidRDefault="00871A2D" w:rsidP="00871A2D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</w:p>
    <w:p w:rsidR="00871A2D" w:rsidRPr="00871A2D" w:rsidRDefault="00871A2D" w:rsidP="00871A2D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871A2D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71A2D" w:rsidRPr="00871A2D" w:rsidRDefault="00871A2D" w:rsidP="00871A2D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4"/>
          <w:szCs w:val="4"/>
          <w:lang w:eastAsia="en-GB" w:bidi="ar-SA"/>
        </w:rPr>
      </w:pPr>
    </w:p>
    <w:p w:rsidR="00871A2D" w:rsidRPr="00871A2D" w:rsidRDefault="00871A2D" w:rsidP="00871A2D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2"/>
          <w:szCs w:val="2"/>
          <w:lang w:eastAsia="en-GB" w:bidi="ar-SA"/>
        </w:rPr>
      </w:pPr>
    </w:p>
    <w:p w:rsidR="00871A2D" w:rsidRPr="00871A2D" w:rsidRDefault="00871A2D" w:rsidP="00871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871A2D">
        <w:rPr>
          <w:rFonts w:eastAsia="Arial" w:cs="Times New Roman"/>
          <w:kern w:val="0"/>
          <w:lang w:bidi="ar-SA"/>
        </w:rPr>
        <w:t>……………</w:t>
      </w:r>
      <w:r w:rsidRPr="00871A2D">
        <w:rPr>
          <w:rFonts w:eastAsia="Times New Roman" w:cs="Times New Roman"/>
          <w:kern w:val="0"/>
          <w:lang w:bidi="ar-SA"/>
        </w:rPr>
        <w:t xml:space="preserve">.….....................................…., </w:t>
      </w:r>
      <w:proofErr w:type="gramStart"/>
      <w:r w:rsidRPr="00871A2D">
        <w:rPr>
          <w:rFonts w:eastAsia="Times New Roman" w:cs="Times New Roman"/>
          <w:kern w:val="0"/>
          <w:lang w:bidi="ar-SA"/>
        </w:rPr>
        <w:t>dnia</w:t>
      </w:r>
      <w:proofErr w:type="gramEnd"/>
      <w:r w:rsidRPr="00871A2D">
        <w:rPr>
          <w:rFonts w:eastAsia="Times New Roman" w:cs="Times New Roman"/>
          <w:kern w:val="0"/>
          <w:lang w:bidi="ar-SA"/>
        </w:rPr>
        <w:t xml:space="preserve"> ……………..…………......... </w:t>
      </w:r>
      <w:proofErr w:type="gramStart"/>
      <w:r w:rsidRPr="00871A2D">
        <w:rPr>
          <w:rFonts w:eastAsia="Times New Roman" w:cs="Times New Roman"/>
          <w:kern w:val="0"/>
          <w:lang w:bidi="ar-SA"/>
        </w:rPr>
        <w:t>r</w:t>
      </w:r>
      <w:proofErr w:type="gramEnd"/>
      <w:r w:rsidRPr="00871A2D">
        <w:rPr>
          <w:rFonts w:eastAsia="Times New Roman" w:cs="Times New Roman"/>
          <w:kern w:val="0"/>
          <w:lang w:bidi="ar-SA"/>
        </w:rPr>
        <w:t>.</w:t>
      </w:r>
    </w:p>
    <w:p w:rsidR="00871A2D" w:rsidRPr="00871A2D" w:rsidRDefault="00871A2D" w:rsidP="00871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871A2D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                           (miejscowość),</w:t>
      </w:r>
    </w:p>
    <w:p w:rsidR="00871A2D" w:rsidRPr="00871A2D" w:rsidRDefault="00871A2D" w:rsidP="00871A2D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p w:rsidR="00871A2D" w:rsidRPr="00871A2D" w:rsidRDefault="00871A2D" w:rsidP="00871A2D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871A2D" w:rsidRPr="00871A2D" w:rsidRDefault="00871A2D" w:rsidP="00871A2D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871A2D" w:rsidRPr="00871A2D" w:rsidRDefault="00871A2D" w:rsidP="00871A2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871A2D">
        <w:rPr>
          <w:rFonts w:eastAsia="Arial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  <w:r w:rsidRPr="00871A2D">
        <w:rPr>
          <w:rFonts w:eastAsia="Arial" w:cs="Times New Roman"/>
          <w:b/>
          <w:i/>
          <w:kern w:val="1"/>
          <w:sz w:val="20"/>
          <w:szCs w:val="20"/>
        </w:rPr>
        <w:br/>
        <w:t>lub podpisem zaufanym lub podpisem osobistym.</w:t>
      </w:r>
    </w:p>
    <w:p w:rsidR="001406E2" w:rsidRPr="008B2D0B" w:rsidRDefault="00871A2D" w:rsidP="00380024">
      <w:pPr>
        <w:widowControl/>
        <w:tabs>
          <w:tab w:val="left" w:pos="1978"/>
          <w:tab w:val="left" w:pos="3828"/>
          <w:tab w:val="center" w:pos="4677"/>
        </w:tabs>
        <w:autoSpaceDN/>
      </w:pPr>
      <w:r w:rsidRPr="00871A2D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  <w:bookmarkStart w:id="4" w:name="_GoBack"/>
      <w:bookmarkEnd w:id="4"/>
      <w:r w:rsidR="00EF4C61" w:rsidRPr="008B2D0B">
        <w:t xml:space="preserve"> </w:t>
      </w:r>
    </w:p>
    <w:sectPr w:rsidR="001406E2" w:rsidRPr="008B2D0B" w:rsidSect="00871A2D">
      <w:pgSz w:w="11906" w:h="16838" w:code="9"/>
      <w:pgMar w:top="1418" w:right="1418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A0" w:rsidRDefault="002B75A0" w:rsidP="00DF5D6F">
      <w:r>
        <w:separator/>
      </w:r>
    </w:p>
  </w:endnote>
  <w:endnote w:type="continuationSeparator" w:id="0">
    <w:p w:rsidR="002B75A0" w:rsidRDefault="002B75A0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A0" w:rsidRDefault="002B75A0" w:rsidP="00DF5D6F">
      <w:r>
        <w:separator/>
      </w:r>
    </w:p>
  </w:footnote>
  <w:footnote w:type="continuationSeparator" w:id="0">
    <w:p w:rsidR="002B75A0" w:rsidRDefault="002B75A0" w:rsidP="00DF5D6F">
      <w:r>
        <w:continuationSeparator/>
      </w:r>
    </w:p>
  </w:footnote>
  <w:footnote w:id="1">
    <w:p w:rsidR="00871A2D" w:rsidRPr="00871A2D" w:rsidRDefault="00871A2D" w:rsidP="00380024">
      <w:pPr>
        <w:pStyle w:val="Tekstprzypisudolnego"/>
        <w:ind w:left="-141" w:hanging="284"/>
        <w:rPr>
          <w:sz w:val="16"/>
          <w:szCs w:val="16"/>
        </w:rPr>
      </w:pPr>
      <w:r w:rsidRPr="00871A2D">
        <w:rPr>
          <w:rStyle w:val="Odwoanieprzypisudolnego"/>
          <w:sz w:val="16"/>
          <w:szCs w:val="16"/>
        </w:rPr>
        <w:footnoteRef/>
      </w:r>
      <w:r>
        <w:rPr>
          <w:rFonts w:eastAsiaTheme="minorHAnsi"/>
          <w:lang w:eastAsia="en-US"/>
        </w:rPr>
        <w:tab/>
      </w:r>
      <w:r w:rsidRPr="00871A2D">
        <w:rPr>
          <w:rFonts w:eastAsiaTheme="minorHAnsi"/>
          <w:sz w:val="16"/>
          <w:szCs w:val="16"/>
          <w:lang w:eastAsia="en-US"/>
        </w:rPr>
        <w:t xml:space="preserve">Zmiany tekstu jednolitego wymienionej ustawy zostały ogłoszone w Dz. U. </w:t>
      </w:r>
      <w:proofErr w:type="gramStart"/>
      <w:r w:rsidRPr="00871A2D">
        <w:rPr>
          <w:rFonts w:eastAsiaTheme="minorHAnsi"/>
          <w:sz w:val="16"/>
          <w:szCs w:val="16"/>
          <w:lang w:eastAsia="en-US"/>
        </w:rPr>
        <w:t>z</w:t>
      </w:r>
      <w:proofErr w:type="gramEnd"/>
      <w:r w:rsidRPr="00871A2D">
        <w:rPr>
          <w:rFonts w:eastAsiaTheme="minorHAnsi"/>
          <w:sz w:val="16"/>
          <w:szCs w:val="16"/>
          <w:lang w:eastAsia="en-US"/>
        </w:rPr>
        <w:t xml:space="preserve"> 2021 r., poz. 1129, 1598, 2054, 2269 i z 2022 r., poz. 25, 872 </w:t>
      </w:r>
      <w:r w:rsidR="00380024">
        <w:rPr>
          <w:rFonts w:eastAsiaTheme="minorHAnsi"/>
          <w:sz w:val="16"/>
          <w:szCs w:val="16"/>
          <w:lang w:eastAsia="en-US"/>
        </w:rPr>
        <w:br/>
      </w:r>
      <w:r w:rsidRPr="00871A2D">
        <w:rPr>
          <w:rFonts w:eastAsiaTheme="minorHAnsi"/>
          <w:sz w:val="16"/>
          <w:szCs w:val="16"/>
          <w:lang w:eastAsia="en-US"/>
        </w:rPr>
        <w:t>i 1079.</w:t>
      </w:r>
    </w:p>
  </w:footnote>
  <w:footnote w:id="2">
    <w:p w:rsidR="00871A2D" w:rsidRPr="00871A2D" w:rsidRDefault="00871A2D" w:rsidP="00871A2D">
      <w:pPr>
        <w:pStyle w:val="Tekstprzypisudolnego"/>
        <w:ind w:left="-142" w:hanging="284"/>
        <w:jc w:val="both"/>
        <w:rPr>
          <w:rStyle w:val="DeltaViewInsertion"/>
          <w:b w:val="0"/>
          <w:sz w:val="16"/>
          <w:szCs w:val="16"/>
        </w:rPr>
      </w:pPr>
      <w:r w:rsidRPr="00871A2D">
        <w:rPr>
          <w:rStyle w:val="Odwoanieprzypisudolnego"/>
          <w:sz w:val="16"/>
          <w:szCs w:val="16"/>
        </w:rPr>
        <w:footnoteRef/>
      </w:r>
      <w:r w:rsidRPr="00871A2D">
        <w:rPr>
          <w:sz w:val="16"/>
          <w:szCs w:val="16"/>
        </w:rPr>
        <w:tab/>
        <w:t xml:space="preserve">Por. </w:t>
      </w:r>
      <w:r w:rsidRPr="00871A2D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871A2D">
        <w:rPr>
          <w:rStyle w:val="DeltaViewInsertion"/>
          <w:sz w:val="16"/>
          <w:szCs w:val="16"/>
        </w:rPr>
        <w:br/>
        <w:t>z 20.5.2003, s</w:t>
      </w:r>
      <w:proofErr w:type="gramStart"/>
      <w:r w:rsidRPr="00871A2D">
        <w:rPr>
          <w:rStyle w:val="DeltaViewInsertion"/>
          <w:sz w:val="16"/>
          <w:szCs w:val="16"/>
        </w:rPr>
        <w:t>. 36). Te</w:t>
      </w:r>
      <w:proofErr w:type="gramEnd"/>
      <w:r w:rsidRPr="00871A2D">
        <w:rPr>
          <w:rStyle w:val="DeltaViewInsertion"/>
          <w:sz w:val="16"/>
          <w:szCs w:val="16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871A2D">
        <w:rPr>
          <w:rStyle w:val="DeltaViewInsertion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871A2D">
        <w:rPr>
          <w:rStyle w:val="DeltaViewInsertion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3">
    <w:p w:rsidR="00871A2D" w:rsidRPr="00871A2D" w:rsidRDefault="00871A2D" w:rsidP="00871A2D">
      <w:pPr>
        <w:pStyle w:val="Tekstprzypisudolnego"/>
        <w:ind w:left="-142" w:hanging="284"/>
        <w:jc w:val="both"/>
        <w:rPr>
          <w:sz w:val="16"/>
          <w:szCs w:val="16"/>
        </w:rPr>
      </w:pPr>
      <w:r w:rsidRPr="00871A2D">
        <w:rPr>
          <w:sz w:val="16"/>
          <w:szCs w:val="16"/>
          <w:vertAlign w:val="superscript"/>
        </w:rPr>
        <w:footnoteRef/>
      </w:r>
      <w:r w:rsidRPr="00871A2D">
        <w:rPr>
          <w:sz w:val="16"/>
          <w:szCs w:val="16"/>
        </w:rPr>
        <w:tab/>
        <w:t>Zwłaszcza w ramach grupy, konsorcjum, spółki joint venture lub podobnego podmiotu.</w:t>
      </w:r>
    </w:p>
  </w:footnote>
  <w:footnote w:id="4">
    <w:p w:rsidR="00871A2D" w:rsidRPr="00871A2D" w:rsidRDefault="00871A2D" w:rsidP="00871A2D">
      <w:pPr>
        <w:pStyle w:val="Tekstprzypisudolnego"/>
        <w:ind w:left="-142" w:hanging="284"/>
        <w:jc w:val="both"/>
        <w:rPr>
          <w:sz w:val="16"/>
          <w:szCs w:val="16"/>
        </w:rPr>
      </w:pPr>
      <w:r w:rsidRPr="00871A2D">
        <w:rPr>
          <w:rStyle w:val="Odwoanieprzypisudolnego"/>
          <w:sz w:val="16"/>
          <w:szCs w:val="16"/>
        </w:rPr>
        <w:footnoteRef/>
      </w:r>
      <w:r w:rsidRPr="00871A2D">
        <w:rPr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871A2D">
        <w:rPr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5">
    <w:p w:rsidR="00871A2D" w:rsidRDefault="00871A2D" w:rsidP="00871A2D">
      <w:pPr>
        <w:ind w:left="-142" w:hanging="284"/>
        <w:jc w:val="both"/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</w:pPr>
      <w:r w:rsidRPr="00871A2D">
        <w:rPr>
          <w:rStyle w:val="Odwoanieprzypisudolnego"/>
          <w:sz w:val="16"/>
          <w:szCs w:val="16"/>
        </w:rPr>
        <w:footnoteRef/>
      </w:r>
      <w:r w:rsidRPr="00871A2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71A2D">
        <w:rPr>
          <w:rFonts w:eastAsia="Arial" w:cs="Times New Roman"/>
          <w:color w:val="222222"/>
          <w:kern w:val="1"/>
          <w:sz w:val="16"/>
          <w:szCs w:val="16"/>
        </w:rPr>
        <w:t xml:space="preserve">Zgodnie z treścią art. 7 ust. 1 ustawy z dnia 13 kwietnia 2022 r. </w:t>
      </w:r>
      <w:r w:rsidRPr="00871A2D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o szczególnych rozwiązaniach w zakresie przeciwdziałania wspieraniu agresji na Ukrainę oraz służących ochronie bezpieczeństwa narodowego, zwanej dalej </w:t>
      </w:r>
      <w:r w:rsidRPr="00871A2D">
        <w:rPr>
          <w:rFonts w:eastAsia="Arial" w:cs="Times New Roman"/>
          <w:i/>
          <w:iCs/>
          <w:kern w:val="1"/>
          <w:sz w:val="16"/>
          <w:szCs w:val="16"/>
        </w:rPr>
        <w:t>„ustawą o szczególnych rozwiązaniach</w:t>
      </w:r>
      <w:r w:rsidRPr="00871A2D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”, </w:t>
      </w:r>
      <w:r w:rsidRPr="00871A2D">
        <w:rPr>
          <w:rFonts w:eastAsia="Arial" w:cs="Times New Roman"/>
          <w:i/>
          <w:iCs/>
          <w:color w:val="222222"/>
          <w:kern w:val="1"/>
          <w:sz w:val="16"/>
          <w:szCs w:val="16"/>
        </w:rPr>
        <w:br/>
      </w:r>
      <w:r w:rsidRPr="00871A2D">
        <w:rPr>
          <w:rFonts w:eastAsia="Arial" w:cs="Times New Roman"/>
          <w:color w:val="222222"/>
          <w:kern w:val="1"/>
          <w:sz w:val="16"/>
          <w:szCs w:val="16"/>
        </w:rPr>
        <w:t xml:space="preserve">z </w:t>
      </w:r>
      <w:r w:rsidRPr="00871A2D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postępowania o udzielenie zamówienia publicznego lub konkursu prowadzonego na podstawie ustawy wyklucza się:</w:t>
      </w:r>
    </w:p>
    <w:p w:rsidR="00871A2D" w:rsidRPr="001A0729" w:rsidRDefault="00871A2D" w:rsidP="00871A2D">
      <w:pPr>
        <w:widowControl/>
        <w:autoSpaceDN/>
        <w:jc w:val="both"/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</w:pP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 xml:space="preserve"> o szczególnych rozwiązaniach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;</w:t>
      </w:r>
    </w:p>
    <w:p w:rsidR="00871A2D" w:rsidRPr="001A0729" w:rsidRDefault="00871A2D" w:rsidP="00871A2D">
      <w:pPr>
        <w:widowControl/>
        <w:autoSpaceDN/>
        <w:jc w:val="both"/>
        <w:rPr>
          <w:rFonts w:eastAsia="Calibri" w:cs="Times New Roman"/>
          <w:color w:val="222222"/>
          <w:kern w:val="1"/>
          <w:sz w:val="16"/>
          <w:szCs w:val="16"/>
          <w:lang w:eastAsia="en-US"/>
        </w:rPr>
      </w:pP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2)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przeciwdziałaniu praniu pieniędzy oraz finansowaniu terroryzmu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</w:t>
      </w:r>
      <w:proofErr w:type="gramStart"/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z</w:t>
      </w:r>
      <w:proofErr w:type="gramEnd"/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2022 r. poz. 593 i 655) jest osoba wymieniona w wykazach określonych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Cs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;</w:t>
      </w:r>
    </w:p>
    <w:p w:rsidR="00871A2D" w:rsidRDefault="00871A2D" w:rsidP="00871A2D">
      <w:pPr>
        <w:widowControl/>
        <w:autoSpaceDN/>
        <w:jc w:val="both"/>
      </w:pP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rachunkowości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</w:t>
      </w:r>
      <w:proofErr w:type="gramStart"/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z</w:t>
      </w:r>
      <w:proofErr w:type="gramEnd"/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2021 r. poz. 217, 2105 i 2106), jest podmiot wymieniony w wykazach określonych w rozporządzeniu 765/2006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A0729">
        <w:rPr>
          <w:rFonts w:eastAsia="Arial" w:cs="Times New Roman"/>
          <w:iCs/>
          <w:color w:val="FF0000"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i/>
          <w:kern w:val="1"/>
          <w:sz w:val="16"/>
          <w:szCs w:val="16"/>
          <w:lang w:eastAsia="pl-PL"/>
        </w:rPr>
        <w:t>.</w:t>
      </w:r>
    </w:p>
  </w:footnote>
  <w:footnote w:id="6">
    <w:p w:rsidR="00871A2D" w:rsidRDefault="00871A2D" w:rsidP="00871A2D">
      <w:pPr>
        <w:pStyle w:val="Tekstprzypisudolnego"/>
        <w:ind w:left="-142" w:hanging="284"/>
        <w:jc w:val="both"/>
        <w:rPr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>postępowaniu lub kryteriów selekcji, w zakresie, w jakim Wykonawca powołuje się na jego zasoby.</w:t>
      </w:r>
    </w:p>
    <w:p w:rsidR="00871A2D" w:rsidRPr="007A2BD9" w:rsidRDefault="00871A2D" w:rsidP="00871A2D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6"/>
    <w:multiLevelType w:val="multilevel"/>
    <w:tmpl w:val="E71A80F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3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33"/>
  </w:num>
  <w:num w:numId="4">
    <w:abstractNumId w:val="5"/>
  </w:num>
  <w:num w:numId="5">
    <w:abstractNumId w:val="14"/>
  </w:num>
  <w:num w:numId="6">
    <w:abstractNumId w:val="7"/>
  </w:num>
  <w:num w:numId="7">
    <w:abstractNumId w:val="31"/>
  </w:num>
  <w:num w:numId="8">
    <w:abstractNumId w:val="11"/>
  </w:num>
  <w:num w:numId="9">
    <w:abstractNumId w:val="8"/>
  </w:num>
  <w:num w:numId="10">
    <w:abstractNumId w:val="30"/>
  </w:num>
  <w:num w:numId="11">
    <w:abstractNumId w:val="37"/>
  </w:num>
  <w:num w:numId="12">
    <w:abstractNumId w:val="4"/>
  </w:num>
  <w:num w:numId="13">
    <w:abstractNumId w:val="6"/>
  </w:num>
  <w:num w:numId="14">
    <w:abstractNumId w:val="21"/>
  </w:num>
  <w:num w:numId="15">
    <w:abstractNumId w:val="26"/>
  </w:num>
  <w:num w:numId="16">
    <w:abstractNumId w:val="28"/>
  </w:num>
  <w:num w:numId="17">
    <w:abstractNumId w:val="16"/>
  </w:num>
  <w:num w:numId="18">
    <w:abstractNumId w:val="17"/>
  </w:num>
  <w:num w:numId="19">
    <w:abstractNumId w:val="25"/>
  </w:num>
  <w:num w:numId="20">
    <w:abstractNumId w:val="29"/>
  </w:num>
  <w:num w:numId="21">
    <w:abstractNumId w:val="13"/>
  </w:num>
  <w:num w:numId="22">
    <w:abstractNumId w:val="40"/>
  </w:num>
  <w:num w:numId="23">
    <w:abstractNumId w:val="38"/>
  </w:num>
  <w:num w:numId="24">
    <w:abstractNumId w:val="2"/>
  </w:num>
  <w:num w:numId="25">
    <w:abstractNumId w:val="0"/>
  </w:num>
  <w:num w:numId="26">
    <w:abstractNumId w:val="24"/>
  </w:num>
  <w:num w:numId="27">
    <w:abstractNumId w:val="22"/>
  </w:num>
  <w:num w:numId="28">
    <w:abstractNumId w:val="3"/>
  </w:num>
  <w:num w:numId="29">
    <w:abstractNumId w:val="36"/>
  </w:num>
  <w:num w:numId="30">
    <w:abstractNumId w:val="10"/>
  </w:num>
  <w:num w:numId="31">
    <w:abstractNumId w:val="27"/>
  </w:num>
  <w:num w:numId="32">
    <w:abstractNumId w:val="15"/>
  </w:num>
  <w:num w:numId="33">
    <w:abstractNumId w:val="39"/>
  </w:num>
  <w:num w:numId="34">
    <w:abstractNumId w:val="23"/>
  </w:num>
  <w:num w:numId="35">
    <w:abstractNumId w:val="18"/>
  </w:num>
  <w:num w:numId="36">
    <w:abstractNumId w:val="35"/>
  </w:num>
  <w:num w:numId="37">
    <w:abstractNumId w:val="19"/>
  </w:num>
  <w:num w:numId="38">
    <w:abstractNumId w:val="20"/>
  </w:num>
  <w:num w:numId="39">
    <w:abstractNumId w:val="12"/>
  </w:num>
  <w:num w:numId="40">
    <w:abstractNumId w:val="9"/>
  </w:num>
  <w:num w:numId="41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B75A0"/>
    <w:rsid w:val="002C28B5"/>
    <w:rsid w:val="00380024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1A2D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5CD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ltaViewInsertion">
    <w:name w:val="DeltaView Insertion"/>
    <w:rsid w:val="00871A2D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871A2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482">
    <w:name w:val="WW8Num482"/>
    <w:basedOn w:val="Bezlisty"/>
    <w:rsid w:val="00871A2D"/>
    <w:pPr>
      <w:numPr>
        <w:numId w:val="41"/>
      </w:numPr>
    </w:pPr>
  </w:style>
  <w:style w:type="table" w:styleId="Tabelasiatki1jasnaakcent3">
    <w:name w:val="Grid Table 1 Light Accent 3"/>
    <w:basedOn w:val="Standardowy"/>
    <w:uiPriority w:val="46"/>
    <w:rsid w:val="00871A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620F-A74A-4FEE-88C8-DE93C259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2022-06-30T08:28:00Z</dcterms:created>
  <dcterms:modified xsi:type="dcterms:W3CDTF">2022-06-30T08:28:00Z</dcterms:modified>
</cp:coreProperties>
</file>