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1974B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 w:rsidRPr="00C07752">
        <w:rPr>
          <w:rFonts w:ascii="Times New Roman" w:hAnsi="Times New Roman"/>
          <w:b/>
          <w:bCs/>
          <w:color w:val="000000"/>
        </w:rPr>
        <w:t>Załącznik nr 4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:rsidR="005B086E" w:rsidRPr="00B65313" w:rsidRDefault="005B086E" w:rsidP="005B08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2BE7" w:rsidRPr="00C677D9" w:rsidRDefault="00D15CB5" w:rsidP="00C677D9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C677D9">
        <w:rPr>
          <w:rFonts w:asciiTheme="minorHAnsi" w:hAnsiTheme="minorHAnsi" w:cstheme="minorHAnsi"/>
        </w:rPr>
        <w:t>S</w:t>
      </w:r>
      <w:r w:rsidR="005B086E" w:rsidRPr="00C677D9">
        <w:rPr>
          <w:rFonts w:asciiTheme="minorHAnsi" w:hAnsiTheme="minorHAnsi" w:cstheme="minorHAnsi"/>
        </w:rPr>
        <w:t>kładane</w:t>
      </w:r>
      <w:r w:rsidRPr="00C677D9">
        <w:rPr>
          <w:rFonts w:asciiTheme="minorHAnsi" w:hAnsiTheme="minorHAnsi" w:cstheme="minorHAnsi"/>
        </w:rPr>
        <w:t>,</w:t>
      </w:r>
      <w:r w:rsidR="005B086E" w:rsidRPr="00C677D9">
        <w:rPr>
          <w:rFonts w:asciiTheme="minorHAnsi" w:hAnsiTheme="minorHAnsi" w:cstheme="minorHAnsi"/>
        </w:rPr>
        <w:t xml:space="preserve"> na podstawie art. 125 ust. 1 </w:t>
      </w:r>
      <w:r w:rsidR="007C5D30" w:rsidRPr="00C677D9">
        <w:rPr>
          <w:rFonts w:asciiTheme="minorHAnsi" w:hAnsiTheme="minorHAnsi" w:cstheme="minorHAnsi"/>
          <w:color w:val="000000"/>
        </w:rPr>
        <w:t>Ustawy</w:t>
      </w:r>
      <w:r w:rsidR="007C5D30" w:rsidRPr="00C677D9">
        <w:rPr>
          <w:rFonts w:asciiTheme="minorHAnsi" w:eastAsia="TimesNewRoman" w:hAnsiTheme="minorHAnsi" w:cstheme="minorHAnsi"/>
          <w:color w:val="000000"/>
        </w:rPr>
        <w:t xml:space="preserve"> </w:t>
      </w:r>
      <w:r w:rsidR="007C5D30" w:rsidRPr="00C677D9">
        <w:rPr>
          <w:rFonts w:asciiTheme="minorHAnsi" w:hAnsiTheme="minorHAnsi" w:cstheme="minorHAnsi"/>
        </w:rPr>
        <w:t xml:space="preserve">z dnia 11 września 2019 r. – Prawo zamówień publicznych </w:t>
      </w:r>
      <w:r w:rsidR="00C677D9">
        <w:rPr>
          <w:rFonts w:asciiTheme="minorHAnsi" w:hAnsiTheme="minorHAnsi" w:cstheme="minorHAnsi"/>
        </w:rPr>
        <w:t xml:space="preserve">( </w:t>
      </w:r>
      <w:r w:rsidR="00C677D9" w:rsidRPr="00C677D9">
        <w:rPr>
          <w:rFonts w:asciiTheme="minorHAnsi" w:hAnsiTheme="minorHAnsi" w:cstheme="minorHAnsi"/>
        </w:rPr>
        <w:t xml:space="preserve">tekst jednolity  </w:t>
      </w:r>
      <w:r w:rsidR="00C677D9" w:rsidRPr="00C677D9">
        <w:rPr>
          <w:rFonts w:asciiTheme="minorHAnsi" w:hAnsiTheme="minorHAnsi" w:cstheme="minorHAnsi"/>
          <w:bCs/>
          <w:lang w:eastAsia="pl-PL"/>
        </w:rPr>
        <w:t xml:space="preserve">Dz.U.2022.1710 z dnia 16.08.2022 r, </w:t>
      </w:r>
      <w:r w:rsidR="00C677D9" w:rsidRPr="00C677D9">
        <w:rPr>
          <w:rFonts w:asciiTheme="minorHAnsi" w:hAnsiTheme="minorHAnsi" w:cstheme="minorHAnsi"/>
        </w:rPr>
        <w:t>art. 275 pkt 1 ustawy pzp ), na potrzeby postępowania o udzielenie zamówienia publicznego pn</w:t>
      </w:r>
      <w:r w:rsidR="00C677D9" w:rsidRPr="00C677D9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C677D9" w:rsidRPr="00C677D9">
        <w:rPr>
          <w:rFonts w:asciiTheme="minorHAnsi" w:hAnsiTheme="minorHAnsi" w:cstheme="minorHAnsi"/>
          <w:b/>
        </w:rPr>
        <w:t xml:space="preserve"> </w:t>
      </w:r>
      <w:r w:rsidR="000F0778" w:rsidRPr="00293403">
        <w:rPr>
          <w:rFonts w:cstheme="minorHAnsi"/>
          <w:b/>
          <w:bCs/>
        </w:rPr>
        <w:t>„Kompleksowa usługa organizacji konferencji:</w:t>
      </w:r>
      <w:r w:rsidR="000F0778" w:rsidRPr="00D037BF">
        <w:t xml:space="preserve"> </w:t>
      </w:r>
      <w:r w:rsidR="000F0778" w:rsidRPr="00D037BF">
        <w:rPr>
          <w:rFonts w:cstheme="minorHAnsi"/>
          <w:b/>
          <w:bCs/>
        </w:rPr>
        <w:t>Konferencja pszczelarska</w:t>
      </w:r>
      <w:r w:rsidR="000F0778">
        <w:rPr>
          <w:rFonts w:cstheme="minorHAnsi"/>
          <w:b/>
          <w:bCs/>
        </w:rPr>
        <w:t>”</w:t>
      </w:r>
      <w:r w:rsidR="00C677D9" w:rsidRPr="00C677D9">
        <w:rPr>
          <w:rFonts w:asciiTheme="minorHAnsi" w:hAnsiTheme="minorHAnsi" w:cstheme="minorHAnsi"/>
          <w:bCs/>
          <w:color w:val="000000"/>
        </w:rPr>
        <w:t xml:space="preserve">, </w:t>
      </w:r>
      <w:r w:rsidR="00633622" w:rsidRPr="00C677D9">
        <w:rPr>
          <w:rFonts w:asciiTheme="minorHAnsi" w:hAnsiTheme="minorHAnsi" w:cstheme="minorHAnsi"/>
        </w:rPr>
        <w:t xml:space="preserve">Nr ref. </w:t>
      </w:r>
      <w:r w:rsidR="000F0778">
        <w:rPr>
          <w:rFonts w:asciiTheme="minorHAnsi" w:hAnsiTheme="minorHAnsi" w:cstheme="minorHAnsi"/>
        </w:rPr>
        <w:t>14</w:t>
      </w:r>
      <w:r w:rsidR="007C5D30" w:rsidRPr="00C677D9">
        <w:rPr>
          <w:rFonts w:asciiTheme="minorHAnsi" w:hAnsiTheme="minorHAnsi" w:cstheme="minorHAnsi"/>
        </w:rPr>
        <w:t>/2022</w:t>
      </w:r>
      <w:r w:rsidR="005B086E" w:rsidRPr="00C677D9">
        <w:rPr>
          <w:rFonts w:asciiTheme="minorHAnsi" w:hAnsiTheme="minorHAnsi" w:cstheme="minorHAnsi"/>
        </w:rPr>
        <w:t>, prowadzonego przez Lubuski Ośrodek Doradztwa Rolniczego w Kalsku, dotyczące:</w:t>
      </w:r>
    </w:p>
    <w:p w:rsidR="006B2BE7" w:rsidRPr="00C677D9" w:rsidRDefault="006B2BE7" w:rsidP="00C677D9">
      <w:pPr>
        <w:spacing w:line="276" w:lineRule="auto"/>
        <w:jc w:val="center"/>
        <w:rPr>
          <w:rFonts w:asciiTheme="minorHAnsi" w:hAnsiTheme="minorHAnsi" w:cstheme="minorHAnsi"/>
          <w:b/>
          <w:i/>
          <w:color w:val="FF0000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RPr="00C677D9" w:rsidTr="006B2BE7">
        <w:trPr>
          <w:trHeight w:val="230"/>
        </w:trPr>
        <w:tc>
          <w:tcPr>
            <w:tcW w:w="423" w:type="dxa"/>
          </w:tcPr>
          <w:p w:rsidR="006B2BE7" w:rsidRPr="00C677D9" w:rsidRDefault="006B2BE7" w:rsidP="00C677D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6B2BE7" w:rsidRPr="00C677D9" w:rsidRDefault="005B086E" w:rsidP="00C677D9">
      <w:pPr>
        <w:tabs>
          <w:tab w:val="left" w:pos="5505"/>
        </w:tabs>
        <w:spacing w:after="0" w:line="276" w:lineRule="auto"/>
        <w:contextualSpacing/>
        <w:rPr>
          <w:rFonts w:asciiTheme="minorHAnsi" w:hAnsiTheme="minorHAnsi" w:cstheme="minorHAnsi"/>
        </w:rPr>
      </w:pPr>
      <w:r w:rsidRPr="00C677D9">
        <w:rPr>
          <w:rFonts w:asciiTheme="minorHAnsi" w:hAnsiTheme="minorHAnsi" w:cstheme="minorHAnsi"/>
        </w:rPr>
        <w:t xml:space="preserve">Oświadczam, że spełniam warunki udziału w postępowaniu określone przez </w:t>
      </w:r>
    </w:p>
    <w:p w:rsidR="005B086E" w:rsidRPr="00C677D9" w:rsidRDefault="005B086E" w:rsidP="00C677D9">
      <w:pPr>
        <w:tabs>
          <w:tab w:val="left" w:pos="5505"/>
        </w:tabs>
        <w:spacing w:after="0" w:line="276" w:lineRule="auto"/>
        <w:ind w:left="426"/>
        <w:contextualSpacing/>
        <w:rPr>
          <w:rFonts w:asciiTheme="minorHAnsi" w:hAnsiTheme="minorHAnsi" w:cstheme="minorHAnsi"/>
        </w:rPr>
      </w:pPr>
      <w:r w:rsidRPr="00C677D9">
        <w:rPr>
          <w:rFonts w:asciiTheme="minorHAnsi" w:hAnsiTheme="minorHAnsi" w:cstheme="minorHAnsi"/>
        </w:rPr>
        <w:t>Zamawiającego w Specyfikacji Warunków Zamówienia</w:t>
      </w:r>
      <w:r w:rsidR="005E4202" w:rsidRPr="00C677D9">
        <w:rPr>
          <w:rFonts w:asciiTheme="minorHAnsi" w:hAnsiTheme="minorHAnsi" w:cstheme="minorHAnsi"/>
        </w:rPr>
        <w:t xml:space="preserve"> i załącznikach</w:t>
      </w:r>
      <w:r w:rsidR="00902D5C" w:rsidRPr="00C677D9">
        <w:rPr>
          <w:rFonts w:asciiTheme="minorHAnsi" w:hAnsiTheme="minorHAnsi" w:cstheme="minorHAnsi"/>
        </w:rPr>
        <w:t>,</w:t>
      </w:r>
      <w:r w:rsidRPr="00C677D9">
        <w:rPr>
          <w:rFonts w:asciiTheme="minorHAnsi" w:hAnsiTheme="minorHAnsi" w:cstheme="minorHAnsi"/>
        </w:rPr>
        <w:t xml:space="preserve"> zwanej dalej </w:t>
      </w:r>
      <w:r w:rsidR="005E4202" w:rsidRPr="00C677D9">
        <w:rPr>
          <w:rFonts w:asciiTheme="minorHAnsi" w:hAnsiTheme="minorHAnsi" w:cstheme="minorHAnsi"/>
        </w:rPr>
        <w:t xml:space="preserve">  </w:t>
      </w:r>
      <w:r w:rsidRPr="00C677D9">
        <w:rPr>
          <w:rFonts w:asciiTheme="minorHAnsi" w:hAnsiTheme="minorHAnsi" w:cstheme="minorHAnsi"/>
        </w:rPr>
        <w:t>SW</w:t>
      </w:r>
      <w:r w:rsidR="006B2BE7" w:rsidRPr="00C677D9">
        <w:rPr>
          <w:rFonts w:asciiTheme="minorHAnsi" w:hAnsiTheme="minorHAnsi" w:cstheme="minorHAnsi"/>
        </w:rPr>
        <w:t>Z*</w:t>
      </w:r>
    </w:p>
    <w:p w:rsidR="005B086E" w:rsidRPr="00C677D9" w:rsidRDefault="005B086E" w:rsidP="00C677D9">
      <w:pPr>
        <w:tabs>
          <w:tab w:val="left" w:pos="5505"/>
        </w:tabs>
        <w:spacing w:after="0" w:line="276" w:lineRule="auto"/>
        <w:contextualSpacing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RPr="00C677D9" w:rsidTr="006B2BE7">
        <w:trPr>
          <w:trHeight w:val="242"/>
        </w:trPr>
        <w:tc>
          <w:tcPr>
            <w:tcW w:w="439" w:type="dxa"/>
          </w:tcPr>
          <w:p w:rsidR="006B2BE7" w:rsidRPr="00C677D9" w:rsidRDefault="006B2BE7" w:rsidP="00C677D9">
            <w:pPr>
              <w:spacing w:after="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6B2BE7" w:rsidRPr="00C677D9" w:rsidRDefault="005B086E" w:rsidP="00C677D9">
      <w:pPr>
        <w:tabs>
          <w:tab w:val="left" w:pos="5505"/>
        </w:tabs>
        <w:spacing w:after="0" w:line="276" w:lineRule="auto"/>
        <w:ind w:left="426"/>
        <w:contextualSpacing/>
        <w:rPr>
          <w:rFonts w:asciiTheme="minorHAnsi" w:hAnsiTheme="minorHAnsi" w:cstheme="minorHAnsi"/>
        </w:rPr>
      </w:pPr>
      <w:r w:rsidRPr="00C677D9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</w:t>
      </w:r>
      <w:r w:rsidR="005E4202" w:rsidRPr="00C677D9">
        <w:rPr>
          <w:rFonts w:asciiTheme="minorHAnsi" w:hAnsiTheme="minorHAnsi" w:cstheme="minorHAnsi"/>
        </w:rPr>
        <w:t>, polegam</w:t>
      </w:r>
      <w:r w:rsidRPr="00C677D9">
        <w:rPr>
          <w:rFonts w:asciiTheme="minorHAnsi" w:hAnsiTheme="minorHAnsi" w:cstheme="minorHAnsi"/>
        </w:rPr>
        <w:t xml:space="preserve">                 </w:t>
      </w:r>
      <w:r w:rsidR="006B2BE7" w:rsidRPr="00C677D9">
        <w:rPr>
          <w:rFonts w:asciiTheme="minorHAnsi" w:hAnsiTheme="minorHAnsi" w:cstheme="minorHAnsi"/>
        </w:rPr>
        <w:t xml:space="preserve">                            </w:t>
      </w:r>
      <w:r w:rsidR="005E4202" w:rsidRPr="00C677D9">
        <w:rPr>
          <w:rFonts w:asciiTheme="minorHAnsi" w:hAnsiTheme="minorHAnsi" w:cstheme="minorHAnsi"/>
        </w:rPr>
        <w:t xml:space="preserve">    </w:t>
      </w:r>
      <w:r w:rsidRPr="00C677D9">
        <w:rPr>
          <w:rFonts w:asciiTheme="minorHAnsi" w:hAnsiTheme="minorHAnsi" w:cstheme="minorHAnsi"/>
        </w:rPr>
        <w:t xml:space="preserve"> na zasobac</w:t>
      </w:r>
      <w:r w:rsidR="005E4202" w:rsidRPr="00C677D9">
        <w:rPr>
          <w:rFonts w:asciiTheme="minorHAnsi" w:hAnsiTheme="minorHAnsi" w:cstheme="minorHAnsi"/>
        </w:rPr>
        <w:t>h następującego/ych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622"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:rsidR="006B2BE7" w:rsidRPr="00C677D9" w:rsidRDefault="005B086E" w:rsidP="00C677D9">
      <w:pPr>
        <w:tabs>
          <w:tab w:val="left" w:pos="5505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677D9">
        <w:rPr>
          <w:rFonts w:asciiTheme="minorHAnsi" w:hAnsiTheme="minorHAnsi" w:cstheme="minorHAnsi"/>
        </w:rPr>
        <w:t xml:space="preserve">Oświadczam, że wszystkie informacje podane w powyższych oświadczeniach są aktualne </w:t>
      </w:r>
    </w:p>
    <w:p w:rsidR="005B086E" w:rsidRPr="00C677D9" w:rsidRDefault="005B086E" w:rsidP="00C677D9">
      <w:pPr>
        <w:tabs>
          <w:tab w:val="left" w:pos="5505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C677D9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:rsidR="005E4202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,,X”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86" w:rsidRDefault="00604D86" w:rsidP="00752047">
      <w:pPr>
        <w:spacing w:after="0" w:line="240" w:lineRule="auto"/>
      </w:pPr>
      <w:r>
        <w:separator/>
      </w:r>
    </w:p>
  </w:endnote>
  <w:endnote w:type="continuationSeparator" w:id="0">
    <w:p w:rsidR="00604D86" w:rsidRDefault="00604D86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B" w:rsidRDefault="00604D86">
    <w:pPr>
      <w:pStyle w:val="Stopka"/>
    </w:pPr>
  </w:p>
  <w:p w:rsidR="001C6945" w:rsidRDefault="00604D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86" w:rsidRDefault="00604D86" w:rsidP="00752047">
      <w:pPr>
        <w:spacing w:after="0" w:line="240" w:lineRule="auto"/>
      </w:pPr>
      <w:r>
        <w:separator/>
      </w:r>
    </w:p>
  </w:footnote>
  <w:footnote w:type="continuationSeparator" w:id="0">
    <w:p w:rsidR="00604D86" w:rsidRDefault="00604D86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36D2E"/>
    <w:rsid w:val="0005203D"/>
    <w:rsid w:val="000740B4"/>
    <w:rsid w:val="000B4499"/>
    <w:rsid w:val="000C21AF"/>
    <w:rsid w:val="000F0778"/>
    <w:rsid w:val="0011669E"/>
    <w:rsid w:val="00142EE1"/>
    <w:rsid w:val="001974B6"/>
    <w:rsid w:val="001C0584"/>
    <w:rsid w:val="001E1854"/>
    <w:rsid w:val="00236A18"/>
    <w:rsid w:val="002424BD"/>
    <w:rsid w:val="002C1B24"/>
    <w:rsid w:val="00321D52"/>
    <w:rsid w:val="00334AAE"/>
    <w:rsid w:val="00350051"/>
    <w:rsid w:val="00405D37"/>
    <w:rsid w:val="00443BA6"/>
    <w:rsid w:val="00445CA3"/>
    <w:rsid w:val="00452798"/>
    <w:rsid w:val="00525DCC"/>
    <w:rsid w:val="005B086E"/>
    <w:rsid w:val="005E4202"/>
    <w:rsid w:val="005F04BC"/>
    <w:rsid w:val="005F42A0"/>
    <w:rsid w:val="00604310"/>
    <w:rsid w:val="00604D86"/>
    <w:rsid w:val="006317B8"/>
    <w:rsid w:val="00633622"/>
    <w:rsid w:val="00665C51"/>
    <w:rsid w:val="006B15EA"/>
    <w:rsid w:val="006B2BE7"/>
    <w:rsid w:val="006D4D85"/>
    <w:rsid w:val="006F7674"/>
    <w:rsid w:val="00700CEB"/>
    <w:rsid w:val="007118E2"/>
    <w:rsid w:val="00740BAD"/>
    <w:rsid w:val="00752047"/>
    <w:rsid w:val="007C30DA"/>
    <w:rsid w:val="007C5D30"/>
    <w:rsid w:val="00812C25"/>
    <w:rsid w:val="00815AF8"/>
    <w:rsid w:val="00857DC3"/>
    <w:rsid w:val="008C676A"/>
    <w:rsid w:val="009025ED"/>
    <w:rsid w:val="00902D5C"/>
    <w:rsid w:val="00930A47"/>
    <w:rsid w:val="00934B8F"/>
    <w:rsid w:val="0096687B"/>
    <w:rsid w:val="00A370CB"/>
    <w:rsid w:val="00AD382C"/>
    <w:rsid w:val="00B00E29"/>
    <w:rsid w:val="00B7561A"/>
    <w:rsid w:val="00BF0B1A"/>
    <w:rsid w:val="00C07752"/>
    <w:rsid w:val="00C27F9B"/>
    <w:rsid w:val="00C43963"/>
    <w:rsid w:val="00C677D9"/>
    <w:rsid w:val="00C920CF"/>
    <w:rsid w:val="00C95262"/>
    <w:rsid w:val="00CA0350"/>
    <w:rsid w:val="00CE2297"/>
    <w:rsid w:val="00D15CB5"/>
    <w:rsid w:val="00D37DF6"/>
    <w:rsid w:val="00DA014F"/>
    <w:rsid w:val="00DC6357"/>
    <w:rsid w:val="00E22E6C"/>
    <w:rsid w:val="00EF0D5A"/>
    <w:rsid w:val="00EF39B4"/>
    <w:rsid w:val="00F36EB8"/>
    <w:rsid w:val="00F6704E"/>
    <w:rsid w:val="00F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2022-10-07T10:14:00Z</dcterms:created>
  <dcterms:modified xsi:type="dcterms:W3CDTF">2022-10-07T10:14:00Z</dcterms:modified>
</cp:coreProperties>
</file>