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0" w:rsidRPr="00681800" w:rsidRDefault="00681800" w:rsidP="00681800">
      <w:r w:rsidRPr="00681800">
        <w:t>1.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b/>
          <w:bCs/>
          <w:i/>
          <w:iCs/>
        </w:rPr>
        <w:t>Elewator</w:t>
      </w:r>
      <w:r w:rsidRPr="00681800">
        <w:rPr>
          <w:i/>
          <w:iCs/>
        </w:rPr>
        <w:t xml:space="preserve"> </w:t>
      </w:r>
      <w:r w:rsidRPr="00681800">
        <w:rPr>
          <w:b/>
          <w:bCs/>
          <w:i/>
          <w:iCs/>
        </w:rPr>
        <w:t>komorowy</w:t>
      </w:r>
      <w:r w:rsidRPr="00681800">
        <w:rPr>
          <w:i/>
          <w:iCs/>
        </w:rPr>
        <w:t xml:space="preserve"> – 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Dane techniczne elewatora: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-     powierzchnia zabudowy budynku –1 029,20m2                      -   kubatura całkowita  -29 542m3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 xml:space="preserve">powierzchnia użytkowa  - 1 515,55 m2    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Dane techniczne wiaty nad koszem zasypowym i wywrotnicą :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-     powierzchnia zabudowy  – 85,80m2                      -   kubatura całkowita  -300,30m3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 xml:space="preserve">-      rok budowy 1942 r. </w:t>
      </w:r>
    </w:p>
    <w:p w:rsidR="00681800" w:rsidRPr="00681800" w:rsidRDefault="00681800" w:rsidP="00681800">
      <w:pPr>
        <w:rPr>
          <w:i/>
          <w:iCs/>
        </w:rPr>
      </w:pPr>
    </w:p>
    <w:p w:rsidR="00681800" w:rsidRPr="00681800" w:rsidRDefault="00681800" w:rsidP="00681800">
      <w:pPr>
        <w:rPr>
          <w:b/>
          <w:bCs/>
          <w:i/>
          <w:iCs/>
        </w:rPr>
      </w:pPr>
      <w:r w:rsidRPr="00681800">
        <w:rPr>
          <w:i/>
          <w:iCs/>
        </w:rPr>
        <w:t>obiekt czteropiętrowy z poddaszem, </w:t>
      </w:r>
      <w:r>
        <w:rPr>
          <w:i/>
          <w:iCs/>
        </w:rPr>
        <w:t xml:space="preserve"> podpiwniczony,  przy</w:t>
      </w:r>
      <w:bookmarkStart w:id="0" w:name="_GoBack"/>
      <w:bookmarkEnd w:id="0"/>
      <w:r w:rsidRPr="00681800">
        <w:rPr>
          <w:i/>
          <w:iCs/>
        </w:rPr>
        <w:t>kryty dwuspadowym dachem z wykorzystaniem pokrycia dachówką ceramiczną. Przedmiotowy elewator wykonano w konstrukcji żelbetowej słupowej z wypełnieniem miejscami cegłą.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Stropy masywne żelbetowe wsparte na  podciągach i słupach żelbetowych monolitycznych. Obejmuje część składową w komorach, oraz oddzielny pion budynku przeznaczony jest do celów technologicznych i klatki schodowej.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Klatka schodowa żelbetowa obudowana. Szyb dźwigowy dostępny z klatki schodowej- aktualnie nieczynny. Po obu stronach, wzdłuż budynku oraz od szczytu usytuowana jest zadaszona rampa z wejściem po schodach - wykonana w technologii żelbetu.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Pojemność elewatora wynosi około 3850 ton – 40 komór. Do wydawania zboża bezpośrednio z żelbetowych komór za pośrednictwem przenośników służą leje z komór,  których wylot usytuowany jest nad parterem.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Elewacje tynkowane, ściany wewnętrzne betonowe tynkowane miejscowo tynkiem cementowo-wapiennym. Posadzki betonowe zatarte na gładko. Zastosowano stolarkę okienną drewnianą, oraz wrota przesuwne drewniane. Budynek wyposażony w instalację elektryczną, odgromową.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b/>
          <w:bCs/>
          <w:i/>
          <w:iCs/>
        </w:rPr>
        <w:t>Wiata</w:t>
      </w:r>
      <w:r w:rsidRPr="00681800">
        <w:rPr>
          <w:i/>
          <w:iCs/>
        </w:rPr>
        <w:t xml:space="preserve"> nad koszem zasypowym i wywrotnicą konstrukcji stalowej – wiązary kratowe z prętów stalowych wsparte na słupach stalowych, kryta blachą trapezową powlekaną. 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b/>
          <w:bCs/>
          <w:i/>
          <w:iCs/>
        </w:rPr>
        <w:t>Druga wiata</w:t>
      </w:r>
      <w:r w:rsidRPr="00681800">
        <w:rPr>
          <w:i/>
          <w:iCs/>
        </w:rPr>
        <w:t>  nad koszem zasypowym i wywrotnicą konstrukcji stalowej – belki stalowe z profili zamkniętych wspartych na słupach stalowych, kryta blachą trapezową powlekaną 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b/>
          <w:bCs/>
          <w:i/>
          <w:iCs/>
        </w:rPr>
        <w:t>Trzecia</w:t>
      </w:r>
      <w:r w:rsidRPr="00681800">
        <w:rPr>
          <w:i/>
          <w:iCs/>
        </w:rPr>
        <w:t xml:space="preserve"> </w:t>
      </w:r>
      <w:r w:rsidRPr="00681800">
        <w:rPr>
          <w:b/>
          <w:bCs/>
          <w:i/>
          <w:iCs/>
        </w:rPr>
        <w:t> wiata</w:t>
      </w:r>
      <w:r w:rsidRPr="00681800">
        <w:rPr>
          <w:i/>
          <w:iCs/>
        </w:rPr>
        <w:t xml:space="preserve">  </w:t>
      </w:r>
      <w:r w:rsidRPr="00681800">
        <w:rPr>
          <w:i/>
          <w:iCs/>
        </w:rPr>
        <w:t>przejściowa</w:t>
      </w:r>
      <w:r w:rsidRPr="00681800">
        <w:rPr>
          <w:i/>
          <w:iCs/>
        </w:rPr>
        <w:t xml:space="preserve"> nad torowiskiem  .    </w:t>
      </w:r>
    </w:p>
    <w:p w:rsidR="00681800" w:rsidRPr="00681800" w:rsidRDefault="00681800" w:rsidP="00681800">
      <w:pPr>
        <w:rPr>
          <w:rFonts w:ascii="Calibri" w:hAnsi="Calibri" w:cs="Calibri"/>
          <w:sz w:val="22"/>
          <w:szCs w:val="22"/>
        </w:rPr>
      </w:pPr>
    </w:p>
    <w:p w:rsidR="00681800" w:rsidRPr="00681800" w:rsidRDefault="00681800" w:rsidP="00681800">
      <w:pPr>
        <w:rPr>
          <w:rFonts w:ascii="Calibri" w:hAnsi="Calibri" w:cs="Calibri"/>
          <w:sz w:val="22"/>
          <w:szCs w:val="22"/>
        </w:rPr>
      </w:pPr>
      <w:r w:rsidRPr="00681800">
        <w:rPr>
          <w:rFonts w:ascii="Calibri" w:hAnsi="Calibri" w:cs="Calibri"/>
          <w:sz w:val="22"/>
          <w:szCs w:val="22"/>
        </w:rPr>
        <w:t>2,3,4</w:t>
      </w:r>
    </w:p>
    <w:p w:rsidR="00681800" w:rsidRPr="00681800" w:rsidRDefault="00681800" w:rsidP="00681800">
      <w:pPr>
        <w:rPr>
          <w:b/>
          <w:bCs/>
          <w:i/>
          <w:iCs/>
        </w:rPr>
      </w:pPr>
      <w:r w:rsidRPr="00681800">
        <w:rPr>
          <w:b/>
          <w:bCs/>
          <w:i/>
          <w:iCs/>
        </w:rPr>
        <w:t>Elewator podłogowy  zasiekowy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-     powierzchnia zabudowy budynku –1 029,20m2                      -   kubatura całkowita  -29 542m3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 xml:space="preserve">powierzchnia użytkowa  - 3 975,83 m2    </w:t>
      </w:r>
    </w:p>
    <w:p w:rsidR="00681800" w:rsidRPr="00681800" w:rsidRDefault="00681800" w:rsidP="00681800">
      <w:pPr>
        <w:rPr>
          <w:i/>
          <w:iCs/>
        </w:rPr>
      </w:pP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 xml:space="preserve">-      rok budowy 1942 r. </w:t>
      </w:r>
    </w:p>
    <w:p w:rsidR="00681800" w:rsidRPr="00681800" w:rsidRDefault="00681800" w:rsidP="00681800">
      <w:pPr>
        <w:rPr>
          <w:i/>
          <w:iCs/>
        </w:rPr>
      </w:pPr>
    </w:p>
    <w:p w:rsidR="00681800" w:rsidRPr="00681800" w:rsidRDefault="00681800" w:rsidP="00681800">
      <w:pPr>
        <w:rPr>
          <w:b/>
          <w:bCs/>
          <w:i/>
          <w:iCs/>
        </w:rPr>
      </w:pPr>
      <w:r w:rsidRPr="00681800">
        <w:rPr>
          <w:i/>
          <w:iCs/>
        </w:rPr>
        <w:t xml:space="preserve">– obiekt czteropiętrowy z </w:t>
      </w:r>
      <w:r>
        <w:rPr>
          <w:i/>
          <w:iCs/>
        </w:rPr>
        <w:t>poddaszem,  podpiwniczony,  przy</w:t>
      </w:r>
      <w:r w:rsidRPr="00681800">
        <w:rPr>
          <w:i/>
          <w:iCs/>
        </w:rPr>
        <w:t>kryty dwuspadowym dachem z wykorzystaniem pokrycia dachówką ceramiczną. Przedmiotowy elewator wykonano w konstrukcji żelbetowej słupowej z wypełnieniem miejscami cegłą.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Stropy masywne żelbetowe wsparte na  podciągach i słupach żelbetowych monolitycznych. Zakłada  część składową w zasiekach drewnianych na kondygnacjach od parteru do poddasza i w 6 komorach, oraz oddzielny pion budynku przeznaczony jest do celów technologicznych i klatki schodowej.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t>Klatka schodowa żelbetowa obudowana. Szyb dźwigowy dostępny z klatki schodowej- aktualnie nieczynny. Po obu stronach, wzdłuż budynku oraz od szczytu usytuowana jest zadaszona rampa z wejściem po schodach - wykonana w technologii żelbetu. Pojemność elewatora wynosi około 2700 ton zboża.</w:t>
      </w:r>
    </w:p>
    <w:p w:rsidR="00681800" w:rsidRPr="00681800" w:rsidRDefault="00681800" w:rsidP="00681800">
      <w:pPr>
        <w:rPr>
          <w:i/>
          <w:iCs/>
        </w:rPr>
      </w:pPr>
      <w:r w:rsidRPr="00681800">
        <w:rPr>
          <w:i/>
          <w:iCs/>
        </w:rPr>
        <w:lastRenderedPageBreak/>
        <w:t>Elewacje tynkowane, ściany wewnętrzne betonowe lub miejscowo tynkowane tynkiem cementowo-wapiennym. Posadzki betonowe zatarte na gładko. Zastosowano stolarkę okienną drewnianą, oraz wrota przesuwne drewniane. Budynek wyposażony w instalację elektryczną, odgromową.</w:t>
      </w:r>
    </w:p>
    <w:p w:rsidR="00681800" w:rsidRPr="00681800" w:rsidRDefault="00681800" w:rsidP="00681800">
      <w:pPr>
        <w:rPr>
          <w:rFonts w:ascii="Calibri" w:hAnsi="Calibri" w:cs="Calibri"/>
          <w:sz w:val="22"/>
          <w:szCs w:val="22"/>
        </w:rPr>
      </w:pPr>
    </w:p>
    <w:p w:rsidR="001F6644" w:rsidRPr="00681800" w:rsidRDefault="001F6644"/>
    <w:sectPr w:rsidR="001F6644" w:rsidRPr="0068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0"/>
    <w:rsid w:val="001F6644"/>
    <w:rsid w:val="006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Sulikowska</dc:creator>
  <cp:lastModifiedBy>Marzena Sulikowska</cp:lastModifiedBy>
  <cp:revision>1</cp:revision>
  <dcterms:created xsi:type="dcterms:W3CDTF">2018-11-27T11:52:00Z</dcterms:created>
  <dcterms:modified xsi:type="dcterms:W3CDTF">2018-11-27T11:53:00Z</dcterms:modified>
</cp:coreProperties>
</file>