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D" w:rsidRPr="00001F90" w:rsidRDefault="004F5ABD" w:rsidP="00001F90">
      <w:pPr>
        <w:jc w:val="center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4F5ABD" w:rsidRPr="004F5ABD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4F5ABD" w:rsidRPr="004F5ABD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F57FFB">
        <w:rPr>
          <w:rFonts w:eastAsia="Times New Roman" w:cs="Times New Roman"/>
          <w:b/>
          <w:sz w:val="16"/>
          <w:szCs w:val="16"/>
          <w:lang w:bidi="ar-SA"/>
        </w:rPr>
        <w:t>11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 w:rsidR="008D2D0E"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Arial" w:eastAsia="Calibri" w:hAnsi="Arial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4F5ABD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JEDZ**</w:t>
      </w: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F57FF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4F5AB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4F5ABD">
        <w:rPr>
          <w:rFonts w:eastAsia="Times New Roman" w:cs="Times New Roman"/>
          <w:kern w:val="0"/>
          <w:lang w:eastAsia="ar-SA" w:bidi="ar-SA"/>
        </w:rPr>
        <w:br/>
      </w:r>
      <w:r w:rsidRPr="004F5ABD">
        <w:rPr>
          <w:rFonts w:eastAsia="Times New Roman" w:cs="Times New Roman"/>
          <w:i/>
          <w:kern w:val="0"/>
          <w:lang w:eastAsia="ar-SA" w:bidi="ar-SA"/>
        </w:rPr>
        <w:t xml:space="preserve">na </w:t>
      </w:r>
      <w:r w:rsidR="00DE6CE6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>artykułów spożywczyc</w:t>
      </w:r>
      <w:r w:rsidR="00F57FFB">
        <w:rPr>
          <w:rFonts w:eastAsia="Times New Roman" w:cs="Times New Roman"/>
          <w:i/>
          <w:kern w:val="0"/>
          <w:lang w:eastAsia="ar-SA" w:bidi="ar-SA"/>
        </w:rPr>
        <w:t xml:space="preserve">h do Centrum Szkolenia Policji 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>w Legiono</w:t>
      </w:r>
      <w:r w:rsidR="008172A9">
        <w:rPr>
          <w:rFonts w:eastAsia="Times New Roman" w:cs="Times New Roman"/>
          <w:i/>
          <w:kern w:val="0"/>
          <w:lang w:eastAsia="ar-SA" w:bidi="ar-SA"/>
        </w:rPr>
        <w:t xml:space="preserve">wie i Wydziału </w:t>
      </w:r>
      <w:proofErr w:type="spellStart"/>
      <w:r w:rsidR="008172A9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8172A9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172A9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57FFB" w:rsidRPr="00F57FFB">
        <w:rPr>
          <w:rFonts w:eastAsia="Times New Roman" w:cs="Times New Roman"/>
          <w:i/>
          <w:kern w:val="0"/>
          <w:lang w:eastAsia="ar-SA" w:bidi="ar-SA"/>
        </w:rPr>
        <w:t xml:space="preserve"> Gospodarczego w Sułkowicach </w:t>
      </w:r>
      <w:r w:rsidR="00DE6CE6" w:rsidRPr="00DE6CE6">
        <w:rPr>
          <w:rFonts w:eastAsia="Times New Roman" w:cs="Times New Roman"/>
          <w:kern w:val="0"/>
          <w:lang w:eastAsia="ar-SA" w:bidi="ar-SA"/>
        </w:rPr>
        <w:t>(</w:t>
      </w:r>
      <w:r w:rsidR="00131951" w:rsidRPr="00DE6CE6">
        <w:rPr>
          <w:rFonts w:eastAsia="Times New Roman" w:cs="Times New Roman"/>
          <w:kern w:val="0"/>
          <w:lang w:eastAsia="ar-SA" w:bidi="ar-SA"/>
        </w:rPr>
        <w:t>sprawa nr</w:t>
      </w:r>
      <w:r w:rsidR="00F57FFB">
        <w:rPr>
          <w:rFonts w:eastAsia="Times New Roman" w:cs="Times New Roman"/>
          <w:kern w:val="0"/>
          <w:lang w:eastAsia="ar-SA" w:bidi="ar-SA"/>
        </w:rPr>
        <w:t xml:space="preserve"> 11</w:t>
      </w:r>
      <w:r w:rsidR="002B4C17">
        <w:rPr>
          <w:rFonts w:eastAsia="Times New Roman" w:cs="Times New Roman"/>
          <w:kern w:val="0"/>
          <w:lang w:eastAsia="ar-SA" w:bidi="ar-SA"/>
        </w:rPr>
        <w:t>/22</w:t>
      </w:r>
      <w:r w:rsidRPr="004F5ABD">
        <w:rPr>
          <w:rFonts w:eastAsia="Times New Roman" w:cs="Times New Roman"/>
          <w:kern w:val="0"/>
          <w:lang w:eastAsia="ar-SA" w:bidi="ar-SA"/>
        </w:rPr>
        <w:t>/WŻ</w:t>
      </w:r>
      <w:r w:rsidR="00DE6CE6">
        <w:rPr>
          <w:rFonts w:eastAsia="Times New Roman" w:cs="Times New Roman"/>
          <w:kern w:val="0"/>
          <w:lang w:eastAsia="ar-SA" w:bidi="ar-SA"/>
        </w:rPr>
        <w:t>)</w:t>
      </w:r>
      <w:r w:rsidRPr="004F5ABD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art. 132 ustawy z dnia 11 września 2019 r. </w:t>
      </w:r>
      <w:r w:rsidR="008172A9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31951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4F5ABD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Pr="004F5ABD">
        <w:rPr>
          <w:rFonts w:eastAsia="Calibri" w:cs="Times New Roman"/>
          <w:noProof/>
          <w:kern w:val="0"/>
          <w:lang w:eastAsia="en-US" w:bidi="ar-SA"/>
        </w:rPr>
        <w:t>(</w:t>
      </w:r>
      <w:r w:rsidR="00DE6CE6" w:rsidRPr="00DE6CE6">
        <w:rPr>
          <w:rFonts w:eastAsia="Calibri" w:cs="Times New Roman"/>
          <w:noProof/>
          <w:kern w:val="0"/>
          <w:lang w:eastAsia="en-US" w:bidi="ar-SA"/>
        </w:rPr>
        <w:t xml:space="preserve">Dz. U. z 2021 r., poz. 1129, 1598, 2054, 2269, z 2022 r., </w:t>
      </w:r>
      <w:r w:rsidR="00F57FFB">
        <w:rPr>
          <w:rFonts w:eastAsia="Calibri" w:cs="Times New Roman"/>
          <w:noProof/>
          <w:kern w:val="0"/>
          <w:lang w:eastAsia="en-US" w:bidi="ar-SA"/>
        </w:rPr>
        <w:br/>
      </w:r>
      <w:r w:rsidR="00DE6CE6" w:rsidRPr="00DE6CE6">
        <w:rPr>
          <w:rFonts w:eastAsia="Calibri" w:cs="Times New Roman"/>
          <w:noProof/>
          <w:kern w:val="0"/>
          <w:lang w:eastAsia="en-US" w:bidi="ar-SA"/>
        </w:rPr>
        <w:t>poz. 25, 872 i 1079</w:t>
      </w:r>
      <w:r w:rsidR="00DE6CE6">
        <w:rPr>
          <w:rFonts w:eastAsia="Calibri" w:cs="Times New Roman"/>
          <w:noProof/>
          <w:kern w:val="0"/>
          <w:lang w:eastAsia="en-US" w:bidi="ar-SA"/>
        </w:rPr>
        <w:t xml:space="preserve">) 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oświadczam/y, że informacje zawarte w </w:t>
      </w:r>
      <w:r w:rsidRPr="004F5ABD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 art. 108 ust. 1 oraz w art. 109 ust. 1 ustawy,</w:t>
      </w: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4F5ABD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2"/>
      </w: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F5ABD" w:rsidRPr="004F5ABD" w:rsidRDefault="004F5ABD" w:rsidP="004F5ABD">
      <w:pPr>
        <w:tabs>
          <w:tab w:val="left" w:pos="5325"/>
        </w:tabs>
        <w:rPr>
          <w:rFonts w:cs="Times New Roman"/>
          <w:b/>
        </w:rPr>
      </w:pPr>
      <w:bookmarkStart w:id="0" w:name="_GoBack"/>
      <w:bookmarkEnd w:id="0"/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40352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2F" w:rsidRDefault="00004B2F" w:rsidP="000F1D63">
      <w:r>
        <w:separator/>
      </w:r>
    </w:p>
  </w:endnote>
  <w:endnote w:type="continuationSeparator" w:id="0">
    <w:p w:rsidR="00004B2F" w:rsidRDefault="00004B2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2F" w:rsidRDefault="00004B2F" w:rsidP="000F1D63">
      <w:r>
        <w:separator/>
      </w:r>
    </w:p>
  </w:footnote>
  <w:footnote w:type="continuationSeparator" w:id="0">
    <w:p w:rsidR="00004B2F" w:rsidRDefault="00004B2F" w:rsidP="000F1D63">
      <w:r>
        <w:continuationSeparator/>
      </w:r>
    </w:p>
  </w:footnote>
  <w:footnote w:id="1">
    <w:p w:rsidR="00ED396C" w:rsidRPr="008D2D0E" w:rsidRDefault="00ED396C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ED396C" w:rsidRPr="008D2D0E" w:rsidRDefault="00ED396C" w:rsidP="004F5ABD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-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2021 r., poz. 1129, 1598, 2054, 2269, z 2022 r., poz. 25, 872 i 1079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.)</w:t>
      </w:r>
    </w:p>
  </w:footnote>
  <w:footnote w:id="2">
    <w:p w:rsidR="00ED396C" w:rsidRPr="008D2D0E" w:rsidRDefault="00ED396C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ED396C" w:rsidRPr="0008374C" w:rsidRDefault="00ED396C" w:rsidP="004F5AB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ED396C" w:rsidRDefault="00ED396C" w:rsidP="004F5ABD">
      <w:pPr>
        <w:pStyle w:val="Tekstprzypisudolnego"/>
        <w:ind w:left="426" w:hanging="42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1F90"/>
    <w:rsid w:val="00002F37"/>
    <w:rsid w:val="00003A1C"/>
    <w:rsid w:val="00004B2D"/>
    <w:rsid w:val="00004B2F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4FC7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AB4A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355E-4AD8-42E8-81BF-04317CD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1497</cp:revision>
  <cp:lastPrinted>2022-07-06T08:53:00Z</cp:lastPrinted>
  <dcterms:created xsi:type="dcterms:W3CDTF">2021-03-05T07:18:00Z</dcterms:created>
  <dcterms:modified xsi:type="dcterms:W3CDTF">2022-07-07T11:16:00Z</dcterms:modified>
</cp:coreProperties>
</file>