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20242096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517F74">
        <w:rPr>
          <w:rFonts w:ascii="Arial" w:hAnsi="Arial" w:cs="Arial"/>
          <w:b/>
        </w:rPr>
        <w:t>0</w:t>
      </w:r>
      <w:r w:rsidR="00F60908">
        <w:rPr>
          <w:rFonts w:ascii="Arial" w:hAnsi="Arial" w:cs="Arial"/>
          <w:b/>
        </w:rPr>
        <w:t>3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6C8D2936" w14:textId="3A8BAEB5" w:rsidR="00BF5602" w:rsidRPr="00923FEC" w:rsidRDefault="00921AE9" w:rsidP="00BF5602">
      <w:pPr>
        <w:spacing w:line="360" w:lineRule="auto"/>
        <w:rPr>
          <w:rFonts w:ascii="Arial Narrow" w:hAnsi="Arial Narrow" w:cs="Tahoma"/>
          <w:b/>
          <w:lang w:eastAsia="pl-PL"/>
        </w:rPr>
      </w:pPr>
      <w:r w:rsidRPr="00871240">
        <w:rPr>
          <w:rFonts w:ascii="Arial" w:hAnsi="Arial" w:cs="Arial"/>
        </w:rPr>
        <w:t xml:space="preserve">Odpowiadając na ogłoszenie o zamówieniu – zapytanie ofertowe z dnia </w:t>
      </w:r>
      <w:r w:rsidR="004C71CD" w:rsidRPr="00871240">
        <w:rPr>
          <w:rFonts w:ascii="Arial" w:hAnsi="Arial" w:cs="Arial"/>
        </w:rPr>
        <w:br/>
      </w:r>
      <w:r w:rsidR="00F60908">
        <w:rPr>
          <w:rFonts w:ascii="Arial" w:hAnsi="Arial" w:cs="Arial"/>
          <w:b/>
          <w:bCs/>
        </w:rPr>
        <w:t>1</w:t>
      </w:r>
      <w:r w:rsidR="00BF5602">
        <w:rPr>
          <w:rFonts w:ascii="Arial" w:hAnsi="Arial" w:cs="Arial"/>
          <w:b/>
          <w:bCs/>
        </w:rPr>
        <w:t>7</w:t>
      </w:r>
      <w:r w:rsidR="00B96747" w:rsidRPr="00871240">
        <w:rPr>
          <w:rFonts w:ascii="Arial" w:hAnsi="Arial" w:cs="Arial"/>
          <w:b/>
          <w:bCs/>
        </w:rPr>
        <w:t>.</w:t>
      </w:r>
      <w:r w:rsidR="00517F74">
        <w:rPr>
          <w:rFonts w:ascii="Arial" w:hAnsi="Arial" w:cs="Arial"/>
          <w:b/>
          <w:bCs/>
        </w:rPr>
        <w:t>0</w:t>
      </w:r>
      <w:r w:rsidR="00BF5602">
        <w:rPr>
          <w:rFonts w:ascii="Arial" w:hAnsi="Arial" w:cs="Arial"/>
          <w:b/>
          <w:bCs/>
        </w:rPr>
        <w:t>4</w:t>
      </w:r>
      <w:r w:rsidR="00996EDA" w:rsidRPr="00871240">
        <w:rPr>
          <w:rFonts w:ascii="Arial" w:hAnsi="Arial" w:cs="Arial"/>
          <w:b/>
          <w:bCs/>
        </w:rPr>
        <w:t>.</w:t>
      </w:r>
      <w:r w:rsidRPr="00871240">
        <w:rPr>
          <w:rFonts w:ascii="Arial" w:hAnsi="Arial" w:cs="Arial"/>
          <w:b/>
          <w:bCs/>
        </w:rPr>
        <w:t>202</w:t>
      </w:r>
      <w:r w:rsidR="00517F74">
        <w:rPr>
          <w:rFonts w:ascii="Arial" w:hAnsi="Arial" w:cs="Arial"/>
          <w:b/>
          <w:bCs/>
        </w:rPr>
        <w:t>3</w:t>
      </w:r>
      <w:r w:rsidRPr="00871240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o wartości do 130 000 złotych, w związku z art. 2 ust.1 pkt. 1) </w:t>
      </w:r>
      <w:r w:rsidRPr="00871240">
        <w:rPr>
          <w:rFonts w:ascii="Arial" w:hAnsi="Arial" w:cs="Arial"/>
          <w:lang w:eastAsia="pl-PL"/>
        </w:rPr>
        <w:t xml:space="preserve">ustawy z dnia 11.09.2019 r. - Prawo zamówień publicznych (Dz. U. </w:t>
      </w:r>
      <w:r w:rsidR="00871240">
        <w:rPr>
          <w:rFonts w:ascii="Arial" w:hAnsi="Arial" w:cs="Arial"/>
          <w:lang w:eastAsia="pl-PL"/>
        </w:rPr>
        <w:br/>
      </w:r>
      <w:r w:rsidRPr="00871240">
        <w:rPr>
          <w:rFonts w:ascii="Arial" w:hAnsi="Arial" w:cs="Arial"/>
          <w:lang w:eastAsia="pl-PL"/>
        </w:rPr>
        <w:t>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a </w:t>
      </w:r>
      <w:r w:rsidR="00517F74">
        <w:rPr>
          <w:rFonts w:ascii="Arial" w:hAnsi="Arial" w:cs="Arial"/>
          <w:bCs/>
        </w:rPr>
        <w:t>przedmiotem zamówienia jest</w:t>
      </w:r>
      <w:r w:rsidR="00517F74" w:rsidRPr="00BF5602">
        <w:rPr>
          <w:rFonts w:ascii="Arial" w:hAnsi="Arial" w:cs="Arial"/>
          <w:bCs/>
        </w:rPr>
        <w:t xml:space="preserve"> </w:t>
      </w:r>
      <w:r w:rsidR="00BF5602" w:rsidRPr="00BF5602">
        <w:rPr>
          <w:rFonts w:ascii="Arial" w:hAnsi="Arial" w:cs="Arial"/>
          <w:b/>
          <w:lang w:eastAsia="pl-PL"/>
        </w:rPr>
        <w:t>Sukcesywny zakup i dostawa alkoholu do Baru Saun oraz SPA 1306</w:t>
      </w:r>
      <w:r w:rsidR="00BF5602">
        <w:rPr>
          <w:rFonts w:ascii="Arial Narrow" w:hAnsi="Arial Narrow" w:cs="Tahoma"/>
          <w:b/>
          <w:lang w:eastAsia="pl-PL"/>
        </w:rPr>
        <w:t xml:space="preserve"> </w:t>
      </w:r>
    </w:p>
    <w:p w14:paraId="12C762B2" w14:textId="7E72DD59" w:rsidR="00B96747" w:rsidRPr="00A446C5" w:rsidRDefault="00B96747" w:rsidP="00871240">
      <w:pPr>
        <w:spacing w:line="360" w:lineRule="auto"/>
        <w:rPr>
          <w:rFonts w:ascii="Arial" w:hAnsi="Arial" w:cs="Arial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6710A6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51BA3FF1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BF5602">
        <w:rPr>
          <w:rFonts w:ascii="Arial" w:hAnsi="Arial" w:cs="Arial"/>
          <w:b/>
          <w:bCs/>
          <w:sz w:val="24"/>
          <w:szCs w:val="24"/>
        </w:rPr>
        <w:t>kwiecień 2023r.- kwiecień 2024r.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lastRenderedPageBreak/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8232E"/>
    <w:rsid w:val="004A0370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B5834"/>
    <w:rsid w:val="00B55A21"/>
    <w:rsid w:val="00B96747"/>
    <w:rsid w:val="00BE1331"/>
    <w:rsid w:val="00BF5602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60908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31</cp:revision>
  <dcterms:created xsi:type="dcterms:W3CDTF">2021-12-29T12:40:00Z</dcterms:created>
  <dcterms:modified xsi:type="dcterms:W3CDTF">2023-04-17T07:54:00Z</dcterms:modified>
</cp:coreProperties>
</file>