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Pr="00051CB6" w:rsidRDefault="00051CB6" w:rsidP="00051CB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SIWZ </w:t>
      </w:r>
    </w:p>
    <w:p w:rsidR="00051CB6" w:rsidRP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51CB6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051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1CB6">
        <w:rPr>
          <w:rFonts w:ascii="Times New Roman" w:eastAsia="Calibri" w:hAnsi="Times New Roman" w:cs="Times New Roman"/>
          <w:b/>
          <w:i/>
          <w:sz w:val="24"/>
          <w:szCs w:val="24"/>
        </w:rPr>
        <w:t>dostawa mebli metalowych.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:rsidTr="0049160D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:rsidTr="00405A13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Calibri" w:eastAsia="Calibri" w:hAnsi="Calibri" w:cs="Times New Roman"/>
              </w:rPr>
              <w:br w:type="page"/>
            </w:r>
            <w:r w:rsidRPr="00051CB6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051C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5) Zgodnie z danymi określonymi w KRS/ CEIDG lub innym dokumencie rejestrowym osobą/osobami upoważnioną/ upoważnionymi do reprezentowania podmiotu jest/są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4C45C9" w:rsidRDefault="00051CB6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7)</w:t>
            </w: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051CB6" w:rsidRPr="0052564B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BDD6EE" w:themeColor="accent1" w:themeTint="66"/>
                <w:sz w:val="16"/>
                <w:szCs w:val="16"/>
                <w:lang w:eastAsia="ar-SA"/>
              </w:rPr>
            </w:pPr>
          </w:p>
        </w:tc>
      </w:tr>
      <w:tr w:rsidR="00051CB6" w:rsidRPr="00051CB6" w:rsidTr="0086268C">
        <w:trPr>
          <w:trHeight w:val="103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</w:t>
            </w:r>
            <w:r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</w:tc>
      </w:tr>
      <w:tr w:rsidR="0086268C" w:rsidRPr="00051CB6" w:rsidTr="003E6A3B">
        <w:trPr>
          <w:trHeight w:val="731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6268C" w:rsidRPr="00051CB6" w:rsidRDefault="0086268C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6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konta do zwrotu wadium (jeżeli dotyczy</w:t>
            </w: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</w:tr>
      <w:tr w:rsidR="003E6A3B" w:rsidRPr="00051CB6" w:rsidTr="003E6A3B">
        <w:trPr>
          <w:trHeight w:val="997"/>
        </w:trPr>
        <w:tc>
          <w:tcPr>
            <w:tcW w:w="90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A3B" w:rsidRPr="0086268C" w:rsidRDefault="003E6A3B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051CB6">
        <w:rPr>
          <w:rFonts w:ascii="Calibri" w:eastAsia="Calibri" w:hAnsi="Calibri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2.OFERUJEMY WYKONANIE ZAMÓWIENIA zgodnie z wymogami zawartymi w specyfikacji istotnych warunków zamówienia, w tym istotnych postanowieniach umowy za cenę :</w:t>
      </w:r>
    </w:p>
    <w:tbl>
      <w:tblPr>
        <w:tblW w:w="1046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313"/>
        <w:gridCol w:w="642"/>
        <w:gridCol w:w="387"/>
        <w:gridCol w:w="306"/>
        <w:gridCol w:w="1479"/>
        <w:gridCol w:w="360"/>
        <w:gridCol w:w="1558"/>
      </w:tblGrid>
      <w:tr w:rsidR="00051CB6" w:rsidRPr="00051CB6" w:rsidTr="00AB7721">
        <w:trPr>
          <w:trHeight w:val="7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brutto w PLN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5D2C11" w:rsidP="00051C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051CB6"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artość brutto  w PLN</w:t>
            </w:r>
          </w:p>
          <w:p w:rsidR="00051CB6" w:rsidRPr="00051CB6" w:rsidRDefault="00051CB6" w:rsidP="00051C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(kol.4 x kol.5)</w:t>
            </w:r>
          </w:p>
        </w:tc>
      </w:tr>
      <w:tr w:rsidR="00051CB6" w:rsidRPr="00051CB6" w:rsidTr="00AB7721">
        <w:trPr>
          <w:trHeight w:val="3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51CB6" w:rsidRPr="00051CB6" w:rsidTr="00AB7721">
        <w:trPr>
          <w:cantSplit/>
          <w:trHeight w:val="3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Default="005C25E5" w:rsidP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5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REGAŁ METALOWY  </w:t>
            </w:r>
          </w:p>
          <w:p w:rsidR="005C25E5" w:rsidRPr="005C25E5" w:rsidRDefault="005C25E5" w:rsidP="005C25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5E5">
              <w:rPr>
                <w:rFonts w:ascii="Times New Roman" w:hAnsi="Times New Roman" w:cs="Times New Roman"/>
                <w:b/>
                <w:sz w:val="16"/>
                <w:szCs w:val="16"/>
              </w:rPr>
              <w:t>Wymiary:  1850-2000mm wys. x 900-1000mm szer. x 400-450mm gł.</w:t>
            </w:r>
          </w:p>
          <w:p w:rsidR="005C25E5" w:rsidRPr="003778DB" w:rsidRDefault="005C25E5" w:rsidP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5C25E5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AB7721">
        <w:trPr>
          <w:cantSplit/>
          <w:trHeight w:val="4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Default="005C25E5" w:rsidP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5E5">
              <w:rPr>
                <w:rFonts w:ascii="Times New Roman" w:hAnsi="Times New Roman" w:cs="Times New Roman"/>
                <w:b/>
                <w:sz w:val="16"/>
                <w:szCs w:val="16"/>
              </w:rPr>
              <w:t>REGAŁ METALOWY</w:t>
            </w:r>
          </w:p>
          <w:p w:rsidR="005C25E5" w:rsidRPr="003778DB" w:rsidRDefault="005C25E5" w:rsidP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5E5">
              <w:rPr>
                <w:rFonts w:ascii="Times New Roman" w:hAnsi="Times New Roman" w:cs="Times New Roman"/>
                <w:b/>
                <w:sz w:val="16"/>
                <w:szCs w:val="16"/>
              </w:rPr>
              <w:t>Wymiary:  1200-1510mm wys. x 500-750mm szer. x 300-350mm gł.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5C25E5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Default="00A81417" w:rsidP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417">
              <w:rPr>
                <w:rFonts w:ascii="Times New Roman" w:hAnsi="Times New Roman" w:cs="Times New Roman"/>
                <w:b/>
                <w:sz w:val="16"/>
                <w:szCs w:val="16"/>
              </w:rPr>
              <w:t>REGAŁ METALOWY</w:t>
            </w:r>
          </w:p>
          <w:p w:rsidR="00A81417" w:rsidRPr="003778DB" w:rsidRDefault="00A81417" w:rsidP="005A31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417">
              <w:rPr>
                <w:rFonts w:ascii="Times New Roman" w:hAnsi="Times New Roman" w:cs="Times New Roman"/>
                <w:b/>
                <w:sz w:val="16"/>
                <w:szCs w:val="16"/>
              </w:rPr>
              <w:t>Wymiary:  1700-1800mm wys. x 950-1000mm szer. x 330-400mm gł.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17" w:rsidRPr="00051CB6" w:rsidRDefault="00A81417" w:rsidP="00A81417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Default="003A4378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378">
              <w:rPr>
                <w:rFonts w:ascii="Times New Roman" w:hAnsi="Times New Roman" w:cs="Times New Roman"/>
                <w:b/>
                <w:sz w:val="16"/>
                <w:szCs w:val="16"/>
              </w:rPr>
              <w:t>REGAŁ METALOWY</w:t>
            </w:r>
          </w:p>
          <w:p w:rsidR="003A4378" w:rsidRDefault="003A4378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378">
              <w:rPr>
                <w:rFonts w:ascii="Times New Roman" w:hAnsi="Times New Roman" w:cs="Times New Roman"/>
                <w:b/>
                <w:sz w:val="16"/>
                <w:szCs w:val="16"/>
              </w:rPr>
              <w:t>Wymiary:  1800-2000mm wys. x 750-1000mm szer. x 350-500mm gł.</w:t>
            </w:r>
          </w:p>
          <w:p w:rsidR="00687547" w:rsidRPr="003778DB" w:rsidRDefault="00687547" w:rsidP="00E903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547">
              <w:rPr>
                <w:rFonts w:ascii="Times New Roman" w:hAnsi="Times New Roman" w:cs="Times New Roman"/>
                <w:b/>
                <w:sz w:val="16"/>
                <w:szCs w:val="16"/>
              </w:rPr>
              <w:t>Nośność półki co najmniej 250 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3A4378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68DF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051CB6" w:rsidRDefault="00AB7721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21" w:rsidRDefault="00687547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547">
              <w:rPr>
                <w:rFonts w:ascii="Times New Roman" w:hAnsi="Times New Roman" w:cs="Times New Roman"/>
                <w:b/>
                <w:sz w:val="16"/>
                <w:szCs w:val="16"/>
              </w:rPr>
              <w:t>REGAŁ METALOWY</w:t>
            </w:r>
          </w:p>
          <w:p w:rsidR="00687547" w:rsidRDefault="00687547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547">
              <w:rPr>
                <w:rFonts w:ascii="Times New Roman" w:hAnsi="Times New Roman" w:cs="Times New Roman"/>
                <w:b/>
                <w:sz w:val="16"/>
                <w:szCs w:val="16"/>
              </w:rPr>
              <w:t>Wymiary:  1800-2000mm wys. x 750-1000mm szer. x 350-500mm gł.</w:t>
            </w:r>
          </w:p>
          <w:p w:rsidR="00687547" w:rsidRPr="003778DB" w:rsidRDefault="00687547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547">
              <w:rPr>
                <w:rFonts w:ascii="Times New Roman" w:hAnsi="Times New Roman" w:cs="Times New Roman"/>
                <w:b/>
                <w:sz w:val="16"/>
                <w:szCs w:val="16"/>
              </w:rPr>
              <w:t>Nośność półki co najmniej 400 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051CB6" w:rsidRDefault="00AB7721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Default="00687547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DF" w:rsidRPr="00051CB6" w:rsidRDefault="000868DF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DF" w:rsidRPr="00051CB6" w:rsidRDefault="000868DF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328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B612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3778DB" w:rsidRDefault="00AB6129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129">
              <w:rPr>
                <w:rFonts w:ascii="Times New Roman" w:hAnsi="Times New Roman" w:cs="Times New Roman"/>
                <w:b/>
                <w:sz w:val="16"/>
                <w:szCs w:val="16"/>
              </w:rPr>
              <w:t>SZAFA METALOWA UBRANIOWA BHP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B6129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B6129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328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B612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1E4A33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33">
              <w:rPr>
                <w:rFonts w:ascii="Times New Roman" w:hAnsi="Times New Roman" w:cs="Times New Roman"/>
                <w:b/>
                <w:sz w:val="16"/>
                <w:szCs w:val="16"/>
              </w:rPr>
              <w:t>SZAFA METALOWA BEZKLASOWA B/SKARB.</w:t>
            </w:r>
          </w:p>
          <w:p w:rsidR="001E4A33" w:rsidRPr="003778DB" w:rsidRDefault="001E4A33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33">
              <w:rPr>
                <w:rFonts w:ascii="Times New Roman" w:hAnsi="Times New Roman" w:cs="Times New Roman"/>
                <w:b/>
                <w:sz w:val="16"/>
                <w:szCs w:val="16"/>
              </w:rPr>
              <w:t>Wymiary: 1500-1610mm wys. x 680-750mm szer. x 400-500mm gł.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1E4A33" w:rsidP="001E4A33">
            <w:pPr>
              <w:snapToGrid w:val="0"/>
              <w:spacing w:after="20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1E4A33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328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B612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1E4A33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A33">
              <w:rPr>
                <w:rFonts w:ascii="Times New Roman" w:hAnsi="Times New Roman" w:cs="Times New Roman"/>
                <w:b/>
                <w:sz w:val="16"/>
                <w:szCs w:val="16"/>
              </w:rPr>
              <w:t>SZAFA METALOWA BEZKLASOWA B/SKARB.</w:t>
            </w:r>
          </w:p>
          <w:p w:rsidR="00E3336B" w:rsidRPr="003778DB" w:rsidRDefault="00E3336B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36B">
              <w:rPr>
                <w:rFonts w:ascii="Times New Roman" w:hAnsi="Times New Roman" w:cs="Times New Roman"/>
                <w:b/>
                <w:sz w:val="16"/>
                <w:szCs w:val="16"/>
              </w:rPr>
              <w:t>Wymiary: 1800 -1990mm wys. x 600-800mm szer. x 400-500mm gł.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1E4A33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1E4A33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328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B612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3778DB" w:rsidRDefault="00A04E93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E93">
              <w:rPr>
                <w:rFonts w:ascii="Times New Roman" w:hAnsi="Times New Roman" w:cs="Times New Roman"/>
                <w:b/>
                <w:sz w:val="16"/>
                <w:szCs w:val="16"/>
              </w:rPr>
              <w:t>SZAFA METALOWA BEZKLASOWA z 1 SKARB.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04E93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04E93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3286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B612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3778DB" w:rsidRDefault="00AF0AB5" w:rsidP="005A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AB5">
              <w:rPr>
                <w:rFonts w:ascii="Times New Roman" w:hAnsi="Times New Roman" w:cs="Times New Roman"/>
                <w:b/>
                <w:sz w:val="16"/>
                <w:szCs w:val="16"/>
              </w:rPr>
              <w:t>SZAFA METALOWA BEZKLASOWA Z 3 SKARB.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F0AB5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Default="00AF0AB5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86" w:rsidRPr="00051CB6" w:rsidRDefault="009A3286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0F4C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4C" w:rsidRDefault="00043B1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068" w:rsidRPr="00BF6068" w:rsidRDefault="00BF6068" w:rsidP="00B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0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SZAFA METALOWA CERTYFIKOWANA DO PRZECHOWYWANIA   </w:t>
            </w:r>
          </w:p>
          <w:p w:rsidR="00100F4C" w:rsidRDefault="00BF6068" w:rsidP="00B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0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DOKUMENTÓW POUFNYCH  BEZ SKARBCZYKA</w:t>
            </w:r>
          </w:p>
          <w:p w:rsidR="00BF6068" w:rsidRPr="003778DB" w:rsidRDefault="00BF6068" w:rsidP="00B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068">
              <w:rPr>
                <w:rFonts w:ascii="Times New Roman" w:hAnsi="Times New Roman" w:cs="Times New Roman"/>
                <w:b/>
                <w:sz w:val="16"/>
                <w:szCs w:val="16"/>
              </w:rPr>
              <w:t>Wymiary: 1500-1610mm wys. x 680-750mm szer. x 450-500mm gł.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4C" w:rsidRDefault="00BF6068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4C" w:rsidRDefault="00BF6068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4C" w:rsidRPr="00051CB6" w:rsidRDefault="00100F4C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4C" w:rsidRPr="00051CB6" w:rsidRDefault="00100F4C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43B19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043B1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04D" w:rsidRPr="0022404D" w:rsidRDefault="0022404D" w:rsidP="0022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0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SZAFA METALOWA CERTYFIKOWANA DO PRZECHOWYWANIA </w:t>
            </w:r>
          </w:p>
          <w:p w:rsidR="00043B19" w:rsidRDefault="0022404D" w:rsidP="0022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04D">
              <w:rPr>
                <w:rFonts w:ascii="Times New Roman" w:hAnsi="Times New Roman" w:cs="Times New Roman"/>
                <w:b/>
                <w:sz w:val="16"/>
                <w:szCs w:val="16"/>
              </w:rPr>
              <w:t>DOKUMENTÓW POUFNYCH  BEZ SKARBCZYKA</w:t>
            </w:r>
          </w:p>
          <w:p w:rsidR="0022404D" w:rsidRPr="00BF6068" w:rsidRDefault="0022404D" w:rsidP="0022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04D">
              <w:rPr>
                <w:rFonts w:ascii="Times New Roman" w:hAnsi="Times New Roman" w:cs="Times New Roman"/>
                <w:b/>
                <w:sz w:val="16"/>
                <w:szCs w:val="16"/>
              </w:rPr>
              <w:t>Wymiary: 1800-1990mm wys. x 900-1000mm szer. x 450-500mm gł.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22404D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22404D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Pr="00051CB6" w:rsidRDefault="00043B19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19" w:rsidRPr="00051CB6" w:rsidRDefault="00043B19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43B19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043B1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902" w:rsidRPr="003A7902" w:rsidRDefault="003A7902" w:rsidP="003A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9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SZAFA METALOWA CERTYFIKOWANA DO PRZECHOWYWANIA </w:t>
            </w:r>
          </w:p>
          <w:p w:rsidR="00043B19" w:rsidRPr="00BF6068" w:rsidRDefault="003A7902" w:rsidP="003A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7902">
              <w:rPr>
                <w:rFonts w:ascii="Times New Roman" w:hAnsi="Times New Roman" w:cs="Times New Roman"/>
                <w:b/>
                <w:sz w:val="16"/>
                <w:szCs w:val="16"/>
              </w:rPr>
              <w:t>DOKUMENTÓW POUFNYCH  Z 1 - SKARBCZYKIEM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3A7902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3A7902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Pr="00051CB6" w:rsidRDefault="00043B19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19" w:rsidRPr="00051CB6" w:rsidRDefault="00043B19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43B19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043B19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Pr="00BF6068" w:rsidRDefault="005C7C7D" w:rsidP="005C7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C7D">
              <w:rPr>
                <w:rFonts w:ascii="Times New Roman" w:hAnsi="Times New Roman" w:cs="Times New Roman"/>
                <w:b/>
                <w:sz w:val="16"/>
                <w:szCs w:val="16"/>
              </w:rPr>
              <w:t>SZAFA METALOWA CERTYFIKOWANA PRZEZNACZONA DO  PRZECHOWYWANIA DOKU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MENTÓW  NIEJAWNYCH, OZNACZONYCH </w:t>
            </w:r>
            <w:r w:rsidRPr="005C7C7D">
              <w:rPr>
                <w:rFonts w:ascii="Times New Roman" w:hAnsi="Times New Roman" w:cs="Times New Roman"/>
                <w:b/>
                <w:sz w:val="16"/>
                <w:szCs w:val="16"/>
              </w:rPr>
              <w:t>KLAUZULĄ „TAJNE” b/skarb. zgodne z Rozporządzeniem Rady Ministrów z dnia 29.05.2012r. w sprawie środków bezpieczeństwa fizycznego stosowanych do zabezpieczania informacji niejawnych (Dz. U. 2012 poz. 683 ze zm.)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D93EB5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Default="00D93EB5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19" w:rsidRPr="00051CB6" w:rsidRDefault="00043B19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19" w:rsidRPr="00051CB6" w:rsidRDefault="00043B19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7C7D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C7D" w:rsidRDefault="009F2958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DF1" w:rsidRPr="004E0DF1" w:rsidRDefault="004E0DF1" w:rsidP="004E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SZAFA METALOWA CERTYFIKOWANA PRZEZNACZONA DO </w:t>
            </w:r>
          </w:p>
          <w:p w:rsidR="005C7C7D" w:rsidRPr="00BF6068" w:rsidRDefault="004E0DF1" w:rsidP="004E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DF1">
              <w:rPr>
                <w:rFonts w:ascii="Times New Roman" w:hAnsi="Times New Roman" w:cs="Times New Roman"/>
                <w:b/>
                <w:sz w:val="16"/>
                <w:szCs w:val="16"/>
              </w:rPr>
              <w:t>PRZECHOWYWANIA DOK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UMENTÓW NIEJAWNYCH, OZNACZONYCH</w:t>
            </w:r>
            <w:r w:rsidRPr="004E0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KLAUZULĄ „TAJNE” z 1-skarb. zgodne z Rozporządzeniem Rady Ministrów z dnia 29.05.2012 r. w sprawie środków bezpieczeństwa fizycznego stosowanych do zabezpieczania informacji niejawnych (Dz. U. 2012 poz. 683 ze zm.)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C7D" w:rsidRDefault="0018700D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C7D" w:rsidRDefault="0018700D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C7D" w:rsidRPr="00051CB6" w:rsidRDefault="005C7C7D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C7D" w:rsidRPr="00051CB6" w:rsidRDefault="005C7C7D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2958" w:rsidRPr="00051CB6" w:rsidTr="00AB7721">
        <w:trPr>
          <w:cantSplit/>
          <w:trHeight w:val="4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58" w:rsidRDefault="009F2958" w:rsidP="00051CB6">
            <w:pPr>
              <w:snapToGri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58" w:rsidRPr="004E0DF1" w:rsidRDefault="00E4426B" w:rsidP="00E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26B">
              <w:rPr>
                <w:rFonts w:ascii="Times New Roman" w:hAnsi="Times New Roman" w:cs="Times New Roman"/>
                <w:b/>
                <w:sz w:val="16"/>
                <w:szCs w:val="16"/>
              </w:rPr>
              <w:t>SZAFA METALOWA CERTYFIKOWANA PRZEZNACZONA DO PRZECHOWYWANIA DOKUMENTÓW  NIEJAWNYCH, OZNACZONYCH KLAUZULĄ „ŚCIŚLE TAJNE” b/skarb. zgodne z Rozporządzeniem Rady Ministrów  z dnia 29.05.2012r.w sprawie środków bezpieczeństwa fizycznego stosowanych do zabezpieczania informacji niejawnych (Dz.U.2012 poz. 683)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58" w:rsidRDefault="00E4426B" w:rsidP="00E903B1">
            <w:pPr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58" w:rsidRDefault="00E4426B" w:rsidP="00E903B1">
            <w:pPr>
              <w:snapToGrid w:val="0"/>
              <w:spacing w:after="200" w:line="360" w:lineRule="auto"/>
              <w:ind w:left="-3"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58" w:rsidRPr="00051CB6" w:rsidRDefault="009F2958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58" w:rsidRPr="00051CB6" w:rsidRDefault="009F2958" w:rsidP="00E903B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1CB6" w:rsidRPr="00051CB6" w:rsidTr="00405A13">
        <w:trPr>
          <w:cantSplit/>
          <w:trHeight w:val="1061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</w:t>
            </w:r>
          </w:p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 (suma wierszy 1-</w:t>
            </w:r>
            <w:r w:rsidR="006F1F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  <w:r w:rsidRPr="00051C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>:                                                   ………………………………………..</w:t>
            </w:r>
          </w:p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CB6" w:rsidRPr="00051CB6" w:rsidTr="00405A13">
        <w:trPr>
          <w:cantSplit/>
          <w:trHeight w:val="572"/>
        </w:trPr>
        <w:tc>
          <w:tcPr>
            <w:tcW w:w="6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CB6" w:rsidRPr="00051CB6" w:rsidRDefault="00051CB6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Zwiększenie czasu objętego gwarancją </w:t>
            </w:r>
          </w:p>
          <w:p w:rsidR="00051CB6" w:rsidRPr="00051CB6" w:rsidRDefault="00CB1998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(1</w:t>
            </w:r>
            <w:bookmarkStart w:id="0" w:name="_GoBack"/>
            <w:bookmarkEnd w:id="0"/>
            <w:r w:rsidR="00051CB6"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-12 miesięcy)</w:t>
            </w:r>
          </w:p>
          <w:p w:rsidR="00051CB6" w:rsidRPr="00051CB6" w:rsidRDefault="00051CB6" w:rsidP="00051CB6">
            <w:pPr>
              <w:tabs>
                <w:tab w:val="left" w:pos="5040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CB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1CB6" w:rsidRPr="00051CB6" w:rsidRDefault="00051CB6" w:rsidP="00051C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051CB6" w:rsidRPr="00051CB6" w:rsidTr="00405A13">
        <w:trPr>
          <w:cantSplit/>
          <w:trHeight w:val="496"/>
        </w:trPr>
        <w:tc>
          <w:tcPr>
            <w:tcW w:w="6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CB6" w:rsidRPr="00051CB6" w:rsidRDefault="00AC0E10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C</w:t>
            </w:r>
            <w:r w:rsidR="00051CB6"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zas realizacji zobowiązań gwarancyjnych </w:t>
            </w:r>
          </w:p>
          <w:p w:rsidR="00051CB6" w:rsidRPr="00051CB6" w:rsidRDefault="00051CB6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051CB6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(od 3-7 dni roboczych)</w:t>
            </w:r>
          </w:p>
          <w:p w:rsidR="00051CB6" w:rsidRPr="00051CB6" w:rsidRDefault="00051CB6" w:rsidP="00051C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B6" w:rsidRPr="00051CB6" w:rsidRDefault="00051CB6" w:rsidP="00051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1CB6" w:rsidRPr="00051CB6" w:rsidRDefault="00051CB6" w:rsidP="00051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51CB6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………………………………………….</w:t>
            </w:r>
          </w:p>
        </w:tc>
      </w:tr>
      <w:tr w:rsidR="00511D65" w:rsidRPr="00051CB6" w:rsidTr="006D6F9F">
        <w:trPr>
          <w:cantSplit/>
          <w:trHeight w:val="345"/>
        </w:trPr>
        <w:tc>
          <w:tcPr>
            <w:tcW w:w="67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1D65" w:rsidRDefault="00AC0E10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B</w:t>
            </w:r>
            <w:r w:rsidR="00511D65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ezpłatny przegląd i konserwacja szaf certyfikowanych </w:t>
            </w:r>
          </w:p>
          <w:p w:rsidR="00511D65" w:rsidRPr="00566AA8" w:rsidRDefault="00511D65" w:rsidP="00566AA8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566AA8"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(Wykonawca zaznacza w jednoznaczny sposób TAK/NIE)</w:t>
            </w:r>
          </w:p>
          <w:p w:rsidR="00511D65" w:rsidRPr="00051CB6" w:rsidRDefault="00511D65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65" w:rsidRPr="004273D6" w:rsidRDefault="004273D6" w:rsidP="004273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3D6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D65" w:rsidRPr="004273D6" w:rsidRDefault="004273D6" w:rsidP="004273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3D6">
              <w:rPr>
                <w:rFonts w:ascii="Arial" w:eastAsia="Calibri" w:hAnsi="Arial" w:cs="Arial"/>
                <w:b/>
                <w:sz w:val="20"/>
                <w:szCs w:val="20"/>
              </w:rPr>
              <w:t>NIE</w:t>
            </w:r>
          </w:p>
        </w:tc>
      </w:tr>
      <w:tr w:rsidR="00511D65" w:rsidRPr="00051CB6" w:rsidTr="006D6F9F">
        <w:trPr>
          <w:cantSplit/>
          <w:trHeight w:val="330"/>
        </w:trPr>
        <w:tc>
          <w:tcPr>
            <w:tcW w:w="67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D65" w:rsidRDefault="00511D65" w:rsidP="00051CB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D65" w:rsidRPr="00051CB6" w:rsidRDefault="00511D65" w:rsidP="004273D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65" w:rsidRPr="00051CB6" w:rsidRDefault="00511D65" w:rsidP="004273D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04205" w:rsidRPr="00051CB6" w:rsidRDefault="00F04205" w:rsidP="00051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51CB6" w:rsidRPr="00AC0E10" w:rsidRDefault="00051CB6" w:rsidP="00051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0E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O</w:t>
      </w:r>
      <w:r w:rsidRPr="00AC0E10"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  <w:t>Ś</w:t>
      </w:r>
      <w:r w:rsidRPr="00AC0E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WIADCZAMY, </w:t>
      </w:r>
      <w:r w:rsidRPr="00AC0E10"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  <w:t>ż</w:t>
      </w:r>
      <w:r w:rsidRPr="00AC0E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: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przedmiot umowy objęty jest stawką podatku: VAT 23% lub (…%)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51C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VAT).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płatno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istotnych postanowieniach umowy,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zapoznali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SIWZ i nie wnosimy do niej zastrze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- powierzymy wykonanie nast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podwykonawców.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3165"/>
      </w:tblGrid>
      <w:tr w:rsidR="00051CB6" w:rsidRPr="00051CB6" w:rsidTr="00405A13">
        <w:tc>
          <w:tcPr>
            <w:tcW w:w="4460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</w:t>
            </w:r>
          </w:p>
        </w:tc>
        <w:tc>
          <w:tcPr>
            <w:tcW w:w="3165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051CB6" w:rsidRPr="00051CB6" w:rsidTr="00405A13">
        <w:tc>
          <w:tcPr>
            <w:tcW w:w="4460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5" w:type="dxa"/>
            <w:shd w:val="clear" w:color="auto" w:fill="auto"/>
          </w:tcPr>
          <w:p w:rsidR="00051CB6" w:rsidRPr="00051CB6" w:rsidRDefault="00051CB6" w:rsidP="00051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5D2C11" w:rsidRDefault="005D2C1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 w przypadku zatrudnienia podwykonawców odpowiadamy za ich pracę jak za własną,</w:t>
      </w:r>
    </w:p>
    <w:p w:rsidR="00051CB6" w:rsidRP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51CB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</w:t>
      </w:r>
      <w:r w:rsidR="005D2C1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51CB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zapoznaliśmy się treścią rozdziału XVIII SIWZ tj. klauzulą informacyjną,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051CB6">
        <w:rPr>
          <w:rFonts w:ascii="Times New Roman" w:eastAsia="Times New Roman" w:hAnsi="Times New Roman" w:cs="Times New Roman"/>
          <w:sz w:val="20"/>
          <w:szCs w:val="20"/>
          <w:lang w:eastAsia="ar-SA"/>
        </w:rPr>
        <w:t>-wypełniłem obowiązki informacyjne przewidziane w art. 13 lub art. 14 RODO</w:t>
      </w:r>
      <w:r w:rsidRPr="00051C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051CB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ar-SA"/>
        </w:rPr>
        <w:t xml:space="preserve">2) </w:t>
      </w:r>
      <w:r w:rsidRPr="00051CB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CB6" w:rsidRPr="008D191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51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ISTOTNE POSTANOWIENIA UMOWY </w:t>
      </w:r>
      <w:r w:rsidR="009361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4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SIWZ)                             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E965E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istotnych postanowieniach umowy, w terminie i miejscu wyznaczonym przez zamawiaj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051CB6" w:rsidRPr="005C06DD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C06DD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5C06D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8755CC">
        <w:rPr>
          <w:rFonts w:ascii="Times New Roman" w:eastAsia="Calibri" w:hAnsi="Times New Roman" w:cs="Times New Roman"/>
          <w:sz w:val="18"/>
          <w:szCs w:val="18"/>
          <w:lang w:eastAsia="ar-SA"/>
        </w:rPr>
        <w:t>UE L 119</w:t>
      </w:r>
      <w:r w:rsidRPr="005C06D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z 04.05.2016, str. 1). </w:t>
      </w:r>
    </w:p>
    <w:p w:rsidR="003B0EB9" w:rsidRPr="005C06DD" w:rsidRDefault="00051CB6" w:rsidP="005D2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C06DD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  <w:lang w:eastAsia="ar-SA"/>
        </w:rPr>
        <w:t xml:space="preserve">2) </w:t>
      </w:r>
      <w:r w:rsidRPr="005C06DD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W przypadku gdy Wykonawca </w:t>
      </w:r>
      <w:r w:rsidRPr="005C06DD">
        <w:rPr>
          <w:rFonts w:ascii="Times New Roman" w:eastAsia="Calibri" w:hAnsi="Times New Roman" w:cs="Times New Roman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</w:t>
      </w:r>
      <w:r w:rsidR="005D2C11" w:rsidRPr="005C06DD">
        <w:rPr>
          <w:rFonts w:ascii="Times New Roman" w:eastAsia="Calibri" w:hAnsi="Times New Roman" w:cs="Times New Roman"/>
          <w:sz w:val="18"/>
          <w:szCs w:val="18"/>
          <w:lang w:eastAsia="ar-SA"/>
        </w:rPr>
        <w:t>nia np. przez jego wykreślenie).</w:t>
      </w:r>
    </w:p>
    <w:sectPr w:rsidR="003B0EB9" w:rsidRPr="005C06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B8" w:rsidRDefault="000711B8" w:rsidP="00051CB6">
      <w:pPr>
        <w:spacing w:after="0" w:line="240" w:lineRule="auto"/>
      </w:pPr>
      <w:r>
        <w:separator/>
      </w:r>
    </w:p>
  </w:endnote>
  <w:endnote w:type="continuationSeparator" w:id="0">
    <w:p w:rsidR="000711B8" w:rsidRDefault="000711B8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B8" w:rsidRDefault="000711B8" w:rsidP="00051CB6">
      <w:pPr>
        <w:spacing w:after="0" w:line="240" w:lineRule="auto"/>
      </w:pPr>
      <w:r>
        <w:separator/>
      </w:r>
    </w:p>
  </w:footnote>
  <w:footnote w:type="continuationSeparator" w:id="0">
    <w:p w:rsidR="000711B8" w:rsidRDefault="000711B8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B6" w:rsidRPr="00051CB6" w:rsidRDefault="00051CB6">
    <w:pPr>
      <w:pStyle w:val="Nagwek"/>
      <w:rPr>
        <w:rFonts w:ascii="Times New Roman" w:hAnsi="Times New Roman" w:cs="Times New Roman"/>
        <w:i/>
      </w:rPr>
    </w:pPr>
    <w:r w:rsidRPr="00051CB6">
      <w:rPr>
        <w:rFonts w:ascii="Times New Roman" w:hAnsi="Times New Roman" w:cs="Times New Roman"/>
        <w:i/>
      </w:rPr>
      <w:t xml:space="preserve">Numer </w:t>
    </w:r>
    <w:r w:rsidR="008E58C7">
      <w:rPr>
        <w:rFonts w:ascii="Times New Roman" w:hAnsi="Times New Roman" w:cs="Times New Roman"/>
        <w:i/>
      </w:rPr>
      <w:t>postępowania: SZPiFP-90</w:t>
    </w:r>
    <w:r w:rsidRPr="00051CB6">
      <w:rPr>
        <w:rFonts w:ascii="Times New Roman" w:hAnsi="Times New Roman" w:cs="Times New Roman"/>
        <w:i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61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43B19"/>
    <w:rsid w:val="00051CB6"/>
    <w:rsid w:val="000711B8"/>
    <w:rsid w:val="000868DF"/>
    <w:rsid w:val="000B6072"/>
    <w:rsid w:val="000C4927"/>
    <w:rsid w:val="00100F4C"/>
    <w:rsid w:val="001174FB"/>
    <w:rsid w:val="00172449"/>
    <w:rsid w:val="00183ECB"/>
    <w:rsid w:val="0018700D"/>
    <w:rsid w:val="001B46F5"/>
    <w:rsid w:val="001E4A33"/>
    <w:rsid w:val="0022404D"/>
    <w:rsid w:val="002D3C9C"/>
    <w:rsid w:val="003778DB"/>
    <w:rsid w:val="003A4378"/>
    <w:rsid w:val="003A7902"/>
    <w:rsid w:val="003B0EB9"/>
    <w:rsid w:val="003E6A3B"/>
    <w:rsid w:val="004273D6"/>
    <w:rsid w:val="004802CD"/>
    <w:rsid w:val="0049160D"/>
    <w:rsid w:val="004C45C9"/>
    <w:rsid w:val="004E0DF1"/>
    <w:rsid w:val="00506152"/>
    <w:rsid w:val="00511D65"/>
    <w:rsid w:val="00521B34"/>
    <w:rsid w:val="0052564B"/>
    <w:rsid w:val="0055103E"/>
    <w:rsid w:val="00566AA8"/>
    <w:rsid w:val="0059684E"/>
    <w:rsid w:val="005A31BB"/>
    <w:rsid w:val="005C06DD"/>
    <w:rsid w:val="005C25E5"/>
    <w:rsid w:val="005C7C7D"/>
    <w:rsid w:val="005D14C4"/>
    <w:rsid w:val="005D2C11"/>
    <w:rsid w:val="006049EF"/>
    <w:rsid w:val="0067726C"/>
    <w:rsid w:val="00687547"/>
    <w:rsid w:val="006F1F54"/>
    <w:rsid w:val="007174D2"/>
    <w:rsid w:val="007E7896"/>
    <w:rsid w:val="00827E74"/>
    <w:rsid w:val="008330C0"/>
    <w:rsid w:val="00856560"/>
    <w:rsid w:val="0086268C"/>
    <w:rsid w:val="008755CC"/>
    <w:rsid w:val="008D1916"/>
    <w:rsid w:val="008E58C7"/>
    <w:rsid w:val="00936122"/>
    <w:rsid w:val="009A3286"/>
    <w:rsid w:val="009D2A07"/>
    <w:rsid w:val="009F2958"/>
    <w:rsid w:val="00A04E93"/>
    <w:rsid w:val="00A81417"/>
    <w:rsid w:val="00A85576"/>
    <w:rsid w:val="00AB6129"/>
    <w:rsid w:val="00AB7721"/>
    <w:rsid w:val="00AC0E10"/>
    <w:rsid w:val="00AF0AB5"/>
    <w:rsid w:val="00BD14A3"/>
    <w:rsid w:val="00BF6068"/>
    <w:rsid w:val="00CB1998"/>
    <w:rsid w:val="00D27C83"/>
    <w:rsid w:val="00D93EB5"/>
    <w:rsid w:val="00E3336B"/>
    <w:rsid w:val="00E4426B"/>
    <w:rsid w:val="00E903B1"/>
    <w:rsid w:val="00E965EF"/>
    <w:rsid w:val="00F04205"/>
    <w:rsid w:val="00F47826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7C43-EA8C-44B7-93B4-5957FF0F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Jagoda Meller</cp:lastModifiedBy>
  <cp:revision>33</cp:revision>
  <dcterms:created xsi:type="dcterms:W3CDTF">2020-05-06T09:36:00Z</dcterms:created>
  <dcterms:modified xsi:type="dcterms:W3CDTF">2020-07-29T09:02:00Z</dcterms:modified>
</cp:coreProperties>
</file>