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3BD1D" w14:textId="0514DD52"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1985CDC2">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74578B92" w14:textId="77777777" w:rsidR="005D2354"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Artwińskiego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Kielce </w:t>
      </w:r>
    </w:p>
    <w:p w14:paraId="295AE6EA" w14:textId="21AC0870"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 </w:t>
      </w:r>
      <w:r w:rsidR="005D2354">
        <w:rPr>
          <w:rFonts w:asciiTheme="minorHAnsi" w:hAnsiTheme="minorHAnsi"/>
          <w:b/>
          <w:bCs/>
          <w:sz w:val="22"/>
          <w:szCs w:val="22"/>
        </w:rPr>
        <w:t>Dział</w:t>
      </w:r>
      <w:r w:rsidRPr="00226E09">
        <w:rPr>
          <w:rFonts w:asciiTheme="minorHAnsi" w:hAnsiTheme="minorHAnsi"/>
          <w:b/>
          <w:bCs/>
          <w:sz w:val="22"/>
          <w:szCs w:val="22"/>
        </w:rPr>
        <w:t xml:space="preserve"> Zamówień Publicznych</w:t>
      </w:r>
    </w:p>
    <w:p w14:paraId="1F596FA2" w14:textId="53027AFB" w:rsidR="000C6371" w:rsidRPr="00226E09" w:rsidRDefault="00476612" w:rsidP="00E86128">
      <w:pPr>
        <w:spacing w:after="0"/>
        <w:rPr>
          <w:rFonts w:asciiTheme="minorHAnsi" w:hAnsiTheme="minorHAnsi"/>
          <w:b/>
          <w:bCs/>
          <w:sz w:val="22"/>
          <w:szCs w:val="22"/>
        </w:rPr>
      </w:pPr>
      <w:r>
        <w:rPr>
          <w:rFonts w:asciiTheme="minorHAnsi" w:hAnsiTheme="minorHAnsi"/>
          <w:b/>
          <w:bCs/>
          <w:sz w:val="22"/>
          <w:szCs w:val="22"/>
        </w:rPr>
        <w:t>tel.: 41/</w:t>
      </w:r>
      <w:r w:rsidR="003F35C6">
        <w:rPr>
          <w:rFonts w:asciiTheme="minorHAnsi" w:hAnsiTheme="minorHAnsi"/>
          <w:b/>
          <w:bCs/>
          <w:sz w:val="22"/>
          <w:szCs w:val="22"/>
        </w:rPr>
        <w:t>36-74-</w:t>
      </w:r>
      <w:r w:rsidR="00260B0F">
        <w:rPr>
          <w:rFonts w:asciiTheme="minorHAnsi" w:hAnsiTheme="minorHAnsi"/>
          <w:b/>
          <w:bCs/>
          <w:sz w:val="22"/>
          <w:szCs w:val="22"/>
        </w:rPr>
        <w:t>279</w:t>
      </w:r>
      <w:r w:rsidR="000C6371" w:rsidRPr="00226E09">
        <w:rPr>
          <w:rFonts w:asciiTheme="minorHAnsi" w:hAnsiTheme="minorHAnsi"/>
          <w:b/>
          <w:bCs/>
          <w:sz w:val="22"/>
          <w:szCs w:val="22"/>
        </w:rPr>
        <w:t xml:space="preserve">  </w:t>
      </w:r>
    </w:p>
    <w:p w14:paraId="451C5E69" w14:textId="32E03132" w:rsidR="0018382D" w:rsidRPr="00226E09" w:rsidRDefault="005D2354" w:rsidP="00037DA3">
      <w:pPr>
        <w:tabs>
          <w:tab w:val="center" w:pos="4536"/>
          <w:tab w:val="right" w:pos="9072"/>
        </w:tabs>
        <w:jc w:val="right"/>
        <w:rPr>
          <w:rFonts w:asciiTheme="minorHAnsi" w:hAnsiTheme="minorHAnsi"/>
          <w:sz w:val="24"/>
          <w:szCs w:val="24"/>
        </w:rPr>
      </w:pPr>
      <w:r>
        <w:rPr>
          <w:rFonts w:asciiTheme="minorHAnsi" w:hAnsiTheme="minorHAnsi"/>
          <w:sz w:val="24"/>
          <w:szCs w:val="24"/>
        </w:rPr>
        <w:t>Kielce dn.11</w:t>
      </w:r>
      <w:r w:rsidR="00037DA3" w:rsidRPr="00226E09">
        <w:rPr>
          <w:rFonts w:asciiTheme="minorHAnsi" w:hAnsiTheme="minorHAnsi"/>
          <w:sz w:val="24"/>
          <w:szCs w:val="24"/>
        </w:rPr>
        <w:t>.</w:t>
      </w:r>
      <w:r w:rsidR="00740C01">
        <w:rPr>
          <w:rFonts w:asciiTheme="minorHAnsi" w:hAnsiTheme="minorHAnsi"/>
          <w:sz w:val="24"/>
          <w:szCs w:val="24"/>
        </w:rPr>
        <w:t>0</w:t>
      </w:r>
      <w:r>
        <w:rPr>
          <w:rFonts w:asciiTheme="minorHAnsi" w:hAnsiTheme="minorHAnsi"/>
          <w:sz w:val="24"/>
          <w:szCs w:val="24"/>
        </w:rPr>
        <w:t>9</w:t>
      </w:r>
      <w:r w:rsidR="00037DA3" w:rsidRPr="00226E09">
        <w:rPr>
          <w:rFonts w:asciiTheme="minorHAnsi" w:hAnsiTheme="minorHAnsi"/>
          <w:sz w:val="24"/>
          <w:szCs w:val="24"/>
        </w:rPr>
        <w:t>.202</w:t>
      </w:r>
      <w:r>
        <w:rPr>
          <w:rFonts w:asciiTheme="minorHAnsi" w:hAnsiTheme="minorHAnsi"/>
          <w:sz w:val="24"/>
          <w:szCs w:val="24"/>
        </w:rPr>
        <w:t>4</w:t>
      </w:r>
      <w:r w:rsidR="00037DA3" w:rsidRPr="00226E09">
        <w:rPr>
          <w:rFonts w:asciiTheme="minorHAnsi" w:hAnsiTheme="minorHAnsi"/>
          <w:sz w:val="24"/>
          <w:szCs w:val="24"/>
        </w:rPr>
        <w:t>r.</w:t>
      </w:r>
    </w:p>
    <w:p w14:paraId="6C5EC3B3" w14:textId="1C77B2A8" w:rsidR="00037DA3" w:rsidRDefault="00037DA3" w:rsidP="00742D5C">
      <w:pPr>
        <w:pStyle w:val="Nagwek"/>
        <w:jc w:val="center"/>
        <w:rPr>
          <w:rFonts w:asciiTheme="minorHAnsi" w:hAnsiTheme="minorHAnsi"/>
          <w:bCs/>
          <w:sz w:val="24"/>
          <w:szCs w:val="24"/>
        </w:rPr>
      </w:pPr>
    </w:p>
    <w:p w14:paraId="370D8A22" w14:textId="77777777" w:rsidR="00260B0F" w:rsidRPr="00226E09" w:rsidRDefault="00260B0F"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6857CC8B" w14:textId="3699DBB8" w:rsidR="00742D5C" w:rsidRPr="00260B0F" w:rsidRDefault="00742D5C" w:rsidP="00260B0F">
      <w:pPr>
        <w:pStyle w:val="Nagwek"/>
        <w:rPr>
          <w:rFonts w:asciiTheme="minorHAnsi" w:hAnsiTheme="minorHAnsi"/>
          <w:b/>
          <w:bCs/>
          <w:sz w:val="24"/>
          <w:szCs w:val="24"/>
        </w:rPr>
      </w:pPr>
      <w:r w:rsidRPr="00260B0F">
        <w:rPr>
          <w:rFonts w:asciiTheme="minorHAnsi" w:hAnsiTheme="minorHAnsi"/>
          <w:b/>
          <w:bCs/>
          <w:sz w:val="24"/>
          <w:szCs w:val="24"/>
        </w:rPr>
        <w:t>,,</w:t>
      </w:r>
      <w:r w:rsidR="00260B0F" w:rsidRPr="00260B0F">
        <w:rPr>
          <w:rFonts w:ascii="Calibri" w:hAnsi="Calibri" w:cs="Calibri"/>
          <w:b/>
          <w:bCs/>
          <w:sz w:val="24"/>
          <w:szCs w:val="24"/>
        </w:rPr>
        <w:t xml:space="preserve"> Zakup wraz z dostawą podłoży bakteriologicznych</w:t>
      </w:r>
      <w:r w:rsidR="004B077A">
        <w:rPr>
          <w:rFonts w:ascii="Calibri" w:hAnsi="Calibri" w:cs="Calibri"/>
          <w:b/>
          <w:bCs/>
          <w:sz w:val="24"/>
          <w:szCs w:val="24"/>
        </w:rPr>
        <w:t xml:space="preserve"> w butelkach na płytkach i w </w:t>
      </w:r>
      <w:r w:rsidR="004A37AB">
        <w:rPr>
          <w:rFonts w:ascii="Calibri" w:hAnsi="Calibri" w:cs="Calibri"/>
          <w:b/>
          <w:bCs/>
          <w:sz w:val="24"/>
          <w:szCs w:val="24"/>
        </w:rPr>
        <w:t>probówkach</w:t>
      </w:r>
      <w:r w:rsidR="004B077A">
        <w:rPr>
          <w:rFonts w:ascii="Calibri" w:hAnsi="Calibri" w:cs="Calibri"/>
          <w:b/>
          <w:bCs/>
          <w:sz w:val="24"/>
          <w:szCs w:val="24"/>
        </w:rPr>
        <w:t xml:space="preserve"> </w:t>
      </w:r>
      <w:r w:rsidR="00260B0F" w:rsidRPr="00260B0F">
        <w:rPr>
          <w:rFonts w:ascii="Calibri" w:hAnsi="Calibri" w:cs="Calibri"/>
          <w:b/>
          <w:bCs/>
          <w:sz w:val="24"/>
          <w:szCs w:val="24"/>
        </w:rPr>
        <w:t>dla Zakładu Mikrobiologii Klinicznej   Świętokrzyskiego Centrum Onkologii w Kielcach”</w:t>
      </w: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28D648DF" w14:textId="76B91AB4" w:rsidR="00A86CE8" w:rsidRDefault="005D2354" w:rsidP="00BA40A5">
      <w:pPr>
        <w:autoSpaceDE w:val="0"/>
        <w:autoSpaceDN w:val="0"/>
        <w:adjustRightInd w:val="0"/>
        <w:spacing w:before="10" w:afterLines="10" w:after="24" w:line="276" w:lineRule="auto"/>
        <w:ind w:right="-284"/>
        <w:jc w:val="both"/>
        <w:rPr>
          <w:rFonts w:asciiTheme="minorHAnsi" w:hAnsiTheme="minorHAnsi"/>
          <w:b/>
          <w:sz w:val="24"/>
          <w:szCs w:val="24"/>
        </w:rPr>
      </w:pPr>
      <w:r>
        <w:rPr>
          <w:rFonts w:asciiTheme="minorHAnsi" w:hAnsiTheme="minorHAnsi"/>
          <w:b/>
          <w:sz w:val="24"/>
          <w:szCs w:val="24"/>
        </w:rPr>
        <w:t>I</w:t>
      </w:r>
      <w:r w:rsidR="000C6371" w:rsidRPr="00226E09">
        <w:rPr>
          <w:rFonts w:asciiTheme="minorHAnsi" w:hAnsiTheme="minorHAnsi"/>
          <w:b/>
          <w:sz w:val="24"/>
          <w:szCs w:val="24"/>
        </w:rPr>
        <w:t>Z</w:t>
      </w:r>
      <w:r w:rsidR="00742D5C" w:rsidRPr="00226E09">
        <w:rPr>
          <w:rFonts w:asciiTheme="minorHAnsi" w:hAnsiTheme="minorHAnsi"/>
          <w:b/>
          <w:sz w:val="24"/>
          <w:szCs w:val="24"/>
        </w:rPr>
        <w:t>P</w:t>
      </w:r>
      <w:r w:rsidR="001264CA">
        <w:rPr>
          <w:rFonts w:asciiTheme="minorHAnsi" w:hAnsiTheme="minorHAnsi"/>
          <w:b/>
          <w:sz w:val="24"/>
          <w:szCs w:val="24"/>
        </w:rPr>
        <w:t>.2411</w:t>
      </w:r>
      <w:r w:rsidR="00C259C1">
        <w:rPr>
          <w:rFonts w:asciiTheme="minorHAnsi" w:hAnsiTheme="minorHAnsi"/>
          <w:b/>
          <w:sz w:val="24"/>
          <w:szCs w:val="24"/>
        </w:rPr>
        <w:t>.</w:t>
      </w:r>
      <w:r>
        <w:rPr>
          <w:rFonts w:asciiTheme="minorHAnsi" w:hAnsiTheme="minorHAnsi"/>
          <w:b/>
          <w:sz w:val="24"/>
          <w:szCs w:val="24"/>
        </w:rPr>
        <w:t>215</w:t>
      </w:r>
      <w:r w:rsidR="00A173DB" w:rsidRPr="00226E09">
        <w:rPr>
          <w:rFonts w:asciiTheme="minorHAnsi" w:hAnsiTheme="minorHAnsi"/>
          <w:b/>
          <w:sz w:val="24"/>
          <w:szCs w:val="24"/>
        </w:rPr>
        <w:t>.</w:t>
      </w:r>
      <w:r w:rsidR="0018382D" w:rsidRPr="00226E09">
        <w:rPr>
          <w:rFonts w:asciiTheme="minorHAnsi" w:hAnsiTheme="minorHAnsi"/>
          <w:b/>
          <w:sz w:val="24"/>
          <w:szCs w:val="24"/>
        </w:rPr>
        <w:t>202</w:t>
      </w:r>
      <w:r>
        <w:rPr>
          <w:rFonts w:asciiTheme="minorHAnsi" w:hAnsiTheme="minorHAnsi"/>
          <w:b/>
          <w:sz w:val="24"/>
          <w:szCs w:val="24"/>
        </w:rPr>
        <w:t>4</w:t>
      </w:r>
      <w:r w:rsidR="0018382D" w:rsidRPr="00226E09">
        <w:rPr>
          <w:rFonts w:asciiTheme="minorHAnsi" w:hAnsiTheme="minorHAnsi"/>
          <w:b/>
          <w:sz w:val="24"/>
          <w:szCs w:val="24"/>
        </w:rPr>
        <w:t>.</w:t>
      </w:r>
      <w:r w:rsidR="00260B0F">
        <w:rPr>
          <w:rFonts w:asciiTheme="minorHAnsi" w:hAnsiTheme="minorHAnsi"/>
          <w:b/>
          <w:sz w:val="24"/>
          <w:szCs w:val="24"/>
        </w:rPr>
        <w:t>IA</w:t>
      </w:r>
      <w:r w:rsidR="00344B6F">
        <w:rPr>
          <w:rFonts w:asciiTheme="minorHAnsi" w:hAnsiTheme="minorHAnsi"/>
          <w:b/>
          <w:sz w:val="24"/>
          <w:szCs w:val="24"/>
        </w:rPr>
        <w:t xml:space="preserve">  </w:t>
      </w:r>
    </w:p>
    <w:p w14:paraId="15795FBD" w14:textId="77777777" w:rsidR="005D2354" w:rsidRPr="00226E09" w:rsidRDefault="005D2354"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p>
    <w:p w14:paraId="3FB64B49" w14:textId="08C0D55C" w:rsidR="0020682D" w:rsidRPr="005D2354" w:rsidRDefault="005D2354" w:rsidP="00BA40A5">
      <w:pPr>
        <w:spacing w:before="10" w:afterLines="10" w:after="24" w:line="276" w:lineRule="auto"/>
        <w:jc w:val="both"/>
        <w:rPr>
          <w:rFonts w:asciiTheme="minorHAnsi" w:hAnsiTheme="minorHAnsi" w:cstheme="minorHAnsi"/>
          <w:sz w:val="22"/>
          <w:szCs w:val="22"/>
        </w:rPr>
      </w:pPr>
      <w:r w:rsidRPr="005D2354">
        <w:rPr>
          <w:rFonts w:asciiTheme="minorHAnsi" w:hAnsiTheme="minorHAnsi" w:cstheme="minorHAnsi"/>
          <w:sz w:val="22"/>
          <w:szCs w:val="22"/>
        </w:rPr>
        <w:t>Przedmiotowe postępowanie prowadzone jest na podstawie przepisów ustawy z dnia 11 września 2019 r. Prawo zamówień publicznych (t.j. Dz.U. z 2023 r. poz. 1605 ze zm.), zwanej dalej: „ustawą Pzp”, o wartości poniżej progów unijnych określonych na podstawie art. 3 ww. ustawy.</w:t>
      </w:r>
    </w:p>
    <w:p w14:paraId="43E95105" w14:textId="77777777" w:rsidR="00AE2DEF" w:rsidRPr="00226E09" w:rsidRDefault="00AE2DEF" w:rsidP="00BA40A5">
      <w:pPr>
        <w:spacing w:before="10" w:afterLines="10" w:after="24" w:line="276" w:lineRule="auto"/>
        <w:jc w:val="center"/>
        <w:rPr>
          <w:rFonts w:asciiTheme="minorHAnsi" w:hAnsiTheme="minorHAnsi"/>
          <w:bCs/>
          <w:sz w:val="24"/>
          <w:szCs w:val="24"/>
        </w:rPr>
      </w:pPr>
    </w:p>
    <w:p w14:paraId="68D5FD5D" w14:textId="77777777" w:rsidR="00DB4930" w:rsidRPr="00226E09" w:rsidRDefault="00DB4930" w:rsidP="00BA40A5">
      <w:pPr>
        <w:spacing w:before="10" w:afterLines="10" w:after="24" w:line="276" w:lineRule="auto"/>
        <w:jc w:val="center"/>
        <w:rPr>
          <w:rFonts w:asciiTheme="minorHAnsi" w:hAnsiTheme="minorHAnsi"/>
          <w:bCs/>
          <w:sz w:val="24"/>
          <w:szCs w:val="24"/>
        </w:rPr>
      </w:pPr>
    </w:p>
    <w:p w14:paraId="7465BCBD" w14:textId="40FC4D27" w:rsidR="00AE2DEF" w:rsidRDefault="00A9120B" w:rsidP="005D2354">
      <w:pPr>
        <w:spacing w:before="10" w:afterLines="10" w:after="24" w:line="276" w:lineRule="auto"/>
        <w:ind w:left="6372" w:firstLine="708"/>
        <w:jc w:val="both"/>
        <w:rPr>
          <w:rFonts w:asciiTheme="minorHAnsi" w:hAnsiTheme="minorHAnsi"/>
          <w:bCs/>
          <w:sz w:val="22"/>
          <w:szCs w:val="22"/>
        </w:rPr>
      </w:pPr>
      <w:r w:rsidRPr="00226E09">
        <w:rPr>
          <w:rFonts w:asciiTheme="minorHAnsi" w:hAnsiTheme="minorHAnsi"/>
          <w:bCs/>
          <w:sz w:val="22"/>
          <w:szCs w:val="22"/>
        </w:rPr>
        <w:t>Zatwierdzam</w:t>
      </w:r>
    </w:p>
    <w:p w14:paraId="12426E15" w14:textId="77777777" w:rsidR="00A02EA5" w:rsidRDefault="00A02EA5" w:rsidP="00A02EA5">
      <w:pPr>
        <w:spacing w:before="10" w:afterLines="10" w:after="24" w:line="276" w:lineRule="auto"/>
        <w:ind w:left="4248" w:firstLine="708"/>
        <w:jc w:val="both"/>
        <w:rPr>
          <w:rFonts w:asciiTheme="minorHAnsi" w:hAnsiTheme="minorHAnsi"/>
          <w:bCs/>
          <w:sz w:val="22"/>
          <w:szCs w:val="22"/>
        </w:rPr>
      </w:pPr>
      <w:r>
        <w:rPr>
          <w:rFonts w:asciiTheme="minorHAnsi" w:hAnsiTheme="minorHAnsi"/>
          <w:bCs/>
          <w:sz w:val="22"/>
          <w:szCs w:val="22"/>
        </w:rPr>
        <w:t xml:space="preserve">Z-ca Dyr. ds. Finansowo-Administracyjnych </w:t>
      </w:r>
    </w:p>
    <w:p w14:paraId="7B6DFC33" w14:textId="67C52C54" w:rsidR="00A02EA5" w:rsidRDefault="00A02EA5" w:rsidP="00A02EA5">
      <w:pPr>
        <w:spacing w:before="10" w:afterLines="10" w:after="24" w:line="276" w:lineRule="auto"/>
        <w:ind w:left="4248" w:firstLine="708"/>
        <w:jc w:val="both"/>
        <w:rPr>
          <w:rFonts w:asciiTheme="minorHAnsi" w:hAnsiTheme="minorHAnsi"/>
          <w:bCs/>
          <w:sz w:val="22"/>
          <w:szCs w:val="22"/>
        </w:rPr>
      </w:pPr>
      <w:r>
        <w:rPr>
          <w:rFonts w:asciiTheme="minorHAnsi" w:hAnsiTheme="minorHAnsi"/>
          <w:bCs/>
          <w:sz w:val="22"/>
          <w:szCs w:val="22"/>
        </w:rPr>
        <w:t>mgr Agnieszka Syska</w:t>
      </w:r>
    </w:p>
    <w:p w14:paraId="76EFD597"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69E1F64B"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1CB27F94" w14:textId="77777777" w:rsidR="00CE6F86" w:rsidRDefault="00CE6F86" w:rsidP="00BA40A5">
      <w:pPr>
        <w:spacing w:before="10" w:afterLines="10" w:after="24" w:line="276" w:lineRule="auto"/>
        <w:jc w:val="both"/>
        <w:rPr>
          <w:rFonts w:asciiTheme="minorHAnsi" w:hAnsiTheme="minorHAnsi"/>
          <w:b/>
          <w:sz w:val="22"/>
          <w:szCs w:val="22"/>
          <w:u w:val="single"/>
        </w:rPr>
      </w:pPr>
    </w:p>
    <w:p w14:paraId="06D50C90" w14:textId="77777777" w:rsidR="00170860" w:rsidRDefault="00170860" w:rsidP="00BA40A5">
      <w:pPr>
        <w:spacing w:before="10" w:afterLines="10" w:after="24" w:line="276" w:lineRule="auto"/>
        <w:jc w:val="both"/>
        <w:rPr>
          <w:rFonts w:asciiTheme="minorHAnsi" w:hAnsiTheme="minorHAnsi"/>
          <w:b/>
          <w:sz w:val="22"/>
          <w:szCs w:val="22"/>
          <w:u w:val="single"/>
        </w:rPr>
      </w:pPr>
    </w:p>
    <w:p w14:paraId="364FA1D7" w14:textId="77777777" w:rsidR="00170860" w:rsidRDefault="00170860" w:rsidP="00BA40A5">
      <w:pPr>
        <w:spacing w:before="10" w:afterLines="10" w:after="24" w:line="276" w:lineRule="auto"/>
        <w:jc w:val="both"/>
        <w:rPr>
          <w:rFonts w:asciiTheme="minorHAnsi" w:hAnsiTheme="minorHAnsi"/>
          <w:b/>
          <w:sz w:val="22"/>
          <w:szCs w:val="22"/>
          <w:u w:val="single"/>
        </w:rPr>
      </w:pPr>
    </w:p>
    <w:p w14:paraId="2D8273D4" w14:textId="77777777" w:rsidR="005D2354" w:rsidRDefault="005D2354" w:rsidP="00BA40A5">
      <w:pPr>
        <w:spacing w:before="10" w:afterLines="10" w:after="24" w:line="276" w:lineRule="auto"/>
        <w:jc w:val="both"/>
        <w:rPr>
          <w:rFonts w:asciiTheme="minorHAnsi" w:hAnsiTheme="minorHAnsi"/>
          <w:b/>
          <w:sz w:val="22"/>
          <w:szCs w:val="22"/>
          <w:u w:val="single"/>
        </w:rPr>
      </w:pPr>
    </w:p>
    <w:p w14:paraId="6FA085F2" w14:textId="77777777" w:rsidR="005D2354" w:rsidRDefault="005D2354" w:rsidP="00BA40A5">
      <w:pPr>
        <w:spacing w:before="10" w:afterLines="10" w:after="24" w:line="276" w:lineRule="auto"/>
        <w:jc w:val="both"/>
        <w:rPr>
          <w:rFonts w:asciiTheme="minorHAnsi" w:hAnsiTheme="minorHAnsi"/>
          <w:b/>
          <w:sz w:val="22"/>
          <w:szCs w:val="22"/>
          <w:u w:val="single"/>
        </w:rPr>
      </w:pPr>
    </w:p>
    <w:p w14:paraId="2C9670A4" w14:textId="77777777" w:rsidR="005D2354" w:rsidRDefault="005D2354" w:rsidP="00BA40A5">
      <w:pPr>
        <w:spacing w:before="10" w:afterLines="10" w:after="24" w:line="276" w:lineRule="auto"/>
        <w:jc w:val="both"/>
        <w:rPr>
          <w:rFonts w:asciiTheme="minorHAnsi" w:hAnsiTheme="minorHAnsi"/>
          <w:b/>
          <w:sz w:val="22"/>
          <w:szCs w:val="22"/>
          <w:u w:val="single"/>
        </w:rPr>
      </w:pPr>
    </w:p>
    <w:p w14:paraId="23FFD99A" w14:textId="77777777" w:rsidR="005D2354" w:rsidRPr="00226E09" w:rsidRDefault="005D2354" w:rsidP="00BA40A5">
      <w:pPr>
        <w:spacing w:before="10" w:afterLines="10" w:after="24" w:line="276" w:lineRule="auto"/>
        <w:jc w:val="both"/>
        <w:rPr>
          <w:rFonts w:asciiTheme="minorHAnsi" w:hAnsiTheme="minorHAnsi"/>
          <w:b/>
          <w:sz w:val="22"/>
          <w:szCs w:val="22"/>
          <w:u w:val="single"/>
        </w:rPr>
      </w:pPr>
    </w:p>
    <w:p w14:paraId="2800916B" w14:textId="77777777" w:rsidR="00CE6F86" w:rsidRDefault="00CE6F86" w:rsidP="00BA40A5">
      <w:pPr>
        <w:spacing w:before="10" w:afterLines="10" w:after="24" w:line="276" w:lineRule="auto"/>
        <w:jc w:val="both"/>
        <w:rPr>
          <w:rFonts w:asciiTheme="minorHAnsi" w:hAnsiTheme="minorHAnsi"/>
          <w:b/>
          <w:sz w:val="22"/>
          <w:szCs w:val="22"/>
          <w:u w:val="single"/>
        </w:rPr>
      </w:pPr>
    </w:p>
    <w:p w14:paraId="587B5009" w14:textId="77777777" w:rsidR="004B077A" w:rsidRDefault="004B077A" w:rsidP="00BA40A5">
      <w:pPr>
        <w:spacing w:before="10" w:afterLines="10" w:after="24" w:line="276" w:lineRule="auto"/>
        <w:jc w:val="both"/>
        <w:rPr>
          <w:rFonts w:asciiTheme="minorHAnsi" w:hAnsiTheme="minorHAnsi"/>
          <w:b/>
          <w:sz w:val="22"/>
          <w:szCs w:val="22"/>
          <w:u w:val="single"/>
        </w:rPr>
      </w:pPr>
    </w:p>
    <w:p w14:paraId="3FB2C391" w14:textId="77777777" w:rsidR="004B077A" w:rsidRDefault="004B077A" w:rsidP="00BA40A5">
      <w:pPr>
        <w:spacing w:before="10" w:afterLines="10" w:after="24" w:line="276" w:lineRule="auto"/>
        <w:jc w:val="both"/>
        <w:rPr>
          <w:rFonts w:asciiTheme="minorHAnsi" w:hAnsiTheme="minorHAnsi"/>
          <w:b/>
          <w:sz w:val="22"/>
          <w:szCs w:val="22"/>
          <w:u w:val="single"/>
        </w:rPr>
      </w:pPr>
    </w:p>
    <w:p w14:paraId="10FACFA6" w14:textId="77777777" w:rsidR="004B077A" w:rsidRDefault="004B077A" w:rsidP="00BA40A5">
      <w:pPr>
        <w:spacing w:before="10" w:afterLines="10" w:after="24" w:line="276" w:lineRule="auto"/>
        <w:jc w:val="both"/>
        <w:rPr>
          <w:rFonts w:asciiTheme="minorHAnsi" w:hAnsiTheme="minorHAnsi"/>
          <w:b/>
          <w:sz w:val="22"/>
          <w:szCs w:val="22"/>
          <w:u w:val="single"/>
        </w:rPr>
      </w:pPr>
    </w:p>
    <w:p w14:paraId="38D78752" w14:textId="77777777" w:rsidR="00740C01" w:rsidRPr="00226E09" w:rsidRDefault="00740C01" w:rsidP="00BA40A5">
      <w:pPr>
        <w:spacing w:before="10" w:afterLines="10" w:after="24" w:line="276" w:lineRule="auto"/>
        <w:jc w:val="both"/>
        <w:rPr>
          <w:rFonts w:asciiTheme="minorHAnsi" w:hAnsiTheme="minorHAnsi"/>
          <w:b/>
          <w:sz w:val="22"/>
          <w:szCs w:val="22"/>
          <w:u w:val="single"/>
        </w:rPr>
      </w:pPr>
    </w:p>
    <w:p w14:paraId="3F6F1946" w14:textId="77777777" w:rsidR="00CE6F86" w:rsidRDefault="00CE6F86" w:rsidP="00BA40A5">
      <w:pPr>
        <w:spacing w:before="10" w:afterLines="10" w:after="24" w:line="276" w:lineRule="auto"/>
        <w:jc w:val="both"/>
        <w:rPr>
          <w:rFonts w:asciiTheme="minorHAnsi" w:hAnsiTheme="minorHAnsi"/>
          <w:b/>
          <w:sz w:val="22"/>
          <w:szCs w:val="22"/>
          <w:u w:val="single"/>
        </w:rPr>
      </w:pPr>
    </w:p>
    <w:p w14:paraId="016C62FB" w14:textId="79B418D6" w:rsidR="00693C11" w:rsidRDefault="00693C11" w:rsidP="00BA40A5">
      <w:pPr>
        <w:spacing w:before="10" w:afterLines="10" w:after="24" w:line="276" w:lineRule="auto"/>
        <w:jc w:val="both"/>
        <w:rPr>
          <w:rFonts w:asciiTheme="minorHAnsi" w:hAnsiTheme="minorHAnsi"/>
          <w:b/>
          <w:sz w:val="22"/>
          <w:szCs w:val="22"/>
          <w:u w:val="single"/>
        </w:rPr>
      </w:pPr>
    </w:p>
    <w:p w14:paraId="0D29C4C7" w14:textId="77777777" w:rsidR="005E78A6" w:rsidRPr="00226E09" w:rsidRDefault="005E78A6" w:rsidP="00BA40A5">
      <w:pPr>
        <w:spacing w:before="10" w:afterLines="10" w:after="24" w:line="276" w:lineRule="auto"/>
        <w:jc w:val="both"/>
        <w:rPr>
          <w:rFonts w:asciiTheme="minorHAnsi" w:hAnsiTheme="minorHAnsi"/>
          <w:b/>
          <w:sz w:val="22"/>
          <w:szCs w:val="22"/>
          <w:u w:val="single"/>
        </w:rPr>
      </w:pPr>
    </w:p>
    <w:p w14:paraId="361DDFB9" w14:textId="737238BD"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platformazakupowa.pl/pn/onkol_kielce</w:t>
        </w:r>
      </w:hyperlink>
      <w:hyperlink r:id="rId10" w:tooltip="blocked::http://platformazakupowa.pl/pn/onkol_kielce" w:history="1"/>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3993E783" w14:textId="77777777" w:rsidR="00850728" w:rsidRPr="00226E09" w:rsidRDefault="00850728" w:rsidP="00BA40A5">
      <w:pPr>
        <w:spacing w:before="10" w:afterLines="10" w:after="24" w:line="276" w:lineRule="auto"/>
        <w:jc w:val="both"/>
        <w:rPr>
          <w:rFonts w:asciiTheme="minorHAnsi" w:hAnsiTheme="minorHAnsi"/>
          <w:bCs/>
          <w:sz w:val="24"/>
          <w:szCs w:val="24"/>
        </w:rPr>
      </w:pP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0A3BB27E"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Artwińskiego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260B0F">
        <w:rPr>
          <w:rFonts w:asciiTheme="minorHAnsi" w:hAnsiTheme="minorHAnsi"/>
          <w:sz w:val="22"/>
          <w:szCs w:val="22"/>
        </w:rPr>
        <w:t>279</w:t>
      </w:r>
      <w:r w:rsidR="00017AB6" w:rsidRPr="00226E09">
        <w:rPr>
          <w:rFonts w:asciiTheme="minorHAnsi" w:hAnsiTheme="minorHAnsi"/>
          <w:sz w:val="22"/>
          <w:szCs w:val="22"/>
        </w:rPr>
        <w:t xml:space="preserve"> </w:t>
      </w:r>
    </w:p>
    <w:p w14:paraId="594D23BF" w14:textId="77777777"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1" w:tooltip="blocked::http://platformazakupowa.pl/pn/onkol_kielce" w:history="1">
        <w:r w:rsidR="0093310F" w:rsidRPr="00226E09">
          <w:rPr>
            <w:rStyle w:val="Hipercze"/>
            <w:rFonts w:asciiTheme="minorHAnsi" w:hAnsiTheme="minorHAnsi"/>
            <w:sz w:val="22"/>
            <w:szCs w:val="22"/>
          </w:rPr>
          <w:t>platformazakupowa.pl/pn/onkol_kielce</w:t>
        </w:r>
      </w:hyperlink>
    </w:p>
    <w:p w14:paraId="7F614D38" w14:textId="77777777"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2" w:tooltip="blocked::http://platformazakupowa.pl/pn/onkol_kielce" w:history="1">
        <w:r w:rsidR="0093310F" w:rsidRPr="00226E09">
          <w:rPr>
            <w:rStyle w:val="Hipercze"/>
            <w:rFonts w:asciiTheme="minorHAnsi" w:hAnsiTheme="minorHAnsi"/>
            <w:sz w:val="22"/>
            <w:szCs w:val="22"/>
          </w:rPr>
          <w:t>platformazakupowa.pl/pn/onkol_kielce</w:t>
        </w:r>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34EE9B13" w14:textId="77777777" w:rsidR="001A5BDD" w:rsidRPr="00226E09" w:rsidRDefault="001A5BDD" w:rsidP="00BA40A5">
      <w:pPr>
        <w:pStyle w:val="Akapitzlist"/>
        <w:spacing w:before="10" w:afterLines="10" w:after="24"/>
        <w:ind w:left="567"/>
        <w:jc w:val="both"/>
        <w:rPr>
          <w:rFonts w:asciiTheme="minorHAnsi" w:hAnsiTheme="minorHAnsi"/>
          <w:color w:val="FF0000"/>
        </w:rPr>
      </w:pP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210FA7B3" w14:textId="77777777" w:rsidR="00C87D42" w:rsidRPr="00226E09" w:rsidRDefault="0093310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Tryb podstawowy bez negocjacji, o którym mowa w art. </w:t>
      </w:r>
      <w:r w:rsidR="00C87D42" w:rsidRPr="00226E09">
        <w:rPr>
          <w:rFonts w:asciiTheme="minorHAnsi" w:hAnsiTheme="minorHAnsi"/>
        </w:rPr>
        <w:t>275 pkt 1 ustawy Pzp.</w:t>
      </w:r>
    </w:p>
    <w:p w14:paraId="70A1310D" w14:textId="77777777" w:rsidR="00B77078" w:rsidRPr="00226E09" w:rsidRDefault="00B77078" w:rsidP="00BA40A5">
      <w:pPr>
        <w:pStyle w:val="Akapitzlist"/>
        <w:spacing w:before="10" w:afterLines="10" w:after="24"/>
        <w:ind w:left="567"/>
        <w:jc w:val="both"/>
        <w:rPr>
          <w:rFonts w:asciiTheme="minorHAnsi" w:hAnsiTheme="minorHAnsi"/>
        </w:rPr>
      </w:pPr>
      <w:r w:rsidRPr="00226E09">
        <w:rPr>
          <w:rFonts w:asciiTheme="minorHAnsi" w:hAnsiTheme="minorHAnsi"/>
        </w:rPr>
        <w:t>W zakresie nieuregulowanym w SWZ zastosowanie mają przepisy ustawy Pzp oraz aktów wykonawczych wydanych na jej podstawie.</w:t>
      </w:r>
    </w:p>
    <w:p w14:paraId="72E3B44F" w14:textId="77777777" w:rsidR="0093310F" w:rsidRPr="00226E09" w:rsidRDefault="0093310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24892CD1" w14:textId="77777777" w:rsidR="00F0149E" w:rsidRDefault="00C87D42" w:rsidP="00F0149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25805DE2" w14:textId="07980636" w:rsidR="00734773" w:rsidRPr="004A37AB" w:rsidRDefault="00260B0F" w:rsidP="004A37AB">
      <w:pPr>
        <w:tabs>
          <w:tab w:val="left" w:pos="568"/>
        </w:tabs>
        <w:spacing w:after="0" w:line="240" w:lineRule="auto"/>
        <w:ind w:right="68"/>
        <w:rPr>
          <w:rFonts w:asciiTheme="minorHAnsi" w:hAnsiTheme="minorHAnsi"/>
          <w:bCs/>
        </w:rPr>
      </w:pPr>
      <w:bookmarkStart w:id="0" w:name="_Hlk100828933"/>
      <w:r>
        <w:rPr>
          <w:rFonts w:asciiTheme="minorHAnsi" w:eastAsia="Calibri" w:hAnsiTheme="minorHAnsi"/>
          <w:b/>
          <w:sz w:val="22"/>
          <w:szCs w:val="22"/>
          <w:lang w:eastAsia="en-US"/>
        </w:rPr>
        <w:tab/>
      </w:r>
      <w:bookmarkEnd w:id="0"/>
      <w:r w:rsidR="004A37AB" w:rsidRPr="004A37AB">
        <w:rPr>
          <w:rFonts w:asciiTheme="minorHAnsi" w:eastAsia="Calibri" w:hAnsiTheme="minorHAnsi"/>
          <w:bCs/>
          <w:sz w:val="22"/>
          <w:szCs w:val="22"/>
          <w:lang w:eastAsia="en-US"/>
        </w:rPr>
        <w:t>Zamawiający nie przewiduje wymagań w tym zakresie.</w:t>
      </w:r>
    </w:p>
    <w:p w14:paraId="0332D5D3" w14:textId="322F3A8D" w:rsidR="00F0149E" w:rsidRPr="00226E09" w:rsidRDefault="00173B73" w:rsidP="00EE74BC">
      <w:pPr>
        <w:tabs>
          <w:tab w:val="left" w:pos="568"/>
        </w:tabs>
        <w:spacing w:after="0" w:line="240" w:lineRule="auto"/>
        <w:ind w:right="68"/>
        <w:rPr>
          <w:rFonts w:asciiTheme="minorHAnsi" w:hAnsiTheme="minorHAnsi"/>
        </w:rPr>
      </w:pPr>
      <w:r>
        <w:rPr>
          <w:rFonts w:asciiTheme="minorHAnsi" w:hAnsiTheme="minorHAnsi"/>
          <w:sz w:val="22"/>
          <w:szCs w:val="22"/>
        </w:rPr>
        <w:t xml:space="preserve">           </w:t>
      </w: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0C31B9A4" w14:textId="77777777" w:rsidR="00456DCC" w:rsidRDefault="00456DCC" w:rsidP="00BA40A5">
      <w:pPr>
        <w:pStyle w:val="Akapitzlist"/>
        <w:spacing w:before="10" w:afterLines="10" w:after="24"/>
        <w:ind w:left="567"/>
        <w:jc w:val="both"/>
        <w:rPr>
          <w:rFonts w:asciiTheme="minorHAnsi" w:hAnsiTheme="minorHAnsi"/>
        </w:rPr>
      </w:pPr>
    </w:p>
    <w:p w14:paraId="6AAB742F"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t>
      </w:r>
      <w:r>
        <w:rPr>
          <w:b/>
        </w:rPr>
        <w:br/>
      </w:r>
      <w:r w:rsidRPr="00455529">
        <w:rPr>
          <w:b/>
        </w:rPr>
        <w:t>w art. 95 ustawy Pzp.</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4C591788" w14:textId="77777777" w:rsidR="00456DCC" w:rsidRDefault="00456DCC" w:rsidP="00456DCC">
      <w:pPr>
        <w:pStyle w:val="Akapitzlist"/>
        <w:spacing w:before="10" w:afterLines="10" w:after="24" w:line="240" w:lineRule="auto"/>
        <w:ind w:left="567"/>
        <w:jc w:val="both"/>
        <w:rPr>
          <w:rFonts w:asciiTheme="minorHAnsi" w:hAnsiTheme="minorHAnsi"/>
          <w:b/>
        </w:rPr>
      </w:pP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Pzp.</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Informacje o zastrzeżeniu możliwości ubiegania się o udzielenie zamówienia wyłącznie przez Wykonawców, o których mowa w art. 94 ustawy Pzp.</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lastRenderedPageBreak/>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3"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Pzp.</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4"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Pzp.</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5"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6"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Pzp.</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6D9E29E4" w14:textId="77777777" w:rsidR="00BA714F" w:rsidRPr="00226E09" w:rsidRDefault="00BA714F" w:rsidP="00BA40A5">
      <w:pPr>
        <w:pStyle w:val="Akapitzlist"/>
        <w:spacing w:before="10" w:afterLines="10" w:after="24"/>
        <w:ind w:left="567"/>
        <w:jc w:val="both"/>
        <w:rPr>
          <w:rFonts w:asciiTheme="minorHAnsi" w:hAnsiTheme="minorHAnsi"/>
          <w:b/>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12C818CB" w14:textId="7E04413E" w:rsidR="004A37AB" w:rsidRPr="004A37AB" w:rsidRDefault="004A37AB" w:rsidP="004A37AB">
      <w:pPr>
        <w:pStyle w:val="Akapitzlist"/>
        <w:spacing w:before="10" w:afterLines="10" w:after="24"/>
        <w:ind w:left="567"/>
        <w:jc w:val="both"/>
        <w:rPr>
          <w:rFonts w:asciiTheme="minorHAnsi" w:hAnsiTheme="minorHAnsi"/>
          <w:bCs/>
        </w:rPr>
      </w:pPr>
      <w:r w:rsidRPr="004A37AB">
        <w:rPr>
          <w:rFonts w:asciiTheme="minorHAnsi" w:hAnsiTheme="minorHAnsi"/>
          <w:bCs/>
        </w:rPr>
        <w:lastRenderedPageBreak/>
        <w:t xml:space="preserve">19.1.Wykonawcy mogą wspólnie ubiegać się o udzielenie zamówienia. W takim przypadku Wykonawcy ustanawiają pełnomocnika do reprezentowania ich w postępowaniu albo </w:t>
      </w:r>
    </w:p>
    <w:p w14:paraId="216BE6A9" w14:textId="77777777" w:rsidR="004A37AB" w:rsidRPr="004A37AB" w:rsidRDefault="004A37AB" w:rsidP="004A37AB">
      <w:pPr>
        <w:pStyle w:val="Akapitzlist"/>
        <w:spacing w:before="10" w:afterLines="10" w:after="24"/>
        <w:ind w:left="567"/>
        <w:jc w:val="both"/>
        <w:rPr>
          <w:rFonts w:asciiTheme="minorHAnsi" w:hAnsiTheme="minorHAnsi"/>
          <w:bCs/>
        </w:rPr>
      </w:pPr>
      <w:r w:rsidRPr="004A37AB">
        <w:rPr>
          <w:rFonts w:asciiTheme="minorHAnsi" w:hAnsiTheme="minorHAnsi"/>
          <w:bCs/>
        </w:rPr>
        <w:t>do reprezentowania i zawarcia umowy w sprawie zamówienia publicznego. Pełnomocnictwo winno być załączone do oferty.</w:t>
      </w:r>
    </w:p>
    <w:p w14:paraId="62420128" w14:textId="0447E794" w:rsidR="004A37AB" w:rsidRPr="004A37AB" w:rsidRDefault="004A37AB" w:rsidP="004A37AB">
      <w:pPr>
        <w:pStyle w:val="Akapitzlist"/>
        <w:spacing w:before="10" w:afterLines="10" w:after="24"/>
        <w:ind w:left="567"/>
        <w:jc w:val="both"/>
        <w:rPr>
          <w:rFonts w:asciiTheme="minorHAnsi" w:hAnsiTheme="minorHAnsi"/>
          <w:bCs/>
        </w:rPr>
      </w:pPr>
      <w:r w:rsidRPr="004A37AB">
        <w:rPr>
          <w:rFonts w:asciiTheme="minorHAnsi" w:hAnsiTheme="minorHAnsi"/>
          <w:bCs/>
        </w:rPr>
        <w:t>19.2.Oświadczenia i dokumenty potwierdzające brak podstaw do wykluczenia z postępowania składa każdy z Wykonawców wspólnie ubiegających się o zamówienie.</w:t>
      </w:r>
    </w:p>
    <w:p w14:paraId="74D0817B" w14:textId="77777777" w:rsidR="004A37AB" w:rsidRPr="00226E09" w:rsidRDefault="004A37AB" w:rsidP="004A37AB">
      <w:pPr>
        <w:pStyle w:val="Akapitzlist"/>
        <w:spacing w:before="10" w:afterLines="10" w:after="24"/>
        <w:ind w:left="567"/>
        <w:jc w:val="both"/>
        <w:rPr>
          <w:rFonts w:asciiTheme="minorHAnsi" w:hAnsiTheme="minorHAnsi"/>
          <w:b/>
        </w:rPr>
      </w:pPr>
    </w:p>
    <w:p w14:paraId="38BB9489"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7"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8"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9"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Pzp</w:t>
      </w:r>
    </w:p>
    <w:p w14:paraId="0F3E1A5F" w14:textId="77777777" w:rsidR="00D63A9C" w:rsidRDefault="00D63A9C" w:rsidP="00D63A9C">
      <w:pPr>
        <w:pStyle w:val="Tekstpodstawowy2"/>
        <w:spacing w:after="0" w:line="240" w:lineRule="auto"/>
        <w:ind w:left="720"/>
        <w:jc w:val="both"/>
        <w:rPr>
          <w:rFonts w:asciiTheme="minorHAnsi" w:hAnsiTheme="minorHAnsi"/>
          <w:bCs/>
          <w:sz w:val="22"/>
          <w:szCs w:val="22"/>
        </w:rPr>
      </w:pPr>
      <w:r w:rsidRPr="00183465">
        <w:rPr>
          <w:rFonts w:asciiTheme="minorHAnsi" w:hAnsiTheme="minorHAnsi"/>
          <w:bCs/>
          <w:sz w:val="22"/>
          <w:szCs w:val="22"/>
        </w:rPr>
        <w:t xml:space="preserve">Zgodnie z zapisami art. 65 </w:t>
      </w:r>
      <w:r>
        <w:rPr>
          <w:rFonts w:asciiTheme="minorHAnsi" w:hAnsiTheme="minorHAnsi"/>
          <w:bCs/>
          <w:sz w:val="22"/>
          <w:szCs w:val="22"/>
        </w:rPr>
        <w:t>ust.</w:t>
      </w:r>
      <w:r w:rsidRPr="00183465">
        <w:rPr>
          <w:rFonts w:asciiTheme="minorHAnsi" w:hAnsiTheme="minorHAnsi"/>
          <w:bCs/>
          <w:sz w:val="22"/>
          <w:szCs w:val="22"/>
        </w:rPr>
        <w:t xml:space="preserve"> 1 </w:t>
      </w:r>
      <w:r>
        <w:rPr>
          <w:rFonts w:asciiTheme="minorHAnsi" w:hAnsiTheme="minorHAnsi"/>
          <w:bCs/>
          <w:sz w:val="22"/>
          <w:szCs w:val="22"/>
        </w:rPr>
        <w:t>pkt</w:t>
      </w:r>
      <w:r w:rsidRPr="00183465">
        <w:rPr>
          <w:rFonts w:asciiTheme="minorHAnsi" w:hAnsiTheme="minorHAnsi"/>
          <w:bCs/>
          <w:sz w:val="22"/>
          <w:szCs w:val="22"/>
        </w:rPr>
        <w:t xml:space="preserve"> 4</w:t>
      </w:r>
      <w:r>
        <w:rPr>
          <w:rFonts w:asciiTheme="minorHAnsi" w:hAnsiTheme="minorHAnsi"/>
          <w:bCs/>
          <w:sz w:val="22"/>
          <w:szCs w:val="22"/>
        </w:rPr>
        <w:t>)</w:t>
      </w:r>
      <w:r w:rsidRPr="00183465">
        <w:rPr>
          <w:rFonts w:asciiTheme="minorHAnsi" w:hAnsiTheme="minorHAnsi"/>
          <w:bCs/>
          <w:sz w:val="22"/>
          <w:szCs w:val="22"/>
        </w:rPr>
        <w:t xml:space="preserve"> ustawy Pzp </w:t>
      </w:r>
      <w:r w:rsidRPr="00183465">
        <w:rPr>
          <w:bCs/>
          <w:color w:val="000000"/>
          <w:sz w:val="22"/>
          <w:szCs w:val="22"/>
        </w:rPr>
        <w:t>–</w:t>
      </w:r>
      <w:r w:rsidRPr="00183465">
        <w:rPr>
          <w:rFonts w:asciiTheme="minorHAnsi" w:hAnsiTheme="minorHAnsi"/>
          <w:bCs/>
          <w:sz w:val="22"/>
          <w:szCs w:val="22"/>
        </w:rPr>
        <w:t xml:space="preserve"> Zamawiający może odstąpić od wymogu użycia środków komunikacji elektronicznej, jeżeli wymaga przedstawienia modelu fizycznego, modelu w skali lub próbki, których nie można przekazać przy użyciu środków komunikacji elektronicznej.</w:t>
      </w:r>
      <w:r>
        <w:rPr>
          <w:rFonts w:asciiTheme="minorHAnsi" w:hAnsiTheme="minorHAnsi"/>
          <w:bCs/>
          <w:sz w:val="22"/>
          <w:szCs w:val="22"/>
        </w:rPr>
        <w:t xml:space="preserve"> </w:t>
      </w:r>
    </w:p>
    <w:p w14:paraId="5C8676BE" w14:textId="77777777" w:rsidR="00D63A9C" w:rsidRPr="00183465" w:rsidRDefault="00D63A9C" w:rsidP="00D63A9C">
      <w:pPr>
        <w:pStyle w:val="Tekstpodstawowy2"/>
        <w:spacing w:after="0" w:line="240" w:lineRule="auto"/>
        <w:ind w:left="720"/>
        <w:jc w:val="both"/>
        <w:rPr>
          <w:rFonts w:asciiTheme="minorHAnsi" w:hAnsiTheme="minorHAnsi"/>
          <w:bCs/>
          <w:sz w:val="22"/>
          <w:szCs w:val="22"/>
        </w:rPr>
      </w:pPr>
      <w:r>
        <w:rPr>
          <w:rFonts w:asciiTheme="minorHAnsi" w:hAnsiTheme="minorHAnsi"/>
          <w:bCs/>
          <w:sz w:val="22"/>
          <w:szCs w:val="22"/>
        </w:rPr>
        <w:t xml:space="preserve">W związku z powyższym, Zamawiający wymaga przesłania próbek, zgodnie z Rozdziałem VII pkt </w:t>
      </w:r>
      <w:r w:rsidR="00AF347B">
        <w:rPr>
          <w:rFonts w:asciiTheme="minorHAnsi" w:hAnsiTheme="minorHAnsi"/>
          <w:bCs/>
          <w:sz w:val="22"/>
          <w:szCs w:val="22"/>
        </w:rPr>
        <w:t>4</w:t>
      </w:r>
      <w:r>
        <w:rPr>
          <w:rFonts w:asciiTheme="minorHAnsi" w:hAnsiTheme="minorHAnsi"/>
          <w:bCs/>
          <w:sz w:val="22"/>
          <w:szCs w:val="22"/>
        </w:rPr>
        <w:t xml:space="preserve"> w terminie wskazanym w Rozdziale XII pkt 1. </w:t>
      </w:r>
    </w:p>
    <w:p w14:paraId="2D8634C3" w14:textId="77777777" w:rsidR="00BA714F" w:rsidRDefault="00BA714F" w:rsidP="00BA40A5">
      <w:pPr>
        <w:pStyle w:val="Akapitzlist"/>
        <w:spacing w:before="10" w:afterLines="10" w:after="24"/>
        <w:ind w:left="567"/>
        <w:jc w:val="both"/>
        <w:rPr>
          <w:rFonts w:asciiTheme="minorHAnsi" w:hAnsiTheme="minorHAnsi"/>
          <w:b/>
        </w:rPr>
      </w:pPr>
    </w:p>
    <w:p w14:paraId="10A2D93C"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5F44F5E5" w14:textId="3A5A7A53" w:rsidR="004A37AB" w:rsidRPr="00D10465" w:rsidRDefault="00B35785" w:rsidP="004A37AB">
      <w:pPr>
        <w:pStyle w:val="Nagwek"/>
        <w:rPr>
          <w:rFonts w:asciiTheme="minorHAnsi" w:hAnsiTheme="minorHAnsi"/>
          <w:b/>
          <w:bCs/>
          <w:sz w:val="22"/>
          <w:szCs w:val="22"/>
        </w:rPr>
      </w:pPr>
      <w:r w:rsidRPr="006852B3">
        <w:rPr>
          <w:rFonts w:asciiTheme="minorHAnsi" w:hAnsiTheme="minorHAnsi"/>
          <w:sz w:val="22"/>
          <w:szCs w:val="22"/>
        </w:rPr>
        <w:t>Przedmiotem zamówienia jest</w:t>
      </w:r>
      <w:r w:rsidR="00011AB2" w:rsidRPr="006852B3">
        <w:rPr>
          <w:rFonts w:asciiTheme="minorHAnsi" w:hAnsiTheme="minorHAnsi"/>
          <w:b/>
          <w:sz w:val="22"/>
          <w:szCs w:val="22"/>
        </w:rPr>
        <w:t xml:space="preserve"> </w:t>
      </w:r>
      <w:r w:rsidR="00D70C4E" w:rsidRPr="00D10465">
        <w:rPr>
          <w:rFonts w:asciiTheme="minorHAnsi" w:hAnsiTheme="minorHAnsi"/>
          <w:b/>
          <w:bCs/>
          <w:sz w:val="22"/>
          <w:szCs w:val="22"/>
        </w:rPr>
        <w:t>,,</w:t>
      </w:r>
      <w:r w:rsidR="00D70C4E" w:rsidRPr="00D10465">
        <w:rPr>
          <w:rFonts w:ascii="Calibri" w:hAnsi="Calibri" w:cs="Calibri"/>
          <w:b/>
          <w:bCs/>
          <w:sz w:val="22"/>
          <w:szCs w:val="22"/>
        </w:rPr>
        <w:t xml:space="preserve"> </w:t>
      </w:r>
      <w:r w:rsidR="004A37AB" w:rsidRPr="00D10465">
        <w:rPr>
          <w:rFonts w:ascii="Calibri" w:hAnsi="Calibri" w:cs="Calibri"/>
          <w:b/>
          <w:bCs/>
          <w:sz w:val="22"/>
          <w:szCs w:val="22"/>
        </w:rPr>
        <w:t xml:space="preserve"> Zakup wraz z dostawą podłoży bakteriologicznych w butelkach na płytkach i w probówkach dla Zakładu Mikrobiologii Klinicznej   Świętokrzyskiego Centrum Onkologii w Kielcach”</w:t>
      </w:r>
    </w:p>
    <w:p w14:paraId="7B5DA4E5" w14:textId="1754C228" w:rsidR="00606AE4" w:rsidRPr="00D70C4E" w:rsidRDefault="00842425" w:rsidP="00D70C4E">
      <w:pPr>
        <w:pStyle w:val="Nagwek"/>
        <w:spacing w:after="0"/>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Pr="00E81C9F">
        <w:rPr>
          <w:rFonts w:asciiTheme="minorHAnsi" w:hAnsiTheme="minorHAnsi"/>
          <w:b/>
          <w:sz w:val="22"/>
          <w:szCs w:val="22"/>
        </w:rPr>
        <w:t xml:space="preserve"> do SWZ</w:t>
      </w:r>
      <w:r w:rsidRPr="00E81C9F">
        <w:rPr>
          <w:rFonts w:asciiTheme="minorHAnsi" w:hAnsiTheme="minorHAnsi"/>
          <w:sz w:val="22"/>
          <w:szCs w:val="22"/>
        </w:rPr>
        <w:t>.</w:t>
      </w:r>
      <w:r w:rsidR="00606AE4" w:rsidRPr="00D70C4E">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Pzp należy je rozumieć jako przykładowe. </w:t>
      </w:r>
    </w:p>
    <w:p w14:paraId="528BF14E" w14:textId="77777777" w:rsidR="00606AE4" w:rsidRPr="00D70C4E" w:rsidRDefault="00606AE4" w:rsidP="00D70C4E">
      <w:pPr>
        <w:spacing w:after="0" w:line="240" w:lineRule="auto"/>
        <w:rPr>
          <w:rFonts w:asciiTheme="minorHAnsi" w:hAnsiTheme="minorHAnsi" w:cs="Arial"/>
          <w:lang w:eastAsia="ja-JP"/>
        </w:rPr>
      </w:pPr>
      <w:r w:rsidRPr="00D70C4E">
        <w:rPr>
          <w:rFonts w:asciiTheme="minorHAnsi" w:hAnsiTheme="minorHAnsi" w:cs="Arial"/>
          <w:lang w:eastAsia="ja-JP"/>
        </w:rPr>
        <w:t>Zamawiający zgodnie z art. 99 ust. 6 Pzp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sidRPr="00D70C4E">
        <w:rPr>
          <w:rFonts w:asciiTheme="minorHAnsi" w:hAnsiTheme="minorHAnsi" w:cs="Arial"/>
          <w:lang w:eastAsia="ja-JP"/>
        </w:rPr>
        <w:t xml:space="preserve"> </w:t>
      </w:r>
      <w:r w:rsidRPr="00D70C4E">
        <w:rPr>
          <w:rFonts w:asciiTheme="minorHAnsi" w:hAnsiTheme="minorHAnsi" w:cs="Arial"/>
          <w:lang w:eastAsia="ja-JP"/>
        </w:rPr>
        <w:t xml:space="preserve">Pzp, należy przyjąć, że w odniesieniu do niej użyto sformułowania „lub równoważna”. </w:t>
      </w:r>
    </w:p>
    <w:p w14:paraId="5DB530F3" w14:textId="77777777" w:rsidR="00606AE4" w:rsidRPr="00D70C4E" w:rsidRDefault="00606AE4" w:rsidP="00D70C4E">
      <w:pPr>
        <w:spacing w:after="0" w:line="240" w:lineRule="auto"/>
        <w:rPr>
          <w:rFonts w:asciiTheme="minorHAnsi" w:hAnsiTheme="minorHAnsi" w:cs="Arial"/>
          <w:lang w:eastAsia="ja-JP"/>
        </w:rPr>
      </w:pPr>
      <w:r w:rsidRPr="00D70C4E">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Pr="00D70C4E" w:rsidRDefault="00606AE4" w:rsidP="00D70C4E">
      <w:pPr>
        <w:spacing w:after="0" w:line="240" w:lineRule="auto"/>
        <w:rPr>
          <w:rFonts w:asciiTheme="minorHAnsi" w:hAnsiTheme="minorHAnsi" w:cs="Arial"/>
          <w:lang w:eastAsia="ja-JP"/>
        </w:rPr>
      </w:pPr>
      <w:r w:rsidRPr="00D70C4E">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Pr="00DE2A43" w:rsidRDefault="00842425" w:rsidP="00BA40A5">
      <w:pPr>
        <w:pStyle w:val="Akapitzlist"/>
        <w:numPr>
          <w:ilvl w:val="0"/>
          <w:numId w:val="5"/>
        </w:numPr>
        <w:spacing w:before="10" w:afterLines="10" w:after="24"/>
        <w:ind w:left="567" w:hanging="567"/>
        <w:jc w:val="both"/>
        <w:rPr>
          <w:rFonts w:asciiTheme="minorHAnsi" w:hAnsiTheme="minorHAnsi"/>
        </w:rPr>
      </w:pPr>
      <w:r w:rsidRPr="00DE2A43">
        <w:rPr>
          <w:rFonts w:asciiTheme="minorHAnsi" w:hAnsiTheme="minorHAnsi"/>
        </w:rPr>
        <w:t xml:space="preserve">Wspólny Słownik Zamówień kod (CPV): </w:t>
      </w:r>
    </w:p>
    <w:p w14:paraId="12075D7C" w14:textId="5C208A10" w:rsidR="00EC659B" w:rsidRPr="00DE2A43" w:rsidRDefault="00D70C4E" w:rsidP="00E835BE">
      <w:pPr>
        <w:tabs>
          <w:tab w:val="left" w:pos="568"/>
        </w:tabs>
        <w:spacing w:after="0"/>
        <w:ind w:right="68"/>
        <w:jc w:val="both"/>
        <w:rPr>
          <w:rFonts w:asciiTheme="minorHAnsi" w:hAnsiTheme="minorHAnsi"/>
          <w:b/>
          <w:sz w:val="22"/>
          <w:szCs w:val="22"/>
        </w:rPr>
      </w:pPr>
      <w:r w:rsidRPr="00DE2A43">
        <w:rPr>
          <w:rFonts w:ascii="Calibri" w:eastAsia="Calibri" w:hAnsi="Calibri" w:cs="Calibri"/>
          <w:sz w:val="22"/>
          <w:szCs w:val="22"/>
          <w:lang w:eastAsia="en-US"/>
        </w:rPr>
        <w:t>CPV: 33696500-0-, 38500000-0</w:t>
      </w:r>
    </w:p>
    <w:p w14:paraId="3F9A10C6" w14:textId="77777777" w:rsidR="00E835BE" w:rsidRPr="00DE2A43" w:rsidRDefault="00BA714F" w:rsidP="00E835BE">
      <w:pPr>
        <w:tabs>
          <w:tab w:val="left" w:pos="568"/>
        </w:tabs>
        <w:spacing w:after="0"/>
        <w:ind w:right="68"/>
        <w:jc w:val="both"/>
        <w:rPr>
          <w:rFonts w:asciiTheme="minorHAnsi" w:hAnsiTheme="minorHAnsi"/>
          <w:b/>
          <w:color w:val="FF0000"/>
          <w:sz w:val="22"/>
          <w:szCs w:val="22"/>
        </w:rPr>
      </w:pPr>
      <w:r w:rsidRPr="00DE2A43">
        <w:rPr>
          <w:rFonts w:asciiTheme="minorHAnsi" w:hAnsiTheme="minorHAnsi"/>
          <w:b/>
          <w:sz w:val="22"/>
          <w:szCs w:val="22"/>
        </w:rPr>
        <w:t>ROZDZIAŁ III – TERMIN WYKONANIA ZAMÓWIENIA</w:t>
      </w:r>
      <w:r w:rsidR="00F310A4" w:rsidRPr="00DE2A43">
        <w:rPr>
          <w:rFonts w:asciiTheme="minorHAnsi" w:hAnsiTheme="minorHAnsi"/>
          <w:b/>
          <w:sz w:val="22"/>
          <w:szCs w:val="22"/>
        </w:rPr>
        <w:t xml:space="preserve"> tj. </w:t>
      </w:r>
      <w:r w:rsidRPr="00DE2A43">
        <w:rPr>
          <w:rFonts w:asciiTheme="minorHAnsi" w:hAnsiTheme="minorHAnsi"/>
          <w:b/>
          <w:color w:val="FF0000"/>
          <w:sz w:val="22"/>
          <w:szCs w:val="22"/>
        </w:rPr>
        <w:t xml:space="preserve"> </w:t>
      </w:r>
    </w:p>
    <w:p w14:paraId="148254A6" w14:textId="4E0373DC" w:rsidR="00400C36" w:rsidRPr="00DE2A43" w:rsidRDefault="009108EF" w:rsidP="009108EF">
      <w:pPr>
        <w:pStyle w:val="Tekstpodstawowy3"/>
        <w:spacing w:after="0"/>
        <w:rPr>
          <w:rFonts w:asciiTheme="minorHAnsi" w:hAnsiTheme="minorHAnsi"/>
          <w:i/>
          <w:sz w:val="22"/>
          <w:szCs w:val="22"/>
        </w:rPr>
      </w:pPr>
      <w:r w:rsidRPr="00DE2A43">
        <w:rPr>
          <w:rFonts w:asciiTheme="minorHAnsi" w:hAnsiTheme="minorHAnsi"/>
          <w:sz w:val="22"/>
          <w:szCs w:val="22"/>
        </w:rPr>
        <w:t xml:space="preserve">1. </w:t>
      </w:r>
      <w:r w:rsidR="00400C36" w:rsidRPr="00DE2A43">
        <w:rPr>
          <w:rFonts w:asciiTheme="minorHAnsi" w:hAnsiTheme="minorHAnsi"/>
          <w:sz w:val="22"/>
          <w:szCs w:val="22"/>
        </w:rPr>
        <w:t>Termin realizacji zamówienia:</w:t>
      </w:r>
      <w:r w:rsidRPr="00DE2A43">
        <w:rPr>
          <w:rFonts w:asciiTheme="minorHAnsi" w:hAnsiTheme="minorHAnsi"/>
          <w:sz w:val="22"/>
          <w:szCs w:val="22"/>
        </w:rPr>
        <w:t xml:space="preserve">  </w:t>
      </w:r>
      <w:r w:rsidR="00400C36" w:rsidRPr="00DE2A43">
        <w:rPr>
          <w:rFonts w:asciiTheme="minorHAnsi" w:hAnsiTheme="minorHAnsi"/>
          <w:sz w:val="22"/>
          <w:szCs w:val="22"/>
        </w:rPr>
        <w:t xml:space="preserve"> </w:t>
      </w:r>
      <w:r w:rsidR="00D70C4E" w:rsidRPr="00DE2A43">
        <w:rPr>
          <w:rFonts w:asciiTheme="minorHAnsi" w:hAnsiTheme="minorHAnsi"/>
          <w:b/>
          <w:sz w:val="22"/>
          <w:szCs w:val="22"/>
        </w:rPr>
        <w:t>24</w:t>
      </w:r>
      <w:r w:rsidR="00400C36" w:rsidRPr="00DE2A43">
        <w:rPr>
          <w:rFonts w:asciiTheme="minorHAnsi" w:hAnsiTheme="minorHAnsi"/>
          <w:b/>
          <w:sz w:val="22"/>
          <w:szCs w:val="22"/>
        </w:rPr>
        <w:t xml:space="preserve"> miesi</w:t>
      </w:r>
      <w:r w:rsidR="00D70C4E" w:rsidRPr="00DE2A43">
        <w:rPr>
          <w:rFonts w:asciiTheme="minorHAnsi" w:hAnsiTheme="minorHAnsi"/>
          <w:b/>
          <w:sz w:val="22"/>
          <w:szCs w:val="22"/>
        </w:rPr>
        <w:t>ą</w:t>
      </w:r>
      <w:r w:rsidR="00400C36" w:rsidRPr="00DE2A43">
        <w:rPr>
          <w:rFonts w:asciiTheme="minorHAnsi" w:hAnsiTheme="minorHAnsi"/>
          <w:b/>
          <w:sz w:val="22"/>
          <w:szCs w:val="22"/>
        </w:rPr>
        <w:t>c</w:t>
      </w:r>
      <w:r w:rsidR="00D70C4E" w:rsidRPr="00DE2A43">
        <w:rPr>
          <w:rFonts w:asciiTheme="minorHAnsi" w:hAnsiTheme="minorHAnsi"/>
          <w:b/>
          <w:sz w:val="22"/>
          <w:szCs w:val="22"/>
        </w:rPr>
        <w:t xml:space="preserve">e </w:t>
      </w:r>
      <w:r w:rsidR="00400C36" w:rsidRPr="00DE2A43">
        <w:rPr>
          <w:rFonts w:asciiTheme="minorHAnsi" w:hAnsiTheme="minorHAnsi"/>
          <w:sz w:val="22"/>
          <w:szCs w:val="22"/>
        </w:rPr>
        <w:t>licząc od daty podpisania umowy</w:t>
      </w:r>
    </w:p>
    <w:p w14:paraId="3F9E99B7" w14:textId="77777777" w:rsidR="00DE2A43" w:rsidRPr="00DE2A43" w:rsidRDefault="00DE2A43" w:rsidP="00DE2A43">
      <w:pPr>
        <w:tabs>
          <w:tab w:val="center" w:pos="4536"/>
          <w:tab w:val="right" w:pos="9072"/>
        </w:tabs>
        <w:spacing w:after="0" w:line="240" w:lineRule="auto"/>
        <w:rPr>
          <w:rFonts w:ascii="Calibri" w:hAnsi="Calibri"/>
          <w:b/>
          <w:bCs/>
          <w:sz w:val="22"/>
          <w:szCs w:val="22"/>
        </w:rPr>
      </w:pPr>
      <w:r w:rsidRPr="00DE2A43">
        <w:rPr>
          <w:rFonts w:ascii="Calibri" w:hAnsi="Calibri"/>
          <w:sz w:val="22"/>
          <w:szCs w:val="22"/>
        </w:rPr>
        <w:t xml:space="preserve">– zamówienia odbywać się będą  faksem, sukcesywnie do potrzeb- realizacja dostaw do 5 dni roboczych w godz. od 7.00 do 14.00,  w piątki do godz. 12,30, </w:t>
      </w:r>
      <w:r w:rsidRPr="00DE2A43">
        <w:rPr>
          <w:rFonts w:ascii="Calibri" w:hAnsi="Calibri"/>
          <w:bCs/>
          <w:sz w:val="22"/>
          <w:szCs w:val="22"/>
        </w:rPr>
        <w:t>w sytuacjach pilnych do 48 godz.</w:t>
      </w:r>
    </w:p>
    <w:p w14:paraId="427BE3B6" w14:textId="77777777" w:rsidR="00DE2A43" w:rsidRPr="00DE2A43" w:rsidRDefault="00DE2A43" w:rsidP="00DE2A43">
      <w:pPr>
        <w:tabs>
          <w:tab w:val="left" w:pos="568"/>
        </w:tabs>
        <w:spacing w:after="0" w:line="240" w:lineRule="auto"/>
        <w:ind w:right="68"/>
        <w:jc w:val="both"/>
        <w:rPr>
          <w:rFonts w:ascii="Calibri" w:eastAsia="Calibri" w:hAnsi="Calibri"/>
          <w:b/>
          <w:sz w:val="22"/>
          <w:szCs w:val="22"/>
          <w:lang w:eastAsia="en-US"/>
        </w:rPr>
      </w:pPr>
      <w:r w:rsidRPr="00DE2A43">
        <w:rPr>
          <w:rFonts w:ascii="Calibri" w:eastAsia="Calibri" w:hAnsi="Calibri"/>
          <w:b/>
          <w:sz w:val="22"/>
          <w:szCs w:val="22"/>
          <w:lang w:eastAsia="en-US"/>
        </w:rPr>
        <w:t>Termin ważności odczynników:</w:t>
      </w:r>
    </w:p>
    <w:p w14:paraId="25DB9BFA" w14:textId="68CBB173" w:rsidR="00DE2A43" w:rsidRPr="00DE2A43" w:rsidRDefault="00DE2A43" w:rsidP="00DE2A43">
      <w:pPr>
        <w:tabs>
          <w:tab w:val="left" w:pos="568"/>
        </w:tabs>
        <w:spacing w:after="0" w:line="240" w:lineRule="auto"/>
        <w:ind w:right="68"/>
        <w:jc w:val="both"/>
        <w:rPr>
          <w:rFonts w:ascii="Calibri" w:eastAsia="Calibri" w:hAnsi="Calibri"/>
          <w:sz w:val="22"/>
          <w:szCs w:val="22"/>
          <w:lang w:eastAsia="en-US"/>
        </w:rPr>
      </w:pPr>
      <w:r w:rsidRPr="00DE2A43">
        <w:rPr>
          <w:rFonts w:ascii="Calibri" w:eastAsia="Calibri" w:hAnsi="Calibri"/>
          <w:sz w:val="22"/>
          <w:szCs w:val="22"/>
          <w:lang w:eastAsia="en-US"/>
        </w:rPr>
        <w:t xml:space="preserve"> Informacja o terminach ważności odczynników  zawarte pod  Pakiet</w:t>
      </w:r>
      <w:r w:rsidR="00E37E9B">
        <w:rPr>
          <w:rFonts w:ascii="Calibri" w:eastAsia="Calibri" w:hAnsi="Calibri"/>
          <w:sz w:val="22"/>
          <w:szCs w:val="22"/>
          <w:lang w:eastAsia="en-US"/>
        </w:rPr>
        <w:t>em.</w:t>
      </w:r>
    </w:p>
    <w:p w14:paraId="6ECF046C" w14:textId="77777777" w:rsidR="00DE2A43" w:rsidRDefault="00DE2A43" w:rsidP="00DE2A43">
      <w:pPr>
        <w:tabs>
          <w:tab w:val="left" w:pos="568"/>
        </w:tabs>
        <w:spacing w:after="0" w:line="240" w:lineRule="auto"/>
        <w:ind w:right="68"/>
        <w:jc w:val="both"/>
        <w:rPr>
          <w:rFonts w:ascii="Calibri" w:eastAsia="Calibri" w:hAnsi="Calibri"/>
          <w:b/>
          <w:sz w:val="22"/>
          <w:szCs w:val="22"/>
          <w:lang w:eastAsia="en-US"/>
        </w:rPr>
      </w:pPr>
    </w:p>
    <w:p w14:paraId="2A57192F" w14:textId="77777777" w:rsidR="00E37E9B" w:rsidRPr="00DE2A43" w:rsidRDefault="00E37E9B" w:rsidP="00DE2A43">
      <w:pPr>
        <w:tabs>
          <w:tab w:val="left" w:pos="568"/>
        </w:tabs>
        <w:spacing w:after="0" w:line="240" w:lineRule="auto"/>
        <w:ind w:right="68"/>
        <w:jc w:val="both"/>
        <w:rPr>
          <w:rFonts w:ascii="Calibri" w:eastAsia="Calibri" w:hAnsi="Calibri"/>
          <w:b/>
          <w:sz w:val="22"/>
          <w:szCs w:val="22"/>
          <w:lang w:eastAsia="en-US"/>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DE2A43">
        <w:rPr>
          <w:rFonts w:asciiTheme="minorHAnsi" w:hAnsiTheme="minorHAnsi"/>
          <w:b/>
          <w:sz w:val="22"/>
          <w:szCs w:val="22"/>
        </w:rPr>
        <w:t>ROZDZIAŁ IV – PROJEKTOWANE POSTANOWIENIA</w:t>
      </w:r>
      <w:r w:rsidRPr="00226E09">
        <w:rPr>
          <w:rFonts w:asciiTheme="minorHAnsi" w:hAnsiTheme="minorHAnsi"/>
          <w:b/>
          <w:sz w:val="22"/>
          <w:szCs w:val="22"/>
        </w:rPr>
        <w:t xml:space="preserve"> UMOWY</w:t>
      </w:r>
    </w:p>
    <w:p w14:paraId="23EA1CCA" w14:textId="4583650F"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8E1B2D">
        <w:rPr>
          <w:rFonts w:asciiTheme="minorHAnsi" w:hAnsiTheme="minorHAnsi"/>
          <w:b/>
          <w:sz w:val="22"/>
          <w:szCs w:val="22"/>
        </w:rPr>
        <w:t>4</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rsidP="00D74E99">
      <w:pPr>
        <w:numPr>
          <w:ilvl w:val="0"/>
          <w:numId w:val="16"/>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20"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1" w:tooltip="blocked::http://platformazakupowa.pl/pn/onkol_kielce" w:history="1">
        <w:r w:rsidR="00AB5000" w:rsidRPr="00AB5000">
          <w:rPr>
            <w:rStyle w:val="Hipercze"/>
            <w:rFonts w:asciiTheme="minorHAnsi" w:hAnsiTheme="minorHAnsi"/>
            <w:sz w:val="22"/>
            <w:szCs w:val="22"/>
          </w:rPr>
          <w:t>platformazakupowa.pl/pn/onkol_kielce</w:t>
        </w:r>
      </w:hyperlink>
    </w:p>
    <w:p w14:paraId="5E5182F0" w14:textId="77777777" w:rsidR="00F127E5" w:rsidRDefault="00F527C7" w:rsidP="00D74E99">
      <w:pPr>
        <w:numPr>
          <w:ilvl w:val="0"/>
          <w:numId w:val="16"/>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3"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rsidP="00D74E99">
      <w:pPr>
        <w:pStyle w:val="Akapitzlist"/>
        <w:numPr>
          <w:ilvl w:val="0"/>
          <w:numId w:val="16"/>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rsidP="00D74E99">
      <w:pPr>
        <w:pStyle w:val="Akapitzlist"/>
        <w:numPr>
          <w:ilvl w:val="0"/>
          <w:numId w:val="16"/>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rsidP="00D74E99">
      <w:pPr>
        <w:pStyle w:val="Akapitzlist"/>
        <w:numPr>
          <w:ilvl w:val="0"/>
          <w:numId w:val="16"/>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rsidP="00D74E99">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stały dostęp do sieci Internet o gwarantowanej przepustowości nie mniejszej niż 512 kb/s,</w:t>
      </w:r>
    </w:p>
    <w:p w14:paraId="505CE570" w14:textId="77777777" w:rsidR="00F527C7" w:rsidRPr="00AB5000" w:rsidRDefault="00F527C7" w:rsidP="00D74E99">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rsidP="00D74E99">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rsidP="00D74E99">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rsidP="00D74E99">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zainstalowany program Adobe Acrobat Reader lub inny obsługujący format plików .pdf,</w:t>
      </w:r>
    </w:p>
    <w:p w14:paraId="43D1BB48" w14:textId="77777777" w:rsidR="00F527C7" w:rsidRPr="00AB5000" w:rsidRDefault="00F527C7" w:rsidP="00D74E99">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rsidP="00D74E99">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(hh:mm:ss) generowany wg. czasu lokalnego serwera synchronizowanego z zegarem Głównego Urzędu Miar.</w:t>
      </w:r>
    </w:p>
    <w:p w14:paraId="12E978F7" w14:textId="77777777" w:rsidR="00F527C7" w:rsidRPr="00AB5000" w:rsidRDefault="00F527C7" w:rsidP="00D74E99">
      <w:pPr>
        <w:pStyle w:val="Akapitzlist"/>
        <w:numPr>
          <w:ilvl w:val="0"/>
          <w:numId w:val="16"/>
        </w:numPr>
        <w:spacing w:after="0" w:line="240" w:lineRule="auto"/>
        <w:textAlignment w:val="baseline"/>
        <w:rPr>
          <w:rFonts w:asciiTheme="minorHAnsi" w:hAnsiTheme="minorHAnsi" w:cstheme="minorHAnsi"/>
        </w:rPr>
      </w:pPr>
      <w:r w:rsidRPr="00AB5000">
        <w:rPr>
          <w:rFonts w:asciiTheme="minorHAnsi" w:hAnsiTheme="minorHAnsi" w:cstheme="minorHAnsi"/>
        </w:rPr>
        <w:lastRenderedPageBreak/>
        <w:t>Wykonawca, przystępując do niniejszego postępowania o udzielenie zamówienia publicznego:</w:t>
      </w:r>
    </w:p>
    <w:p w14:paraId="21D24CA9" w14:textId="77777777" w:rsidR="00F527C7" w:rsidRPr="00AB5000" w:rsidRDefault="00F527C7" w:rsidP="00D74E99">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7"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8"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rsidP="00D74E99">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9"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rsidP="00E336A5">
      <w:pPr>
        <w:pStyle w:val="Akapitzlist"/>
        <w:numPr>
          <w:ilvl w:val="0"/>
          <w:numId w:val="16"/>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1"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2"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rsidP="00D74E99">
      <w:pPr>
        <w:pStyle w:val="Akapitzlist"/>
        <w:numPr>
          <w:ilvl w:val="0"/>
          <w:numId w:val="16"/>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08182F74" w:rsidR="00191531" w:rsidRPr="00E262C0"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DE2A43">
        <w:rPr>
          <w:rFonts w:asciiTheme="minorHAnsi" w:hAnsiTheme="minorHAnsi"/>
        </w:rPr>
        <w:t>Izabela Armata tel 41 3674279</w:t>
      </w:r>
    </w:p>
    <w:p w14:paraId="4CAB5240" w14:textId="77777777" w:rsidR="00BA714F" w:rsidRPr="00226E09" w:rsidRDefault="00BA714F" w:rsidP="00BA40A5">
      <w:pPr>
        <w:spacing w:before="10" w:afterLines="10" w:after="24" w:line="276" w:lineRule="auto"/>
        <w:jc w:val="both"/>
        <w:rPr>
          <w:rFonts w:asciiTheme="minorHAnsi" w:hAnsiTheme="minorHAnsi"/>
          <w:b/>
          <w:sz w:val="22"/>
          <w:szCs w:val="22"/>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14886FB1"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BD38F9">
        <w:rPr>
          <w:rFonts w:asciiTheme="minorHAnsi" w:hAnsiTheme="minorHAnsi"/>
          <w:b/>
          <w:sz w:val="22"/>
          <w:szCs w:val="22"/>
        </w:rPr>
        <w:t>19.10</w:t>
      </w:r>
      <w:r w:rsidR="00055E6A" w:rsidRPr="0008335D">
        <w:rPr>
          <w:rFonts w:asciiTheme="minorHAnsi" w:hAnsiTheme="minorHAnsi"/>
          <w:b/>
          <w:sz w:val="22"/>
          <w:szCs w:val="22"/>
        </w:rPr>
        <w:t>.202</w:t>
      </w:r>
      <w:r w:rsidR="00E37E9B">
        <w:rPr>
          <w:rFonts w:asciiTheme="minorHAnsi" w:hAnsiTheme="minorHAnsi"/>
          <w:b/>
          <w:sz w:val="22"/>
          <w:szCs w:val="22"/>
        </w:rPr>
        <w:t>4</w:t>
      </w:r>
      <w:r w:rsidR="00055E6A" w:rsidRPr="0008335D">
        <w:rPr>
          <w:rFonts w:asciiTheme="minorHAnsi" w:hAnsiTheme="minorHAnsi"/>
          <w:b/>
          <w:sz w:val="22"/>
          <w:szCs w:val="22"/>
        </w:rPr>
        <w:t>r</w:t>
      </w:r>
      <w:r w:rsidR="007542D6" w:rsidRPr="00734773">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70B99E46"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r w:rsidR="005E78A6" w:rsidRPr="00B7777E">
        <w:rPr>
          <w:rFonts w:asciiTheme="minorHAnsi" w:hAnsiTheme="minorHAnsi"/>
          <w:sz w:val="22"/>
          <w:szCs w:val="22"/>
        </w:rPr>
        <w:t>P</w:t>
      </w:r>
      <w:r w:rsidRPr="00B7777E">
        <w:rPr>
          <w:rFonts w:asciiTheme="minorHAnsi" w:hAnsiTheme="minorHAnsi"/>
          <w:sz w:val="22"/>
          <w:szCs w:val="22"/>
        </w:rPr>
        <w:t>zp,</w:t>
      </w:r>
      <w:r w:rsidRPr="00226E09">
        <w:rPr>
          <w:rFonts w:asciiTheme="minorHAnsi" w:hAnsiTheme="minorHAnsi"/>
          <w:sz w:val="22"/>
          <w:szCs w:val="22"/>
        </w:rPr>
        <w:t xml:space="preserve"> wymaga złożenia przez Wykonawcę pisemnego oświadczenia o wyrażeniu zgody na przedłużenie terminu związania ofertą.</w:t>
      </w:r>
    </w:p>
    <w:p w14:paraId="353A983A" w14:textId="77777777" w:rsidR="007C202D" w:rsidRPr="00226E09" w:rsidRDefault="007C202D" w:rsidP="00BA40A5">
      <w:pPr>
        <w:spacing w:before="10" w:afterLines="10" w:after="24" w:line="276" w:lineRule="auto"/>
        <w:jc w:val="both"/>
        <w:rPr>
          <w:rFonts w:asciiTheme="minorHAnsi" w:hAnsiTheme="minorHAnsi"/>
          <w:b/>
          <w:color w:val="00B050"/>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3029E7B5" w14:textId="7C3A5DEB"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663203A5" w14:textId="27C2B3C6" w:rsidR="00CC6E1A" w:rsidRDefault="00CC6E1A" w:rsidP="0018047C">
      <w:pPr>
        <w:spacing w:after="0" w:line="240" w:lineRule="auto"/>
        <w:jc w:val="both"/>
        <w:rPr>
          <w:rFonts w:asciiTheme="minorHAnsi" w:hAnsiTheme="minorHAnsi" w:cstheme="minorHAnsi"/>
          <w:b/>
          <w:bCs/>
          <w:color w:val="000000" w:themeColor="text1"/>
          <w:sz w:val="22"/>
          <w:szCs w:val="22"/>
        </w:rPr>
      </w:pPr>
    </w:p>
    <w:p w14:paraId="71BAB5C5" w14:textId="3EE4118C" w:rsidR="00BD38F9" w:rsidRPr="00BD38F9" w:rsidRDefault="00BD38F9" w:rsidP="00BD38F9">
      <w:pPr>
        <w:widowControl w:val="0"/>
        <w:contextualSpacing/>
        <w:rPr>
          <w:rFonts w:ascii="Calibri" w:eastAsia="Calibri" w:hAnsi="Calibri" w:cs="Calibri"/>
          <w:snapToGrid w:val="0"/>
          <w:color w:val="000000"/>
          <w:sz w:val="22"/>
          <w:szCs w:val="22"/>
        </w:rPr>
      </w:pPr>
      <w:r>
        <w:rPr>
          <w:rFonts w:ascii="Calibri" w:eastAsia="Calibri" w:hAnsi="Calibri" w:cs="Calibri"/>
          <w:snapToGrid w:val="0"/>
          <w:color w:val="000000"/>
          <w:sz w:val="22"/>
          <w:szCs w:val="22"/>
        </w:rPr>
        <w:t>a.</w:t>
      </w:r>
      <w:r w:rsidR="001141EF">
        <w:rPr>
          <w:rFonts w:ascii="Calibri" w:eastAsia="Calibri" w:hAnsi="Calibri" w:cs="Calibri"/>
          <w:snapToGrid w:val="0"/>
          <w:color w:val="000000"/>
          <w:sz w:val="22"/>
          <w:szCs w:val="22"/>
        </w:rPr>
        <w:t xml:space="preserve"> </w:t>
      </w:r>
      <w:r w:rsidRPr="00BD38F9">
        <w:rPr>
          <w:rFonts w:ascii="Calibri" w:eastAsia="Calibri" w:hAnsi="Calibri" w:cs="Calibri"/>
          <w:snapToGrid w:val="0"/>
          <w:color w:val="000000"/>
          <w:sz w:val="22"/>
          <w:szCs w:val="22"/>
        </w:rPr>
        <w:t>Potwierdzenie zgłoszenia lub powiadomienie do Urzędu Produktów Leczniczych, Wyrobów Medycznych i produktów Biobójczych lub innego właściwego rejestru,  zgodnie z obowiązującymi Dyrektywami UE  i zgodnie z wymaganiami ustawy dnia 07.04.2022  o wyrobach medycznych</w:t>
      </w:r>
    </w:p>
    <w:p w14:paraId="22DC3A68" w14:textId="77777777" w:rsidR="00BD38F9" w:rsidRPr="00BD38F9" w:rsidRDefault="00BD38F9" w:rsidP="00BD38F9">
      <w:pPr>
        <w:widowControl w:val="0"/>
        <w:contextualSpacing/>
        <w:rPr>
          <w:rFonts w:ascii="Calibri" w:eastAsia="Calibri" w:hAnsi="Calibri" w:cs="Calibri"/>
          <w:snapToGrid w:val="0"/>
          <w:color w:val="000000"/>
          <w:sz w:val="22"/>
          <w:szCs w:val="22"/>
        </w:rPr>
      </w:pPr>
      <w:r w:rsidRPr="00BD38F9">
        <w:rPr>
          <w:rFonts w:ascii="Calibri" w:eastAsia="Calibri" w:hAnsi="Calibri" w:cs="Calibri"/>
          <w:snapToGrid w:val="0"/>
          <w:color w:val="000000"/>
          <w:sz w:val="22"/>
          <w:szCs w:val="22"/>
        </w:rPr>
        <w:t xml:space="preserve"> (Dz. U. 2022 poz. 974)-o wyrobach medycznych z zaznaczeniem właściwych danych oraz  odniesieniem , którego produktu (pozycji)  dotyczą;  w</w:t>
      </w:r>
      <w:r w:rsidRPr="00BD38F9">
        <w:rPr>
          <w:rFonts w:ascii="Calibri" w:eastAsia="Calibri" w:hAnsi="Calibri" w:cs="Calibri"/>
          <w:sz w:val="22"/>
          <w:szCs w:val="22"/>
        </w:rPr>
        <w:t xml:space="preserve"> przypadku, kiedy zaproponowany asortyment nie wymaga dokumentu w/w, należy załączyć oświadczenie</w:t>
      </w:r>
    </w:p>
    <w:p w14:paraId="75B97AB9" w14:textId="62C60D2E" w:rsidR="00BD38F9" w:rsidRPr="00BD38F9" w:rsidRDefault="00BD38F9" w:rsidP="00BD38F9">
      <w:pPr>
        <w:widowControl w:val="0"/>
        <w:contextualSpacing/>
        <w:rPr>
          <w:rFonts w:ascii="Calibri" w:eastAsia="Calibri" w:hAnsi="Calibri" w:cs="Calibri"/>
          <w:snapToGrid w:val="0"/>
          <w:color w:val="000000"/>
          <w:sz w:val="22"/>
          <w:szCs w:val="22"/>
        </w:rPr>
      </w:pPr>
      <w:r>
        <w:rPr>
          <w:rFonts w:ascii="Calibri" w:eastAsia="Calibri" w:hAnsi="Calibri" w:cs="Calibri"/>
          <w:bCs/>
          <w:color w:val="000000"/>
          <w:sz w:val="22"/>
          <w:szCs w:val="22"/>
          <w:lang w:eastAsia="en-US"/>
        </w:rPr>
        <w:t>b</w:t>
      </w:r>
      <w:r w:rsidRPr="00BD38F9">
        <w:rPr>
          <w:rFonts w:ascii="Calibri" w:eastAsia="Calibri" w:hAnsi="Calibri" w:cs="Calibri"/>
          <w:bCs/>
          <w:color w:val="000000"/>
          <w:sz w:val="22"/>
          <w:szCs w:val="22"/>
          <w:lang w:eastAsia="en-US"/>
        </w:rPr>
        <w:t xml:space="preserve">. Przykładowe certyfikaty kontroli jakości - po 1 przykładowym do wszystkich pozycji podłoży w butelkach oraz do wybranych podłoży  na płytkach (do </w:t>
      </w:r>
      <w:r w:rsidRPr="00BD38F9">
        <w:rPr>
          <w:rFonts w:ascii="Calibri" w:eastAsia="Calibri" w:hAnsi="Calibri" w:cs="Calibri"/>
          <w:bCs/>
          <w:sz w:val="22"/>
          <w:szCs w:val="22"/>
          <w:lang w:eastAsia="en-US"/>
        </w:rPr>
        <w:t>pozycji 1, 6, 7, 28, ).</w:t>
      </w:r>
    </w:p>
    <w:p w14:paraId="67A60E54" w14:textId="77777777" w:rsidR="00BD38F9" w:rsidRPr="00BD38F9" w:rsidRDefault="00BD38F9" w:rsidP="00BD38F9">
      <w:pPr>
        <w:spacing w:after="0" w:line="240" w:lineRule="auto"/>
        <w:rPr>
          <w:rFonts w:ascii="Calibri" w:eastAsia="Calibri" w:hAnsi="Calibri" w:cs="Calibri"/>
          <w:color w:val="000000"/>
          <w:sz w:val="22"/>
          <w:szCs w:val="22"/>
          <w:lang w:eastAsia="en-US"/>
        </w:rPr>
      </w:pPr>
      <w:r w:rsidRPr="00BD38F9">
        <w:rPr>
          <w:rFonts w:ascii="Calibri" w:eastAsia="Calibri" w:hAnsi="Calibri" w:cs="Calibri"/>
          <w:bCs/>
          <w:color w:val="000000"/>
          <w:sz w:val="22"/>
          <w:szCs w:val="22"/>
          <w:lang w:eastAsia="en-US"/>
        </w:rPr>
        <w:t xml:space="preserve">(Certyfikat musi zawierać następujące informacje: nazwa producenta i nazwa produktu, nr serii, data produkcji i ważności, skład pożywki, ogólna charakterystyka pożywki (pH, kolor, opakowanie, sterylność), charakterystyka mikrobiologiczna(ilościowe oznaczanie żyzności i selektywności, wykaz szczepów użytych do kontroli z kolekcji ATCC), podpis </w:t>
      </w:r>
      <w:r w:rsidRPr="00BD38F9">
        <w:rPr>
          <w:rFonts w:ascii="Calibri" w:eastAsia="Calibri" w:hAnsi="Calibri" w:cs="Calibri"/>
          <w:color w:val="000000"/>
          <w:sz w:val="22"/>
          <w:szCs w:val="22"/>
          <w:lang w:eastAsia="en-US"/>
        </w:rPr>
        <w:t>osoby kontrolującej)</w:t>
      </w:r>
    </w:p>
    <w:p w14:paraId="6880A7EC" w14:textId="5813E876" w:rsidR="00BD38F9" w:rsidRPr="00BD38F9" w:rsidRDefault="00BD38F9" w:rsidP="00BD38F9">
      <w:pPr>
        <w:contextualSpacing/>
        <w:rPr>
          <w:rFonts w:ascii="Calibri" w:eastAsia="Calibri" w:hAnsi="Calibri" w:cs="Calibri"/>
          <w:color w:val="000000"/>
          <w:sz w:val="22"/>
          <w:szCs w:val="22"/>
          <w:lang w:eastAsia="en-US"/>
        </w:rPr>
      </w:pPr>
      <w:r>
        <w:rPr>
          <w:rFonts w:ascii="Calibri" w:eastAsia="Calibri" w:hAnsi="Calibri" w:cs="Calibri"/>
          <w:bCs/>
          <w:color w:val="000000"/>
          <w:sz w:val="22"/>
          <w:szCs w:val="22"/>
          <w:lang w:eastAsia="en-US"/>
        </w:rPr>
        <w:t>c</w:t>
      </w:r>
      <w:r w:rsidRPr="00BD38F9">
        <w:rPr>
          <w:rFonts w:ascii="Calibri" w:eastAsia="Calibri" w:hAnsi="Calibri" w:cs="Calibri"/>
          <w:bCs/>
          <w:color w:val="000000"/>
          <w:sz w:val="22"/>
          <w:szCs w:val="22"/>
          <w:lang w:eastAsia="en-US"/>
        </w:rPr>
        <w:t>. Oryginalne, kolorowe ulotki  w języku polskim dotyczące poszczególnych pozycji</w:t>
      </w:r>
    </w:p>
    <w:p w14:paraId="2AB6E8CB" w14:textId="7215E1DE" w:rsidR="00BD38F9" w:rsidRPr="00BD38F9" w:rsidRDefault="00BD38F9" w:rsidP="00BD38F9">
      <w:pPr>
        <w:contextualSpacing/>
        <w:rPr>
          <w:rFonts w:ascii="Calibri" w:eastAsia="Calibri" w:hAnsi="Calibri" w:cs="Calibri"/>
          <w:color w:val="000000"/>
          <w:sz w:val="22"/>
          <w:szCs w:val="22"/>
          <w:lang w:eastAsia="en-US"/>
        </w:rPr>
      </w:pPr>
      <w:r>
        <w:rPr>
          <w:rFonts w:ascii="Calibri" w:eastAsia="Calibri" w:hAnsi="Calibri" w:cs="Calibri"/>
          <w:bCs/>
          <w:color w:val="000000"/>
          <w:sz w:val="22"/>
          <w:szCs w:val="22"/>
          <w:lang w:eastAsia="en-US"/>
        </w:rPr>
        <w:t>d</w:t>
      </w:r>
      <w:r w:rsidRPr="00BD38F9">
        <w:rPr>
          <w:rFonts w:ascii="Calibri" w:eastAsia="Calibri" w:hAnsi="Calibri" w:cs="Calibri"/>
          <w:bCs/>
          <w:color w:val="000000"/>
          <w:sz w:val="22"/>
          <w:szCs w:val="22"/>
          <w:lang w:eastAsia="en-US"/>
        </w:rPr>
        <w:t>. Kopia certyfikatu ISO  13485 i ISO 9001 lub równoważne</w:t>
      </w:r>
    </w:p>
    <w:p w14:paraId="460D8857" w14:textId="711728AF" w:rsidR="00BD38F9" w:rsidRPr="00BD38F9" w:rsidRDefault="00BD38F9" w:rsidP="00BD38F9">
      <w:pPr>
        <w:contextualSpacing/>
        <w:rPr>
          <w:rFonts w:ascii="Calibri" w:eastAsia="Calibri" w:hAnsi="Calibri" w:cs="Calibri"/>
          <w:color w:val="000000"/>
          <w:sz w:val="22"/>
          <w:szCs w:val="22"/>
          <w:lang w:eastAsia="en-US"/>
        </w:rPr>
      </w:pPr>
      <w:r>
        <w:rPr>
          <w:rFonts w:ascii="Calibri" w:eastAsia="Calibri" w:hAnsi="Calibri" w:cs="Calibri"/>
          <w:bCs/>
          <w:sz w:val="22"/>
          <w:szCs w:val="22"/>
          <w:lang w:eastAsia="en-US"/>
        </w:rPr>
        <w:t>e</w:t>
      </w:r>
      <w:r w:rsidRPr="00BD38F9">
        <w:rPr>
          <w:rFonts w:ascii="Calibri" w:eastAsia="Calibri" w:hAnsi="Calibri" w:cs="Calibri"/>
          <w:bCs/>
          <w:sz w:val="22"/>
          <w:szCs w:val="22"/>
          <w:lang w:eastAsia="en-US"/>
        </w:rPr>
        <w:t>. Karty charakterystyki substancji niebezpiecznych  do poszczególnych pozycji lub oświadczenie , że karta charakterystyki nie jest wymagana.</w:t>
      </w:r>
    </w:p>
    <w:p w14:paraId="10344E38" w14:textId="40F7CFDD" w:rsidR="00BD38F9" w:rsidRPr="00BD38F9" w:rsidRDefault="00BD38F9" w:rsidP="00BD38F9">
      <w:pPr>
        <w:contextualSpacing/>
        <w:rPr>
          <w:rFonts w:ascii="Calibri" w:eastAsia="Calibri" w:hAnsi="Calibri" w:cs="Calibri"/>
          <w:color w:val="000000"/>
          <w:sz w:val="22"/>
          <w:szCs w:val="22"/>
          <w:lang w:eastAsia="en-US"/>
        </w:rPr>
      </w:pPr>
      <w:r>
        <w:rPr>
          <w:rFonts w:ascii="Calibri" w:eastAsia="Calibri" w:hAnsi="Calibri" w:cs="Calibri"/>
          <w:bCs/>
          <w:color w:val="000000"/>
          <w:sz w:val="22"/>
          <w:szCs w:val="22"/>
          <w:lang w:eastAsia="en-US"/>
        </w:rPr>
        <w:lastRenderedPageBreak/>
        <w:t>f.</w:t>
      </w:r>
      <w:r w:rsidRPr="00BD38F9">
        <w:rPr>
          <w:rFonts w:ascii="Calibri" w:eastAsia="Calibri" w:hAnsi="Calibri" w:cs="Calibri"/>
          <w:bCs/>
          <w:color w:val="000000"/>
          <w:sz w:val="22"/>
          <w:szCs w:val="22"/>
          <w:lang w:eastAsia="en-US"/>
        </w:rPr>
        <w:t xml:space="preserve"> Przykładowy dokument potwierdzający walidacje transportu i okresu ważności płytek wylewanych oraz temperatury przechowywania .</w:t>
      </w:r>
    </w:p>
    <w:p w14:paraId="41A9814D" w14:textId="3321D182" w:rsidR="00BD38F9" w:rsidRPr="00BD38F9" w:rsidRDefault="00BD38F9" w:rsidP="00BD38F9">
      <w:pPr>
        <w:contextualSpacing/>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g</w:t>
      </w:r>
      <w:r w:rsidRPr="00BD38F9">
        <w:rPr>
          <w:rFonts w:ascii="Calibri" w:eastAsia="Calibri" w:hAnsi="Calibri" w:cs="Calibri"/>
          <w:color w:val="000000"/>
          <w:sz w:val="22"/>
          <w:szCs w:val="22"/>
          <w:lang w:eastAsia="en-US"/>
        </w:rPr>
        <w:t xml:space="preserve">. Aktualny dokument w rozumieniu ustawy z dnia  07.04.2022  o wyrobach medycznych (Dz. U. 2022 poz. 974)-o wyrobach    medycznych tj. deklarację zgodności CE </w:t>
      </w:r>
      <w:r w:rsidRPr="00BD38F9">
        <w:rPr>
          <w:rFonts w:ascii="Calibri" w:eastAsia="Calibri" w:hAnsi="Calibri" w:cs="Calibri"/>
          <w:bCs/>
          <w:color w:val="000000"/>
          <w:sz w:val="22"/>
          <w:szCs w:val="22"/>
          <w:lang w:eastAsia="en-US"/>
        </w:rPr>
        <w:t xml:space="preserve"> </w:t>
      </w:r>
      <w:r w:rsidRPr="00BD38F9">
        <w:rPr>
          <w:rFonts w:ascii="Calibri" w:eastAsia="Calibri" w:hAnsi="Calibri" w:cs="Calibri"/>
          <w:sz w:val="22"/>
          <w:szCs w:val="22"/>
          <w:lang w:eastAsia="en-US"/>
        </w:rPr>
        <w:t>w przypadku, kiedy zaproponowany asortyment nie wymaga dokumentu w/w, należy  załączyć oświadczenie</w:t>
      </w:r>
    </w:p>
    <w:p w14:paraId="0779EF22" w14:textId="77777777" w:rsidR="00EC659B" w:rsidRDefault="00EC659B" w:rsidP="00EC659B">
      <w:pPr>
        <w:pStyle w:val="Akapitzlist"/>
        <w:spacing w:after="0" w:line="240" w:lineRule="auto"/>
        <w:jc w:val="both"/>
        <w:rPr>
          <w:rFonts w:asciiTheme="minorHAnsi" w:hAnsiTheme="minorHAnsi"/>
          <w:b/>
        </w:rPr>
      </w:pPr>
    </w:p>
    <w:p w14:paraId="6BD7948F" w14:textId="77777777" w:rsidR="0018047C" w:rsidRPr="00CD1FE6" w:rsidRDefault="0018047C" w:rsidP="00EC659B">
      <w:pPr>
        <w:pStyle w:val="Akapitzlist"/>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Zgodnie z art. 107 ust. 2 ustawy Pzp, Zamawiający informuje, iż w przypadku gdy wykonawca nie złoży przedmiotowych środków dowodowych lub złożone przedmiotowe środki dowodowe będą niekompletne, zamawiający wezwie do ich złożenia lub uzupełnienia w wyznaczonym terminie.</w:t>
      </w:r>
    </w:p>
    <w:p w14:paraId="486B2E68" w14:textId="77777777" w:rsidR="0018047C" w:rsidRPr="00CD1FE6" w:rsidRDefault="0018047C" w:rsidP="00D74E99">
      <w:pPr>
        <w:pStyle w:val="Akapitzlist"/>
        <w:numPr>
          <w:ilvl w:val="0"/>
          <w:numId w:val="18"/>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52E01A61" w14:textId="77777777" w:rsidR="0018047C" w:rsidRPr="00CD1FE6" w:rsidRDefault="0018047C" w:rsidP="00D74E99">
      <w:pPr>
        <w:pStyle w:val="Akapitzlist"/>
        <w:numPr>
          <w:ilvl w:val="0"/>
          <w:numId w:val="18"/>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7A60E9D4" w14:textId="1C331CE6" w:rsidR="00CA2A09" w:rsidRDefault="00CA2A09" w:rsidP="00BA40A5">
      <w:pPr>
        <w:spacing w:before="10" w:afterLines="10" w:after="24" w:line="276" w:lineRule="auto"/>
        <w:jc w:val="both"/>
        <w:rPr>
          <w:rFonts w:asciiTheme="minorHAnsi" w:hAnsiTheme="minorHAnsi"/>
          <w:b/>
          <w:sz w:val="22"/>
          <w:szCs w:val="22"/>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1948315E" w14:textId="4C0771B6" w:rsidR="00E24115" w:rsidRPr="00E24115" w:rsidRDefault="00E24115" w:rsidP="00E24115">
      <w:pPr>
        <w:spacing w:before="10" w:afterLines="10" w:after="24" w:line="276" w:lineRule="auto"/>
        <w:jc w:val="both"/>
        <w:rPr>
          <w:rFonts w:asciiTheme="minorHAnsi" w:hAnsiTheme="minorHAnsi" w:cs="Palatino Linotype"/>
          <w:color w:val="000000"/>
          <w:sz w:val="22"/>
          <w:szCs w:val="22"/>
        </w:rPr>
      </w:pPr>
      <w:r w:rsidRPr="00E24115">
        <w:rPr>
          <w:rFonts w:asciiTheme="minorHAnsi" w:hAnsiTheme="minorHAnsi" w:cs="Palatino Linotype"/>
          <w:color w:val="000000"/>
          <w:sz w:val="22"/>
          <w:szCs w:val="22"/>
        </w:rPr>
        <w:t>1Zamawiający wykluczy z postępowania o udzielenie zamówienia Wykonawcę wobec którego zachodzi, co najmniej jedna z przesłanek określonych w art. 108 ust. 1 uPzp tj:</w:t>
      </w:r>
    </w:p>
    <w:p w14:paraId="019AAD1B" w14:textId="16B5D3C8" w:rsidR="00E24115" w:rsidRPr="00E24115" w:rsidRDefault="00E24115" w:rsidP="00E24115">
      <w:pPr>
        <w:spacing w:before="10" w:afterLines="10" w:after="24" w:line="276" w:lineRule="auto"/>
        <w:jc w:val="both"/>
        <w:rPr>
          <w:rFonts w:asciiTheme="minorHAnsi" w:hAnsiTheme="minorHAnsi" w:cs="Palatino Linotype"/>
          <w:color w:val="000000"/>
          <w:sz w:val="22"/>
          <w:szCs w:val="22"/>
        </w:rPr>
      </w:pPr>
      <w:r w:rsidRPr="00E24115">
        <w:rPr>
          <w:rFonts w:asciiTheme="minorHAnsi" w:hAnsiTheme="minorHAnsi" w:cs="Palatino Linotype"/>
          <w:color w:val="000000"/>
          <w:sz w:val="22"/>
          <w:szCs w:val="22"/>
        </w:rPr>
        <w:t>1)będącego osobą fizyczną, którego prawomocnie skazano za przestępstwo:</w:t>
      </w:r>
    </w:p>
    <w:p w14:paraId="25EFA300" w14:textId="54A23F17" w:rsidR="00E24115" w:rsidRPr="00E24115" w:rsidRDefault="00E24115" w:rsidP="00E24115">
      <w:pPr>
        <w:spacing w:before="10" w:afterLines="10" w:after="24" w:line="276" w:lineRule="auto"/>
        <w:jc w:val="both"/>
        <w:rPr>
          <w:rFonts w:asciiTheme="minorHAnsi" w:hAnsiTheme="minorHAnsi" w:cs="Palatino Linotype"/>
          <w:color w:val="000000"/>
          <w:sz w:val="22"/>
          <w:szCs w:val="22"/>
        </w:rPr>
      </w:pPr>
      <w:r w:rsidRPr="00E24115">
        <w:rPr>
          <w:rFonts w:asciiTheme="minorHAnsi" w:hAnsiTheme="minorHAnsi" w:cs="Palatino Linotype"/>
          <w:color w:val="000000"/>
          <w:sz w:val="22"/>
          <w:szCs w:val="22"/>
        </w:rPr>
        <w:t>a)udziału w zorganizowanej grupie przestępczej albo związku mającym na celu popełnienie przestępstwa lub przestępstwa skarbowego, o którym mowa w art. 258 Kodeksu karnego,</w:t>
      </w:r>
    </w:p>
    <w:p w14:paraId="754D07B2" w14:textId="6F5B2560" w:rsidR="00E24115" w:rsidRPr="00E24115" w:rsidRDefault="00E24115" w:rsidP="00E24115">
      <w:pPr>
        <w:spacing w:before="10" w:afterLines="10" w:after="24" w:line="276" w:lineRule="auto"/>
        <w:jc w:val="both"/>
        <w:rPr>
          <w:rFonts w:asciiTheme="minorHAnsi" w:hAnsiTheme="minorHAnsi" w:cs="Palatino Linotype"/>
          <w:color w:val="000000"/>
          <w:sz w:val="22"/>
          <w:szCs w:val="22"/>
        </w:rPr>
      </w:pPr>
      <w:r w:rsidRPr="00E24115">
        <w:rPr>
          <w:rFonts w:asciiTheme="minorHAnsi" w:hAnsiTheme="minorHAnsi" w:cs="Palatino Linotype"/>
          <w:color w:val="000000"/>
          <w:sz w:val="22"/>
          <w:szCs w:val="22"/>
        </w:rPr>
        <w:t>b)handlu ludźmi, o którym mowa w art. 189a Kodeksu karnego,</w:t>
      </w:r>
    </w:p>
    <w:p w14:paraId="272D350F" w14:textId="588A5587" w:rsidR="005F06C1" w:rsidRDefault="00E24115" w:rsidP="00E24115">
      <w:pPr>
        <w:spacing w:before="10" w:afterLines="10" w:after="24" w:line="276" w:lineRule="auto"/>
        <w:jc w:val="both"/>
        <w:rPr>
          <w:rFonts w:asciiTheme="minorHAnsi" w:hAnsiTheme="minorHAnsi" w:cs="Palatino Linotype"/>
          <w:color w:val="000000"/>
          <w:sz w:val="22"/>
          <w:szCs w:val="22"/>
        </w:rPr>
      </w:pPr>
      <w:r w:rsidRPr="00E24115">
        <w:rPr>
          <w:rFonts w:asciiTheme="minorHAnsi" w:hAnsiTheme="minorHAnsi" w:cs="Palatino Linotype"/>
          <w:color w:val="000000"/>
          <w:sz w:val="22"/>
          <w:szCs w:val="22"/>
        </w:rPr>
        <w:t>c)</w:t>
      </w:r>
      <w:r w:rsidR="005F06C1" w:rsidRPr="005F06C1">
        <w:rPr>
          <w:rFonts w:asciiTheme="minorHAnsi" w:hAnsiTheme="minorHAnsi" w:cs="Palatino Linotype"/>
          <w:color w:val="000000"/>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C594636" w14:textId="4E000CE2" w:rsidR="00E24115" w:rsidRPr="00E24115" w:rsidRDefault="00E24115" w:rsidP="00E24115">
      <w:pPr>
        <w:spacing w:before="10" w:afterLines="10" w:after="24" w:line="276" w:lineRule="auto"/>
        <w:jc w:val="both"/>
        <w:rPr>
          <w:rFonts w:asciiTheme="minorHAnsi" w:hAnsiTheme="minorHAnsi" w:cs="Palatino Linotype"/>
          <w:color w:val="000000"/>
          <w:sz w:val="22"/>
          <w:szCs w:val="22"/>
        </w:rPr>
      </w:pPr>
      <w:r w:rsidRPr="00E24115">
        <w:rPr>
          <w:rFonts w:asciiTheme="minorHAnsi" w:hAnsiTheme="minorHAnsi" w:cs="Palatino Linotype"/>
          <w:color w:val="000000"/>
          <w:sz w:val="22"/>
          <w:szCs w:val="22"/>
        </w:rPr>
        <w:t>d)finansowania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7E73D36" w14:textId="72FB2911" w:rsidR="00E24115" w:rsidRPr="00E24115" w:rsidRDefault="00E24115" w:rsidP="00E24115">
      <w:pPr>
        <w:spacing w:before="10" w:afterLines="10" w:after="24" w:line="276" w:lineRule="auto"/>
        <w:jc w:val="both"/>
        <w:rPr>
          <w:rFonts w:asciiTheme="minorHAnsi" w:hAnsiTheme="minorHAnsi" w:cs="Palatino Linotype"/>
          <w:color w:val="000000"/>
          <w:sz w:val="22"/>
          <w:szCs w:val="22"/>
        </w:rPr>
      </w:pPr>
      <w:r w:rsidRPr="00E24115">
        <w:rPr>
          <w:rFonts w:asciiTheme="minorHAnsi" w:hAnsiTheme="minorHAnsi" w:cs="Palatino Linotype"/>
          <w:color w:val="000000"/>
          <w:sz w:val="22"/>
          <w:szCs w:val="22"/>
        </w:rPr>
        <w:t>e)o charakterze terrorystycznym, o którym mowa w art. 115 § 20 Kodeksu karnego, lub mające na celu popełnienie tego przestępstwa,</w:t>
      </w:r>
    </w:p>
    <w:p w14:paraId="5D243847" w14:textId="286371C1" w:rsidR="00E24115" w:rsidRPr="00E24115" w:rsidRDefault="00E24115" w:rsidP="00E24115">
      <w:pPr>
        <w:spacing w:before="10" w:afterLines="10" w:after="24" w:line="276" w:lineRule="auto"/>
        <w:jc w:val="both"/>
        <w:rPr>
          <w:rFonts w:asciiTheme="minorHAnsi" w:hAnsiTheme="minorHAnsi" w:cs="Palatino Linotype"/>
          <w:color w:val="000000"/>
          <w:sz w:val="22"/>
          <w:szCs w:val="22"/>
        </w:rPr>
      </w:pPr>
      <w:r w:rsidRPr="00E24115">
        <w:rPr>
          <w:rFonts w:asciiTheme="minorHAnsi" w:hAnsiTheme="minorHAnsi" w:cs="Palatino Linotype"/>
          <w:color w:val="000000"/>
          <w:sz w:val="22"/>
          <w:szCs w:val="22"/>
        </w:rPr>
        <w:t>f)powierzenia wykonywania pracy małoletniemu cudzoziemcowi, o którym mowa w art. 9 ust. 2 ustawy z dnia 15 czerwca 2012 r. o skutkach powierzania wykonywania pracy cudzoziemcom przebywającym wbrew przepisom na terytorium Rzeczypospolitej Polskiej (Dz. U. poz. 769),</w:t>
      </w:r>
    </w:p>
    <w:p w14:paraId="518FD8B4" w14:textId="0A0FC744" w:rsidR="00E24115" w:rsidRPr="00E24115" w:rsidRDefault="00E24115" w:rsidP="00E24115">
      <w:pPr>
        <w:spacing w:before="10" w:afterLines="10" w:after="24" w:line="276" w:lineRule="auto"/>
        <w:jc w:val="both"/>
        <w:rPr>
          <w:rFonts w:asciiTheme="minorHAnsi" w:hAnsiTheme="minorHAnsi" w:cs="Palatino Linotype"/>
          <w:color w:val="000000"/>
          <w:sz w:val="22"/>
          <w:szCs w:val="22"/>
        </w:rPr>
      </w:pPr>
      <w:r w:rsidRPr="00E24115">
        <w:rPr>
          <w:rFonts w:asciiTheme="minorHAnsi" w:hAnsiTheme="minorHAnsi" w:cs="Palatino Linotype"/>
          <w:color w:val="000000"/>
          <w:sz w:val="22"/>
          <w:szCs w:val="22"/>
        </w:rPr>
        <w:t>g)przeciwko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6795439" w14:textId="6022CB82" w:rsidR="00E24115" w:rsidRPr="00E24115" w:rsidRDefault="00E24115" w:rsidP="00E24115">
      <w:pPr>
        <w:spacing w:before="10" w:afterLines="10" w:after="24" w:line="276" w:lineRule="auto"/>
        <w:jc w:val="both"/>
        <w:rPr>
          <w:rFonts w:asciiTheme="minorHAnsi" w:hAnsiTheme="minorHAnsi" w:cs="Palatino Linotype"/>
          <w:color w:val="000000"/>
          <w:sz w:val="22"/>
          <w:szCs w:val="22"/>
        </w:rPr>
      </w:pPr>
      <w:r w:rsidRPr="00E24115">
        <w:rPr>
          <w:rFonts w:asciiTheme="minorHAnsi" w:hAnsiTheme="minorHAnsi" w:cs="Palatino Linotype"/>
          <w:color w:val="000000"/>
          <w:sz w:val="22"/>
          <w:szCs w:val="22"/>
        </w:rPr>
        <w:lastRenderedPageBreak/>
        <w:t xml:space="preserve">ho którym mowa w art. 9 ust. 1 i 3 lub art. 10 ustawy z dnia 15 czerwca 2012 r. o skutkach powierzania wykonywania pracy cudzoziemcom przebywającym wbrew przepisom na terytorium Rzeczypospolitej Polskiej </w:t>
      </w:r>
    </w:p>
    <w:p w14:paraId="47A0D896" w14:textId="77777777" w:rsidR="00E24115" w:rsidRPr="00E24115" w:rsidRDefault="00E24115" w:rsidP="00E24115">
      <w:pPr>
        <w:spacing w:before="10" w:afterLines="10" w:after="24" w:line="276" w:lineRule="auto"/>
        <w:jc w:val="both"/>
        <w:rPr>
          <w:rFonts w:asciiTheme="minorHAnsi" w:hAnsiTheme="minorHAnsi" w:cs="Palatino Linotype"/>
          <w:color w:val="000000"/>
          <w:sz w:val="22"/>
          <w:szCs w:val="22"/>
        </w:rPr>
      </w:pPr>
      <w:r w:rsidRPr="00E24115">
        <w:rPr>
          <w:rFonts w:asciiTheme="minorHAnsi" w:hAnsiTheme="minorHAnsi" w:cs="Palatino Linotype"/>
          <w:color w:val="000000"/>
          <w:sz w:val="22"/>
          <w:szCs w:val="22"/>
        </w:rPr>
        <w:t>– lub za odpowiedni czyn zabroniony określony w przepisach prawa obcego;</w:t>
      </w:r>
    </w:p>
    <w:p w14:paraId="00A1D015" w14:textId="77777777" w:rsidR="00E24115" w:rsidRPr="00E24115" w:rsidRDefault="00E24115" w:rsidP="00E24115">
      <w:pPr>
        <w:spacing w:before="10" w:afterLines="10" w:after="24" w:line="276" w:lineRule="auto"/>
        <w:jc w:val="both"/>
        <w:rPr>
          <w:rFonts w:asciiTheme="minorHAnsi" w:hAnsiTheme="minorHAnsi" w:cs="Palatino Linotype"/>
          <w:color w:val="000000"/>
          <w:sz w:val="22"/>
          <w:szCs w:val="22"/>
        </w:rPr>
      </w:pPr>
      <w:r w:rsidRPr="00E24115">
        <w:rPr>
          <w:rFonts w:asciiTheme="minorHAnsi" w:hAnsiTheme="minorHAnsi" w:cs="Palatino Linotype"/>
          <w:color w:val="000000"/>
          <w:sz w:val="22"/>
          <w:szCs w:val="22"/>
        </w:rPr>
        <w:t>2)</w:t>
      </w:r>
      <w:r w:rsidRPr="00E24115">
        <w:rPr>
          <w:rFonts w:asciiTheme="minorHAnsi" w:hAnsiTheme="minorHAnsi" w:cs="Palatino Linotype"/>
          <w:color w:val="000000"/>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AB86415" w14:textId="77777777" w:rsidR="00E24115" w:rsidRPr="00E24115" w:rsidRDefault="00E24115" w:rsidP="00E24115">
      <w:pPr>
        <w:spacing w:before="10" w:afterLines="10" w:after="24" w:line="276" w:lineRule="auto"/>
        <w:jc w:val="both"/>
        <w:rPr>
          <w:rFonts w:asciiTheme="minorHAnsi" w:hAnsiTheme="minorHAnsi" w:cs="Palatino Linotype"/>
          <w:color w:val="000000"/>
          <w:sz w:val="22"/>
          <w:szCs w:val="22"/>
        </w:rPr>
      </w:pPr>
      <w:r w:rsidRPr="00E24115">
        <w:rPr>
          <w:rFonts w:asciiTheme="minorHAnsi" w:hAnsiTheme="minorHAnsi" w:cs="Palatino Linotype"/>
          <w:color w:val="000000"/>
          <w:sz w:val="22"/>
          <w:szCs w:val="22"/>
        </w:rPr>
        <w:t>3)</w:t>
      </w:r>
      <w:r w:rsidRPr="00E24115">
        <w:rPr>
          <w:rFonts w:asciiTheme="minorHAnsi" w:hAnsiTheme="minorHAnsi" w:cs="Palatino Linotype"/>
          <w:color w:val="000000"/>
          <w:sz w:val="22"/>
          <w:szCs w:val="22"/>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EE46B25" w14:textId="77777777" w:rsidR="00E24115" w:rsidRPr="00E24115" w:rsidRDefault="00E24115" w:rsidP="00E24115">
      <w:pPr>
        <w:spacing w:before="10" w:afterLines="10" w:after="24" w:line="276" w:lineRule="auto"/>
        <w:jc w:val="both"/>
        <w:rPr>
          <w:rFonts w:asciiTheme="minorHAnsi" w:hAnsiTheme="minorHAnsi" w:cs="Palatino Linotype"/>
          <w:color w:val="000000"/>
          <w:sz w:val="22"/>
          <w:szCs w:val="22"/>
        </w:rPr>
      </w:pPr>
      <w:r w:rsidRPr="00E24115">
        <w:rPr>
          <w:rFonts w:asciiTheme="minorHAnsi" w:hAnsiTheme="minorHAnsi" w:cs="Palatino Linotype"/>
          <w:color w:val="000000"/>
          <w:sz w:val="22"/>
          <w:szCs w:val="22"/>
        </w:rPr>
        <w:t>4)</w:t>
      </w:r>
      <w:r w:rsidRPr="00E24115">
        <w:rPr>
          <w:rFonts w:asciiTheme="minorHAnsi" w:hAnsiTheme="minorHAnsi" w:cs="Palatino Linotype"/>
          <w:color w:val="000000"/>
          <w:sz w:val="22"/>
          <w:szCs w:val="22"/>
        </w:rPr>
        <w:tab/>
        <w:t>wobec którego prawomocnie  orzeczono zakaz ubiegania się o zamówienia publiczne;</w:t>
      </w:r>
    </w:p>
    <w:p w14:paraId="4BEF56DD" w14:textId="77777777" w:rsidR="00E24115" w:rsidRPr="00E24115" w:rsidRDefault="00E24115" w:rsidP="00E24115">
      <w:pPr>
        <w:spacing w:before="10" w:afterLines="10" w:after="24" w:line="276" w:lineRule="auto"/>
        <w:jc w:val="both"/>
        <w:rPr>
          <w:rFonts w:asciiTheme="minorHAnsi" w:hAnsiTheme="minorHAnsi" w:cs="Palatino Linotype"/>
          <w:color w:val="000000"/>
          <w:sz w:val="22"/>
          <w:szCs w:val="22"/>
        </w:rPr>
      </w:pPr>
      <w:r w:rsidRPr="00E24115">
        <w:rPr>
          <w:rFonts w:asciiTheme="minorHAnsi" w:hAnsiTheme="minorHAnsi" w:cs="Palatino Linotype"/>
          <w:color w:val="000000"/>
          <w:sz w:val="22"/>
          <w:szCs w:val="22"/>
        </w:rPr>
        <w:t>5)</w:t>
      </w:r>
      <w:r w:rsidRPr="00E24115">
        <w:rPr>
          <w:rFonts w:asciiTheme="minorHAnsi" w:hAnsiTheme="minorHAnsi" w:cs="Palatino Linotype"/>
          <w:color w:val="000000"/>
          <w:sz w:val="22"/>
          <w:szCs w:val="22"/>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7E42FD5" w14:textId="77777777" w:rsidR="007D4C84" w:rsidRDefault="00E24115" w:rsidP="00E24115">
      <w:pPr>
        <w:spacing w:before="10" w:afterLines="10" w:after="24" w:line="276" w:lineRule="auto"/>
        <w:jc w:val="both"/>
        <w:rPr>
          <w:rFonts w:asciiTheme="minorHAnsi" w:hAnsiTheme="minorHAnsi" w:cs="Palatino Linotype"/>
          <w:color w:val="000000"/>
          <w:sz w:val="22"/>
          <w:szCs w:val="22"/>
        </w:rPr>
      </w:pPr>
      <w:r w:rsidRPr="00E24115">
        <w:rPr>
          <w:rFonts w:asciiTheme="minorHAnsi" w:hAnsiTheme="minorHAnsi" w:cs="Palatino Linotype"/>
          <w:color w:val="000000"/>
          <w:sz w:val="22"/>
          <w:szCs w:val="22"/>
        </w:rPr>
        <w:t>6)</w:t>
      </w:r>
      <w:r w:rsidRPr="00E24115">
        <w:rPr>
          <w:rFonts w:asciiTheme="minorHAnsi" w:hAnsiTheme="minorHAnsi" w:cs="Palatino Linotype"/>
          <w:color w:val="000000"/>
          <w:sz w:val="22"/>
          <w:szCs w:val="22"/>
        </w:rPr>
        <w:tab/>
        <w:t>jeżeli, w przypadkach, o których mowa w art. 85 ust. 1 uPzp,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80BC629" w14:textId="77777777" w:rsidR="00E24115" w:rsidRPr="00226E09" w:rsidRDefault="00E24115" w:rsidP="00E24115">
      <w:pPr>
        <w:spacing w:before="10" w:afterLines="10" w:after="24" w:line="276" w:lineRule="auto"/>
        <w:jc w:val="both"/>
        <w:rPr>
          <w:rFonts w:asciiTheme="minorHAnsi" w:hAnsiTheme="minorHAnsi"/>
          <w:b/>
          <w:sz w:val="22"/>
          <w:szCs w:val="22"/>
        </w:rPr>
      </w:pP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rsidP="00D25D34">
      <w:pPr>
        <w:pStyle w:val="Akapitzlist"/>
        <w:numPr>
          <w:ilvl w:val="0"/>
          <w:numId w:val="35"/>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rsidP="00D25D34">
      <w:pPr>
        <w:pStyle w:val="Akapitzlist"/>
        <w:numPr>
          <w:ilvl w:val="0"/>
          <w:numId w:val="35"/>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rsidP="00D25D34">
      <w:pPr>
        <w:pStyle w:val="Akapitzlist"/>
        <w:numPr>
          <w:ilvl w:val="1"/>
          <w:numId w:val="36"/>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rsidP="00D25D34">
      <w:pPr>
        <w:pStyle w:val="Akapitzlist"/>
        <w:numPr>
          <w:ilvl w:val="1"/>
          <w:numId w:val="36"/>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77777777" w:rsidR="00651FC1" w:rsidRPr="00651FC1" w:rsidRDefault="00651FC1" w:rsidP="00D25D34">
      <w:pPr>
        <w:pStyle w:val="Akapitzlist"/>
        <w:numPr>
          <w:ilvl w:val="1"/>
          <w:numId w:val="36"/>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rsidP="00D25D34">
      <w:pPr>
        <w:pStyle w:val="Akapitzlist"/>
        <w:numPr>
          <w:ilvl w:val="1"/>
          <w:numId w:val="36"/>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93E7DCB" w14:textId="77777777" w:rsidR="00DD1DB2" w:rsidRPr="00226E09" w:rsidRDefault="00DD1DB2" w:rsidP="00DD1DB2">
      <w:pPr>
        <w:autoSpaceDE w:val="0"/>
        <w:autoSpaceDN w:val="0"/>
        <w:adjustRightInd w:val="0"/>
        <w:spacing w:after="0" w:line="240" w:lineRule="auto"/>
        <w:jc w:val="both"/>
        <w:rPr>
          <w:rFonts w:asciiTheme="minorHAnsi" w:hAnsiTheme="minorHAnsi" w:cs="Palatino Linotype"/>
          <w:color w:val="FF0000"/>
          <w:sz w:val="22"/>
          <w:szCs w:val="22"/>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DE91544" w14:textId="77777777" w:rsidR="0054130C" w:rsidRDefault="0054130C" w:rsidP="0054130C">
      <w:pPr>
        <w:spacing w:before="10" w:afterLines="10" w:after="24" w:line="276" w:lineRule="auto"/>
        <w:jc w:val="both"/>
        <w:rPr>
          <w:rFonts w:asciiTheme="minorHAnsi" w:hAnsiTheme="minorHAnsi"/>
          <w:b/>
          <w:sz w:val="22"/>
          <w:szCs w:val="22"/>
        </w:rPr>
      </w:pPr>
    </w:p>
    <w:p w14:paraId="639C7656" w14:textId="77777777" w:rsidR="00BD38F9" w:rsidRPr="00226E09" w:rsidRDefault="00BD38F9" w:rsidP="0054130C">
      <w:pPr>
        <w:spacing w:before="10" w:afterLines="10" w:after="24" w:line="276" w:lineRule="auto"/>
        <w:jc w:val="both"/>
        <w:rPr>
          <w:rFonts w:asciiTheme="minorHAnsi" w:hAnsiTheme="minorHAnsi"/>
          <w:b/>
          <w:sz w:val="22"/>
          <w:szCs w:val="22"/>
        </w:rPr>
      </w:pPr>
    </w:p>
    <w:p w14:paraId="71E1BEB9" w14:textId="77777777"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lastRenderedPageBreak/>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rsidP="00D74E99">
      <w:pPr>
        <w:numPr>
          <w:ilvl w:val="0"/>
          <w:numId w:val="17"/>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3"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77777777" w:rsidR="00360483" w:rsidRPr="00360483" w:rsidRDefault="00360483" w:rsidP="00D74E99">
      <w:pPr>
        <w:numPr>
          <w:ilvl w:val="0"/>
          <w:numId w:val="17"/>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rsidP="00D74E99">
      <w:pPr>
        <w:numPr>
          <w:ilvl w:val="0"/>
          <w:numId w:val="17"/>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rsidP="00D74E99">
      <w:pPr>
        <w:pStyle w:val="Akapitzlist"/>
        <w:numPr>
          <w:ilvl w:val="1"/>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rsidP="00D74E99">
      <w:pPr>
        <w:pStyle w:val="Akapitzlist"/>
        <w:numPr>
          <w:ilvl w:val="1"/>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4"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5"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7"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rsidP="00D74E99">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(eIDAS) (UE) nr 910/2014</w:t>
      </w:r>
      <w:r w:rsidR="0041340A">
        <w:rPr>
          <w:rFonts w:asciiTheme="minorHAnsi" w:hAnsiTheme="minorHAnsi" w:cstheme="minorHAnsi"/>
        </w:rPr>
        <w:t>.</w:t>
      </w:r>
    </w:p>
    <w:p w14:paraId="60110B8D" w14:textId="77777777" w:rsidR="00360483" w:rsidRPr="00360483" w:rsidRDefault="00360483" w:rsidP="00D74E99">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W przypadku wykorzystania formatu podpisu XAdES zewnętrzny. Zamawiający wymaga dołączenia odpowiedniej ilości plików tj. podpisywanych plików z danymi oraz plików XAdES.</w:t>
      </w:r>
    </w:p>
    <w:p w14:paraId="08F4FABD" w14:textId="594896CD" w:rsidR="00360483" w:rsidRPr="00360483" w:rsidRDefault="00360483" w:rsidP="00D74E99">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Pzp,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rsidP="00D74E99">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8"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000000" w:rsidP="00360483">
      <w:pPr>
        <w:spacing w:after="0" w:line="240" w:lineRule="auto"/>
        <w:ind w:left="720"/>
        <w:jc w:val="both"/>
        <w:rPr>
          <w:rFonts w:asciiTheme="minorHAnsi" w:hAnsiTheme="minorHAnsi" w:cstheme="minorHAnsi"/>
          <w:sz w:val="22"/>
          <w:szCs w:val="22"/>
        </w:rPr>
      </w:pPr>
      <w:hyperlink r:id="rId39" w:history="1">
        <w:r w:rsidR="00360483"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rsidP="00D74E99">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rsidP="00D74E99">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77777777" w:rsidR="00360483" w:rsidRPr="00360483" w:rsidRDefault="00360483" w:rsidP="00D74E99">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50CE2EA8" w:rsidR="00360483" w:rsidRPr="00360483" w:rsidRDefault="00360483" w:rsidP="00D74E99">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lastRenderedPageBreak/>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(t.j.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360483" w:rsidRDefault="00360483" w:rsidP="00D74E99">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rsidP="00D74E99">
      <w:pPr>
        <w:pStyle w:val="Akapitzlist"/>
        <w:numPr>
          <w:ilvl w:val="0"/>
          <w:numId w:val="17"/>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09DECAF5" w14:textId="72BE159D" w:rsidR="00134E82" w:rsidRPr="001141EF" w:rsidRDefault="00BD38F9" w:rsidP="00BD38F9">
      <w:pPr>
        <w:spacing w:after="0" w:line="240" w:lineRule="auto"/>
        <w:ind w:left="360"/>
        <w:jc w:val="both"/>
        <w:textAlignment w:val="baseline"/>
        <w:rPr>
          <w:rFonts w:asciiTheme="minorHAnsi" w:hAnsiTheme="minorHAnsi"/>
          <w:color w:val="000000" w:themeColor="text1"/>
          <w:sz w:val="22"/>
          <w:szCs w:val="22"/>
        </w:rPr>
      </w:pPr>
      <w:r>
        <w:rPr>
          <w:rFonts w:asciiTheme="minorHAnsi" w:hAnsiTheme="minorHAnsi"/>
          <w:color w:val="000000" w:themeColor="text1"/>
        </w:rPr>
        <w:t xml:space="preserve">       </w:t>
      </w:r>
      <w:r w:rsidR="00134E82" w:rsidRPr="00BD38F9">
        <w:rPr>
          <w:rFonts w:asciiTheme="minorHAnsi" w:hAnsiTheme="minorHAnsi"/>
          <w:color w:val="000000" w:themeColor="text1"/>
        </w:rPr>
        <w:t xml:space="preserve">a. </w:t>
      </w:r>
      <w:r w:rsidR="00134E82" w:rsidRPr="001141EF">
        <w:rPr>
          <w:rFonts w:asciiTheme="minorHAnsi" w:hAnsiTheme="minorHAnsi"/>
          <w:color w:val="000000" w:themeColor="text1"/>
          <w:sz w:val="22"/>
          <w:szCs w:val="22"/>
        </w:rPr>
        <w:t>Wypełniony formularz oferty (Załącznik nr 1 do SWZ).</w:t>
      </w:r>
    </w:p>
    <w:p w14:paraId="431CE01C" w14:textId="77777777" w:rsidR="00134E82" w:rsidRPr="001141EF" w:rsidRDefault="00134E82" w:rsidP="00134E82">
      <w:pPr>
        <w:pStyle w:val="Akapitzlist"/>
        <w:spacing w:after="0" w:line="240" w:lineRule="auto"/>
        <w:jc w:val="both"/>
        <w:textAlignment w:val="baseline"/>
        <w:rPr>
          <w:rFonts w:asciiTheme="minorHAnsi" w:hAnsiTheme="minorHAnsi"/>
          <w:color w:val="000000" w:themeColor="text1"/>
        </w:rPr>
      </w:pPr>
      <w:r w:rsidRPr="001141EF">
        <w:rPr>
          <w:rFonts w:asciiTheme="minorHAnsi" w:hAnsiTheme="minorHAnsi"/>
          <w:color w:val="000000" w:themeColor="text1"/>
        </w:rPr>
        <w:t>b. Formularz asortymentowo-cenowy dla pakietu, na który jest składana oferta (Załącznik nr 2 SWZ).</w:t>
      </w:r>
    </w:p>
    <w:p w14:paraId="1D3D47CE" w14:textId="4A390F4D" w:rsidR="00134E82" w:rsidRPr="001141EF" w:rsidRDefault="00BD38F9" w:rsidP="00134E82">
      <w:pPr>
        <w:pStyle w:val="Akapitzlist"/>
        <w:spacing w:after="0" w:line="240" w:lineRule="auto"/>
        <w:jc w:val="both"/>
        <w:textAlignment w:val="baseline"/>
        <w:rPr>
          <w:rFonts w:asciiTheme="minorHAnsi" w:hAnsiTheme="minorHAnsi"/>
          <w:color w:val="000000" w:themeColor="text1"/>
        </w:rPr>
      </w:pPr>
      <w:r w:rsidRPr="001141EF">
        <w:rPr>
          <w:rFonts w:asciiTheme="minorHAnsi" w:hAnsiTheme="minorHAnsi"/>
          <w:color w:val="000000" w:themeColor="text1"/>
        </w:rPr>
        <w:t>c</w:t>
      </w:r>
      <w:r w:rsidR="00134E82" w:rsidRPr="001141EF">
        <w:rPr>
          <w:rFonts w:asciiTheme="minorHAnsi" w:hAnsiTheme="minorHAnsi"/>
          <w:color w:val="000000" w:themeColor="text1"/>
        </w:rPr>
        <w:t>. Pełnomocnictwo – gdy umocowanie osoby składającej ofertę nie wynika z dokumentów rejestrowych.</w:t>
      </w:r>
    </w:p>
    <w:p w14:paraId="52F86720" w14:textId="77777777" w:rsidR="00134E82" w:rsidRPr="001141EF" w:rsidRDefault="00134E82" w:rsidP="00134E82">
      <w:pPr>
        <w:pStyle w:val="Akapitzlist"/>
        <w:spacing w:after="0" w:line="240" w:lineRule="auto"/>
        <w:jc w:val="both"/>
        <w:textAlignment w:val="baseline"/>
        <w:rPr>
          <w:rFonts w:asciiTheme="minorHAnsi" w:hAnsiTheme="minorHAnsi"/>
          <w:color w:val="000000" w:themeColor="text1"/>
        </w:rPr>
      </w:pPr>
      <w:r w:rsidRPr="001141EF">
        <w:rPr>
          <w:rFonts w:asciiTheme="minorHAnsi" w:hAnsiTheme="minorHAnsi"/>
          <w:color w:val="000000" w:themeColor="text1"/>
        </w:rPr>
        <w:t>Wymagana forma:</w:t>
      </w:r>
    </w:p>
    <w:p w14:paraId="1E9926CC" w14:textId="77777777" w:rsidR="00134E82" w:rsidRPr="001141EF" w:rsidRDefault="00134E82" w:rsidP="00134E82">
      <w:pPr>
        <w:pStyle w:val="Akapitzlist"/>
        <w:spacing w:after="0" w:line="240" w:lineRule="auto"/>
        <w:jc w:val="both"/>
        <w:textAlignment w:val="baseline"/>
        <w:rPr>
          <w:rFonts w:asciiTheme="minorHAnsi" w:hAnsiTheme="minorHAnsi"/>
          <w:color w:val="000000" w:themeColor="text1"/>
        </w:rPr>
      </w:pPr>
      <w:r w:rsidRPr="001141EF">
        <w:rPr>
          <w:rFonts w:asciiTheme="minorHAnsi" w:hAnsiTheme="minorHAnsi"/>
          <w:color w:val="000000" w:themeColor="text1"/>
        </w:rPr>
        <w:t>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14:paraId="7472105C" w14:textId="29B0BA34" w:rsidR="00134E82" w:rsidRPr="001141EF" w:rsidRDefault="00BD38F9" w:rsidP="00134E82">
      <w:pPr>
        <w:pStyle w:val="Akapitzlist"/>
        <w:spacing w:after="0" w:line="240" w:lineRule="auto"/>
        <w:jc w:val="both"/>
        <w:textAlignment w:val="baseline"/>
        <w:rPr>
          <w:rFonts w:asciiTheme="minorHAnsi" w:hAnsiTheme="minorHAnsi"/>
          <w:color w:val="000000" w:themeColor="text1"/>
        </w:rPr>
      </w:pPr>
      <w:r w:rsidRPr="001141EF">
        <w:rPr>
          <w:rFonts w:asciiTheme="minorHAnsi" w:hAnsiTheme="minorHAnsi"/>
          <w:color w:val="000000" w:themeColor="text1"/>
        </w:rPr>
        <w:t>d</w:t>
      </w:r>
      <w:r w:rsidR="00134E82" w:rsidRPr="001141EF">
        <w:rPr>
          <w:rFonts w:asciiTheme="minorHAnsi" w:hAnsiTheme="minorHAnsi"/>
          <w:color w:val="000000" w:themeColor="text1"/>
        </w:rPr>
        <w:t xml:space="preserve">. Oświadczenie o niepodleganiu wykluczeniu w postępowaniu. Wzór oświadczenia stanowi Załącznik nr 3 do SWZ. </w:t>
      </w:r>
    </w:p>
    <w:p w14:paraId="56EA98B9" w14:textId="77777777" w:rsidR="00134E82" w:rsidRPr="001141EF" w:rsidRDefault="00134E82" w:rsidP="00134E82">
      <w:pPr>
        <w:pStyle w:val="Akapitzlist"/>
        <w:spacing w:after="0" w:line="240" w:lineRule="auto"/>
        <w:jc w:val="both"/>
        <w:textAlignment w:val="baseline"/>
        <w:rPr>
          <w:rFonts w:asciiTheme="minorHAnsi" w:hAnsiTheme="minorHAnsi"/>
          <w:color w:val="000000" w:themeColor="text1"/>
        </w:rPr>
      </w:pPr>
      <w:r w:rsidRPr="001141EF">
        <w:rPr>
          <w:rFonts w:asciiTheme="minorHAnsi" w:hAnsiTheme="minorHAnsi"/>
          <w:color w:val="000000" w:themeColor="text1"/>
        </w:rPr>
        <w:t>-W przypadku wspólnego ubiegania się o zamówienie przez Wykonawców, oświadczenie, o którym składa każdy z Wykonawców. Oświadczenia te potwierdzają brak podstaw wykluczenia.</w:t>
      </w:r>
    </w:p>
    <w:p w14:paraId="00F1E26E" w14:textId="77777777" w:rsidR="00134E82" w:rsidRPr="001141EF" w:rsidRDefault="00134E82" w:rsidP="00134E82">
      <w:pPr>
        <w:pStyle w:val="Akapitzlist"/>
        <w:spacing w:after="0" w:line="240" w:lineRule="auto"/>
        <w:jc w:val="both"/>
        <w:textAlignment w:val="baseline"/>
        <w:rPr>
          <w:rFonts w:asciiTheme="minorHAnsi" w:hAnsiTheme="minorHAnsi"/>
          <w:color w:val="000000" w:themeColor="text1"/>
        </w:rPr>
      </w:pPr>
      <w:r w:rsidRPr="001141EF">
        <w:rPr>
          <w:rFonts w:asciiTheme="minorHAnsi" w:hAnsiTheme="minorHAnsi"/>
          <w:color w:val="000000" w:themeColor="text1"/>
        </w:rPr>
        <w:t>Oświadczenie składa się, pod rygorem nieważności, w formie elektronicznej lub w postaci elektronicznej opatrzonej podpisem zaufanym lub podpisem osobistym.</w:t>
      </w:r>
    </w:p>
    <w:p w14:paraId="0AE3C9FB" w14:textId="78126F48" w:rsidR="00BD38F9" w:rsidRPr="00BD38F9" w:rsidRDefault="00BD38F9" w:rsidP="00BD38F9">
      <w:pPr>
        <w:widowControl w:val="0"/>
        <w:ind w:left="708"/>
        <w:contextualSpacing/>
        <w:rPr>
          <w:rFonts w:ascii="Calibri" w:eastAsia="Calibri" w:hAnsi="Calibri" w:cs="Calibri"/>
          <w:snapToGrid w:val="0"/>
          <w:color w:val="000000"/>
          <w:sz w:val="22"/>
          <w:szCs w:val="22"/>
        </w:rPr>
      </w:pPr>
      <w:r>
        <w:rPr>
          <w:rFonts w:asciiTheme="minorHAnsi" w:hAnsiTheme="minorHAnsi"/>
          <w:color w:val="000000" w:themeColor="text1"/>
          <w:sz w:val="22"/>
          <w:szCs w:val="22"/>
        </w:rPr>
        <w:t>e</w:t>
      </w:r>
      <w:r w:rsidR="004E1B07">
        <w:rPr>
          <w:rFonts w:asciiTheme="minorHAnsi" w:hAnsiTheme="minorHAnsi"/>
          <w:color w:val="000000" w:themeColor="text1"/>
          <w:sz w:val="22"/>
          <w:szCs w:val="22"/>
        </w:rPr>
        <w:t>.</w:t>
      </w:r>
      <w:r w:rsidR="004E1B07" w:rsidRPr="004E1B07">
        <w:rPr>
          <w:rFonts w:asciiTheme="minorHAnsi" w:eastAsia="Calibri" w:hAnsiTheme="minorHAnsi" w:cstheme="minorHAnsi"/>
          <w:color w:val="000000"/>
          <w:sz w:val="22"/>
          <w:szCs w:val="22"/>
        </w:rPr>
        <w:t xml:space="preserve"> </w:t>
      </w:r>
      <w:r w:rsidRPr="00BD38F9">
        <w:rPr>
          <w:rFonts w:ascii="Calibri" w:eastAsia="Calibri" w:hAnsi="Calibri" w:cs="Calibri"/>
          <w:snapToGrid w:val="0"/>
          <w:color w:val="000000"/>
          <w:sz w:val="22"/>
          <w:szCs w:val="22"/>
        </w:rPr>
        <w:t>Potwierdzenie zgłoszenia lub powiadomienie do Urzędu Produktów Leczniczych, Wyrobów Medycznych i produktów Biobójczych lub innego właściwego rejestru,  zgodnie z obowiązującymi Dyrektywami UE  i zgodnie z wymaganiami ustawy dnia 07.04.2022  o wyrobach medycznych</w:t>
      </w:r>
    </w:p>
    <w:p w14:paraId="5FC8676A" w14:textId="01501AAE" w:rsidR="00BD38F9" w:rsidRPr="00BD38F9" w:rsidRDefault="00BD38F9" w:rsidP="00BD38F9">
      <w:pPr>
        <w:widowControl w:val="0"/>
        <w:ind w:left="708" w:firstLine="45"/>
        <w:contextualSpacing/>
        <w:rPr>
          <w:rFonts w:ascii="Calibri" w:eastAsia="Calibri" w:hAnsi="Calibri" w:cs="Calibri"/>
          <w:snapToGrid w:val="0"/>
          <w:color w:val="000000"/>
          <w:sz w:val="22"/>
          <w:szCs w:val="22"/>
        </w:rPr>
      </w:pPr>
      <w:r w:rsidRPr="00BD38F9">
        <w:rPr>
          <w:rFonts w:ascii="Calibri" w:eastAsia="Calibri" w:hAnsi="Calibri" w:cs="Calibri"/>
          <w:snapToGrid w:val="0"/>
          <w:color w:val="000000"/>
          <w:sz w:val="22"/>
          <w:szCs w:val="22"/>
        </w:rPr>
        <w:t>(Dz. U. 2022 poz. 974)-o wyrobach medycznych z zaznaczeniem właściwych danych oraz  odniesieniem , którego produktu (pozycji)  dotyczą;  w</w:t>
      </w:r>
      <w:r w:rsidRPr="00BD38F9">
        <w:rPr>
          <w:rFonts w:ascii="Calibri" w:eastAsia="Calibri" w:hAnsi="Calibri" w:cs="Calibri"/>
          <w:sz w:val="22"/>
          <w:szCs w:val="22"/>
        </w:rPr>
        <w:t xml:space="preserve"> przypadku, kiedy zaproponowany asortyment nie wymaga dokumentu w/w, należy załączyć oświadczenie</w:t>
      </w:r>
    </w:p>
    <w:p w14:paraId="2634476B" w14:textId="77777777" w:rsidR="00BD38F9" w:rsidRPr="00BD38F9" w:rsidRDefault="00BD38F9" w:rsidP="00BD38F9">
      <w:pPr>
        <w:widowControl w:val="0"/>
        <w:ind w:left="708"/>
        <w:contextualSpacing/>
        <w:rPr>
          <w:rFonts w:ascii="Calibri" w:eastAsia="Calibri" w:hAnsi="Calibri" w:cs="Calibri"/>
          <w:snapToGrid w:val="0"/>
          <w:color w:val="000000"/>
          <w:sz w:val="22"/>
          <w:szCs w:val="22"/>
        </w:rPr>
      </w:pPr>
      <w:r w:rsidRPr="00BD38F9">
        <w:rPr>
          <w:rFonts w:ascii="Calibri" w:eastAsia="Calibri" w:hAnsi="Calibri" w:cs="Calibri"/>
          <w:bCs/>
          <w:color w:val="000000"/>
          <w:sz w:val="22"/>
          <w:szCs w:val="22"/>
          <w:lang w:eastAsia="en-US"/>
        </w:rPr>
        <w:t xml:space="preserve">f. Przykładowe certyfikaty kontroli jakości - po 1 przykładowym do wszystkich pozycji podłoży w butelkach oraz do wybranych podłoży  na płytkach (do </w:t>
      </w:r>
      <w:r w:rsidRPr="00BD38F9">
        <w:rPr>
          <w:rFonts w:ascii="Calibri" w:eastAsia="Calibri" w:hAnsi="Calibri" w:cs="Calibri"/>
          <w:bCs/>
          <w:sz w:val="22"/>
          <w:szCs w:val="22"/>
          <w:lang w:eastAsia="en-US"/>
        </w:rPr>
        <w:t>pozycji 1, 6, 7, 28, ).</w:t>
      </w:r>
    </w:p>
    <w:p w14:paraId="3EA49BA7" w14:textId="77777777" w:rsidR="00BD38F9" w:rsidRPr="00BD38F9" w:rsidRDefault="00BD38F9" w:rsidP="00BD38F9">
      <w:pPr>
        <w:spacing w:after="0" w:line="240" w:lineRule="auto"/>
        <w:ind w:left="708"/>
        <w:rPr>
          <w:rFonts w:ascii="Calibri" w:eastAsia="Calibri" w:hAnsi="Calibri" w:cs="Calibri"/>
          <w:color w:val="000000"/>
          <w:sz w:val="22"/>
          <w:szCs w:val="22"/>
          <w:lang w:eastAsia="en-US"/>
        </w:rPr>
      </w:pPr>
      <w:r w:rsidRPr="00BD38F9">
        <w:rPr>
          <w:rFonts w:ascii="Calibri" w:eastAsia="Calibri" w:hAnsi="Calibri" w:cs="Calibri"/>
          <w:bCs/>
          <w:color w:val="000000"/>
          <w:sz w:val="22"/>
          <w:szCs w:val="22"/>
          <w:lang w:eastAsia="en-US"/>
        </w:rPr>
        <w:t xml:space="preserve">(Certyfikat musi zawierać następujące informacje: nazwa producenta i nazwa produktu, nr serii, data produkcji i ważności, skład pożywki, ogólna charakterystyka pożywki (pH, kolor, opakowanie, sterylność), charakterystyka mikrobiologiczna(ilościowe oznaczanie żyzności i selektywności, wykaz szczepów użytych do kontroli z kolekcji ATCC), podpis </w:t>
      </w:r>
      <w:r w:rsidRPr="00BD38F9">
        <w:rPr>
          <w:rFonts w:ascii="Calibri" w:eastAsia="Calibri" w:hAnsi="Calibri" w:cs="Calibri"/>
          <w:color w:val="000000"/>
          <w:sz w:val="22"/>
          <w:szCs w:val="22"/>
          <w:lang w:eastAsia="en-US"/>
        </w:rPr>
        <w:t>osoby kontrolującej)</w:t>
      </w:r>
    </w:p>
    <w:p w14:paraId="4BF42FF5" w14:textId="77777777" w:rsidR="00BD38F9" w:rsidRPr="00BD38F9" w:rsidRDefault="00BD38F9" w:rsidP="00BD38F9">
      <w:pPr>
        <w:ind w:firstLine="708"/>
        <w:contextualSpacing/>
        <w:rPr>
          <w:rFonts w:ascii="Calibri" w:eastAsia="Calibri" w:hAnsi="Calibri" w:cs="Calibri"/>
          <w:color w:val="000000"/>
          <w:sz w:val="22"/>
          <w:szCs w:val="22"/>
          <w:lang w:eastAsia="en-US"/>
        </w:rPr>
      </w:pPr>
      <w:r w:rsidRPr="00BD38F9">
        <w:rPr>
          <w:rFonts w:ascii="Calibri" w:eastAsia="Calibri" w:hAnsi="Calibri" w:cs="Calibri"/>
          <w:bCs/>
          <w:color w:val="000000"/>
          <w:sz w:val="22"/>
          <w:szCs w:val="22"/>
          <w:lang w:eastAsia="en-US"/>
        </w:rPr>
        <w:t>g. Oryginalne, kolorowe ulotki  w języku polskim dotyczące poszczególnych pozycji</w:t>
      </w:r>
    </w:p>
    <w:p w14:paraId="71E09F1F" w14:textId="77777777" w:rsidR="00BD38F9" w:rsidRPr="00BD38F9" w:rsidRDefault="00BD38F9" w:rsidP="00BD38F9">
      <w:pPr>
        <w:ind w:firstLine="708"/>
        <w:contextualSpacing/>
        <w:rPr>
          <w:rFonts w:ascii="Calibri" w:eastAsia="Calibri" w:hAnsi="Calibri" w:cs="Calibri"/>
          <w:color w:val="000000"/>
          <w:sz w:val="22"/>
          <w:szCs w:val="22"/>
          <w:lang w:eastAsia="en-US"/>
        </w:rPr>
      </w:pPr>
      <w:r w:rsidRPr="00BD38F9">
        <w:rPr>
          <w:rFonts w:ascii="Calibri" w:eastAsia="Calibri" w:hAnsi="Calibri" w:cs="Calibri"/>
          <w:bCs/>
          <w:color w:val="000000"/>
          <w:sz w:val="22"/>
          <w:szCs w:val="22"/>
          <w:lang w:eastAsia="en-US"/>
        </w:rPr>
        <w:t>h. Kopia certyfikatu ISO  13485 i ISO 9001 lub równoważne</w:t>
      </w:r>
    </w:p>
    <w:p w14:paraId="51454F4A" w14:textId="77777777" w:rsidR="00BD38F9" w:rsidRPr="00BD38F9" w:rsidRDefault="00BD38F9" w:rsidP="00BD38F9">
      <w:pPr>
        <w:ind w:left="708"/>
        <w:contextualSpacing/>
        <w:rPr>
          <w:rFonts w:ascii="Calibri" w:eastAsia="Calibri" w:hAnsi="Calibri" w:cs="Calibri"/>
          <w:color w:val="000000"/>
          <w:sz w:val="22"/>
          <w:szCs w:val="22"/>
          <w:lang w:eastAsia="en-US"/>
        </w:rPr>
      </w:pPr>
      <w:r w:rsidRPr="00BD38F9">
        <w:rPr>
          <w:rFonts w:ascii="Calibri" w:eastAsia="Calibri" w:hAnsi="Calibri" w:cs="Calibri"/>
          <w:bCs/>
          <w:sz w:val="22"/>
          <w:szCs w:val="22"/>
          <w:lang w:eastAsia="en-US"/>
        </w:rPr>
        <w:t>i. Karty charakterystyki substancji niebezpiecznych  do poszczególnych pozycji lub oświadczenie , że karta charakterystyki nie jest wymagana.</w:t>
      </w:r>
    </w:p>
    <w:p w14:paraId="6AFF9A6E" w14:textId="77777777" w:rsidR="00BD38F9" w:rsidRPr="00BD38F9" w:rsidRDefault="00BD38F9" w:rsidP="00BD38F9">
      <w:pPr>
        <w:ind w:left="708"/>
        <w:contextualSpacing/>
        <w:rPr>
          <w:rFonts w:ascii="Calibri" w:eastAsia="Calibri" w:hAnsi="Calibri" w:cs="Calibri"/>
          <w:color w:val="000000"/>
          <w:sz w:val="22"/>
          <w:szCs w:val="22"/>
          <w:lang w:eastAsia="en-US"/>
        </w:rPr>
      </w:pPr>
      <w:r w:rsidRPr="00BD38F9">
        <w:rPr>
          <w:rFonts w:ascii="Calibri" w:eastAsia="Calibri" w:hAnsi="Calibri" w:cs="Calibri"/>
          <w:bCs/>
          <w:color w:val="000000"/>
          <w:sz w:val="22"/>
          <w:szCs w:val="22"/>
          <w:lang w:eastAsia="en-US"/>
        </w:rPr>
        <w:t>j. Przykładowy dokument potwierdzający walidacje transportu i okresu ważności płytek wylewanych oraz temperatury przechowywania .</w:t>
      </w:r>
    </w:p>
    <w:p w14:paraId="6AD451EA" w14:textId="77777777" w:rsidR="00BD38F9" w:rsidRPr="00BD38F9" w:rsidRDefault="00BD38F9" w:rsidP="00BD38F9">
      <w:pPr>
        <w:ind w:left="708"/>
        <w:contextualSpacing/>
        <w:rPr>
          <w:rFonts w:ascii="Calibri" w:eastAsia="Calibri" w:hAnsi="Calibri" w:cs="Calibri"/>
          <w:color w:val="000000"/>
          <w:sz w:val="22"/>
          <w:szCs w:val="22"/>
          <w:lang w:eastAsia="en-US"/>
        </w:rPr>
      </w:pPr>
      <w:r w:rsidRPr="00BD38F9">
        <w:rPr>
          <w:rFonts w:ascii="Calibri" w:eastAsia="Calibri" w:hAnsi="Calibri" w:cs="Calibri"/>
          <w:color w:val="000000"/>
          <w:sz w:val="22"/>
          <w:szCs w:val="22"/>
          <w:lang w:eastAsia="en-US"/>
        </w:rPr>
        <w:lastRenderedPageBreak/>
        <w:t xml:space="preserve">k. Aktualny dokument w rozumieniu ustawy z dnia  07.04.2022  o wyrobach medycznych (Dz. U. 2022 poz. 974)-o wyrobach    medycznych tj. deklarację zgodności CE </w:t>
      </w:r>
      <w:r w:rsidRPr="00BD38F9">
        <w:rPr>
          <w:rFonts w:ascii="Calibri" w:eastAsia="Calibri" w:hAnsi="Calibri" w:cs="Calibri"/>
          <w:bCs/>
          <w:color w:val="000000"/>
          <w:sz w:val="22"/>
          <w:szCs w:val="22"/>
          <w:lang w:eastAsia="en-US"/>
        </w:rPr>
        <w:t xml:space="preserve"> </w:t>
      </w:r>
      <w:r w:rsidRPr="00BD38F9">
        <w:rPr>
          <w:rFonts w:ascii="Calibri" w:eastAsia="Calibri" w:hAnsi="Calibri" w:cs="Calibri"/>
          <w:sz w:val="22"/>
          <w:szCs w:val="22"/>
          <w:lang w:eastAsia="en-US"/>
        </w:rPr>
        <w:t>w przypadku, kiedy zaproponowany asortyment nie wymaga dokumentu w/w, należy  załączyć oświadczenie</w:t>
      </w:r>
    </w:p>
    <w:p w14:paraId="1351232D" w14:textId="6E5763D5" w:rsidR="00AD2224" w:rsidRPr="00AD2224" w:rsidRDefault="00AD2224" w:rsidP="00BD38F9">
      <w:pPr>
        <w:pStyle w:val="Standard"/>
        <w:ind w:left="708"/>
        <w:rPr>
          <w:rFonts w:asciiTheme="minorHAnsi" w:hAnsiTheme="minorHAnsi"/>
          <w:color w:val="000000" w:themeColor="text1"/>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00E1DD04"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226E09">
        <w:rPr>
          <w:rFonts w:asciiTheme="minorHAnsi" w:hAnsiTheme="minorHAnsi"/>
          <w:b/>
        </w:rPr>
        <w:t xml:space="preserve">dnia </w:t>
      </w:r>
      <w:r w:rsidR="00BD38F9">
        <w:rPr>
          <w:rFonts w:asciiTheme="minorHAnsi" w:hAnsiTheme="minorHAnsi"/>
          <w:b/>
        </w:rPr>
        <w:t>20</w:t>
      </w:r>
      <w:r w:rsidR="0074752D" w:rsidRPr="00226E09">
        <w:rPr>
          <w:rFonts w:asciiTheme="minorHAnsi" w:hAnsiTheme="minorHAnsi"/>
          <w:b/>
        </w:rPr>
        <w:t>.</w:t>
      </w:r>
      <w:r w:rsidR="0001510E">
        <w:rPr>
          <w:rFonts w:asciiTheme="minorHAnsi" w:hAnsiTheme="minorHAnsi"/>
          <w:b/>
        </w:rPr>
        <w:t>0</w:t>
      </w:r>
      <w:r w:rsidR="00BD38F9">
        <w:rPr>
          <w:rFonts w:asciiTheme="minorHAnsi" w:hAnsiTheme="minorHAnsi"/>
          <w:b/>
        </w:rPr>
        <w:t>9</w:t>
      </w:r>
      <w:r w:rsidR="0074752D" w:rsidRPr="00226E09">
        <w:rPr>
          <w:rFonts w:asciiTheme="minorHAnsi" w:hAnsiTheme="minorHAnsi"/>
          <w:b/>
        </w:rPr>
        <w:t>.202</w:t>
      </w:r>
      <w:r w:rsidR="00BD38F9">
        <w:rPr>
          <w:rFonts w:asciiTheme="minorHAnsi" w:hAnsiTheme="minorHAnsi"/>
          <w:b/>
        </w:rPr>
        <w:t>4</w:t>
      </w:r>
      <w:r w:rsidR="0074752D" w:rsidRPr="00226E09">
        <w:rPr>
          <w:rFonts w:asciiTheme="minorHAnsi" w:hAnsiTheme="minorHAnsi"/>
          <w:b/>
        </w:rPr>
        <w:t xml:space="preserve"> do godz. 9</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40"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2340640E" w:rsidR="00AF2743" w:rsidRDefault="00097B04" w:rsidP="002D455D">
      <w:pPr>
        <w:pStyle w:val="Akapitzlist"/>
        <w:numPr>
          <w:ilvl w:val="0"/>
          <w:numId w:val="8"/>
        </w:numPr>
        <w:tabs>
          <w:tab w:val="left" w:pos="3810"/>
        </w:tabs>
        <w:spacing w:before="10" w:afterLines="10" w:after="24"/>
        <w:ind w:left="567" w:hanging="567"/>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BD38F9">
        <w:rPr>
          <w:rFonts w:asciiTheme="minorHAnsi" w:hAnsiTheme="minorHAnsi"/>
          <w:b/>
        </w:rPr>
        <w:t>20</w:t>
      </w:r>
      <w:r w:rsidR="00DC316B">
        <w:rPr>
          <w:rFonts w:asciiTheme="minorHAnsi" w:hAnsiTheme="minorHAnsi"/>
          <w:b/>
        </w:rPr>
        <w:t>.</w:t>
      </w:r>
      <w:r w:rsidR="0001510E">
        <w:rPr>
          <w:rFonts w:asciiTheme="minorHAnsi" w:hAnsiTheme="minorHAnsi"/>
          <w:b/>
        </w:rPr>
        <w:t>0</w:t>
      </w:r>
      <w:r w:rsidR="00BD38F9">
        <w:rPr>
          <w:rFonts w:asciiTheme="minorHAnsi" w:hAnsiTheme="minorHAnsi"/>
          <w:b/>
        </w:rPr>
        <w:t>9</w:t>
      </w:r>
      <w:r w:rsidR="00DC316B">
        <w:rPr>
          <w:rFonts w:asciiTheme="minorHAnsi" w:hAnsiTheme="minorHAnsi"/>
          <w:b/>
        </w:rPr>
        <w:t>.202</w:t>
      </w:r>
      <w:r w:rsidR="00BD38F9">
        <w:rPr>
          <w:rFonts w:asciiTheme="minorHAnsi" w:hAnsiTheme="minorHAnsi"/>
          <w:b/>
        </w:rPr>
        <w:t>4</w:t>
      </w:r>
      <w:r w:rsidR="00DC316B">
        <w:rPr>
          <w:rFonts w:asciiTheme="minorHAnsi" w:hAnsiTheme="minorHAnsi"/>
          <w:b/>
        </w:rPr>
        <w:t xml:space="preserve"> </w:t>
      </w:r>
      <w:r w:rsidR="00191803">
        <w:rPr>
          <w:rFonts w:asciiTheme="minorHAnsi" w:hAnsiTheme="minorHAnsi"/>
          <w:b/>
        </w:rPr>
        <w:br/>
      </w:r>
      <w:r w:rsidR="006152BA" w:rsidRPr="00226E09">
        <w:rPr>
          <w:rFonts w:asciiTheme="minorHAnsi" w:hAnsiTheme="minorHAnsi"/>
          <w:b/>
        </w:rPr>
        <w:t>o godz. 10:00</w:t>
      </w:r>
      <w:r w:rsidR="00051815" w:rsidRPr="00226E09">
        <w:rPr>
          <w:rFonts w:asciiTheme="minorHAnsi" w:hAnsiTheme="minorHAnsi"/>
          <w:b/>
        </w:rPr>
        <w:t>.</w:t>
      </w:r>
    </w:p>
    <w:p w14:paraId="017C85B0" w14:textId="77777777" w:rsidR="00360483" w:rsidRPr="007D655F" w:rsidRDefault="00360483" w:rsidP="002D455D">
      <w:pPr>
        <w:pStyle w:val="Akapitzlist"/>
        <w:numPr>
          <w:ilvl w:val="0"/>
          <w:numId w:val="8"/>
        </w:numPr>
        <w:tabs>
          <w:tab w:val="left" w:pos="3810"/>
        </w:tabs>
        <w:spacing w:before="10" w:afterLines="10" w:after="24"/>
        <w:ind w:left="567" w:hanging="567"/>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2" w:history="1">
        <w:r w:rsidRPr="007D655F">
          <w:rPr>
            <w:rFonts w:asciiTheme="minorHAnsi" w:hAnsiTheme="minorHAnsi" w:cs="Arial"/>
            <w:u w:val="single"/>
          </w:rPr>
          <w:t>platformazakupowa.pl</w:t>
        </w:r>
      </w:hyperlink>
      <w:r w:rsidRPr="007D655F">
        <w:rPr>
          <w:rFonts w:asciiTheme="minorHAnsi" w:hAnsiTheme="minorHAnsi" w:cs="Aria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3"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rsidP="00D74E99">
      <w:pPr>
        <w:numPr>
          <w:ilvl w:val="0"/>
          <w:numId w:val="12"/>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rsidP="00D74E99">
      <w:pPr>
        <w:numPr>
          <w:ilvl w:val="0"/>
          <w:numId w:val="12"/>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lastRenderedPageBreak/>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4"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późn. zm.</w:t>
      </w:r>
      <w:hyperlink r:id="rId45"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1" w:name="mip51081278"/>
      <w:bookmarkEnd w:id="1"/>
      <w:r w:rsidR="00AF2743" w:rsidRPr="00226E09">
        <w:rPr>
          <w:rFonts w:asciiTheme="minorHAnsi" w:hAnsiTheme="minorHAnsi"/>
          <w:color w:val="000000" w:themeColor="text1"/>
          <w:sz w:val="22"/>
          <w:szCs w:val="22"/>
        </w:rPr>
        <w:t xml:space="preserve"> W ofercie, o której mowa w zdaniu pierwszym, Wykonawca ma obowiązek:</w:t>
      </w:r>
      <w:bookmarkStart w:id="2" w:name="mip51081280"/>
      <w:bookmarkEnd w:id="2"/>
    </w:p>
    <w:p w14:paraId="01A2A366"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3" w:name="mip51081281"/>
      <w:bookmarkEnd w:id="3"/>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4" w:name="mip51081282"/>
      <w:bookmarkEnd w:id="4"/>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5" w:name="mip51081283"/>
      <w:bookmarkEnd w:id="5"/>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77777777"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XIV – OPIS KRYTERIÓW OCENY OFERT, WRAZ Z PODANIEM WAG TYCH KRYTERIÓW, 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52CEC7EF"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61D8FA75"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5C0D4427"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C6A5B" w14:textId="77777777" w:rsidR="000B3AAE" w:rsidRPr="00226E09"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lastRenderedPageBreak/>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77CC52C" w14:textId="77777777"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62624315" w14:textId="77777777" w:rsidR="008E59A2" w:rsidRDefault="008E59A2" w:rsidP="00BA40A5">
      <w:pPr>
        <w:spacing w:before="10" w:afterLines="10" w:after="24" w:line="276" w:lineRule="auto"/>
        <w:jc w:val="both"/>
        <w:rPr>
          <w:rFonts w:asciiTheme="minorHAnsi" w:hAnsiTheme="minorHAnsi"/>
          <w:b/>
          <w:color w:val="000000" w:themeColor="text1"/>
          <w:sz w:val="22"/>
          <w:szCs w:val="22"/>
        </w:rPr>
      </w:pPr>
    </w:p>
    <w:p w14:paraId="6EB4739D" w14:textId="77777777"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77777777" w:rsid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(jeśli było wymagane).</w:t>
      </w:r>
    </w:p>
    <w:p w14:paraId="3ED1733D" w14:textId="77777777" w:rsidR="00E37DB4" w:rsidRDefault="00E37DB4" w:rsidP="00E37DB4">
      <w:pPr>
        <w:spacing w:before="10" w:afterLines="10" w:after="24"/>
        <w:jc w:val="both"/>
        <w:rPr>
          <w:rFonts w:asciiTheme="minorHAnsi" w:eastAsiaTheme="minorHAnsi" w:hAnsiTheme="minorHAnsi" w:cs="TimesNewRomanPSMT"/>
          <w:sz w:val="22"/>
          <w:szCs w:val="22"/>
          <w:lang w:eastAsia="en-US"/>
        </w:rPr>
      </w:pP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42EB0591"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Pzp oraz Rzecznikowi Małych i Średnich Przedsiębiorców. </w:t>
      </w:r>
    </w:p>
    <w:p w14:paraId="4D417519"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6" w:name="mip51083248"/>
      <w:bookmarkEnd w:id="6"/>
      <w:r w:rsidR="00115CA5">
        <w:rPr>
          <w:rFonts w:asciiTheme="minorHAnsi" w:hAnsiTheme="minorHAnsi" w:cs="Calibri"/>
          <w:color w:val="000000" w:themeColor="text1"/>
        </w:rPr>
        <w:t>:</w:t>
      </w:r>
    </w:p>
    <w:p w14:paraId="30D1BEC6"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lastRenderedPageBreak/>
        <w:t>niezgodną z przepisami ustawy czynność zamawiającego, podjętą w postępowaniu o udzielenie zamówienia</w:t>
      </w:r>
      <w:bookmarkStart w:id="7" w:name="highlightHit_793"/>
      <w:bookmarkEnd w:id="7"/>
      <w:r w:rsidRPr="00226E09">
        <w:rPr>
          <w:rFonts w:asciiTheme="minorHAnsi" w:hAnsiTheme="minorHAnsi"/>
          <w:color w:val="000000" w:themeColor="text1"/>
        </w:rPr>
        <w:t>, w tym na projektowane postanowienie umowy;</w:t>
      </w:r>
      <w:bookmarkStart w:id="8" w:name="mip51083249"/>
      <w:bookmarkEnd w:id="8"/>
    </w:p>
    <w:p w14:paraId="7990815A"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9" w:name="mip51083250"/>
      <w:bookmarkEnd w:id="9"/>
    </w:p>
    <w:p w14:paraId="37BF4837"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40423CD3"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w przypadku zamówień, których wartość jest mniejsza niż progi unijne, wnosi się w terminie:</w:t>
      </w:r>
    </w:p>
    <w:p w14:paraId="482432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77E0297"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0" w:name="highlightHit_802"/>
      <w:bookmarkEnd w:id="10"/>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r w:rsidR="003A7EA8" w:rsidRPr="00226E09">
        <w:rPr>
          <w:rFonts w:asciiTheme="minorHAnsi" w:hAnsiTheme="minorHAnsi" w:cs="Calibri"/>
          <w:color w:val="000000" w:themeColor="text1"/>
        </w:rPr>
        <w:t xml:space="preserve">odwołań uregulowane zostały w art. </w:t>
      </w:r>
      <w:r w:rsidR="00F4794E" w:rsidRPr="00226E09">
        <w:rPr>
          <w:rFonts w:asciiTheme="minorHAnsi" w:hAnsiTheme="minorHAnsi" w:cs="Calibri"/>
          <w:color w:val="000000" w:themeColor="text1"/>
        </w:rPr>
        <w:t>506-578 ustawy Pzp</w:t>
      </w:r>
    </w:p>
    <w:p w14:paraId="0B01DD94"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Pzp. </w:t>
      </w: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0C280688"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1administratorem Pani/Pana danych osobowych jest Dyrektor Świętokrzys</w:t>
      </w:r>
      <w:r w:rsidR="005241D1">
        <w:rPr>
          <w:rFonts w:ascii="Calibri" w:eastAsiaTheme="minorHAnsi" w:hAnsi="Calibri" w:cs="Courier New"/>
          <w:sz w:val="22"/>
          <w:szCs w:val="22"/>
          <w:lang w:eastAsia="en-US"/>
        </w:rPr>
        <w:t xml:space="preserve">kiego Centrum Onkologii, ul. </w:t>
      </w:r>
      <w:r w:rsidRPr="00C141D0">
        <w:rPr>
          <w:rFonts w:ascii="Calibri" w:eastAsiaTheme="minorHAnsi" w:hAnsi="Calibri" w:cs="Courier New"/>
          <w:sz w:val="22"/>
          <w:szCs w:val="22"/>
          <w:lang w:eastAsia="en-US"/>
        </w:rPr>
        <w:t>Artwińskiego 3, 25-734 Kielce, Regon: 001263233, Inspektorem Ochrony Danych jest Pan Mariusz Wiatr ul. Artwińskiego 3C, 25-734 Kielce;</w:t>
      </w:r>
    </w:p>
    <w:p w14:paraId="1932CE04" w14:textId="768F462D"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2.kontakt z Inspektorem Ochrony Danych, tel. 41 3674 094, e-mail: iod@onkol.kielce.pl;</w:t>
      </w:r>
    </w:p>
    <w:p w14:paraId="4D1620D5" w14:textId="71842415"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3.Pani/Pana dane osobowe przetwarzane będą na podstawie art. 6 ust. 1 lit. c RODO w celu związanym z przedmiotowym postępowaniem o udzielenie zamówienia publicznego;</w:t>
      </w:r>
    </w:p>
    <w:p w14:paraId="64F659C1" w14:textId="75691DA8"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4.odbiorcami Pani/Pana danych osobowych będą osoby lub podmioty, którym udostępniona zostanie dokumentacja postępowania w oparciu o art. 8, art. 8a oraz art. 96 ust. 3, 3a i 3b ustawy Pzp;</w:t>
      </w:r>
    </w:p>
    <w:p w14:paraId="59DE1ACD" w14:textId="5CA3A2C0"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5.Pani/Pana dane osobowe będą przechowywane, zgodnie z art. 97 ust. 1, 1a i 1b ustawy Pzp,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0CA78F2C"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lastRenderedPageBreak/>
        <w:t xml:space="preserve">6.obowiązek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29D06AB" w14:textId="132C4249"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 odniesieniu do Pani/Pana danych osobowych decyzje nie będą podejmowane w sposób zautomatyzowany, stosowanie do art. 22 RODO;</w:t>
      </w:r>
    </w:p>
    <w:p w14:paraId="3D15C1F6" w14:textId="23F79FF2"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8.posiada Pani/Pan:</w:t>
      </w:r>
    </w:p>
    <w:p w14:paraId="06BECD2B" w14:textId="6DBFCDF2"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1)na podstawie art. 15 RODO prawo dostępu do danych osobowych Pani/Pana dotyczących;</w:t>
      </w:r>
    </w:p>
    <w:p w14:paraId="60D19315" w14:textId="724C9E3E"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2)na podstawie art. 16 RODO prawo do sprostowania Pani/Pana danych osobowych;</w:t>
      </w:r>
    </w:p>
    <w:p w14:paraId="630469C3" w14:textId="005FAEEF"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3)na podstawie art. 18 RODO prawo żądania od administratora ograniczenia przetwarzania danych osobowych z zastrzeżeniem przypadków, o których mowa w art. 18 ust. 2 RODO;  </w:t>
      </w:r>
    </w:p>
    <w:p w14:paraId="3B5A5593" w14:textId="71C6A46B"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4)prawo do wniesienia skargi do Prezesa Urzędu Ochrony Danych Osobowych, gdy uzna Pani/Pan, że przetwarzanie danych osobowych Pani/Pana dotyczących narusza przepisy RODO;</w:t>
      </w:r>
    </w:p>
    <w:p w14:paraId="1391CC49" w14:textId="6C9E9368"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9.nie przysługuje Pani/Panu:</w:t>
      </w:r>
    </w:p>
    <w:p w14:paraId="5B56C4DD" w14:textId="70151196"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 związku z art. 17 ust. 3 lit. b, d lub e RODO prawo do usunięcia danych osobowych;</w:t>
      </w:r>
    </w:p>
    <w:p w14:paraId="2ACB42E7" w14:textId="73508A18"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2)prawo do przenoszenia danych osobowych, o którym mowa w art. 20 RODO;</w:t>
      </w:r>
    </w:p>
    <w:p w14:paraId="52D271FB" w14:textId="42F36AD8"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3)na podstawie art. 21 RODO prawo sprzeciwu, wobec przetwarzania danych osobowych, gdyż podstawą prawną przetwarzania Pani/Pana danych osobowych jest art. 6 ust. 1 lit. c RODO.</w:t>
      </w:r>
    </w:p>
    <w:p w14:paraId="6E6B90C2" w14:textId="509CEF48"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41F3F4FF" w14:textId="77777777" w:rsidR="002766FC" w:rsidRPr="007F41ED"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7F41ED" w:rsidRDefault="006F32A6" w:rsidP="006F32A6">
      <w:pPr>
        <w:spacing w:before="10" w:afterLines="10" w:after="24" w:line="240" w:lineRule="auto"/>
        <w:jc w:val="both"/>
        <w:rPr>
          <w:rFonts w:asciiTheme="minorHAnsi" w:hAnsiTheme="minorHAnsi"/>
          <w:b/>
          <w:color w:val="000000" w:themeColor="text1"/>
          <w:sz w:val="22"/>
          <w:szCs w:val="22"/>
        </w:rPr>
      </w:pPr>
      <w:r w:rsidRPr="007F41ED">
        <w:rPr>
          <w:rFonts w:asciiTheme="minorHAnsi" w:hAnsiTheme="minorHAnsi"/>
          <w:b/>
          <w:color w:val="000000" w:themeColor="text1"/>
          <w:sz w:val="22"/>
          <w:szCs w:val="22"/>
        </w:rPr>
        <w:t xml:space="preserve">ROZDZIAŁ XVIII – ZAŁĄCZNIKI DO SWZ </w:t>
      </w:r>
    </w:p>
    <w:p w14:paraId="02C88654" w14:textId="77777777" w:rsidR="006F32A6" w:rsidRPr="007F41ED" w:rsidRDefault="006F32A6" w:rsidP="006F32A6">
      <w:pPr>
        <w:spacing w:after="0"/>
        <w:rPr>
          <w:rFonts w:asciiTheme="minorHAnsi" w:hAnsiTheme="minorHAnsi" w:cstheme="minorHAnsi"/>
          <w:bCs/>
          <w:sz w:val="22"/>
          <w:szCs w:val="22"/>
        </w:rPr>
      </w:pPr>
      <w:r w:rsidRPr="007F41ED">
        <w:rPr>
          <w:rFonts w:asciiTheme="minorHAnsi" w:hAnsiTheme="minorHAnsi" w:cstheme="minorHAnsi"/>
          <w:bCs/>
          <w:sz w:val="22"/>
          <w:szCs w:val="22"/>
        </w:rPr>
        <w:t>Załącznik nr 1 – Druk oferty</w:t>
      </w:r>
    </w:p>
    <w:p w14:paraId="61D604A7" w14:textId="77777777" w:rsidR="006F32A6" w:rsidRPr="007F41ED" w:rsidRDefault="006F32A6" w:rsidP="006F32A6">
      <w:pPr>
        <w:spacing w:after="0"/>
        <w:rPr>
          <w:rFonts w:asciiTheme="minorHAnsi" w:hAnsiTheme="minorHAnsi" w:cstheme="minorHAnsi"/>
          <w:bCs/>
          <w:sz w:val="22"/>
          <w:szCs w:val="22"/>
        </w:rPr>
      </w:pPr>
      <w:r w:rsidRPr="007F41ED">
        <w:rPr>
          <w:rFonts w:asciiTheme="minorHAnsi" w:hAnsiTheme="minorHAnsi" w:cstheme="minorHAnsi"/>
          <w:bCs/>
          <w:sz w:val="22"/>
          <w:szCs w:val="22"/>
        </w:rPr>
        <w:t>Załącznik nr 2 – Formularz asortymentowo-cenowy</w:t>
      </w:r>
    </w:p>
    <w:p w14:paraId="6A7D6717" w14:textId="77777777" w:rsidR="006F32A6" w:rsidRPr="007F41ED" w:rsidRDefault="006F32A6" w:rsidP="006F32A6">
      <w:pPr>
        <w:spacing w:after="0"/>
        <w:rPr>
          <w:rFonts w:asciiTheme="minorHAnsi" w:hAnsiTheme="minorHAnsi" w:cstheme="minorHAnsi"/>
          <w:bCs/>
          <w:sz w:val="22"/>
          <w:szCs w:val="22"/>
        </w:rPr>
      </w:pPr>
      <w:r w:rsidRPr="007F41ED">
        <w:rPr>
          <w:rFonts w:asciiTheme="minorHAnsi" w:hAnsiTheme="minorHAnsi" w:cstheme="minorHAnsi"/>
          <w:bCs/>
          <w:sz w:val="22"/>
          <w:szCs w:val="22"/>
        </w:rPr>
        <w:t>Załącznik nr 3 – Oświadczenie wstępnie potwierdzające brak podstaw wykluczenia z postępowania</w:t>
      </w:r>
    </w:p>
    <w:p w14:paraId="6846EE20" w14:textId="11F011E0" w:rsidR="006F32A6" w:rsidRPr="007F41ED" w:rsidRDefault="006F32A6" w:rsidP="006F32A6">
      <w:pPr>
        <w:spacing w:after="0"/>
        <w:rPr>
          <w:rFonts w:asciiTheme="minorHAnsi" w:hAnsiTheme="minorHAnsi" w:cstheme="minorHAnsi"/>
          <w:bCs/>
          <w:sz w:val="22"/>
          <w:szCs w:val="22"/>
        </w:rPr>
      </w:pPr>
      <w:r w:rsidRPr="007F41ED">
        <w:rPr>
          <w:rFonts w:asciiTheme="minorHAnsi" w:hAnsiTheme="minorHAnsi" w:cstheme="minorHAnsi"/>
          <w:bCs/>
          <w:sz w:val="22"/>
          <w:szCs w:val="22"/>
        </w:rPr>
        <w:t xml:space="preserve">Załącznik nr </w:t>
      </w:r>
      <w:r w:rsidR="002D455D" w:rsidRPr="007F41ED">
        <w:rPr>
          <w:rFonts w:asciiTheme="minorHAnsi" w:hAnsiTheme="minorHAnsi" w:cstheme="minorHAnsi"/>
          <w:bCs/>
          <w:sz w:val="22"/>
          <w:szCs w:val="22"/>
        </w:rPr>
        <w:t>4</w:t>
      </w:r>
      <w:r w:rsidRPr="007F41ED">
        <w:rPr>
          <w:rFonts w:asciiTheme="minorHAnsi" w:hAnsiTheme="minorHAnsi" w:cstheme="minorHAnsi"/>
          <w:bCs/>
          <w:sz w:val="22"/>
          <w:szCs w:val="22"/>
        </w:rPr>
        <w:t xml:space="preserve"> – Wzór umowy </w:t>
      </w:r>
    </w:p>
    <w:p w14:paraId="5F3B6C97" w14:textId="77777777"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05C1C070" w14:textId="77777777" w:rsidR="00EC659B" w:rsidRDefault="00EC659B" w:rsidP="002766FC">
      <w:pPr>
        <w:tabs>
          <w:tab w:val="left" w:pos="1276"/>
        </w:tabs>
        <w:suppressAutoHyphens/>
        <w:spacing w:after="0" w:line="276" w:lineRule="auto"/>
        <w:jc w:val="both"/>
        <w:rPr>
          <w:rFonts w:asciiTheme="minorHAnsi" w:hAnsiTheme="minorHAnsi" w:cstheme="minorHAnsi"/>
          <w:bCs/>
          <w:sz w:val="22"/>
          <w:szCs w:val="22"/>
        </w:rPr>
      </w:pPr>
    </w:p>
    <w:p w14:paraId="75004B85" w14:textId="77777777" w:rsidR="00EC659B" w:rsidRDefault="00EC659B" w:rsidP="002766FC">
      <w:pPr>
        <w:tabs>
          <w:tab w:val="left" w:pos="1276"/>
        </w:tabs>
        <w:suppressAutoHyphens/>
        <w:spacing w:after="0" w:line="276" w:lineRule="auto"/>
        <w:jc w:val="both"/>
        <w:rPr>
          <w:rFonts w:asciiTheme="minorHAnsi" w:hAnsiTheme="minorHAnsi" w:cstheme="minorHAnsi"/>
          <w:bCs/>
          <w:sz w:val="22"/>
          <w:szCs w:val="22"/>
        </w:rPr>
      </w:pPr>
    </w:p>
    <w:p w14:paraId="275E2E6B" w14:textId="77777777" w:rsidR="00EC659B" w:rsidRDefault="00EC659B" w:rsidP="002766FC">
      <w:pPr>
        <w:tabs>
          <w:tab w:val="left" w:pos="1276"/>
        </w:tabs>
        <w:suppressAutoHyphens/>
        <w:spacing w:after="0" w:line="276" w:lineRule="auto"/>
        <w:jc w:val="both"/>
        <w:rPr>
          <w:rFonts w:asciiTheme="minorHAnsi" w:hAnsiTheme="minorHAnsi" w:cstheme="minorHAnsi"/>
          <w:bCs/>
          <w:sz w:val="22"/>
          <w:szCs w:val="22"/>
        </w:rPr>
      </w:pPr>
    </w:p>
    <w:p w14:paraId="63279782" w14:textId="77777777" w:rsidR="00EC659B" w:rsidRDefault="00EC659B" w:rsidP="002766FC">
      <w:pPr>
        <w:tabs>
          <w:tab w:val="left" w:pos="1276"/>
        </w:tabs>
        <w:suppressAutoHyphens/>
        <w:spacing w:after="0" w:line="276" w:lineRule="auto"/>
        <w:jc w:val="both"/>
        <w:rPr>
          <w:rFonts w:asciiTheme="minorHAnsi" w:hAnsiTheme="minorHAnsi" w:cstheme="minorHAnsi"/>
          <w:bCs/>
          <w:sz w:val="22"/>
          <w:szCs w:val="22"/>
        </w:rPr>
      </w:pPr>
    </w:p>
    <w:p w14:paraId="00EC51DD" w14:textId="77777777" w:rsidR="00EC659B" w:rsidRDefault="00EC659B" w:rsidP="002766FC">
      <w:pPr>
        <w:tabs>
          <w:tab w:val="left" w:pos="1276"/>
        </w:tabs>
        <w:suppressAutoHyphens/>
        <w:spacing w:after="0" w:line="276" w:lineRule="auto"/>
        <w:jc w:val="both"/>
        <w:rPr>
          <w:rFonts w:asciiTheme="minorHAnsi" w:hAnsiTheme="minorHAnsi" w:cstheme="minorHAnsi"/>
          <w:bCs/>
          <w:sz w:val="22"/>
          <w:szCs w:val="22"/>
        </w:rPr>
      </w:pPr>
    </w:p>
    <w:p w14:paraId="050D3387" w14:textId="77777777" w:rsidR="00EC659B" w:rsidRDefault="00EC659B" w:rsidP="002766FC">
      <w:pPr>
        <w:tabs>
          <w:tab w:val="left" w:pos="1276"/>
        </w:tabs>
        <w:suppressAutoHyphens/>
        <w:spacing w:after="0" w:line="276" w:lineRule="auto"/>
        <w:jc w:val="both"/>
        <w:rPr>
          <w:rFonts w:asciiTheme="minorHAnsi" w:hAnsiTheme="minorHAnsi" w:cstheme="minorHAnsi"/>
          <w:bCs/>
          <w:sz w:val="22"/>
          <w:szCs w:val="22"/>
        </w:rPr>
      </w:pPr>
    </w:p>
    <w:p w14:paraId="667E63E9" w14:textId="77777777" w:rsidR="00EC659B" w:rsidRDefault="00EC659B" w:rsidP="002766FC">
      <w:pPr>
        <w:tabs>
          <w:tab w:val="left" w:pos="1276"/>
        </w:tabs>
        <w:suppressAutoHyphens/>
        <w:spacing w:after="0" w:line="276" w:lineRule="auto"/>
        <w:jc w:val="both"/>
        <w:rPr>
          <w:rFonts w:asciiTheme="minorHAnsi" w:hAnsiTheme="minorHAnsi" w:cstheme="minorHAnsi"/>
          <w:bCs/>
          <w:sz w:val="22"/>
          <w:szCs w:val="22"/>
        </w:rPr>
      </w:pPr>
    </w:p>
    <w:p w14:paraId="19CBCAE1" w14:textId="77777777" w:rsidR="00EC659B" w:rsidRDefault="00EC659B" w:rsidP="002766FC">
      <w:pPr>
        <w:tabs>
          <w:tab w:val="left" w:pos="1276"/>
        </w:tabs>
        <w:suppressAutoHyphens/>
        <w:spacing w:after="0" w:line="276" w:lineRule="auto"/>
        <w:jc w:val="both"/>
        <w:rPr>
          <w:rFonts w:asciiTheme="minorHAnsi" w:hAnsiTheme="minorHAnsi" w:cstheme="minorHAnsi"/>
          <w:bCs/>
          <w:sz w:val="22"/>
          <w:szCs w:val="22"/>
        </w:rPr>
      </w:pPr>
    </w:p>
    <w:p w14:paraId="3A32DD2D" w14:textId="77777777" w:rsidR="00EC659B" w:rsidRDefault="00EC659B" w:rsidP="002766FC">
      <w:pPr>
        <w:tabs>
          <w:tab w:val="left" w:pos="1276"/>
        </w:tabs>
        <w:suppressAutoHyphens/>
        <w:spacing w:after="0" w:line="276" w:lineRule="auto"/>
        <w:jc w:val="both"/>
        <w:rPr>
          <w:rFonts w:asciiTheme="minorHAnsi" w:hAnsiTheme="minorHAnsi" w:cstheme="minorHAnsi"/>
          <w:bCs/>
          <w:sz w:val="22"/>
          <w:szCs w:val="22"/>
        </w:rPr>
      </w:pPr>
    </w:p>
    <w:p w14:paraId="4C5BCD1B" w14:textId="77777777" w:rsidR="00EC659B" w:rsidRDefault="00EC659B" w:rsidP="002766FC">
      <w:pPr>
        <w:tabs>
          <w:tab w:val="left" w:pos="1276"/>
        </w:tabs>
        <w:suppressAutoHyphens/>
        <w:spacing w:after="0" w:line="276" w:lineRule="auto"/>
        <w:jc w:val="both"/>
        <w:rPr>
          <w:rFonts w:asciiTheme="minorHAnsi" w:hAnsiTheme="minorHAnsi" w:cstheme="minorHAnsi"/>
          <w:bCs/>
          <w:sz w:val="22"/>
          <w:szCs w:val="22"/>
        </w:rPr>
      </w:pPr>
    </w:p>
    <w:p w14:paraId="78D862C4" w14:textId="77777777" w:rsidR="00EC659B" w:rsidRDefault="00EC659B" w:rsidP="002766FC">
      <w:pPr>
        <w:tabs>
          <w:tab w:val="left" w:pos="1276"/>
        </w:tabs>
        <w:suppressAutoHyphens/>
        <w:spacing w:after="0" w:line="276" w:lineRule="auto"/>
        <w:jc w:val="both"/>
        <w:rPr>
          <w:rFonts w:asciiTheme="minorHAnsi" w:hAnsiTheme="minorHAnsi" w:cstheme="minorHAnsi"/>
          <w:bCs/>
          <w:sz w:val="22"/>
          <w:szCs w:val="22"/>
        </w:rPr>
      </w:pPr>
    </w:p>
    <w:p w14:paraId="2051F0DE" w14:textId="77777777" w:rsidR="00EC659B" w:rsidRDefault="00EC659B" w:rsidP="002766FC">
      <w:pPr>
        <w:tabs>
          <w:tab w:val="left" w:pos="1276"/>
        </w:tabs>
        <w:suppressAutoHyphens/>
        <w:spacing w:after="0" w:line="276" w:lineRule="auto"/>
        <w:jc w:val="both"/>
        <w:rPr>
          <w:rFonts w:asciiTheme="minorHAnsi" w:hAnsiTheme="minorHAnsi" w:cstheme="minorHAnsi"/>
          <w:bCs/>
          <w:sz w:val="22"/>
          <w:szCs w:val="22"/>
        </w:rPr>
      </w:pPr>
    </w:p>
    <w:p w14:paraId="02922B46" w14:textId="77777777" w:rsidR="00EC659B" w:rsidRDefault="00EC659B" w:rsidP="002766FC">
      <w:pPr>
        <w:tabs>
          <w:tab w:val="left" w:pos="1276"/>
        </w:tabs>
        <w:suppressAutoHyphens/>
        <w:spacing w:after="0" w:line="276" w:lineRule="auto"/>
        <w:jc w:val="both"/>
        <w:rPr>
          <w:rFonts w:asciiTheme="minorHAnsi" w:hAnsiTheme="minorHAnsi" w:cstheme="minorHAnsi"/>
          <w:bCs/>
          <w:sz w:val="22"/>
          <w:szCs w:val="22"/>
        </w:rPr>
      </w:pPr>
    </w:p>
    <w:p w14:paraId="3C92DFDE" w14:textId="77777777" w:rsidR="00EC659B" w:rsidRDefault="00EC659B" w:rsidP="002766FC">
      <w:pPr>
        <w:tabs>
          <w:tab w:val="left" w:pos="1276"/>
        </w:tabs>
        <w:suppressAutoHyphens/>
        <w:spacing w:after="0" w:line="276" w:lineRule="auto"/>
        <w:jc w:val="both"/>
        <w:rPr>
          <w:rFonts w:asciiTheme="minorHAnsi" w:hAnsiTheme="minorHAnsi" w:cstheme="minorHAnsi"/>
          <w:bCs/>
          <w:sz w:val="22"/>
          <w:szCs w:val="22"/>
        </w:rPr>
      </w:pPr>
    </w:p>
    <w:p w14:paraId="69A30D68" w14:textId="77777777" w:rsidR="00EC659B" w:rsidRDefault="00EC659B" w:rsidP="002766FC">
      <w:pPr>
        <w:tabs>
          <w:tab w:val="left" w:pos="1276"/>
        </w:tabs>
        <w:suppressAutoHyphens/>
        <w:spacing w:after="0" w:line="276" w:lineRule="auto"/>
        <w:jc w:val="both"/>
        <w:rPr>
          <w:rFonts w:asciiTheme="minorHAnsi" w:hAnsiTheme="minorHAnsi" w:cstheme="minorHAnsi"/>
          <w:bCs/>
          <w:sz w:val="22"/>
          <w:szCs w:val="22"/>
        </w:rPr>
      </w:pPr>
    </w:p>
    <w:p w14:paraId="2F4643BF" w14:textId="77777777" w:rsidR="002F0B11" w:rsidRDefault="002F0B11" w:rsidP="002766FC">
      <w:pPr>
        <w:tabs>
          <w:tab w:val="left" w:pos="1276"/>
        </w:tabs>
        <w:suppressAutoHyphens/>
        <w:spacing w:after="0" w:line="276" w:lineRule="auto"/>
        <w:jc w:val="both"/>
        <w:rPr>
          <w:rFonts w:asciiTheme="minorHAnsi" w:hAnsiTheme="minorHAnsi" w:cstheme="minorHAnsi"/>
          <w:bCs/>
          <w:sz w:val="22"/>
          <w:szCs w:val="22"/>
        </w:rPr>
      </w:pPr>
    </w:p>
    <w:p w14:paraId="35A1BE9E" w14:textId="77777777" w:rsidR="002F0B11" w:rsidRDefault="002F0B11" w:rsidP="002766FC">
      <w:pPr>
        <w:tabs>
          <w:tab w:val="left" w:pos="1276"/>
        </w:tabs>
        <w:suppressAutoHyphens/>
        <w:spacing w:after="0" w:line="276" w:lineRule="auto"/>
        <w:jc w:val="both"/>
        <w:rPr>
          <w:rFonts w:asciiTheme="minorHAnsi" w:hAnsiTheme="minorHAnsi" w:cstheme="minorHAnsi"/>
          <w:bCs/>
          <w:sz w:val="22"/>
          <w:szCs w:val="22"/>
        </w:rPr>
      </w:pPr>
    </w:p>
    <w:p w14:paraId="191A9123" w14:textId="35A64385" w:rsidR="002F0B11" w:rsidRDefault="002F0B11" w:rsidP="002766FC">
      <w:pPr>
        <w:tabs>
          <w:tab w:val="left" w:pos="1276"/>
        </w:tabs>
        <w:suppressAutoHyphens/>
        <w:spacing w:after="0" w:line="276" w:lineRule="auto"/>
        <w:jc w:val="both"/>
        <w:rPr>
          <w:rFonts w:asciiTheme="minorHAnsi" w:hAnsiTheme="minorHAnsi" w:cstheme="minorHAnsi"/>
          <w:bCs/>
          <w:sz w:val="22"/>
          <w:szCs w:val="22"/>
        </w:rPr>
      </w:pPr>
    </w:p>
    <w:p w14:paraId="057A3A6F" w14:textId="77777777" w:rsidR="000B2B98" w:rsidRPr="002A701E" w:rsidRDefault="00B05F89" w:rsidP="000B2B98">
      <w:pPr>
        <w:spacing w:before="240" w:line="276" w:lineRule="auto"/>
        <w:jc w:val="center"/>
        <w:rPr>
          <w:rFonts w:asciiTheme="minorHAnsi" w:hAnsiTheme="minorHAnsi"/>
          <w:b/>
          <w:sz w:val="22"/>
          <w:szCs w:val="22"/>
        </w:rPr>
      </w:pPr>
      <w:r>
        <w:rPr>
          <w:rFonts w:asciiTheme="minorHAnsi" w:hAnsiTheme="minorHAnsi"/>
          <w:b/>
          <w:sz w:val="22"/>
          <w:szCs w:val="22"/>
        </w:rPr>
        <w:lastRenderedPageBreak/>
        <w:t xml:space="preserve">                                                                                                                       </w:t>
      </w:r>
      <w:r w:rsidR="00C87D13">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B29F0" w:rsidRDefault="00B05F89" w:rsidP="000B2B98">
      <w:pPr>
        <w:spacing w:before="240" w:line="360" w:lineRule="auto"/>
        <w:jc w:val="center"/>
        <w:rPr>
          <w:rFonts w:asciiTheme="minorHAnsi" w:hAnsiTheme="minorHAnsi"/>
          <w:b/>
          <w:sz w:val="24"/>
          <w:szCs w:val="24"/>
        </w:rPr>
      </w:pPr>
      <w:r w:rsidRPr="00FB29F0">
        <w:rPr>
          <w:rFonts w:asciiTheme="minorHAnsi" w:hAnsiTheme="minorHAnsi"/>
          <w:b/>
          <w:sz w:val="24"/>
          <w:szCs w:val="24"/>
        </w:rPr>
        <w:t>DRUK OFERTY</w:t>
      </w:r>
    </w:p>
    <w:p w14:paraId="3536AF2A" w14:textId="48D97C1F" w:rsidR="00BD38F9" w:rsidRPr="00260B0F" w:rsidRDefault="000B2B98" w:rsidP="00BD38F9">
      <w:pPr>
        <w:pStyle w:val="Nagwek"/>
        <w:rPr>
          <w:rFonts w:asciiTheme="minorHAnsi" w:hAnsiTheme="minorHAnsi"/>
          <w:b/>
          <w:bCs/>
          <w:sz w:val="24"/>
          <w:szCs w:val="24"/>
        </w:rPr>
      </w:pPr>
      <w:r w:rsidRPr="002A701E">
        <w:rPr>
          <w:rFonts w:asciiTheme="minorHAnsi" w:hAnsiTheme="minorHAnsi"/>
          <w:b/>
          <w:sz w:val="22"/>
          <w:szCs w:val="22"/>
        </w:rPr>
        <w:t xml:space="preserve">Dot. postępowania na </w:t>
      </w:r>
      <w:bookmarkStart w:id="11" w:name="_Hlk44498677"/>
      <w:r w:rsidRPr="00B41AA7">
        <w:rPr>
          <w:rFonts w:asciiTheme="minorHAnsi" w:hAnsiTheme="minorHAnsi"/>
          <w:b/>
          <w:sz w:val="22"/>
          <w:szCs w:val="22"/>
        </w:rPr>
        <w:t>„</w:t>
      </w:r>
      <w:r w:rsidR="00BD38F9" w:rsidRPr="00260B0F">
        <w:rPr>
          <w:rFonts w:ascii="Calibri" w:hAnsi="Calibri" w:cs="Calibri"/>
          <w:b/>
          <w:bCs/>
          <w:sz w:val="24"/>
          <w:szCs w:val="24"/>
        </w:rPr>
        <w:t xml:space="preserve"> Zakup wraz z dostawą podłoży bakteriologicznych</w:t>
      </w:r>
      <w:r w:rsidR="00BD38F9">
        <w:rPr>
          <w:rFonts w:ascii="Calibri" w:hAnsi="Calibri" w:cs="Calibri"/>
          <w:b/>
          <w:bCs/>
          <w:sz w:val="24"/>
          <w:szCs w:val="24"/>
        </w:rPr>
        <w:t xml:space="preserve"> w butelkach na płytkach i w probówkach </w:t>
      </w:r>
      <w:r w:rsidR="00BD38F9" w:rsidRPr="00260B0F">
        <w:rPr>
          <w:rFonts w:ascii="Calibri" w:hAnsi="Calibri" w:cs="Calibri"/>
          <w:b/>
          <w:bCs/>
          <w:sz w:val="24"/>
          <w:szCs w:val="24"/>
        </w:rPr>
        <w:t>dla Zakładu Mikrobiologii Klinicznej   Świętokrzyskiego Centrum Onkologii w Kielcach”</w:t>
      </w:r>
    </w:p>
    <w:p w14:paraId="2206B4F2" w14:textId="0DEAA66B" w:rsidR="000B2B98" w:rsidRPr="00B41AA7" w:rsidRDefault="000B2B98" w:rsidP="000B2B98">
      <w:pPr>
        <w:pStyle w:val="Nagwek"/>
        <w:spacing w:before="240"/>
        <w:jc w:val="both"/>
        <w:rPr>
          <w:rFonts w:asciiTheme="minorHAnsi" w:hAnsiTheme="minorHAnsi"/>
          <w:b/>
          <w:sz w:val="22"/>
          <w:szCs w:val="22"/>
        </w:rPr>
      </w:pPr>
    </w:p>
    <w:p w14:paraId="7658649A" w14:textId="7FD17BF0" w:rsidR="000B2B98" w:rsidRPr="002A701E" w:rsidRDefault="000B2B98" w:rsidP="000B2B98">
      <w:pPr>
        <w:pStyle w:val="Nagwek"/>
        <w:spacing w:before="240"/>
        <w:jc w:val="both"/>
        <w:rPr>
          <w:rFonts w:asciiTheme="minorHAnsi" w:hAnsiTheme="minorHAnsi"/>
          <w:sz w:val="22"/>
          <w:szCs w:val="22"/>
        </w:rPr>
      </w:pPr>
      <w:r w:rsidRPr="002A701E">
        <w:rPr>
          <w:rFonts w:asciiTheme="minorHAnsi" w:hAnsiTheme="minorHAnsi"/>
          <w:b/>
          <w:sz w:val="22"/>
          <w:szCs w:val="22"/>
        </w:rPr>
        <w:t xml:space="preserve">nr sprawy: </w:t>
      </w:r>
      <w:r w:rsidR="00BD38F9">
        <w:rPr>
          <w:rFonts w:asciiTheme="minorHAnsi" w:hAnsiTheme="minorHAnsi"/>
          <w:b/>
          <w:sz w:val="22"/>
          <w:szCs w:val="22"/>
        </w:rPr>
        <w:t>I</w:t>
      </w:r>
      <w:r w:rsidRPr="002A701E">
        <w:rPr>
          <w:rFonts w:asciiTheme="minorHAnsi" w:hAnsiTheme="minorHAnsi"/>
          <w:b/>
          <w:sz w:val="22"/>
          <w:szCs w:val="22"/>
        </w:rPr>
        <w:t>ZP.2411</w:t>
      </w:r>
      <w:r w:rsidR="00CF1B8E">
        <w:rPr>
          <w:rFonts w:asciiTheme="minorHAnsi" w:hAnsiTheme="minorHAnsi"/>
          <w:b/>
          <w:sz w:val="22"/>
          <w:szCs w:val="22"/>
        </w:rPr>
        <w:t>.</w:t>
      </w:r>
      <w:r w:rsidR="00BD38F9">
        <w:rPr>
          <w:rFonts w:asciiTheme="minorHAnsi" w:hAnsiTheme="minorHAnsi"/>
          <w:b/>
          <w:sz w:val="22"/>
          <w:szCs w:val="22"/>
        </w:rPr>
        <w:t>215</w:t>
      </w:r>
      <w:r w:rsidR="002766FC" w:rsidRPr="002A701E">
        <w:rPr>
          <w:rFonts w:asciiTheme="minorHAnsi" w:hAnsiTheme="minorHAnsi"/>
          <w:b/>
          <w:sz w:val="22"/>
          <w:szCs w:val="22"/>
        </w:rPr>
        <w:t>.202</w:t>
      </w:r>
      <w:r w:rsidR="00BD38F9">
        <w:rPr>
          <w:rFonts w:asciiTheme="minorHAnsi" w:hAnsiTheme="minorHAnsi"/>
          <w:b/>
          <w:sz w:val="22"/>
          <w:szCs w:val="22"/>
        </w:rPr>
        <w:t>4</w:t>
      </w:r>
      <w:r w:rsidR="002766FC" w:rsidRPr="002A701E">
        <w:rPr>
          <w:rFonts w:asciiTheme="minorHAnsi" w:hAnsiTheme="minorHAnsi"/>
          <w:b/>
          <w:sz w:val="22"/>
          <w:szCs w:val="22"/>
        </w:rPr>
        <w:t>.</w:t>
      </w:r>
      <w:r w:rsidR="00B41AA7">
        <w:rPr>
          <w:rFonts w:asciiTheme="minorHAnsi" w:hAnsiTheme="minorHAnsi"/>
          <w:b/>
          <w:sz w:val="22"/>
          <w:szCs w:val="22"/>
        </w:rPr>
        <w:t>IA</w:t>
      </w:r>
    </w:p>
    <w:bookmarkEnd w:id="11"/>
    <w:p w14:paraId="38186D18" w14:textId="77777777" w:rsidR="000B2B98" w:rsidRPr="002A701E" w:rsidRDefault="000B2B98" w:rsidP="00D74E99">
      <w:pPr>
        <w:pStyle w:val="Akapitzlist"/>
        <w:numPr>
          <w:ilvl w:val="0"/>
          <w:numId w:val="13"/>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1C1E0305"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46668D5D" w14:textId="77777777" w:rsidR="006F32A6"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ul. .....…………..............................................</w:t>
      </w:r>
      <w:r w:rsidR="006F32A6" w:rsidRPr="006F32A6">
        <w:rPr>
          <w:rFonts w:asciiTheme="minorHAnsi" w:hAnsiTheme="minorHAnsi"/>
          <w:sz w:val="22"/>
          <w:szCs w:val="22"/>
        </w:rPr>
        <w:t xml:space="preserve"> </w:t>
      </w:r>
      <w:r w:rsidR="006F32A6">
        <w:rPr>
          <w:rFonts w:asciiTheme="minorHAnsi" w:hAnsiTheme="minorHAnsi"/>
          <w:sz w:val="22"/>
          <w:szCs w:val="22"/>
        </w:rPr>
        <w:t xml:space="preserve">kod pocztowy, </w:t>
      </w:r>
      <w:r w:rsidR="006F32A6" w:rsidRPr="002A701E">
        <w:rPr>
          <w:rFonts w:asciiTheme="minorHAnsi" w:hAnsiTheme="minorHAnsi"/>
          <w:sz w:val="22"/>
          <w:szCs w:val="22"/>
        </w:rPr>
        <w:t>miasto …………………………………</w:t>
      </w:r>
      <w:r w:rsidR="006F32A6">
        <w:rPr>
          <w:rFonts w:asciiTheme="minorHAnsi" w:hAnsiTheme="minorHAnsi"/>
          <w:sz w:val="22"/>
          <w:szCs w:val="22"/>
        </w:rPr>
        <w:t>…………………………………………</w:t>
      </w:r>
    </w:p>
    <w:p w14:paraId="674A0B9D" w14:textId="77777777" w:rsidR="000B2B98" w:rsidRPr="002A701E" w:rsidRDefault="006F32A6" w:rsidP="000B2B98">
      <w:pPr>
        <w:spacing w:before="240" w:line="360" w:lineRule="auto"/>
        <w:rPr>
          <w:rFonts w:asciiTheme="minorHAnsi" w:hAnsiTheme="minorHAnsi"/>
          <w:sz w:val="22"/>
          <w:szCs w:val="22"/>
        </w:rPr>
      </w:pPr>
      <w:r>
        <w:rPr>
          <w:rFonts w:asciiTheme="minorHAnsi" w:hAnsiTheme="minorHAnsi"/>
          <w:sz w:val="22"/>
          <w:szCs w:val="22"/>
        </w:rPr>
        <w:t>województwo……………………………………………………..……</w:t>
      </w:r>
      <w:r w:rsidR="000B2B98" w:rsidRPr="002A701E">
        <w:rPr>
          <w:rFonts w:asciiTheme="minorHAnsi" w:hAnsiTheme="minorHAnsi"/>
          <w:sz w:val="22"/>
          <w:szCs w:val="22"/>
        </w:rPr>
        <w:t>kraj………………………………..………………………...</w:t>
      </w:r>
      <w:r>
        <w:rPr>
          <w:rFonts w:asciiTheme="minorHAnsi" w:hAnsiTheme="minorHAnsi"/>
          <w:sz w:val="22"/>
          <w:szCs w:val="22"/>
        </w:rPr>
        <w:t>................</w:t>
      </w:r>
      <w:r w:rsidR="000B2B98" w:rsidRPr="002A701E">
        <w:rPr>
          <w:rFonts w:asciiTheme="minorHAnsi" w:hAnsiTheme="minorHAnsi"/>
          <w:sz w:val="22"/>
          <w:szCs w:val="22"/>
        </w:rPr>
        <w:t xml:space="preserve"> </w:t>
      </w:r>
    </w:p>
    <w:p w14:paraId="1EAC7648" w14:textId="77777777" w:rsidR="000B2B98" w:rsidRPr="006F32A6" w:rsidRDefault="006F32A6" w:rsidP="000B2B98">
      <w:pPr>
        <w:keepNext/>
        <w:spacing w:before="240" w:after="0" w:line="360" w:lineRule="auto"/>
        <w:ind w:right="-921"/>
        <w:outlineLvl w:val="5"/>
        <w:rPr>
          <w:rFonts w:asciiTheme="minorHAnsi" w:hAnsiTheme="minorHAnsi"/>
          <w:sz w:val="22"/>
          <w:szCs w:val="22"/>
        </w:rPr>
      </w:pPr>
      <w:r w:rsidRPr="006F32A6">
        <w:rPr>
          <w:rFonts w:asciiTheme="minorHAnsi" w:hAnsiTheme="minorHAnsi"/>
          <w:sz w:val="22"/>
          <w:szCs w:val="22"/>
        </w:rPr>
        <w:t>t</w:t>
      </w:r>
      <w:r w:rsidR="000B2B98" w:rsidRPr="006F32A6">
        <w:rPr>
          <w:rFonts w:asciiTheme="minorHAnsi" w:hAnsiTheme="minorHAnsi"/>
          <w:sz w:val="22"/>
          <w:szCs w:val="22"/>
        </w:rPr>
        <w:t>el…………………………………………..</w:t>
      </w:r>
      <w:r w:rsidR="007D2F96" w:rsidRPr="006F32A6">
        <w:rPr>
          <w:rFonts w:asciiTheme="minorHAnsi" w:hAnsiTheme="minorHAnsi"/>
          <w:sz w:val="22"/>
          <w:szCs w:val="22"/>
        </w:rPr>
        <w:t>e-mail………………………………………………………………………………………..</w:t>
      </w:r>
    </w:p>
    <w:p w14:paraId="59425F61" w14:textId="77777777" w:rsidR="000B2B98" w:rsidRPr="006F32A6" w:rsidRDefault="006F52FA" w:rsidP="000B2B98">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0B2B98" w:rsidRPr="006F32A6">
        <w:rPr>
          <w:rFonts w:asciiTheme="minorHAnsi" w:hAnsiTheme="minorHAnsi"/>
          <w:sz w:val="22"/>
          <w:szCs w:val="22"/>
        </w:rPr>
        <w:t>…………………………………….</w:t>
      </w:r>
    </w:p>
    <w:p w14:paraId="6251E10E" w14:textId="77777777" w:rsidR="000B2B98" w:rsidRPr="002A701E" w:rsidRDefault="000B2B98" w:rsidP="000B2B98">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 przypadku wyboru naszej oferty jako najkorzystniejszej umowę w imieniu firmy podpiszą:</w:t>
      </w:r>
    </w:p>
    <w:p w14:paraId="7A33C799" w14:textId="77777777" w:rsidR="000B2B98" w:rsidRPr="002A701E" w:rsidRDefault="000B2B98" w:rsidP="000B2B98">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t>
      </w:r>
    </w:p>
    <w:p w14:paraId="2F7D3FE7" w14:textId="77777777" w:rsidR="000B2B98" w:rsidRPr="002A701E" w:rsidRDefault="000B2B98" w:rsidP="000B2B98">
      <w:pPr>
        <w:keepNext/>
        <w:spacing w:before="240" w:after="0" w:line="360" w:lineRule="auto"/>
        <w:ind w:right="-921"/>
        <w:outlineLvl w:val="5"/>
        <w:rPr>
          <w:rFonts w:asciiTheme="minorHAnsi" w:hAnsiTheme="minorHAnsi"/>
          <w:b/>
          <w:sz w:val="22"/>
          <w:szCs w:val="22"/>
        </w:rPr>
      </w:pPr>
      <w:r w:rsidRPr="002A701E">
        <w:rPr>
          <w:rFonts w:asciiTheme="minorHAnsi" w:hAnsiTheme="minorHAnsi"/>
          <w:b/>
          <w:sz w:val="22"/>
          <w:szCs w:val="22"/>
        </w:rPr>
        <w:t xml:space="preserve">(imię, nazwisko, stanowisko)                                               </w:t>
      </w:r>
    </w:p>
    <w:p w14:paraId="73095C8D" w14:textId="77777777" w:rsidR="000B2B98" w:rsidRPr="002A701E" w:rsidRDefault="000B2B98" w:rsidP="000B2B98">
      <w:pPr>
        <w:spacing w:before="240" w:line="360" w:lineRule="auto"/>
        <w:jc w:val="both"/>
        <w:rPr>
          <w:rFonts w:asciiTheme="minorHAnsi" w:hAnsiTheme="minorHAnsi"/>
          <w:b/>
          <w:sz w:val="22"/>
          <w:szCs w:val="22"/>
        </w:rPr>
      </w:pPr>
      <w:r w:rsidRPr="002A701E">
        <w:rPr>
          <w:rFonts w:asciiTheme="minorHAnsi" w:hAnsiTheme="minorHAnsi"/>
          <w:b/>
          <w:sz w:val="22"/>
          <w:szCs w:val="22"/>
        </w:rPr>
        <w:t>W przypadku wspólnego ubiegania się o udzielenie zamówienia należy podać dane pozostałych Wyk</w:t>
      </w:r>
      <w:r w:rsidR="0062038A">
        <w:rPr>
          <w:rFonts w:asciiTheme="minorHAnsi" w:hAnsiTheme="minorHAnsi"/>
          <w:b/>
          <w:sz w:val="22"/>
          <w:szCs w:val="22"/>
        </w:rPr>
        <w:t>onawców z zaznaczeniem ich roli oraz zakresu wykonywanych zadań</w:t>
      </w:r>
      <w:r w:rsidRPr="002A701E">
        <w:rPr>
          <w:rFonts w:asciiTheme="minorHAnsi" w:hAnsiTheme="minorHAnsi"/>
          <w:b/>
          <w:sz w:val="22"/>
          <w:szCs w:val="22"/>
        </w:rPr>
        <w:t xml:space="preserve">* </w:t>
      </w:r>
    </w:p>
    <w:p w14:paraId="4930930B" w14:textId="77777777" w:rsidR="000B2B98" w:rsidRPr="002A701E" w:rsidRDefault="000B2B98" w:rsidP="00D74E99">
      <w:pPr>
        <w:pStyle w:val="Akapitzlist"/>
        <w:numPr>
          <w:ilvl w:val="0"/>
          <w:numId w:val="13"/>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6785F6B8"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1956D600"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lastRenderedPageBreak/>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335C79B8"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7DB658C3" w14:textId="77777777" w:rsidR="006F32A6" w:rsidRPr="006F32A6" w:rsidRDefault="006F32A6" w:rsidP="006F32A6">
      <w:pPr>
        <w:keepNext/>
        <w:spacing w:before="240" w:after="0" w:line="360" w:lineRule="auto"/>
        <w:ind w:right="-921"/>
        <w:outlineLvl w:val="5"/>
        <w:rPr>
          <w:rFonts w:asciiTheme="minorHAnsi" w:hAnsiTheme="minorHAnsi"/>
          <w:sz w:val="22"/>
          <w:szCs w:val="22"/>
        </w:rPr>
      </w:pPr>
      <w:r w:rsidRPr="006F32A6">
        <w:rPr>
          <w:rFonts w:asciiTheme="minorHAnsi" w:hAnsiTheme="minorHAnsi"/>
          <w:sz w:val="22"/>
          <w:szCs w:val="22"/>
        </w:rPr>
        <w:t>tel…………………………………………..e-mail………………………………………………………………………………………..</w:t>
      </w:r>
    </w:p>
    <w:p w14:paraId="577837A2" w14:textId="77777777" w:rsidR="006F32A6" w:rsidRP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39FB395D" w14:textId="77777777" w:rsidR="0062038A" w:rsidRDefault="0062038A" w:rsidP="000B2B98">
      <w:pPr>
        <w:spacing w:before="240" w:line="360" w:lineRule="auto"/>
        <w:rPr>
          <w:rFonts w:asciiTheme="minorHAnsi" w:hAnsiTheme="minorHAnsi"/>
          <w:sz w:val="22"/>
          <w:szCs w:val="22"/>
        </w:rPr>
      </w:pPr>
      <w:r>
        <w:rPr>
          <w:rFonts w:asciiTheme="minorHAnsi" w:hAnsiTheme="minorHAnsi"/>
          <w:sz w:val="22"/>
          <w:szCs w:val="22"/>
        </w:rPr>
        <w:t>rola/zakres wykonywanych zadań……………………………………………………………………………………………………………………..</w:t>
      </w:r>
    </w:p>
    <w:p w14:paraId="75D473C2" w14:textId="77777777" w:rsidR="000B2B98" w:rsidRPr="002A701E" w:rsidRDefault="000B2B98" w:rsidP="00D74E99">
      <w:pPr>
        <w:pStyle w:val="Akapitzlist"/>
        <w:numPr>
          <w:ilvl w:val="0"/>
          <w:numId w:val="13"/>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7269C48C"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5EA61E6D"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25EA2746"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22F15C95" w14:textId="77777777" w:rsidR="006F32A6" w:rsidRPr="006F32A6" w:rsidRDefault="006F32A6" w:rsidP="006F32A6">
      <w:pPr>
        <w:keepNext/>
        <w:spacing w:before="240" w:after="0" w:line="360" w:lineRule="auto"/>
        <w:ind w:right="-921"/>
        <w:outlineLvl w:val="5"/>
        <w:rPr>
          <w:rFonts w:asciiTheme="minorHAnsi" w:hAnsiTheme="minorHAnsi"/>
          <w:sz w:val="22"/>
          <w:szCs w:val="22"/>
        </w:rPr>
      </w:pPr>
      <w:r w:rsidRPr="006F32A6">
        <w:rPr>
          <w:rFonts w:asciiTheme="minorHAnsi" w:hAnsiTheme="minorHAnsi"/>
          <w:sz w:val="22"/>
          <w:szCs w:val="22"/>
        </w:rPr>
        <w:t>tel…………………………………………..e-mail………………………………………………………………………………………..</w:t>
      </w:r>
    </w:p>
    <w:p w14:paraId="207983CB" w14:textId="77777777" w:rsidR="006F32A6" w:rsidRP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0C1B70B" w14:textId="77777777" w:rsidR="0062038A" w:rsidRPr="002A701E" w:rsidRDefault="0062038A" w:rsidP="0062038A">
      <w:pPr>
        <w:spacing w:before="240" w:line="360" w:lineRule="auto"/>
        <w:rPr>
          <w:rFonts w:asciiTheme="minorHAnsi" w:hAnsiTheme="minorHAnsi"/>
          <w:sz w:val="22"/>
          <w:szCs w:val="22"/>
        </w:rPr>
      </w:pPr>
      <w:r>
        <w:rPr>
          <w:rFonts w:asciiTheme="minorHAnsi" w:hAnsiTheme="minorHAnsi"/>
          <w:sz w:val="22"/>
          <w:szCs w:val="22"/>
        </w:rPr>
        <w:t>rola/zakres wykonywanych zadań……………………………………………………………………………………………………………………..</w:t>
      </w:r>
    </w:p>
    <w:p w14:paraId="529818F5" w14:textId="77777777" w:rsidR="000B2B98" w:rsidRPr="002A701E" w:rsidRDefault="000B2B98" w:rsidP="000B2B98">
      <w:pPr>
        <w:spacing w:before="240" w:line="360" w:lineRule="auto"/>
        <w:jc w:val="both"/>
        <w:rPr>
          <w:rFonts w:asciiTheme="minorHAnsi" w:hAnsiTheme="minorHAnsi"/>
          <w:i/>
          <w:iCs/>
          <w:sz w:val="22"/>
          <w:szCs w:val="22"/>
        </w:rPr>
      </w:pPr>
      <w:r w:rsidRPr="002A701E">
        <w:rPr>
          <w:rFonts w:asciiTheme="minorHAnsi" w:hAnsiTheme="minorHAnsi"/>
          <w:sz w:val="22"/>
          <w:szCs w:val="22"/>
        </w:rPr>
        <w:t xml:space="preserve">* </w:t>
      </w:r>
      <w:r w:rsidRPr="002A701E">
        <w:rPr>
          <w:rFonts w:asciiTheme="minorHAnsi" w:hAnsiTheme="minorHAnsi"/>
          <w:i/>
          <w:iCs/>
          <w:sz w:val="22"/>
          <w:szCs w:val="22"/>
        </w:rPr>
        <w:t>w przypadku potrzeby powielić liczbę wierszy dotyczących Wykonawców wspólnie ubiegających się o udzielenie zamówienia</w:t>
      </w:r>
    </w:p>
    <w:p w14:paraId="30024180" w14:textId="77777777" w:rsidR="000B2B98" w:rsidRPr="002A701E"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6197A4D0" w14:textId="77777777" w:rsidR="000B2B98" w:rsidRDefault="000B2B98" w:rsidP="000B2B98">
      <w:pPr>
        <w:spacing w:after="0" w:line="240" w:lineRule="auto"/>
        <w:jc w:val="both"/>
        <w:rPr>
          <w:rFonts w:asciiTheme="minorHAnsi" w:hAnsiTheme="minorHAnsi"/>
          <w:sz w:val="22"/>
          <w:szCs w:val="22"/>
        </w:rPr>
      </w:pPr>
    </w:p>
    <w:p w14:paraId="119AAD30" w14:textId="77777777" w:rsidR="000B2B98" w:rsidRPr="002A701E" w:rsidRDefault="00F26B5D" w:rsidP="000B2B98">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1 </w:t>
      </w:r>
    </w:p>
    <w:p w14:paraId="75F2B3F2"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Netto................................ zł. słownie...................................................</w:t>
      </w:r>
    </w:p>
    <w:p w14:paraId="7AEE3CE0"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14:paraId="20A26838"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1184F627" w14:textId="77777777" w:rsidR="000B2B98" w:rsidRDefault="000B2B98" w:rsidP="000B2B98">
      <w:pPr>
        <w:rPr>
          <w:rFonts w:asciiTheme="minorHAnsi" w:hAnsiTheme="minorHAnsi"/>
          <w:b/>
          <w:sz w:val="22"/>
          <w:szCs w:val="22"/>
        </w:rPr>
      </w:pPr>
      <w:r w:rsidRPr="002A701E">
        <w:rPr>
          <w:rFonts w:asciiTheme="minorHAnsi" w:hAnsiTheme="minorHAnsi"/>
          <w:b/>
          <w:sz w:val="22"/>
          <w:szCs w:val="22"/>
        </w:rPr>
        <w:lastRenderedPageBreak/>
        <w:t>Termin płatności - przelew do /min. 30 – max 60 dni/ ................. dni od daty wystawienia faktury</w:t>
      </w:r>
    </w:p>
    <w:p w14:paraId="0606CF45" w14:textId="77777777" w:rsidR="00B41AA7" w:rsidRDefault="00B41AA7" w:rsidP="00BA40A5">
      <w:pPr>
        <w:spacing w:before="10" w:afterLines="10" w:after="24" w:line="360" w:lineRule="auto"/>
        <w:jc w:val="both"/>
        <w:rPr>
          <w:rFonts w:asciiTheme="minorHAnsi" w:hAnsiTheme="minorHAnsi" w:cs="Arial"/>
          <w:sz w:val="22"/>
          <w:szCs w:val="22"/>
        </w:rPr>
      </w:pPr>
    </w:p>
    <w:p w14:paraId="3627A2B8" w14:textId="724617AA" w:rsidR="000B2B98" w:rsidRDefault="000B2B98" w:rsidP="00BA40A5">
      <w:pPr>
        <w:spacing w:before="10" w:afterLines="10" w:after="24" w:line="360" w:lineRule="auto"/>
        <w:jc w:val="both"/>
        <w:rPr>
          <w:rFonts w:asciiTheme="minorHAnsi" w:hAnsiTheme="minorHAnsi" w:cs="Arial"/>
          <w:sz w:val="22"/>
          <w:szCs w:val="22"/>
        </w:rPr>
      </w:pPr>
      <w:r w:rsidRPr="002A701E">
        <w:rPr>
          <w:rFonts w:asciiTheme="minorHAnsi" w:hAnsiTheme="minorHAnsi" w:cs="Arial"/>
          <w:sz w:val="22"/>
          <w:szCs w:val="22"/>
        </w:rPr>
        <w:t>Oświadczamy, że podane w Ofercie ceny są całkowite i zawierają wszelkie koszty, jakie poniesie Zamawiający z tytułu realizacji Umowy.</w:t>
      </w:r>
    </w:p>
    <w:p w14:paraId="299A3740" w14:textId="77777777"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1C4653E4" w14:textId="7777777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Pr="002A701E" w:rsidRDefault="008E216D" w:rsidP="008E216D">
      <w:pPr>
        <w:spacing w:before="10" w:afterLines="10" w:after="24" w:line="360" w:lineRule="auto"/>
        <w:jc w:val="both"/>
        <w:rPr>
          <w:rFonts w:asciiTheme="minorHAnsi" w:hAnsiTheme="minorHAnsi"/>
          <w:sz w:val="22"/>
          <w:szCs w:val="22"/>
        </w:rPr>
      </w:pPr>
      <w:r w:rsidRPr="008E216D">
        <w:rPr>
          <w:rFonts w:asciiTheme="minorHAnsi" w:hAnsiTheme="minorHAnsi" w:cs="Arial"/>
          <w:sz w:val="22"/>
          <w:szCs w:val="22"/>
        </w:rPr>
        <w:t>i faktycznym.</w:t>
      </w:r>
    </w:p>
    <w:p w14:paraId="7C3DCB3F" w14:textId="77777777" w:rsidR="000B2B98" w:rsidRPr="002A701E" w:rsidRDefault="008E216D"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000B2B98" w:rsidRPr="002A701E">
        <w:rPr>
          <w:rFonts w:asciiTheme="minorHAnsi" w:hAnsiTheme="minorHAnsi" w:cs="Arial"/>
          <w:sz w:val="22"/>
          <w:szCs w:val="22"/>
        </w:rPr>
        <w:t>.</w:t>
      </w:r>
      <w:r>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rsidP="00D74E99">
      <w:pPr>
        <w:pStyle w:val="Akapitzlist"/>
        <w:numPr>
          <w:ilvl w:val="0"/>
          <w:numId w:val="15"/>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64C0125D" w14:textId="77777777" w:rsidR="000B2B98" w:rsidRPr="002A701E" w:rsidRDefault="000B2B98" w:rsidP="00D74E99">
      <w:pPr>
        <w:pStyle w:val="Akapitzlist"/>
        <w:numPr>
          <w:ilvl w:val="0"/>
          <w:numId w:val="15"/>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77777777" w:rsidR="000B2B98" w:rsidRPr="002A701E" w:rsidRDefault="008E216D"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6</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lastRenderedPageBreak/>
        <w:t>7</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39D49CF8"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2C969A81"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rsidP="00D74E99">
      <w:pPr>
        <w:pStyle w:val="Akapitzlist"/>
        <w:numPr>
          <w:ilvl w:val="0"/>
          <w:numId w:val="14"/>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rsidP="00D74E99">
      <w:pPr>
        <w:pStyle w:val="Akapitzlist"/>
        <w:numPr>
          <w:ilvl w:val="0"/>
          <w:numId w:val="14"/>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3DA96E5"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77777777" w:rsidR="000B2B98" w:rsidRPr="004D510B" w:rsidRDefault="00B43E25" w:rsidP="004D510B">
      <w:pPr>
        <w:spacing w:before="240" w:afterLines="10" w:after="24" w:line="360" w:lineRule="auto"/>
        <w:jc w:val="both"/>
        <w:rPr>
          <w:rFonts w:ascii="Calibri" w:hAnsi="Calibri"/>
          <w:sz w:val="22"/>
          <w:szCs w:val="22"/>
        </w:rPr>
      </w:pPr>
      <w:r>
        <w:rPr>
          <w:rFonts w:ascii="Calibri" w:hAnsi="Calibri"/>
          <w:sz w:val="22"/>
          <w:szCs w:val="22"/>
        </w:rPr>
        <w:t>11</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77777777"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B43E25">
        <w:rPr>
          <w:rFonts w:ascii="Calibri" w:eastAsia="Calibri" w:hAnsi="Calibri"/>
          <w:sz w:val="22"/>
          <w:szCs w:val="22"/>
        </w:rPr>
        <w:t>2</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025"/>
        <w:gridCol w:w="2840"/>
        <w:gridCol w:w="3281"/>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6"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7"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000000" w:rsidP="004D510B">
            <w:pPr>
              <w:spacing w:afterLines="10" w:after="24"/>
              <w:jc w:val="center"/>
              <w:rPr>
                <w:rFonts w:ascii="Calibri" w:eastAsia="Calibri" w:hAnsi="Calibri"/>
                <w:sz w:val="22"/>
                <w:szCs w:val="22"/>
                <w:lang w:eastAsia="en-US"/>
              </w:rPr>
            </w:pPr>
            <w:hyperlink r:id="rId48"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Pr="004D510B" w:rsidRDefault="004D510B" w:rsidP="004D510B"/>
    <w:p w14:paraId="32484B0E" w14:textId="77777777"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B43E25">
        <w:rPr>
          <w:rFonts w:asciiTheme="minorHAnsi" w:hAnsiTheme="minorHAnsi" w:cs="Arial"/>
          <w:sz w:val="22"/>
          <w:szCs w:val="22"/>
        </w:rPr>
        <w:t>3</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5A673BCA" w14:textId="77777777" w:rsidR="0062038A" w:rsidRDefault="0062038A" w:rsidP="0062038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456D94D1" w14:textId="77777777" w:rsidR="0032399B" w:rsidRDefault="0032399B" w:rsidP="0062038A">
      <w:pPr>
        <w:rPr>
          <w:rFonts w:asciiTheme="minorHAnsi" w:hAnsiTheme="minorHAnsi" w:cs="Arial"/>
          <w:sz w:val="22"/>
          <w:szCs w:val="22"/>
        </w:rPr>
      </w:pPr>
    </w:p>
    <w:p w14:paraId="17F2E700" w14:textId="5AF4E0AC" w:rsidR="0032399B" w:rsidRDefault="0032399B" w:rsidP="0062038A">
      <w:pPr>
        <w:rPr>
          <w:rFonts w:asciiTheme="minorHAnsi" w:hAnsiTheme="minorHAnsi" w:cs="Arial"/>
          <w:sz w:val="22"/>
          <w:szCs w:val="22"/>
        </w:rPr>
      </w:pPr>
    </w:p>
    <w:p w14:paraId="7F5BFBD3" w14:textId="06D8C996" w:rsidR="00A907AD" w:rsidRDefault="00A907AD" w:rsidP="0062038A">
      <w:pPr>
        <w:rPr>
          <w:rFonts w:asciiTheme="minorHAnsi" w:hAnsiTheme="minorHAnsi" w:cs="Arial"/>
          <w:sz w:val="22"/>
          <w:szCs w:val="22"/>
        </w:rPr>
      </w:pPr>
    </w:p>
    <w:p w14:paraId="45BA43C0" w14:textId="15C608CD" w:rsidR="00A907AD" w:rsidRDefault="00A907AD" w:rsidP="0062038A">
      <w:pPr>
        <w:rPr>
          <w:rFonts w:asciiTheme="minorHAnsi" w:hAnsiTheme="minorHAnsi" w:cs="Arial"/>
          <w:sz w:val="22"/>
          <w:szCs w:val="22"/>
        </w:rPr>
      </w:pPr>
    </w:p>
    <w:p w14:paraId="694C5119" w14:textId="2FD027DD" w:rsidR="00A907AD" w:rsidRDefault="00A907AD" w:rsidP="0062038A">
      <w:pPr>
        <w:rPr>
          <w:rFonts w:asciiTheme="minorHAnsi" w:hAnsiTheme="minorHAnsi" w:cs="Arial"/>
          <w:sz w:val="22"/>
          <w:szCs w:val="22"/>
        </w:rPr>
      </w:pPr>
    </w:p>
    <w:p w14:paraId="5F9625D2" w14:textId="1E35CFA5" w:rsidR="00A907AD" w:rsidRDefault="00A907AD" w:rsidP="0062038A">
      <w:pPr>
        <w:rPr>
          <w:rFonts w:asciiTheme="minorHAnsi" w:hAnsiTheme="minorHAnsi" w:cs="Arial"/>
          <w:sz w:val="22"/>
          <w:szCs w:val="22"/>
        </w:rPr>
      </w:pPr>
    </w:p>
    <w:p w14:paraId="116BA511" w14:textId="69A83286" w:rsidR="00A907AD" w:rsidRDefault="00A907AD" w:rsidP="0062038A">
      <w:pPr>
        <w:rPr>
          <w:rFonts w:asciiTheme="minorHAnsi" w:hAnsiTheme="minorHAnsi" w:cs="Arial"/>
          <w:sz w:val="22"/>
          <w:szCs w:val="22"/>
        </w:rPr>
      </w:pPr>
    </w:p>
    <w:p w14:paraId="74A7251B" w14:textId="4B476243" w:rsidR="00A907AD" w:rsidRDefault="00A907AD" w:rsidP="0062038A">
      <w:pPr>
        <w:rPr>
          <w:rFonts w:asciiTheme="minorHAnsi" w:hAnsiTheme="minorHAnsi" w:cs="Arial"/>
          <w:sz w:val="22"/>
          <w:szCs w:val="22"/>
        </w:rPr>
      </w:pPr>
    </w:p>
    <w:p w14:paraId="0C917C16" w14:textId="44520001" w:rsidR="00A907AD" w:rsidRDefault="00A907AD" w:rsidP="0062038A">
      <w:pPr>
        <w:rPr>
          <w:rFonts w:asciiTheme="minorHAnsi" w:hAnsiTheme="minorHAnsi" w:cs="Arial"/>
          <w:sz w:val="22"/>
          <w:szCs w:val="22"/>
        </w:rPr>
      </w:pPr>
    </w:p>
    <w:p w14:paraId="0AE3448B" w14:textId="77777777" w:rsidR="00BD38F9" w:rsidRDefault="00BD38F9" w:rsidP="0062038A">
      <w:pPr>
        <w:rPr>
          <w:rFonts w:asciiTheme="minorHAnsi" w:hAnsiTheme="minorHAnsi" w:cs="Arial"/>
          <w:sz w:val="22"/>
          <w:szCs w:val="22"/>
        </w:rPr>
      </w:pPr>
    </w:p>
    <w:p w14:paraId="7FDE0A58" w14:textId="77777777" w:rsidR="00BD38F9" w:rsidRDefault="00BD38F9" w:rsidP="0062038A">
      <w:pPr>
        <w:rPr>
          <w:rFonts w:asciiTheme="minorHAnsi" w:hAnsiTheme="minorHAnsi" w:cs="Arial"/>
          <w:sz w:val="22"/>
          <w:szCs w:val="22"/>
        </w:rPr>
      </w:pPr>
    </w:p>
    <w:p w14:paraId="1F0FD813" w14:textId="77777777" w:rsidR="00BD38F9" w:rsidRDefault="00BD38F9" w:rsidP="0062038A">
      <w:pPr>
        <w:rPr>
          <w:rFonts w:asciiTheme="minorHAnsi" w:hAnsiTheme="minorHAnsi" w:cs="Arial"/>
          <w:sz w:val="22"/>
          <w:szCs w:val="22"/>
        </w:rPr>
      </w:pPr>
    </w:p>
    <w:p w14:paraId="0199338E" w14:textId="77777777" w:rsidR="00BD38F9" w:rsidRDefault="00BD38F9" w:rsidP="0062038A">
      <w:pPr>
        <w:rPr>
          <w:rFonts w:asciiTheme="minorHAnsi" w:hAnsiTheme="minorHAnsi" w:cs="Arial"/>
          <w:sz w:val="22"/>
          <w:szCs w:val="22"/>
        </w:rPr>
      </w:pPr>
    </w:p>
    <w:p w14:paraId="68C4E690" w14:textId="77777777" w:rsidR="00BD38F9" w:rsidRDefault="00BD38F9" w:rsidP="0062038A">
      <w:pPr>
        <w:rPr>
          <w:rFonts w:asciiTheme="minorHAnsi" w:hAnsiTheme="minorHAnsi" w:cs="Arial"/>
          <w:sz w:val="22"/>
          <w:szCs w:val="22"/>
        </w:rPr>
      </w:pPr>
    </w:p>
    <w:p w14:paraId="51E9C0D1" w14:textId="77777777" w:rsidR="00BD38F9" w:rsidRDefault="00BD38F9" w:rsidP="0062038A">
      <w:pPr>
        <w:rPr>
          <w:rFonts w:asciiTheme="minorHAnsi" w:hAnsiTheme="minorHAnsi" w:cs="Arial"/>
          <w:sz w:val="22"/>
          <w:szCs w:val="22"/>
        </w:rPr>
      </w:pPr>
    </w:p>
    <w:p w14:paraId="2B8F137F" w14:textId="77777777" w:rsidR="00BD38F9" w:rsidRDefault="00BD38F9" w:rsidP="0062038A">
      <w:pPr>
        <w:rPr>
          <w:rFonts w:asciiTheme="minorHAnsi" w:hAnsiTheme="minorHAnsi" w:cs="Arial"/>
          <w:sz w:val="22"/>
          <w:szCs w:val="22"/>
        </w:rPr>
      </w:pPr>
    </w:p>
    <w:p w14:paraId="328430C0" w14:textId="77777777" w:rsidR="00BD38F9" w:rsidRDefault="00BD38F9" w:rsidP="0062038A">
      <w:pPr>
        <w:rPr>
          <w:rFonts w:asciiTheme="minorHAnsi" w:hAnsiTheme="minorHAnsi" w:cs="Arial"/>
          <w:sz w:val="22"/>
          <w:szCs w:val="22"/>
        </w:rPr>
      </w:pPr>
    </w:p>
    <w:p w14:paraId="3940D814" w14:textId="77777777" w:rsidR="00BD38F9" w:rsidRDefault="00BD38F9" w:rsidP="0062038A">
      <w:pPr>
        <w:rPr>
          <w:rFonts w:asciiTheme="minorHAnsi" w:hAnsiTheme="minorHAnsi" w:cs="Arial"/>
          <w:sz w:val="22"/>
          <w:szCs w:val="22"/>
        </w:rPr>
      </w:pPr>
    </w:p>
    <w:p w14:paraId="445C16A3" w14:textId="77777777" w:rsidR="00BD38F9" w:rsidRDefault="00BD38F9" w:rsidP="0062038A">
      <w:pPr>
        <w:rPr>
          <w:rFonts w:asciiTheme="minorHAnsi" w:hAnsiTheme="minorHAnsi" w:cs="Arial"/>
          <w:sz w:val="22"/>
          <w:szCs w:val="22"/>
        </w:rPr>
      </w:pPr>
    </w:p>
    <w:p w14:paraId="132D7612" w14:textId="77777777" w:rsidR="00BD38F9" w:rsidRDefault="00BD38F9" w:rsidP="0062038A">
      <w:pPr>
        <w:rPr>
          <w:rFonts w:asciiTheme="minorHAnsi" w:hAnsiTheme="minorHAnsi" w:cs="Arial"/>
          <w:sz w:val="22"/>
          <w:szCs w:val="22"/>
        </w:rPr>
      </w:pPr>
    </w:p>
    <w:p w14:paraId="631A4DCB" w14:textId="77777777" w:rsidR="00BD38F9" w:rsidRDefault="00BD38F9" w:rsidP="0062038A">
      <w:pPr>
        <w:rPr>
          <w:rFonts w:asciiTheme="minorHAnsi" w:hAnsiTheme="minorHAnsi" w:cs="Arial"/>
          <w:sz w:val="22"/>
          <w:szCs w:val="22"/>
        </w:rPr>
      </w:pPr>
    </w:p>
    <w:p w14:paraId="1702AADA" w14:textId="77777777" w:rsidR="00BD38F9" w:rsidRDefault="00BD38F9" w:rsidP="0062038A">
      <w:pPr>
        <w:rPr>
          <w:rFonts w:asciiTheme="minorHAnsi" w:hAnsiTheme="minorHAnsi" w:cs="Arial"/>
          <w:sz w:val="22"/>
          <w:szCs w:val="22"/>
        </w:rPr>
      </w:pPr>
    </w:p>
    <w:p w14:paraId="1717F92D" w14:textId="77777777" w:rsidR="00BD38F9" w:rsidRDefault="00BD38F9" w:rsidP="0062038A">
      <w:pPr>
        <w:rPr>
          <w:rFonts w:asciiTheme="minorHAnsi" w:hAnsiTheme="minorHAnsi" w:cs="Arial"/>
          <w:sz w:val="22"/>
          <w:szCs w:val="22"/>
        </w:rPr>
      </w:pPr>
    </w:p>
    <w:p w14:paraId="18D7000E" w14:textId="0B29DCD3" w:rsidR="00A907AD" w:rsidRDefault="00A907AD" w:rsidP="0062038A">
      <w:pPr>
        <w:rPr>
          <w:rFonts w:asciiTheme="minorHAnsi" w:hAnsiTheme="minorHAnsi" w:cs="Arial"/>
          <w:sz w:val="22"/>
          <w:szCs w:val="22"/>
        </w:rPr>
      </w:pPr>
    </w:p>
    <w:p w14:paraId="3D4B367E" w14:textId="77777777" w:rsidR="00BD38F9" w:rsidRPr="006C0081" w:rsidRDefault="00BD38F9" w:rsidP="00BD38F9">
      <w:pPr>
        <w:suppressAutoHyphens/>
        <w:jc w:val="right"/>
        <w:rPr>
          <w:rFonts w:cs="Arial"/>
          <w:b/>
          <w:bCs/>
          <w:iCs/>
          <w:sz w:val="22"/>
          <w:szCs w:val="22"/>
        </w:rPr>
      </w:pPr>
      <w:r w:rsidRPr="006C0081">
        <w:rPr>
          <w:rFonts w:ascii="Calibri" w:hAnsi="Calibri"/>
          <w:b/>
          <w:bCs/>
          <w:iCs/>
          <w:sz w:val="22"/>
          <w:szCs w:val="22"/>
        </w:rPr>
        <w:lastRenderedPageBreak/>
        <w:t>Załącznik nr 3 do SWZ</w:t>
      </w:r>
      <w:r w:rsidRPr="006C0081">
        <w:rPr>
          <w:rFonts w:ascii="Calibri" w:hAnsi="Calibri" w:cs="Arial"/>
          <w:b/>
          <w:bCs/>
          <w:iCs/>
          <w:sz w:val="22"/>
          <w:szCs w:val="22"/>
        </w:rPr>
        <w:t xml:space="preserve"> </w:t>
      </w:r>
    </w:p>
    <w:p w14:paraId="09764204" w14:textId="77777777" w:rsidR="00BD38F9" w:rsidRPr="006C0081" w:rsidRDefault="00BD38F9" w:rsidP="00BD38F9">
      <w:pPr>
        <w:suppressAutoHyphens/>
        <w:spacing w:after="0"/>
        <w:rPr>
          <w:rFonts w:ascii="Calibri" w:hAnsi="Calibri" w:cs="Arial"/>
          <w:b/>
          <w:sz w:val="22"/>
          <w:szCs w:val="22"/>
        </w:rPr>
      </w:pPr>
      <w:r w:rsidRPr="006C0081">
        <w:rPr>
          <w:rFonts w:ascii="Calibri" w:hAnsi="Calibri" w:cs="Arial"/>
          <w:b/>
          <w:sz w:val="22"/>
          <w:szCs w:val="22"/>
        </w:rPr>
        <w:t>Wykonawca:</w:t>
      </w:r>
    </w:p>
    <w:p w14:paraId="18CF3673" w14:textId="77777777" w:rsidR="00BD38F9" w:rsidRPr="006C0081" w:rsidRDefault="00BD38F9" w:rsidP="00BD38F9">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60688695" w14:textId="77777777" w:rsidR="00BD38F9" w:rsidRPr="006C0081" w:rsidRDefault="00BD38F9" w:rsidP="00BD38F9">
      <w:pPr>
        <w:suppressAutoHyphens/>
        <w:spacing w:after="0" w:line="240" w:lineRule="auto"/>
        <w:ind w:right="5954"/>
        <w:rPr>
          <w:rFonts w:ascii="Calibri" w:hAnsi="Calibri" w:cs="Arial"/>
          <w:sz w:val="22"/>
          <w:szCs w:val="22"/>
        </w:rPr>
      </w:pPr>
    </w:p>
    <w:p w14:paraId="24FFF3CC" w14:textId="77777777" w:rsidR="00BD38F9" w:rsidRPr="006C0081" w:rsidRDefault="00BD38F9" w:rsidP="00BD38F9">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0A38A1A5" w14:textId="77777777" w:rsidR="00BD38F9" w:rsidRPr="006C0081" w:rsidRDefault="00BD38F9" w:rsidP="00BD38F9">
      <w:pPr>
        <w:suppressAutoHyphens/>
        <w:spacing w:after="0" w:line="240" w:lineRule="auto"/>
        <w:ind w:right="5953"/>
        <w:rPr>
          <w:rFonts w:ascii="Calibri" w:hAnsi="Calibri" w:cs="Arial"/>
          <w:i/>
          <w:sz w:val="22"/>
          <w:szCs w:val="22"/>
        </w:rPr>
      </w:pPr>
      <w:r w:rsidRPr="006C0081">
        <w:rPr>
          <w:rFonts w:ascii="Calibri" w:hAnsi="Calibri" w:cs="Arial"/>
          <w:i/>
          <w:sz w:val="22"/>
          <w:szCs w:val="22"/>
        </w:rPr>
        <w:t>(pełna nazwa / firma, adres, NIP / PESEL, KRS / CEiDG)</w:t>
      </w:r>
    </w:p>
    <w:p w14:paraId="399DE3D3" w14:textId="77777777" w:rsidR="00BD38F9" w:rsidRPr="006C0081" w:rsidRDefault="00BD38F9" w:rsidP="00BD38F9">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7939E7EC" w14:textId="77777777" w:rsidR="00BD38F9" w:rsidRPr="006C0081" w:rsidRDefault="00BD38F9" w:rsidP="00BD38F9">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3D833382" w14:textId="77777777" w:rsidR="00BD38F9" w:rsidRPr="006C0081" w:rsidRDefault="00BD38F9" w:rsidP="00BD38F9">
      <w:pPr>
        <w:suppressAutoHyphens/>
        <w:spacing w:after="0" w:line="240" w:lineRule="auto"/>
        <w:ind w:right="5954"/>
        <w:rPr>
          <w:rFonts w:ascii="Calibri" w:hAnsi="Calibri" w:cs="Arial"/>
          <w:sz w:val="22"/>
          <w:szCs w:val="22"/>
        </w:rPr>
      </w:pPr>
    </w:p>
    <w:p w14:paraId="6D5BD5EB" w14:textId="77777777" w:rsidR="00BD38F9" w:rsidRPr="006C0081" w:rsidRDefault="00BD38F9" w:rsidP="00BD38F9">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772A9473" w14:textId="77777777" w:rsidR="00BD38F9" w:rsidRDefault="00BD38F9" w:rsidP="00BD38F9">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378DF830" w14:textId="77777777" w:rsidR="00BD38F9" w:rsidRPr="006C0081" w:rsidRDefault="00BD38F9" w:rsidP="00BD38F9">
      <w:pPr>
        <w:suppressAutoHyphens/>
        <w:spacing w:after="0" w:line="240" w:lineRule="auto"/>
        <w:ind w:right="5953"/>
        <w:rPr>
          <w:rFonts w:ascii="Calibri" w:hAnsi="Calibri" w:cs="Arial"/>
          <w:i/>
          <w:sz w:val="22"/>
          <w:szCs w:val="22"/>
        </w:rPr>
      </w:pPr>
    </w:p>
    <w:p w14:paraId="5C771F61" w14:textId="77777777" w:rsidR="00BD38F9" w:rsidRPr="006C0081" w:rsidRDefault="00BD38F9" w:rsidP="00BD38F9">
      <w:pPr>
        <w:suppressAutoHyphens/>
        <w:spacing w:after="0" w:line="240" w:lineRule="auto"/>
        <w:jc w:val="center"/>
        <w:rPr>
          <w:rFonts w:ascii="Calibri" w:hAnsi="Calibri" w:cs="Arial"/>
          <w:b/>
          <w:sz w:val="22"/>
          <w:szCs w:val="22"/>
          <w:u w:val="single"/>
        </w:rPr>
      </w:pPr>
    </w:p>
    <w:p w14:paraId="60FBB330" w14:textId="77777777" w:rsidR="00BD38F9" w:rsidRPr="006C0081" w:rsidRDefault="00BD38F9" w:rsidP="00BD38F9">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3316284E" w14:textId="77777777" w:rsidR="00BD38F9" w:rsidRPr="006C0081" w:rsidRDefault="00BD38F9" w:rsidP="00BD38F9">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74151971" w14:textId="77777777" w:rsidR="00BD38F9" w:rsidRPr="006C0081" w:rsidRDefault="00BD38F9" w:rsidP="00BD38F9">
      <w:pPr>
        <w:suppressAutoHyphens/>
        <w:spacing w:after="0" w:line="240" w:lineRule="auto"/>
        <w:jc w:val="center"/>
        <w:rPr>
          <w:rFonts w:ascii="Calibri" w:hAnsi="Calibri" w:cs="Arial"/>
          <w:b/>
          <w:sz w:val="22"/>
          <w:szCs w:val="22"/>
          <w:u w:val="single"/>
        </w:rPr>
      </w:pPr>
    </w:p>
    <w:p w14:paraId="687DED79" w14:textId="77777777" w:rsidR="00BD38F9" w:rsidRPr="006C0081" w:rsidRDefault="00BD38F9" w:rsidP="00BD38F9">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20C2AAD" w14:textId="77777777" w:rsidR="00BD38F9" w:rsidRPr="006C0081" w:rsidRDefault="00BD38F9" w:rsidP="00BD38F9">
      <w:pPr>
        <w:suppressAutoHyphens/>
        <w:spacing w:after="0" w:line="240" w:lineRule="auto"/>
        <w:jc w:val="center"/>
        <w:rPr>
          <w:rFonts w:ascii="Calibri" w:hAnsi="Calibri" w:cs="Arial"/>
          <w:b/>
          <w:sz w:val="22"/>
          <w:szCs w:val="22"/>
        </w:rPr>
      </w:pPr>
      <w:r w:rsidRPr="006C0081">
        <w:rPr>
          <w:rFonts w:ascii="Calibri" w:hAnsi="Calibri" w:cs="Arial"/>
          <w:b/>
          <w:sz w:val="22"/>
          <w:szCs w:val="22"/>
        </w:rPr>
        <w:t>Prawo zamówień publicznych (dalej jako: ustawa Pzp),</w:t>
      </w:r>
    </w:p>
    <w:p w14:paraId="67CE0204" w14:textId="77777777" w:rsidR="00BD38F9" w:rsidRPr="006C0081" w:rsidRDefault="00BD38F9" w:rsidP="00BD38F9">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6530451E" w14:textId="6474C719" w:rsidR="00BD38F9" w:rsidRPr="006C0081" w:rsidRDefault="00BD38F9" w:rsidP="00BD38F9">
      <w:pPr>
        <w:suppressAutoHyphens/>
        <w:spacing w:before="120" w:after="0" w:line="240" w:lineRule="auto"/>
        <w:rPr>
          <w:rFonts w:ascii="Calibri" w:hAnsi="Calibri"/>
          <w:sz w:val="22"/>
          <w:szCs w:val="22"/>
        </w:rPr>
      </w:pPr>
      <w:r w:rsidRPr="006C0081">
        <w:rPr>
          <w:rFonts w:ascii="Calibri" w:hAnsi="Calibri" w:cs="Arial"/>
          <w:sz w:val="22"/>
          <w:szCs w:val="22"/>
        </w:rPr>
        <w:t>Na potrzeby postępowania o udzielenie zamówienia publicznego pn.</w:t>
      </w:r>
      <w:r>
        <w:rPr>
          <w:rFonts w:ascii="Calibri" w:hAnsi="Calibri"/>
          <w:b/>
          <w:sz w:val="22"/>
          <w:szCs w:val="22"/>
        </w:rPr>
        <w:t>”</w:t>
      </w:r>
      <w:r w:rsidRPr="00BD38F9">
        <w:t xml:space="preserve"> </w:t>
      </w:r>
      <w:r w:rsidRPr="00BD38F9">
        <w:rPr>
          <w:rFonts w:ascii="Calibri" w:hAnsi="Calibri"/>
          <w:b/>
          <w:sz w:val="22"/>
          <w:szCs w:val="22"/>
        </w:rPr>
        <w:t xml:space="preserve"> Zakup wraz z dostawą podłoży bakteriologicznych w butelkach na płytkach i w probówkach dla Zakładu Mikrobiologii Klinicznej   Świętokrzyskiego Centrum Onkologii w Kielcach”</w:t>
      </w:r>
      <w:r>
        <w:rPr>
          <w:rFonts w:ascii="Calibri" w:hAnsi="Calibri"/>
          <w:b/>
          <w:sz w:val="22"/>
          <w:szCs w:val="22"/>
        </w:rPr>
        <w:t xml:space="preserve"> I</w:t>
      </w:r>
      <w:r w:rsidRPr="006C0081">
        <w:rPr>
          <w:rFonts w:ascii="Calibri" w:hAnsi="Calibri"/>
          <w:b/>
          <w:sz w:val="22"/>
          <w:szCs w:val="22"/>
        </w:rPr>
        <w:t>ZP.2411.</w:t>
      </w:r>
      <w:r>
        <w:rPr>
          <w:rFonts w:ascii="Calibri" w:hAnsi="Calibri"/>
          <w:b/>
          <w:sz w:val="22"/>
          <w:szCs w:val="22"/>
        </w:rPr>
        <w:t>215.2024.</w:t>
      </w:r>
      <w:r w:rsidR="007C1CA8">
        <w:rPr>
          <w:rFonts w:ascii="Calibri" w:hAnsi="Calibri"/>
          <w:b/>
          <w:sz w:val="22"/>
          <w:szCs w:val="22"/>
        </w:rPr>
        <w:t>IA</w:t>
      </w:r>
      <w:r w:rsidRPr="006C0081">
        <w:rPr>
          <w:rFonts w:ascii="Calibri" w:hAnsi="Calibri" w:cs="Arial"/>
          <w:sz w:val="22"/>
          <w:szCs w:val="22"/>
        </w:rPr>
        <w:t>,</w:t>
      </w:r>
      <w:r w:rsidRPr="006C0081">
        <w:rPr>
          <w:rFonts w:ascii="Calibri" w:hAnsi="Calibri" w:cs="Arial"/>
          <w:i/>
          <w:sz w:val="22"/>
          <w:szCs w:val="22"/>
        </w:rPr>
        <w:t xml:space="preserve"> </w:t>
      </w:r>
      <w:r w:rsidRPr="006C0081">
        <w:rPr>
          <w:rFonts w:ascii="Calibri" w:hAnsi="Calibri" w:cs="Arial"/>
          <w:sz w:val="22"/>
          <w:szCs w:val="22"/>
        </w:rPr>
        <w:t>oświadczam, co następuje:</w:t>
      </w:r>
    </w:p>
    <w:p w14:paraId="07D87ECC" w14:textId="77777777" w:rsidR="00BD38F9" w:rsidRPr="006C0081" w:rsidRDefault="00BD38F9" w:rsidP="00BD38F9">
      <w:pPr>
        <w:suppressAutoHyphens/>
        <w:spacing w:after="0" w:line="276" w:lineRule="auto"/>
        <w:rPr>
          <w:rFonts w:ascii="Calibri" w:hAnsi="Calibri" w:cs="Arial"/>
          <w:b/>
          <w:sz w:val="22"/>
          <w:szCs w:val="22"/>
        </w:rPr>
      </w:pPr>
    </w:p>
    <w:p w14:paraId="178504FF" w14:textId="77777777" w:rsidR="00BD38F9" w:rsidRPr="006C0081" w:rsidRDefault="00BD38F9" w:rsidP="00BD38F9">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651D568B" w14:textId="77777777" w:rsidR="00BD38F9" w:rsidRPr="006C0081" w:rsidRDefault="00BD38F9" w:rsidP="00BD38F9">
      <w:pPr>
        <w:suppressAutoHyphens/>
        <w:spacing w:after="0" w:line="276" w:lineRule="auto"/>
        <w:jc w:val="both"/>
        <w:rPr>
          <w:rFonts w:ascii="Calibri" w:hAnsi="Calibri" w:cs="Arial"/>
          <w:sz w:val="22"/>
          <w:szCs w:val="22"/>
        </w:rPr>
      </w:pPr>
    </w:p>
    <w:p w14:paraId="318DFD45" w14:textId="77777777" w:rsidR="00BD38F9" w:rsidRPr="006C0081" w:rsidRDefault="00BD38F9" w:rsidP="00BD38F9">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podlegam wykluczeniu z postępowania na podstawie art. 108 ust 1ustawy Pzp.</w:t>
      </w:r>
    </w:p>
    <w:p w14:paraId="2F3A13B0" w14:textId="77777777" w:rsidR="00BD38F9" w:rsidRPr="006C0081" w:rsidRDefault="00BD38F9" w:rsidP="00BD38F9">
      <w:pPr>
        <w:suppressAutoHyphens/>
        <w:spacing w:after="0" w:line="276" w:lineRule="auto"/>
        <w:ind w:left="720"/>
        <w:contextualSpacing/>
        <w:jc w:val="both"/>
        <w:rPr>
          <w:rFonts w:ascii="Calibri" w:eastAsia="Calibri" w:hAnsi="Calibri" w:cs="Arial"/>
          <w:sz w:val="22"/>
          <w:szCs w:val="22"/>
          <w:lang w:eastAsia="en-US"/>
        </w:rPr>
      </w:pPr>
    </w:p>
    <w:p w14:paraId="621215AF" w14:textId="77777777" w:rsidR="00BD38F9" w:rsidRPr="006C0081" w:rsidRDefault="00BD38F9" w:rsidP="00BD38F9">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w:t>
      </w:r>
      <w:r>
        <w:rPr>
          <w:rFonts w:ascii="Calibri" w:hAnsi="Calibri" w:cs="Arial"/>
          <w:sz w:val="22"/>
          <w:szCs w:val="22"/>
        </w:rPr>
        <w:br/>
      </w:r>
      <w:r w:rsidRPr="006C0081">
        <w:rPr>
          <w:rFonts w:ascii="Calibri" w:hAnsi="Calibri" w:cs="Arial"/>
          <w:sz w:val="22"/>
          <w:szCs w:val="22"/>
        </w:rPr>
        <w:t xml:space="preserve">art. ……………. ustawy Pzp </w:t>
      </w:r>
      <w:r w:rsidRPr="006C0081">
        <w:rPr>
          <w:rFonts w:ascii="Calibri" w:hAnsi="Calibri" w:cs="Arial"/>
          <w:i/>
          <w:sz w:val="22"/>
          <w:szCs w:val="22"/>
        </w:rPr>
        <w:t xml:space="preserve">(podać mającą zastosowanie podstawę wykluczenia spośród wymienionych </w:t>
      </w:r>
      <w:r>
        <w:rPr>
          <w:rFonts w:ascii="Calibri" w:hAnsi="Calibri" w:cs="Arial"/>
          <w:i/>
          <w:sz w:val="22"/>
          <w:szCs w:val="22"/>
        </w:rPr>
        <w:br/>
      </w:r>
      <w:r w:rsidRPr="006C0081">
        <w:rPr>
          <w:rFonts w:ascii="Calibri" w:hAnsi="Calibri" w:cs="Arial"/>
          <w:i/>
          <w:sz w:val="22"/>
          <w:szCs w:val="22"/>
        </w:rPr>
        <w:t>w art. 108 ust. 1).</w:t>
      </w:r>
      <w:r>
        <w:rPr>
          <w:rFonts w:ascii="Calibri" w:hAnsi="Calibri" w:cs="Arial"/>
          <w:sz w:val="22"/>
          <w:szCs w:val="22"/>
        </w:rPr>
        <w:t xml:space="preserve"> Jednocześnie oświadczam, </w:t>
      </w:r>
      <w:r w:rsidRPr="006C0081">
        <w:rPr>
          <w:rFonts w:ascii="Calibri" w:hAnsi="Calibri" w:cs="Arial"/>
          <w:sz w:val="22"/>
          <w:szCs w:val="22"/>
        </w:rPr>
        <w:t>że w związku z ww. okolicznością, na podstawie art. 110 ust. 2 ustawy Pzp podjąłem następujące środki naprawcze:</w:t>
      </w:r>
    </w:p>
    <w:p w14:paraId="6AD6D71A" w14:textId="77777777" w:rsidR="00BD38F9" w:rsidRPr="006C0081" w:rsidRDefault="00BD38F9" w:rsidP="00BD38F9">
      <w:pPr>
        <w:suppressAutoHyphens/>
        <w:spacing w:line="276" w:lineRule="auto"/>
        <w:jc w:val="both"/>
        <w:rPr>
          <w:rFonts w:ascii="Calibri" w:hAnsi="Calibri" w:cs="Arial"/>
          <w:sz w:val="22"/>
          <w:szCs w:val="22"/>
        </w:rPr>
      </w:pPr>
      <w:r w:rsidRPr="006C0081">
        <w:rPr>
          <w:rFonts w:ascii="Calibri" w:hAnsi="Calibri" w:cs="Arial"/>
          <w:sz w:val="22"/>
          <w:szCs w:val="22"/>
        </w:rPr>
        <w:t>………………………………………………………………………………………………………………………………….……………………………………………………………………</w:t>
      </w:r>
    </w:p>
    <w:p w14:paraId="4F06FC4D" w14:textId="77777777" w:rsidR="00BD38F9" w:rsidRPr="006C0081" w:rsidRDefault="00BD38F9" w:rsidP="00BD38F9">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5A09F98D" w14:textId="77777777" w:rsidR="00BD38F9" w:rsidRPr="006C0081" w:rsidRDefault="00BD38F9" w:rsidP="00BD38F9">
      <w:pPr>
        <w:suppressAutoHyphens/>
        <w:spacing w:line="276" w:lineRule="auto"/>
        <w:jc w:val="both"/>
        <w:rPr>
          <w:rFonts w:ascii="Calibri" w:hAnsi="Calibri" w:cs="Arial"/>
          <w:b/>
          <w:sz w:val="22"/>
          <w:szCs w:val="22"/>
          <w:u w:val="single"/>
        </w:rPr>
      </w:pPr>
    </w:p>
    <w:p w14:paraId="4BB77F6C" w14:textId="77777777" w:rsidR="00BD38F9" w:rsidRPr="006C0081" w:rsidRDefault="00BD38F9" w:rsidP="00BD38F9">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14:paraId="59A02CF9" w14:textId="77777777" w:rsidR="00BD38F9" w:rsidRPr="006C0081" w:rsidRDefault="00BD38F9" w:rsidP="00BD38F9">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wszystkie informacje podane w powyższych oświadczeniach są aktualne i zgodne </w:t>
      </w:r>
      <w:r>
        <w:rPr>
          <w:rFonts w:ascii="Calibri" w:hAnsi="Calibri" w:cs="Arial"/>
          <w:sz w:val="22"/>
          <w:szCs w:val="22"/>
        </w:rPr>
        <w:br/>
      </w:r>
      <w:r w:rsidRPr="006C0081">
        <w:rPr>
          <w:rFonts w:ascii="Calibri" w:hAnsi="Calibri" w:cs="Arial"/>
          <w:sz w:val="22"/>
          <w:szCs w:val="22"/>
        </w:rPr>
        <w:t>z prawdą oraz zostały przedstawione z pełną świadomością konsekwencji wprowadzenia Zamawiającego w błąd przy przedstawianiu informacji.</w:t>
      </w:r>
    </w:p>
    <w:p w14:paraId="600945EB" w14:textId="5ECC3C35" w:rsidR="00A907AD" w:rsidRDefault="00A907AD" w:rsidP="0062038A">
      <w:pPr>
        <w:rPr>
          <w:rFonts w:asciiTheme="minorHAnsi" w:hAnsiTheme="minorHAnsi" w:cs="Arial"/>
          <w:sz w:val="22"/>
          <w:szCs w:val="22"/>
        </w:rPr>
      </w:pPr>
    </w:p>
    <w:p w14:paraId="7939A8A9" w14:textId="77777777" w:rsidR="00BB44B2" w:rsidRDefault="00BB44B2" w:rsidP="0062038A">
      <w:pPr>
        <w:rPr>
          <w:rFonts w:asciiTheme="minorHAnsi" w:hAnsiTheme="minorHAnsi" w:cs="Arial"/>
          <w:sz w:val="22"/>
          <w:szCs w:val="22"/>
        </w:rPr>
      </w:pPr>
    </w:p>
    <w:p w14:paraId="4097A3C7" w14:textId="77777777" w:rsidR="00BB44B2" w:rsidRDefault="00BB44B2" w:rsidP="0062038A">
      <w:pPr>
        <w:rPr>
          <w:rFonts w:asciiTheme="minorHAnsi" w:hAnsiTheme="minorHAnsi" w:cs="Arial"/>
          <w:sz w:val="22"/>
          <w:szCs w:val="22"/>
        </w:rPr>
      </w:pPr>
    </w:p>
    <w:p w14:paraId="1826EE04" w14:textId="77777777" w:rsidR="00BB44B2" w:rsidRDefault="00BB44B2" w:rsidP="0062038A">
      <w:pPr>
        <w:rPr>
          <w:rFonts w:asciiTheme="minorHAnsi" w:hAnsiTheme="minorHAnsi" w:cs="Arial"/>
          <w:sz w:val="22"/>
          <w:szCs w:val="22"/>
        </w:rPr>
      </w:pPr>
    </w:p>
    <w:p w14:paraId="2FB64912" w14:textId="77777777" w:rsidR="00BB44B2" w:rsidRDefault="00BB44B2" w:rsidP="0062038A">
      <w:pPr>
        <w:rPr>
          <w:rFonts w:asciiTheme="minorHAnsi" w:hAnsiTheme="minorHAnsi" w:cs="Arial"/>
          <w:sz w:val="22"/>
          <w:szCs w:val="22"/>
        </w:rPr>
      </w:pPr>
    </w:p>
    <w:p w14:paraId="40599EBA" w14:textId="77777777" w:rsidR="00BB44B2" w:rsidRDefault="00BB44B2" w:rsidP="0062038A">
      <w:pPr>
        <w:rPr>
          <w:rFonts w:asciiTheme="minorHAnsi" w:hAnsiTheme="minorHAnsi" w:cs="Arial"/>
          <w:sz w:val="22"/>
          <w:szCs w:val="22"/>
        </w:rPr>
      </w:pPr>
    </w:p>
    <w:p w14:paraId="187778C4" w14:textId="77777777" w:rsidR="00BB44B2" w:rsidRDefault="00BB44B2" w:rsidP="0062038A">
      <w:pPr>
        <w:rPr>
          <w:rFonts w:asciiTheme="minorHAnsi" w:hAnsiTheme="minorHAnsi" w:cs="Arial"/>
          <w:sz w:val="22"/>
          <w:szCs w:val="22"/>
        </w:rPr>
      </w:pPr>
    </w:p>
    <w:p w14:paraId="298C265E" w14:textId="77777777" w:rsidR="00BB44B2" w:rsidRDefault="00BB44B2" w:rsidP="0062038A">
      <w:pPr>
        <w:rPr>
          <w:rFonts w:asciiTheme="minorHAnsi" w:hAnsiTheme="minorHAnsi" w:cs="Arial"/>
          <w:sz w:val="22"/>
          <w:szCs w:val="22"/>
        </w:rPr>
      </w:pPr>
    </w:p>
    <w:p w14:paraId="6203C1CF" w14:textId="77777777" w:rsidR="00BB44B2" w:rsidRDefault="00BB44B2" w:rsidP="0062038A">
      <w:pPr>
        <w:rPr>
          <w:rFonts w:asciiTheme="minorHAnsi" w:hAnsiTheme="minorHAnsi" w:cs="Arial"/>
          <w:sz w:val="22"/>
          <w:szCs w:val="22"/>
        </w:rPr>
      </w:pPr>
    </w:p>
    <w:p w14:paraId="380ED72E" w14:textId="77777777" w:rsidR="00BB44B2" w:rsidRDefault="00BB44B2" w:rsidP="0062038A">
      <w:pPr>
        <w:rPr>
          <w:rFonts w:asciiTheme="minorHAnsi" w:hAnsiTheme="minorHAnsi" w:cs="Arial"/>
          <w:sz w:val="22"/>
          <w:szCs w:val="22"/>
        </w:rPr>
      </w:pPr>
    </w:p>
    <w:p w14:paraId="41DDDCA5" w14:textId="77777777" w:rsidR="00BB44B2" w:rsidRDefault="00BB44B2" w:rsidP="0062038A">
      <w:pPr>
        <w:rPr>
          <w:rFonts w:asciiTheme="minorHAnsi" w:hAnsiTheme="minorHAnsi" w:cs="Arial"/>
          <w:sz w:val="22"/>
          <w:szCs w:val="22"/>
        </w:rPr>
      </w:pPr>
    </w:p>
    <w:p w14:paraId="3032E4FF" w14:textId="77777777" w:rsidR="00BB44B2" w:rsidRDefault="00BB44B2" w:rsidP="0062038A">
      <w:pPr>
        <w:rPr>
          <w:rFonts w:asciiTheme="minorHAnsi" w:hAnsiTheme="minorHAnsi" w:cs="Arial"/>
          <w:sz w:val="22"/>
          <w:szCs w:val="22"/>
        </w:rPr>
      </w:pPr>
    </w:p>
    <w:p w14:paraId="154F8546" w14:textId="77777777" w:rsidR="00BB44B2" w:rsidRDefault="00BB44B2" w:rsidP="0062038A">
      <w:pPr>
        <w:rPr>
          <w:rFonts w:asciiTheme="minorHAnsi" w:hAnsiTheme="minorHAnsi" w:cs="Arial"/>
          <w:sz w:val="22"/>
          <w:szCs w:val="22"/>
        </w:rPr>
      </w:pPr>
    </w:p>
    <w:p w14:paraId="11399D7D" w14:textId="77777777" w:rsidR="00BB44B2" w:rsidRDefault="00BB44B2" w:rsidP="0062038A">
      <w:pPr>
        <w:rPr>
          <w:rFonts w:asciiTheme="minorHAnsi" w:hAnsiTheme="minorHAnsi" w:cs="Arial"/>
          <w:sz w:val="22"/>
          <w:szCs w:val="22"/>
        </w:rPr>
      </w:pPr>
    </w:p>
    <w:p w14:paraId="52F906CA" w14:textId="77777777" w:rsidR="00BB44B2" w:rsidRDefault="00BB44B2" w:rsidP="0062038A">
      <w:pPr>
        <w:rPr>
          <w:rFonts w:asciiTheme="minorHAnsi" w:hAnsiTheme="minorHAnsi" w:cs="Arial"/>
          <w:sz w:val="22"/>
          <w:szCs w:val="22"/>
        </w:rPr>
      </w:pPr>
    </w:p>
    <w:p w14:paraId="5B91FB41" w14:textId="77777777" w:rsidR="00BB44B2" w:rsidRDefault="00BB44B2" w:rsidP="0062038A">
      <w:pPr>
        <w:rPr>
          <w:rFonts w:asciiTheme="minorHAnsi" w:hAnsiTheme="minorHAnsi" w:cs="Arial"/>
          <w:sz w:val="22"/>
          <w:szCs w:val="22"/>
        </w:rPr>
      </w:pPr>
    </w:p>
    <w:p w14:paraId="3F538EAC" w14:textId="77777777" w:rsidR="00BB44B2" w:rsidRDefault="00BB44B2" w:rsidP="0062038A">
      <w:pPr>
        <w:rPr>
          <w:rFonts w:asciiTheme="minorHAnsi" w:hAnsiTheme="minorHAnsi" w:cs="Arial"/>
          <w:sz w:val="22"/>
          <w:szCs w:val="22"/>
        </w:rPr>
      </w:pPr>
    </w:p>
    <w:p w14:paraId="0ED619E1" w14:textId="77777777" w:rsidR="00BB44B2" w:rsidRDefault="00BB44B2" w:rsidP="0062038A">
      <w:pPr>
        <w:rPr>
          <w:rFonts w:asciiTheme="minorHAnsi" w:hAnsiTheme="minorHAnsi" w:cs="Arial"/>
          <w:sz w:val="22"/>
          <w:szCs w:val="22"/>
        </w:rPr>
      </w:pPr>
    </w:p>
    <w:p w14:paraId="0A1E7FB0" w14:textId="77777777" w:rsidR="000E5562" w:rsidRDefault="000E5562" w:rsidP="00380F56">
      <w:pPr>
        <w:spacing w:after="0" w:line="360" w:lineRule="auto"/>
        <w:jc w:val="both"/>
        <w:rPr>
          <w:rFonts w:asciiTheme="minorHAnsi" w:hAnsiTheme="minorHAnsi" w:cs="Arial"/>
          <w:sz w:val="22"/>
          <w:szCs w:val="22"/>
        </w:rPr>
      </w:pPr>
    </w:p>
    <w:p w14:paraId="5A587D4C" w14:textId="77777777" w:rsidR="00AF615C" w:rsidRPr="00E777EE" w:rsidRDefault="00AF615C" w:rsidP="00AF615C">
      <w:pPr>
        <w:spacing w:after="0" w:line="240" w:lineRule="auto"/>
        <w:rPr>
          <w:rFonts w:asciiTheme="minorHAnsi" w:hAnsiTheme="minorHAnsi"/>
          <w:bCs/>
          <w:sz w:val="22"/>
          <w:szCs w:val="22"/>
        </w:rPr>
      </w:pPr>
      <w:r w:rsidRPr="002A701E">
        <w:rPr>
          <w:rFonts w:asciiTheme="minorHAnsi" w:hAnsiTheme="minorHAnsi"/>
          <w:bCs/>
          <w:sz w:val="22"/>
          <w:szCs w:val="22"/>
        </w:rPr>
        <w:t>Projekt umowy</w:t>
      </w:r>
      <w:r>
        <w:rPr>
          <w:rFonts w:asciiTheme="minorHAnsi" w:hAnsiTheme="minorHAnsi"/>
          <w:bCs/>
          <w:sz w:val="22"/>
          <w:szCs w:val="22"/>
        </w:rPr>
        <w:t xml:space="preserve">                                                                                                                      </w:t>
      </w:r>
      <w:r w:rsidRPr="002A701E">
        <w:rPr>
          <w:rFonts w:asciiTheme="minorHAnsi" w:eastAsia="SimSun" w:hAnsiTheme="minorHAnsi"/>
          <w:b/>
          <w:kern w:val="2"/>
          <w:sz w:val="22"/>
          <w:szCs w:val="22"/>
          <w:lang w:eastAsia="hi-IN" w:bidi="hi-IN"/>
        </w:rPr>
        <w:t>Zał</w:t>
      </w:r>
      <w:r>
        <w:rPr>
          <w:rFonts w:asciiTheme="minorHAnsi" w:eastAsia="SimSun" w:hAnsiTheme="minorHAnsi"/>
          <w:b/>
          <w:kern w:val="2"/>
          <w:sz w:val="22"/>
          <w:szCs w:val="22"/>
          <w:lang w:eastAsia="hi-IN" w:bidi="hi-IN"/>
        </w:rPr>
        <w:t>ącznik</w:t>
      </w:r>
      <w:r w:rsidRPr="002A701E">
        <w:rPr>
          <w:rFonts w:asciiTheme="minorHAnsi" w:eastAsia="SimSun" w:hAnsiTheme="minorHAnsi"/>
          <w:b/>
          <w:kern w:val="2"/>
          <w:sz w:val="22"/>
          <w:szCs w:val="22"/>
          <w:lang w:eastAsia="hi-IN" w:bidi="hi-IN"/>
        </w:rPr>
        <w:t xml:space="preserve"> </w:t>
      </w:r>
      <w:r>
        <w:rPr>
          <w:rFonts w:asciiTheme="minorHAnsi" w:eastAsia="SimSun" w:hAnsiTheme="minorHAnsi"/>
          <w:b/>
          <w:kern w:val="2"/>
          <w:sz w:val="22"/>
          <w:szCs w:val="22"/>
          <w:lang w:eastAsia="hi-IN" w:bidi="hi-IN"/>
        </w:rPr>
        <w:t>n</w:t>
      </w:r>
      <w:r w:rsidRPr="002A701E">
        <w:rPr>
          <w:rFonts w:asciiTheme="minorHAnsi" w:eastAsia="SimSun" w:hAnsiTheme="minorHAnsi"/>
          <w:b/>
          <w:kern w:val="2"/>
          <w:sz w:val="22"/>
          <w:szCs w:val="22"/>
          <w:lang w:eastAsia="hi-IN" w:bidi="hi-IN"/>
        </w:rPr>
        <w:t xml:space="preserve">r </w:t>
      </w:r>
      <w:r>
        <w:rPr>
          <w:rFonts w:asciiTheme="minorHAnsi" w:eastAsia="SimSun" w:hAnsiTheme="minorHAnsi"/>
          <w:b/>
          <w:kern w:val="2"/>
          <w:sz w:val="22"/>
          <w:szCs w:val="22"/>
          <w:lang w:eastAsia="hi-IN" w:bidi="hi-IN"/>
        </w:rPr>
        <w:t>4</w:t>
      </w:r>
      <w:r w:rsidRPr="002A701E">
        <w:rPr>
          <w:rFonts w:asciiTheme="minorHAnsi" w:eastAsia="SimSun" w:hAnsiTheme="minorHAnsi"/>
          <w:b/>
          <w:kern w:val="2"/>
          <w:sz w:val="22"/>
          <w:szCs w:val="22"/>
          <w:lang w:eastAsia="hi-IN" w:bidi="hi-IN"/>
        </w:rPr>
        <w:t xml:space="preserve"> do SWZ</w:t>
      </w:r>
      <w:r>
        <w:rPr>
          <w:rFonts w:asciiTheme="minorHAnsi" w:hAnsiTheme="minorHAnsi"/>
          <w:bCs/>
          <w:sz w:val="22"/>
          <w:szCs w:val="22"/>
        </w:rPr>
        <w:t xml:space="preserve">                                                                             </w:t>
      </w:r>
    </w:p>
    <w:p w14:paraId="0FCBA15B" w14:textId="77777777" w:rsidR="00AF615C" w:rsidRDefault="00AF615C" w:rsidP="00AF615C">
      <w:pPr>
        <w:spacing w:after="0" w:line="240" w:lineRule="auto"/>
        <w:jc w:val="center"/>
        <w:rPr>
          <w:rFonts w:asciiTheme="minorHAnsi" w:hAnsiTheme="minorHAnsi"/>
          <w:sz w:val="22"/>
          <w:szCs w:val="22"/>
        </w:rPr>
      </w:pPr>
    </w:p>
    <w:p w14:paraId="11F9E43F" w14:textId="382471F6" w:rsidR="00AF615C" w:rsidRPr="002A701E" w:rsidRDefault="00AF615C" w:rsidP="00AF615C">
      <w:pPr>
        <w:spacing w:after="0" w:line="240" w:lineRule="auto"/>
        <w:jc w:val="center"/>
        <w:rPr>
          <w:rFonts w:asciiTheme="minorHAnsi" w:hAnsiTheme="minorHAnsi"/>
          <w:sz w:val="22"/>
          <w:szCs w:val="22"/>
        </w:rPr>
      </w:pPr>
      <w:r w:rsidRPr="002A701E">
        <w:rPr>
          <w:rFonts w:asciiTheme="minorHAnsi" w:hAnsiTheme="minorHAnsi"/>
          <w:sz w:val="22"/>
          <w:szCs w:val="22"/>
        </w:rPr>
        <w:t xml:space="preserve">UMOWA </w:t>
      </w:r>
      <w:r>
        <w:rPr>
          <w:rFonts w:asciiTheme="minorHAnsi" w:hAnsiTheme="minorHAnsi"/>
          <w:sz w:val="22"/>
          <w:szCs w:val="22"/>
        </w:rPr>
        <w:t>nr .....</w:t>
      </w:r>
      <w:r w:rsidRPr="002A701E">
        <w:rPr>
          <w:rFonts w:asciiTheme="minorHAnsi" w:hAnsiTheme="minorHAnsi"/>
          <w:sz w:val="22"/>
          <w:szCs w:val="22"/>
        </w:rPr>
        <w:t>/</w:t>
      </w:r>
      <w:r w:rsidR="006A5488">
        <w:rPr>
          <w:rFonts w:asciiTheme="minorHAnsi" w:hAnsiTheme="minorHAnsi"/>
          <w:sz w:val="22"/>
          <w:szCs w:val="22"/>
        </w:rPr>
        <w:t>215</w:t>
      </w:r>
      <w:r w:rsidRPr="002A701E">
        <w:rPr>
          <w:rFonts w:asciiTheme="minorHAnsi" w:hAnsiTheme="minorHAnsi"/>
          <w:sz w:val="22"/>
          <w:szCs w:val="22"/>
        </w:rPr>
        <w:t>/202</w:t>
      </w:r>
      <w:r w:rsidR="006A5488">
        <w:rPr>
          <w:rFonts w:asciiTheme="minorHAnsi" w:hAnsiTheme="minorHAnsi"/>
          <w:sz w:val="22"/>
          <w:szCs w:val="22"/>
        </w:rPr>
        <w:t>4</w:t>
      </w:r>
    </w:p>
    <w:p w14:paraId="3AB6039A" w14:textId="77777777" w:rsidR="00AF615C" w:rsidRPr="002A701E" w:rsidRDefault="00AF615C" w:rsidP="00AF615C">
      <w:pPr>
        <w:spacing w:after="0" w:line="240" w:lineRule="auto"/>
        <w:rPr>
          <w:rFonts w:asciiTheme="minorHAnsi" w:hAnsiTheme="minorHAnsi"/>
          <w:sz w:val="22"/>
          <w:szCs w:val="22"/>
        </w:rPr>
      </w:pPr>
    </w:p>
    <w:p w14:paraId="73B5060E" w14:textId="77777777" w:rsidR="00AF615C" w:rsidRPr="002A701E" w:rsidRDefault="00AF615C" w:rsidP="00AF615C">
      <w:pPr>
        <w:autoSpaceDE w:val="0"/>
        <w:spacing w:after="0" w:line="240" w:lineRule="auto"/>
        <w:jc w:val="both"/>
        <w:rPr>
          <w:rFonts w:asciiTheme="minorHAnsi" w:hAnsiTheme="minorHAnsi"/>
          <w:sz w:val="22"/>
          <w:szCs w:val="22"/>
        </w:rPr>
      </w:pPr>
      <w:r w:rsidRPr="002A701E">
        <w:rPr>
          <w:rFonts w:asciiTheme="minorHAnsi" w:hAnsiTheme="minorHAnsi"/>
          <w:sz w:val="22"/>
          <w:szCs w:val="22"/>
        </w:rPr>
        <w:t>Zawarta w dniu …………………… roku pomiędzy:</w:t>
      </w:r>
    </w:p>
    <w:p w14:paraId="02B6427F" w14:textId="77777777" w:rsidR="00AF615C" w:rsidRPr="002A701E" w:rsidRDefault="00AF615C" w:rsidP="00AF615C">
      <w:pPr>
        <w:autoSpaceDE w:val="0"/>
        <w:spacing w:after="0" w:line="240" w:lineRule="auto"/>
        <w:jc w:val="both"/>
        <w:rPr>
          <w:rFonts w:asciiTheme="minorHAnsi" w:hAnsiTheme="minorHAnsi"/>
          <w:sz w:val="22"/>
          <w:szCs w:val="22"/>
        </w:rPr>
      </w:pPr>
      <w:r w:rsidRPr="002A701E">
        <w:rPr>
          <w:rFonts w:asciiTheme="minorHAnsi" w:hAnsiTheme="minorHAnsi"/>
          <w:b/>
          <w:sz w:val="22"/>
          <w:szCs w:val="22"/>
        </w:rPr>
        <w:t>Świętokrzyskim Centrum Onkologii Samodzielnym Publicznym Zakładem Opieki Zdrowotnej</w:t>
      </w:r>
      <w:r w:rsidRPr="002A701E">
        <w:rPr>
          <w:rFonts w:asciiTheme="minorHAnsi" w:hAnsiTheme="minorHAnsi"/>
          <w:sz w:val="22"/>
          <w:szCs w:val="22"/>
        </w:rPr>
        <w:t xml:space="preserve"> z siedzibą w </w:t>
      </w:r>
      <w:r w:rsidRPr="002A701E">
        <w:rPr>
          <w:rFonts w:asciiTheme="minorHAnsi" w:hAnsiTheme="minorHAnsi"/>
          <w:b/>
          <w:sz w:val="22"/>
          <w:szCs w:val="22"/>
        </w:rPr>
        <w:t>Kielcach,</w:t>
      </w:r>
      <w:r w:rsidRPr="002A701E">
        <w:rPr>
          <w:rFonts w:asciiTheme="minorHAnsi" w:hAnsiTheme="minorHAnsi"/>
          <w:sz w:val="22"/>
          <w:szCs w:val="22"/>
        </w:rPr>
        <w:t xml:space="preserve"> ul. Artwińskiego 3 (nr kodu: 25-734), REGON: 001263233, NIP: 959-12-94-907, zwanym w treści umowy </w:t>
      </w:r>
      <w:r w:rsidRPr="002A701E">
        <w:rPr>
          <w:rFonts w:asciiTheme="minorHAnsi" w:hAnsiTheme="minorHAnsi"/>
          <w:b/>
          <w:sz w:val="22"/>
          <w:szCs w:val="22"/>
        </w:rPr>
        <w:t>„Zamawiającym”</w:t>
      </w:r>
      <w:r w:rsidRPr="002A701E">
        <w:rPr>
          <w:rFonts w:asciiTheme="minorHAnsi" w:hAnsiTheme="minorHAnsi"/>
          <w:sz w:val="22"/>
          <w:szCs w:val="22"/>
        </w:rPr>
        <w:t>, w imieniu którego działa:</w:t>
      </w:r>
    </w:p>
    <w:p w14:paraId="2521BBE9" w14:textId="77777777" w:rsidR="00AF615C" w:rsidRPr="002A701E" w:rsidRDefault="00AF615C" w:rsidP="00AF615C">
      <w:pPr>
        <w:autoSpaceDE w:val="0"/>
        <w:spacing w:after="0" w:line="240" w:lineRule="auto"/>
        <w:jc w:val="both"/>
        <w:rPr>
          <w:rFonts w:asciiTheme="minorHAnsi" w:hAnsiTheme="minorHAnsi"/>
          <w:sz w:val="22"/>
          <w:szCs w:val="22"/>
        </w:rPr>
      </w:pPr>
      <w:r>
        <w:rPr>
          <w:rFonts w:asciiTheme="minorHAnsi" w:hAnsiTheme="minorHAnsi"/>
          <w:sz w:val="22"/>
          <w:szCs w:val="22"/>
        </w:rPr>
        <w:t xml:space="preserve">- </w:t>
      </w:r>
      <w:r w:rsidRPr="002A701E">
        <w:rPr>
          <w:rFonts w:asciiTheme="minorHAnsi" w:hAnsiTheme="minorHAnsi"/>
          <w:sz w:val="22"/>
          <w:szCs w:val="22"/>
        </w:rPr>
        <w:t>Agnieszka Syska – Z-ca Dyrektora ds. Finansowo – Administracyjnych</w:t>
      </w:r>
    </w:p>
    <w:p w14:paraId="1A328ED9" w14:textId="77777777" w:rsidR="00AF615C" w:rsidRPr="002A701E" w:rsidRDefault="00AF615C" w:rsidP="00AF615C">
      <w:pPr>
        <w:autoSpaceDE w:val="0"/>
        <w:spacing w:after="0" w:line="240" w:lineRule="auto"/>
        <w:jc w:val="both"/>
        <w:rPr>
          <w:rFonts w:asciiTheme="minorHAnsi" w:hAnsiTheme="minorHAnsi"/>
          <w:sz w:val="22"/>
          <w:szCs w:val="22"/>
        </w:rPr>
      </w:pPr>
      <w:r>
        <w:rPr>
          <w:rFonts w:asciiTheme="minorHAnsi" w:hAnsiTheme="minorHAnsi"/>
          <w:sz w:val="22"/>
          <w:szCs w:val="22"/>
        </w:rPr>
        <w:t xml:space="preserve">- </w:t>
      </w:r>
      <w:r w:rsidRPr="002A701E">
        <w:rPr>
          <w:rFonts w:asciiTheme="minorHAnsi" w:hAnsiTheme="minorHAnsi"/>
          <w:sz w:val="22"/>
          <w:szCs w:val="22"/>
        </w:rPr>
        <w:t>Wioletta Krupa – Główna Księgowa</w:t>
      </w:r>
    </w:p>
    <w:p w14:paraId="209EE3F7" w14:textId="77777777" w:rsidR="00AF615C" w:rsidRPr="002A701E" w:rsidRDefault="00AF615C" w:rsidP="00AF615C">
      <w:pPr>
        <w:autoSpaceDE w:val="0"/>
        <w:spacing w:after="0" w:line="240" w:lineRule="auto"/>
        <w:jc w:val="both"/>
        <w:rPr>
          <w:rFonts w:asciiTheme="minorHAnsi" w:hAnsiTheme="minorHAnsi"/>
          <w:sz w:val="22"/>
          <w:szCs w:val="22"/>
        </w:rPr>
      </w:pPr>
      <w:r w:rsidRPr="002A701E">
        <w:rPr>
          <w:rFonts w:asciiTheme="minorHAnsi" w:hAnsiTheme="minorHAnsi"/>
          <w:sz w:val="22"/>
          <w:szCs w:val="22"/>
        </w:rPr>
        <w:t>a</w:t>
      </w:r>
    </w:p>
    <w:p w14:paraId="0A9C3900" w14:textId="77777777" w:rsidR="00AF615C" w:rsidRPr="002A701E" w:rsidRDefault="00AF615C" w:rsidP="00AF615C">
      <w:pPr>
        <w:autoSpaceDE w:val="0"/>
        <w:spacing w:after="0" w:line="240" w:lineRule="auto"/>
        <w:jc w:val="both"/>
        <w:rPr>
          <w:rFonts w:asciiTheme="minorHAnsi" w:hAnsiTheme="minorHAnsi"/>
          <w:sz w:val="22"/>
          <w:szCs w:val="22"/>
        </w:rPr>
      </w:pPr>
      <w:r w:rsidRPr="002A701E">
        <w:rPr>
          <w:rFonts w:asciiTheme="minorHAnsi" w:hAnsiTheme="minorHAnsi"/>
          <w:sz w:val="22"/>
          <w:szCs w:val="22"/>
        </w:rPr>
        <w:t xml:space="preserve">……………………………………………………………………………………………………………… </w:t>
      </w:r>
    </w:p>
    <w:p w14:paraId="2643664E" w14:textId="77777777" w:rsidR="00AF615C" w:rsidRPr="002A701E" w:rsidRDefault="00AF615C" w:rsidP="00AF615C">
      <w:pPr>
        <w:autoSpaceDE w:val="0"/>
        <w:spacing w:after="0" w:line="240" w:lineRule="auto"/>
        <w:jc w:val="both"/>
        <w:rPr>
          <w:rFonts w:asciiTheme="minorHAnsi" w:hAnsiTheme="minorHAnsi"/>
          <w:sz w:val="22"/>
          <w:szCs w:val="22"/>
        </w:rPr>
      </w:pPr>
      <w:r w:rsidRPr="002A701E">
        <w:rPr>
          <w:rFonts w:asciiTheme="minorHAnsi" w:hAnsiTheme="minorHAnsi"/>
          <w:sz w:val="22"/>
          <w:szCs w:val="22"/>
        </w:rPr>
        <w:t xml:space="preserve">REGON: ………………….. NIP: ………………….. zwanym w treści umowy </w:t>
      </w:r>
      <w:r w:rsidRPr="002A701E">
        <w:rPr>
          <w:rFonts w:asciiTheme="minorHAnsi" w:hAnsiTheme="minorHAnsi"/>
          <w:b/>
          <w:sz w:val="22"/>
          <w:szCs w:val="22"/>
        </w:rPr>
        <w:t>„Wykonawcą”</w:t>
      </w:r>
      <w:r w:rsidRPr="002A701E">
        <w:rPr>
          <w:rFonts w:asciiTheme="minorHAnsi" w:hAnsiTheme="minorHAnsi"/>
          <w:sz w:val="22"/>
          <w:szCs w:val="22"/>
        </w:rPr>
        <w:t>, w imieniu którego działa:</w:t>
      </w:r>
    </w:p>
    <w:p w14:paraId="02B885BF" w14:textId="77777777" w:rsidR="00AF615C" w:rsidRPr="002A701E" w:rsidRDefault="00AF615C" w:rsidP="00AF615C">
      <w:pPr>
        <w:autoSpaceDE w:val="0"/>
        <w:spacing w:after="0" w:line="240" w:lineRule="auto"/>
        <w:jc w:val="both"/>
        <w:rPr>
          <w:rFonts w:asciiTheme="minorHAnsi" w:hAnsiTheme="minorHAnsi"/>
          <w:sz w:val="22"/>
          <w:szCs w:val="22"/>
        </w:rPr>
      </w:pPr>
      <w:r w:rsidRPr="002A701E">
        <w:rPr>
          <w:rFonts w:asciiTheme="minorHAnsi" w:hAnsiTheme="minorHAnsi"/>
          <w:sz w:val="22"/>
          <w:szCs w:val="22"/>
        </w:rPr>
        <w:t>1.</w:t>
      </w:r>
      <w:r w:rsidRPr="002A701E">
        <w:rPr>
          <w:rFonts w:asciiTheme="minorHAnsi" w:hAnsiTheme="minorHAnsi"/>
          <w:sz w:val="22"/>
          <w:szCs w:val="22"/>
        </w:rPr>
        <w:tab/>
        <w:t>……………………………………………………………………………………………..…</w:t>
      </w:r>
    </w:p>
    <w:p w14:paraId="7BEFA7D5" w14:textId="77777777" w:rsidR="00AF615C" w:rsidRPr="002A701E" w:rsidRDefault="00AF615C" w:rsidP="00AF615C">
      <w:pPr>
        <w:autoSpaceDE w:val="0"/>
        <w:spacing w:after="0" w:line="240" w:lineRule="auto"/>
        <w:jc w:val="both"/>
        <w:rPr>
          <w:rFonts w:asciiTheme="minorHAnsi" w:hAnsiTheme="minorHAnsi"/>
          <w:sz w:val="22"/>
          <w:szCs w:val="22"/>
        </w:rPr>
      </w:pPr>
      <w:r w:rsidRPr="002A701E">
        <w:rPr>
          <w:rFonts w:asciiTheme="minorHAnsi" w:hAnsiTheme="minorHAnsi"/>
          <w:sz w:val="22"/>
          <w:szCs w:val="22"/>
        </w:rPr>
        <w:t>2.</w:t>
      </w:r>
      <w:r w:rsidRPr="002A701E">
        <w:rPr>
          <w:rFonts w:asciiTheme="minorHAnsi" w:hAnsiTheme="minorHAnsi"/>
          <w:sz w:val="22"/>
          <w:szCs w:val="22"/>
        </w:rPr>
        <w:tab/>
        <w:t>…………………………………………………………………………………………..……</w:t>
      </w:r>
    </w:p>
    <w:p w14:paraId="3406801B" w14:textId="77777777" w:rsidR="00AF615C" w:rsidRPr="002A701E" w:rsidRDefault="00AF615C" w:rsidP="00AF615C">
      <w:pPr>
        <w:tabs>
          <w:tab w:val="left" w:pos="4307"/>
        </w:tabs>
        <w:autoSpaceDE w:val="0"/>
        <w:spacing w:after="0" w:line="240" w:lineRule="auto"/>
        <w:rPr>
          <w:rFonts w:asciiTheme="minorHAnsi" w:hAnsiTheme="minorHAnsi"/>
          <w:sz w:val="22"/>
          <w:szCs w:val="22"/>
        </w:rPr>
      </w:pPr>
      <w:r w:rsidRPr="002A701E">
        <w:rPr>
          <w:rFonts w:asciiTheme="minorHAnsi" w:hAnsiTheme="minorHAnsi"/>
          <w:sz w:val="22"/>
          <w:szCs w:val="22"/>
        </w:rPr>
        <w:tab/>
      </w:r>
    </w:p>
    <w:p w14:paraId="786D6199" w14:textId="77777777" w:rsidR="00AF615C" w:rsidRPr="002A701E" w:rsidRDefault="00AF615C" w:rsidP="00AF615C">
      <w:pPr>
        <w:autoSpaceDE w:val="0"/>
        <w:spacing w:after="0" w:line="240" w:lineRule="auto"/>
        <w:jc w:val="both"/>
        <w:rPr>
          <w:rFonts w:asciiTheme="minorHAnsi" w:hAnsiTheme="minorHAnsi"/>
          <w:sz w:val="22"/>
          <w:szCs w:val="22"/>
        </w:rPr>
      </w:pPr>
      <w:r w:rsidRPr="002A701E">
        <w:rPr>
          <w:rFonts w:asciiTheme="minorHAnsi" w:hAnsiTheme="minorHAnsi"/>
          <w:sz w:val="22"/>
          <w:szCs w:val="22"/>
        </w:rPr>
        <w:t>Strony zgodnie oświadczają, że umowa została zawarta na zasadach ustalonych ustawą z dnia 11 września 2019 roku – Prawo zamówień publicznych na podstawie wygranego postępowania w trybie podstawowym wariant pierwszy z dnia ……………</w:t>
      </w:r>
      <w:r>
        <w:rPr>
          <w:rFonts w:asciiTheme="minorHAnsi" w:hAnsiTheme="minorHAnsi"/>
          <w:sz w:val="22"/>
          <w:szCs w:val="22"/>
        </w:rPr>
        <w:t>..</w:t>
      </w:r>
      <w:r w:rsidRPr="002A701E">
        <w:rPr>
          <w:rFonts w:asciiTheme="minorHAnsi" w:hAnsiTheme="minorHAnsi"/>
          <w:sz w:val="22"/>
          <w:szCs w:val="22"/>
        </w:rPr>
        <w:t>…… roku na warunkach określonych w postępowaniu.</w:t>
      </w:r>
    </w:p>
    <w:p w14:paraId="174629F7" w14:textId="77777777" w:rsidR="00AF615C" w:rsidRPr="002A701E" w:rsidRDefault="00AF615C" w:rsidP="00AF615C">
      <w:pPr>
        <w:autoSpaceDE w:val="0"/>
        <w:spacing w:after="0" w:line="240" w:lineRule="auto"/>
        <w:jc w:val="both"/>
        <w:rPr>
          <w:rFonts w:asciiTheme="minorHAnsi" w:hAnsiTheme="minorHAnsi"/>
          <w:sz w:val="22"/>
          <w:szCs w:val="22"/>
        </w:rPr>
      </w:pPr>
      <w:r w:rsidRPr="002A701E">
        <w:rPr>
          <w:rFonts w:asciiTheme="minorHAnsi" w:hAnsiTheme="minorHAnsi"/>
          <w:sz w:val="22"/>
          <w:szCs w:val="22"/>
        </w:rPr>
        <w:t>Strony zawarły umowę następującej treści:</w:t>
      </w:r>
    </w:p>
    <w:p w14:paraId="79C4941C" w14:textId="77777777" w:rsidR="00AF615C" w:rsidRPr="002A701E" w:rsidRDefault="00AF615C" w:rsidP="00AF615C">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1</w:t>
      </w:r>
    </w:p>
    <w:p w14:paraId="0572FCE6" w14:textId="77777777" w:rsidR="00AF615C" w:rsidRPr="002A701E" w:rsidRDefault="00AF615C" w:rsidP="00AF615C">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Przedmiot Umowy</w:t>
      </w:r>
    </w:p>
    <w:p w14:paraId="275CA772" w14:textId="77777777" w:rsidR="00AF615C" w:rsidRPr="002A701E" w:rsidRDefault="00AF615C" w:rsidP="00AF615C">
      <w:pPr>
        <w:pStyle w:val="Akapitzlist"/>
        <w:numPr>
          <w:ilvl w:val="0"/>
          <w:numId w:val="19"/>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Przedmiotem umowy są dostawy dla Zamawiającego – ………………………………………………. </w:t>
      </w:r>
      <w:r>
        <w:rPr>
          <w:rFonts w:asciiTheme="minorHAnsi" w:hAnsiTheme="minorHAnsi"/>
        </w:rPr>
        <w:br/>
      </w:r>
      <w:r w:rsidRPr="002A701E">
        <w:rPr>
          <w:rFonts w:asciiTheme="minorHAnsi" w:hAnsiTheme="minorHAnsi"/>
        </w:rPr>
        <w:t>w asortymencie, ilościach i cenach określonych w załączniku nr 1 do umowy stanowiącym jej integralną część.</w:t>
      </w:r>
    </w:p>
    <w:p w14:paraId="28909A7B" w14:textId="77777777" w:rsidR="00AF615C" w:rsidRPr="002A701E" w:rsidRDefault="00AF615C" w:rsidP="00AF615C">
      <w:pPr>
        <w:pStyle w:val="Akapitzlist"/>
        <w:numPr>
          <w:ilvl w:val="0"/>
          <w:numId w:val="19"/>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Zamawiający powierza, a Wykonawca przyjmuje do wykonania przedmiot umowy określony w ust. 1.</w:t>
      </w:r>
    </w:p>
    <w:p w14:paraId="4E8320E6" w14:textId="77777777" w:rsidR="00AF615C" w:rsidRDefault="00AF615C" w:rsidP="00AF615C">
      <w:pPr>
        <w:pStyle w:val="Akapitzlist"/>
        <w:numPr>
          <w:ilvl w:val="0"/>
          <w:numId w:val="19"/>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Umowa zostaje zawarta na okres</w:t>
      </w:r>
      <w:r>
        <w:rPr>
          <w:rFonts w:asciiTheme="minorHAnsi" w:hAnsiTheme="minorHAnsi"/>
        </w:rPr>
        <w:t xml:space="preserve"> </w:t>
      </w:r>
      <w:r>
        <w:rPr>
          <w:rFonts w:asciiTheme="minorHAnsi" w:hAnsiTheme="minorHAnsi"/>
          <w:b/>
        </w:rPr>
        <w:t>24</w:t>
      </w:r>
      <w:r w:rsidRPr="00607B66">
        <w:rPr>
          <w:rFonts w:asciiTheme="minorHAnsi" w:hAnsiTheme="minorHAnsi"/>
          <w:b/>
        </w:rPr>
        <w:t xml:space="preserve"> miesięc</w:t>
      </w:r>
      <w:r>
        <w:rPr>
          <w:rFonts w:asciiTheme="minorHAnsi" w:hAnsiTheme="minorHAnsi"/>
          <w:b/>
        </w:rPr>
        <w:t>e</w:t>
      </w:r>
      <w:r>
        <w:rPr>
          <w:rFonts w:asciiTheme="minorHAnsi" w:hAnsiTheme="minorHAnsi"/>
        </w:rPr>
        <w:t xml:space="preserve"> tj.</w:t>
      </w:r>
      <w:r w:rsidRPr="002A701E">
        <w:rPr>
          <w:rFonts w:asciiTheme="minorHAnsi" w:hAnsiTheme="minorHAnsi"/>
        </w:rPr>
        <w:t xml:space="preserve"> od dnia …………</w:t>
      </w:r>
      <w:r>
        <w:rPr>
          <w:rFonts w:asciiTheme="minorHAnsi" w:hAnsiTheme="minorHAnsi"/>
        </w:rPr>
        <w:t>…</w:t>
      </w:r>
      <w:r w:rsidRPr="002A701E">
        <w:rPr>
          <w:rFonts w:asciiTheme="minorHAnsi" w:hAnsiTheme="minorHAnsi"/>
        </w:rPr>
        <w:t>.….</w:t>
      </w:r>
      <w:r>
        <w:rPr>
          <w:rFonts w:asciiTheme="minorHAnsi" w:hAnsiTheme="minorHAnsi"/>
        </w:rPr>
        <w:t>r</w:t>
      </w:r>
      <w:r w:rsidRPr="002A701E">
        <w:rPr>
          <w:rFonts w:asciiTheme="minorHAnsi" w:hAnsiTheme="minorHAnsi"/>
        </w:rPr>
        <w:t>. do ……………</w:t>
      </w:r>
      <w:r>
        <w:rPr>
          <w:rFonts w:asciiTheme="minorHAnsi" w:hAnsiTheme="minorHAnsi"/>
        </w:rPr>
        <w:t>..…</w:t>
      </w:r>
      <w:r w:rsidRPr="002A701E">
        <w:rPr>
          <w:rFonts w:asciiTheme="minorHAnsi" w:hAnsiTheme="minorHAnsi"/>
        </w:rPr>
        <w:t>. r.</w:t>
      </w:r>
    </w:p>
    <w:p w14:paraId="1791E495" w14:textId="77777777" w:rsidR="00AF615C" w:rsidRPr="00B437F9" w:rsidRDefault="00AF615C" w:rsidP="00AF615C">
      <w:pPr>
        <w:pStyle w:val="Akapitzlist"/>
        <w:autoSpaceDE w:val="0"/>
        <w:spacing w:after="0" w:line="240" w:lineRule="auto"/>
        <w:ind w:left="714"/>
        <w:jc w:val="both"/>
        <w:rPr>
          <w:rFonts w:asciiTheme="minorHAnsi" w:hAnsiTheme="minorHAnsi"/>
        </w:rPr>
      </w:pPr>
      <w:r w:rsidRPr="00B437F9">
        <w:rPr>
          <w:rFonts w:asciiTheme="minorHAnsi" w:hAnsiTheme="minorHAnsi"/>
        </w:rPr>
        <w:t xml:space="preserve">Termin realizacji jednostkowych zamówień: </w:t>
      </w:r>
    </w:p>
    <w:p w14:paraId="52FAF77A" w14:textId="77777777" w:rsidR="00AF615C" w:rsidRPr="00B437F9" w:rsidRDefault="00AF615C" w:rsidP="00AF615C">
      <w:pPr>
        <w:pStyle w:val="Akapitzlist"/>
        <w:autoSpaceDE w:val="0"/>
        <w:spacing w:after="0" w:line="240" w:lineRule="auto"/>
        <w:ind w:left="714"/>
        <w:jc w:val="both"/>
        <w:rPr>
          <w:rFonts w:asciiTheme="minorHAnsi" w:hAnsiTheme="minorHAnsi"/>
        </w:rPr>
      </w:pPr>
      <w:r w:rsidRPr="00B437F9">
        <w:rPr>
          <w:rFonts w:asciiTheme="minorHAnsi" w:hAnsiTheme="minorHAnsi"/>
        </w:rPr>
        <w:t>– zamówienia odbywać się będą  faksem, sukcesywnie do potrzeb- realizacja dostaw do 5 dni roboczych w godz. od 7.00 do 14.00,  w piątki do godz. 12,30, w sytuacjach pilnych do 48 godz.</w:t>
      </w:r>
    </w:p>
    <w:p w14:paraId="00F4EAE0" w14:textId="77777777" w:rsidR="00AF615C" w:rsidRDefault="00AF615C" w:rsidP="00AF615C">
      <w:pPr>
        <w:pStyle w:val="Akapitzlist"/>
        <w:autoSpaceDE w:val="0"/>
        <w:spacing w:after="0" w:line="240" w:lineRule="auto"/>
        <w:ind w:left="714"/>
        <w:contextualSpacing w:val="0"/>
        <w:jc w:val="both"/>
        <w:rPr>
          <w:rFonts w:asciiTheme="minorHAnsi" w:hAnsiTheme="minorHAnsi"/>
        </w:rPr>
      </w:pPr>
      <w:r w:rsidRPr="00B437F9">
        <w:rPr>
          <w:rFonts w:asciiTheme="minorHAnsi" w:hAnsiTheme="minorHAnsi"/>
        </w:rPr>
        <w:t>Termin ważności odczynników- informacja o terminach ważności odczynników  zawarte pod poszczególnymi Pakietami.</w:t>
      </w:r>
    </w:p>
    <w:p w14:paraId="4EE347E6" w14:textId="77777777" w:rsidR="00AF615C" w:rsidRPr="002A701E" w:rsidRDefault="00AF615C" w:rsidP="00AF615C">
      <w:pPr>
        <w:pStyle w:val="Akapitzlist"/>
        <w:autoSpaceDE w:val="0"/>
        <w:spacing w:after="0" w:line="240" w:lineRule="auto"/>
        <w:ind w:left="714"/>
        <w:contextualSpacing w:val="0"/>
        <w:jc w:val="both"/>
        <w:rPr>
          <w:rFonts w:asciiTheme="minorHAnsi" w:hAnsiTheme="minorHAnsi"/>
        </w:rPr>
      </w:pPr>
    </w:p>
    <w:p w14:paraId="004A2910" w14:textId="77777777" w:rsidR="00AF615C" w:rsidRPr="002A701E" w:rsidRDefault="00AF615C" w:rsidP="00AF615C">
      <w:pPr>
        <w:pStyle w:val="Akapitzlist"/>
        <w:numPr>
          <w:ilvl w:val="0"/>
          <w:numId w:val="19"/>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Specyfikacja Warunków Zamówienia wraz z załącznikami oraz oferta Wykonawcy stanowią integralną część niniejszej umowy.</w:t>
      </w:r>
    </w:p>
    <w:p w14:paraId="3815F5F9" w14:textId="77777777" w:rsidR="00AF615C" w:rsidRPr="002A701E" w:rsidRDefault="00AF615C" w:rsidP="00AF615C">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2</w:t>
      </w:r>
    </w:p>
    <w:p w14:paraId="3D8A1CE9" w14:textId="77777777" w:rsidR="00AF615C" w:rsidRPr="002A701E" w:rsidRDefault="00AF615C" w:rsidP="00AF615C">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Dostawy</w:t>
      </w:r>
    </w:p>
    <w:p w14:paraId="7683FB7F" w14:textId="77777777" w:rsidR="00AF615C" w:rsidRPr="002A701E" w:rsidRDefault="00AF615C" w:rsidP="00AF615C">
      <w:pPr>
        <w:pStyle w:val="Akapitzlist"/>
        <w:numPr>
          <w:ilvl w:val="0"/>
          <w:numId w:val="20"/>
        </w:numPr>
        <w:autoSpaceDE w:val="0"/>
        <w:spacing w:after="0" w:line="240" w:lineRule="auto"/>
        <w:ind w:hanging="357"/>
        <w:contextualSpacing w:val="0"/>
        <w:jc w:val="both"/>
        <w:rPr>
          <w:rFonts w:asciiTheme="minorHAnsi" w:hAnsiTheme="minorHAnsi"/>
        </w:rPr>
      </w:pPr>
      <w:r w:rsidRPr="002A701E">
        <w:rPr>
          <w:rFonts w:asciiTheme="minorHAnsi" w:hAnsiTheme="minorHAnsi"/>
        </w:rPr>
        <w:t>Wykonawca zobowiązuje się do dostarczania asortymentu, o którym mowa w § 1 począwszy od dnia zawarcia umowy:</w:t>
      </w:r>
    </w:p>
    <w:p w14:paraId="405423B5" w14:textId="77777777" w:rsidR="00AF615C" w:rsidRPr="002A701E" w:rsidRDefault="00AF615C" w:rsidP="00AF615C">
      <w:pPr>
        <w:pStyle w:val="Akapitzlist"/>
        <w:numPr>
          <w:ilvl w:val="1"/>
          <w:numId w:val="21"/>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 ilościach każdorazowo ustalonych przez Zamawiającego,</w:t>
      </w:r>
    </w:p>
    <w:p w14:paraId="76EAB83C" w14:textId="77777777" w:rsidR="00AF615C" w:rsidRPr="002A701E" w:rsidRDefault="00AF615C" w:rsidP="00AF615C">
      <w:pPr>
        <w:pStyle w:val="Akapitzlist"/>
        <w:numPr>
          <w:ilvl w:val="1"/>
          <w:numId w:val="21"/>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na koszt i ryzyko Wykonawcy,</w:t>
      </w:r>
    </w:p>
    <w:p w14:paraId="25AABBB4" w14:textId="77777777" w:rsidR="00AF615C" w:rsidRPr="002A701E" w:rsidRDefault="00AF615C" w:rsidP="00AF615C">
      <w:pPr>
        <w:pStyle w:val="Akapitzlist"/>
        <w:numPr>
          <w:ilvl w:val="1"/>
          <w:numId w:val="21"/>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 asortymencie i cenach określonych w załączniku nr 1 do umowy,</w:t>
      </w:r>
    </w:p>
    <w:p w14:paraId="21EF9D11" w14:textId="77777777" w:rsidR="00AF615C" w:rsidRPr="002A701E" w:rsidRDefault="00AF615C" w:rsidP="00AF615C">
      <w:pPr>
        <w:pStyle w:val="Akapitzlist"/>
        <w:numPr>
          <w:ilvl w:val="1"/>
          <w:numId w:val="21"/>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transportem Wykonawcy do Zamawiającego w dni robocze tj. od poniedziałku do czwartku w godz. od 7:00 do 14:00, w piątki do godz. 12:30.</w:t>
      </w:r>
    </w:p>
    <w:p w14:paraId="00696341" w14:textId="77777777" w:rsidR="00AF615C" w:rsidRPr="002A701E" w:rsidRDefault="00AF615C" w:rsidP="00AF615C">
      <w:pPr>
        <w:pStyle w:val="Akapitzlist"/>
        <w:numPr>
          <w:ilvl w:val="0"/>
          <w:numId w:val="20"/>
        </w:numPr>
        <w:spacing w:after="0" w:line="240" w:lineRule="auto"/>
        <w:contextualSpacing w:val="0"/>
        <w:jc w:val="both"/>
        <w:rPr>
          <w:rFonts w:asciiTheme="minorHAnsi" w:hAnsiTheme="minorHAnsi"/>
        </w:rPr>
      </w:pPr>
      <w:r w:rsidRPr="002A701E">
        <w:rPr>
          <w:rFonts w:asciiTheme="minorHAnsi" w:hAnsiTheme="minorHAnsi"/>
        </w:rPr>
        <w:lastRenderedPageBreak/>
        <w:t xml:space="preserve">Wykonawca zobowiązuje się do rozładowania każdej partii towaru przez własnych pracowników, a gdy Wykonawca korzysta z usług firm przewozowych, przez pracownika tej firmy z samochodu do magazynu Zamawiającego. Dostawa </w:t>
      </w:r>
      <w:r>
        <w:rPr>
          <w:rFonts w:asciiTheme="minorHAnsi" w:hAnsiTheme="minorHAnsi"/>
        </w:rPr>
        <w:t>do Zakładu Klinki Mikrobiologii.</w:t>
      </w:r>
    </w:p>
    <w:p w14:paraId="6611726D" w14:textId="77777777" w:rsidR="00AF615C" w:rsidRPr="002A701E" w:rsidRDefault="00AF615C" w:rsidP="00AF615C">
      <w:pPr>
        <w:pStyle w:val="Akapitzlist"/>
        <w:numPr>
          <w:ilvl w:val="0"/>
          <w:numId w:val="20"/>
        </w:numPr>
        <w:autoSpaceDE w:val="0"/>
        <w:spacing w:after="0" w:line="240" w:lineRule="auto"/>
        <w:contextualSpacing w:val="0"/>
        <w:jc w:val="both"/>
        <w:rPr>
          <w:rFonts w:asciiTheme="minorHAnsi" w:hAnsiTheme="minorHAnsi"/>
          <w:b/>
        </w:rPr>
      </w:pPr>
      <w:r w:rsidRPr="002A701E">
        <w:rPr>
          <w:rFonts w:asciiTheme="minorHAnsi" w:hAnsiTheme="minorHAnsi"/>
        </w:rPr>
        <w:t xml:space="preserve">Zgłoszone zamówienia Wykonawca zrealizuje w terminie do 5 dni roboczych od daty otrzymania zapotrzebowania. W sytuacjach pilnych w ciągu 2 dni roboczych. </w:t>
      </w:r>
    </w:p>
    <w:p w14:paraId="465FBA2F" w14:textId="77777777" w:rsidR="00AF615C" w:rsidRPr="002A701E" w:rsidRDefault="00AF615C" w:rsidP="00AF615C">
      <w:pPr>
        <w:pStyle w:val="Akapitzlist"/>
        <w:numPr>
          <w:ilvl w:val="0"/>
          <w:numId w:val="20"/>
        </w:numPr>
        <w:autoSpaceDE w:val="0"/>
        <w:spacing w:after="0" w:line="240" w:lineRule="auto"/>
        <w:ind w:hanging="357"/>
        <w:contextualSpacing w:val="0"/>
        <w:jc w:val="both"/>
        <w:rPr>
          <w:rFonts w:asciiTheme="minorHAnsi" w:hAnsiTheme="minorHAnsi"/>
        </w:rPr>
      </w:pPr>
      <w:r w:rsidRPr="002A701E">
        <w:rPr>
          <w:rFonts w:asciiTheme="minorHAnsi" w:hAnsiTheme="minorHAnsi"/>
        </w:rPr>
        <w:t>Zamówienia na poszczególne ilości towaru przesyłane będą faksem na nr ……………………….</w:t>
      </w:r>
      <w:r>
        <w:rPr>
          <w:rFonts w:asciiTheme="minorHAnsi" w:hAnsiTheme="minorHAnsi"/>
        </w:rPr>
        <w:t xml:space="preserve"> lub na e-mail …………………………………..</w:t>
      </w:r>
    </w:p>
    <w:p w14:paraId="6176653A" w14:textId="77777777" w:rsidR="00AF615C" w:rsidRPr="002A701E" w:rsidRDefault="00AF615C" w:rsidP="00AF615C">
      <w:pPr>
        <w:pStyle w:val="Akapitzlist"/>
        <w:numPr>
          <w:ilvl w:val="0"/>
          <w:numId w:val="20"/>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Jeżeli termin dostawy upływa w dniu wolnym od pracy lub poza godzinami pracy Zamawiającego, dostawa nastąpi w pierwszym dniu roboczym po wyznaczonym terminie. </w:t>
      </w:r>
    </w:p>
    <w:p w14:paraId="16165F34" w14:textId="77777777" w:rsidR="00AF615C" w:rsidRPr="002A701E" w:rsidRDefault="00AF615C" w:rsidP="00AF615C">
      <w:pPr>
        <w:pStyle w:val="Akapitzlist"/>
        <w:numPr>
          <w:ilvl w:val="0"/>
          <w:numId w:val="20"/>
        </w:numPr>
        <w:autoSpaceDE w:val="0"/>
        <w:spacing w:after="0" w:line="240" w:lineRule="auto"/>
        <w:ind w:hanging="357"/>
        <w:contextualSpacing w:val="0"/>
        <w:jc w:val="both"/>
        <w:rPr>
          <w:rFonts w:asciiTheme="minorHAnsi" w:hAnsiTheme="minorHAnsi"/>
        </w:rPr>
      </w:pPr>
      <w:r w:rsidRPr="002A701E">
        <w:rPr>
          <w:rFonts w:asciiTheme="minorHAnsi" w:hAnsiTheme="minorHAnsi"/>
        </w:rPr>
        <w:t>Ilości zużycia podane przez Zamawiającego są ilościami szacunkowymi. Zamawiający zastrzega sobie prawo do:</w:t>
      </w:r>
    </w:p>
    <w:p w14:paraId="734F0E67" w14:textId="77777777" w:rsidR="00AF615C" w:rsidRPr="002A701E" w:rsidRDefault="00AF615C" w:rsidP="00AF615C">
      <w:pPr>
        <w:pStyle w:val="Akapitzlist"/>
        <w:numPr>
          <w:ilvl w:val="0"/>
          <w:numId w:val="22"/>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wykorzystania niektórych pozycji asortymentowych w ilościach mniejszych od określonych w załączniku nr 1 do umowy,</w:t>
      </w:r>
    </w:p>
    <w:p w14:paraId="3AE86E51" w14:textId="77777777" w:rsidR="00AF615C" w:rsidRPr="002A701E" w:rsidRDefault="00AF615C" w:rsidP="00AF615C">
      <w:pPr>
        <w:pStyle w:val="Akapitzlist"/>
        <w:numPr>
          <w:ilvl w:val="0"/>
          <w:numId w:val="22"/>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do zwiększenia ilości niektórych pozycji (określonych w załączniku nr 1 do umowy), jednocześnie nie przekraczając całkowitej wartości umowy bez konsekwencji prawnych i finansowych ze strony Wykonawcy.</w:t>
      </w:r>
    </w:p>
    <w:p w14:paraId="01DCFEA8" w14:textId="77777777" w:rsidR="00AF615C" w:rsidRPr="002A701E" w:rsidRDefault="00AF615C" w:rsidP="00AF615C">
      <w:pPr>
        <w:pStyle w:val="Teksttreci30"/>
        <w:numPr>
          <w:ilvl w:val="0"/>
          <w:numId w:val="20"/>
        </w:numPr>
        <w:spacing w:before="0" w:line="240" w:lineRule="auto"/>
        <w:jc w:val="both"/>
        <w:rPr>
          <w:sz w:val="22"/>
          <w:szCs w:val="22"/>
        </w:rPr>
      </w:pPr>
      <w:r w:rsidRPr="002A701E">
        <w:rPr>
          <w:rFonts w:eastAsia="Times New Roman" w:cs="Times New Roman"/>
          <w:bCs/>
          <w:sz w:val="22"/>
          <w:szCs w:val="22"/>
        </w:rPr>
        <w:t xml:space="preserve">Zamawiającemu przysługuje prawo do zmniejszenia ilości zamówienia, przy czym </w:t>
      </w:r>
      <w:r>
        <w:rPr>
          <w:rFonts w:eastAsia="Times New Roman" w:cs="Times New Roman"/>
          <w:bCs/>
          <w:sz w:val="22"/>
          <w:szCs w:val="22"/>
        </w:rPr>
        <w:t>5</w:t>
      </w:r>
      <w:r w:rsidRPr="002A701E">
        <w:rPr>
          <w:rFonts w:eastAsia="Times New Roman" w:cs="Times New Roman"/>
          <w:bCs/>
          <w:sz w:val="22"/>
          <w:szCs w:val="22"/>
        </w:rPr>
        <w:t>0% przedmiotu zamówienia jest gwarantowany do realizacji.</w:t>
      </w:r>
    </w:p>
    <w:p w14:paraId="162235B8" w14:textId="77777777" w:rsidR="00AF615C" w:rsidRPr="002A701E" w:rsidRDefault="00AF615C" w:rsidP="00AF615C">
      <w:pPr>
        <w:pStyle w:val="Akapitzlist"/>
        <w:numPr>
          <w:ilvl w:val="0"/>
          <w:numId w:val="20"/>
        </w:numPr>
        <w:autoSpaceDE w:val="0"/>
        <w:spacing w:after="0" w:line="240" w:lineRule="auto"/>
        <w:ind w:hanging="357"/>
        <w:contextualSpacing w:val="0"/>
        <w:jc w:val="both"/>
        <w:rPr>
          <w:rFonts w:asciiTheme="minorHAnsi" w:hAnsiTheme="minorHAnsi"/>
        </w:rPr>
      </w:pPr>
      <w:r w:rsidRPr="002A701E">
        <w:rPr>
          <w:rFonts w:asciiTheme="minorHAnsi" w:hAnsiTheme="minorHAnsi"/>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3973A0A6" w14:textId="77777777" w:rsidR="00AF615C" w:rsidRPr="002A701E" w:rsidRDefault="00AF615C" w:rsidP="00AF615C">
      <w:pPr>
        <w:pStyle w:val="Akapitzlist"/>
        <w:numPr>
          <w:ilvl w:val="0"/>
          <w:numId w:val="20"/>
        </w:numPr>
        <w:autoSpaceDE w:val="0"/>
        <w:spacing w:after="0" w:line="240" w:lineRule="auto"/>
        <w:ind w:hanging="357"/>
        <w:contextualSpacing w:val="0"/>
        <w:jc w:val="both"/>
        <w:rPr>
          <w:rFonts w:asciiTheme="minorHAnsi" w:hAnsiTheme="minorHAnsi"/>
        </w:rPr>
      </w:pPr>
      <w:r w:rsidRPr="002A701E">
        <w:rPr>
          <w:rFonts w:asciiTheme="minorHAnsi" w:hAnsiTheme="minorHAnsi"/>
        </w:rPr>
        <w:t>Zamawiający zapewnia niezbędne warunki organizacyjne umożliwiające dostęp pracownikom Wykonawcy do pomieszczeń Zamawiającego – w zakresie niezbędnym do wykonania niniejszej umowy.</w:t>
      </w:r>
    </w:p>
    <w:p w14:paraId="23E6D1C1" w14:textId="77777777" w:rsidR="00AF615C" w:rsidRPr="002A701E" w:rsidRDefault="00AF615C" w:rsidP="00AF615C">
      <w:pPr>
        <w:pStyle w:val="Akapitzlist"/>
        <w:numPr>
          <w:ilvl w:val="0"/>
          <w:numId w:val="20"/>
        </w:numPr>
        <w:autoSpaceDE w:val="0"/>
        <w:spacing w:after="0" w:line="240" w:lineRule="auto"/>
        <w:ind w:hanging="357"/>
        <w:contextualSpacing w:val="0"/>
        <w:jc w:val="both"/>
        <w:rPr>
          <w:rFonts w:asciiTheme="minorHAnsi" w:hAnsiTheme="minorHAnsi"/>
        </w:rPr>
      </w:pPr>
      <w:r w:rsidRPr="002A701E">
        <w:rPr>
          <w:rFonts w:asciiTheme="minorHAnsi" w:hAnsiTheme="minorHAnsi"/>
        </w:rPr>
        <w:t>Z chwilą wydania Zamawiającemu przedmiotu umowy, przechodzi na niego ryzyko przypadkowej utraty lub uszkodzenia towaru.</w:t>
      </w:r>
    </w:p>
    <w:p w14:paraId="69099D98" w14:textId="77777777" w:rsidR="00AF615C" w:rsidRPr="002A701E" w:rsidRDefault="00AF615C" w:rsidP="00AF615C">
      <w:pPr>
        <w:pStyle w:val="Akapitzlist"/>
        <w:numPr>
          <w:ilvl w:val="0"/>
          <w:numId w:val="20"/>
        </w:numPr>
        <w:autoSpaceDE w:val="0"/>
        <w:spacing w:after="0" w:line="240" w:lineRule="auto"/>
        <w:ind w:hanging="357"/>
        <w:contextualSpacing w:val="0"/>
        <w:jc w:val="both"/>
        <w:rPr>
          <w:rFonts w:asciiTheme="minorHAnsi" w:hAnsiTheme="minorHAnsi"/>
        </w:rPr>
      </w:pPr>
      <w:r w:rsidRPr="002A701E">
        <w:rPr>
          <w:rFonts w:asciiTheme="minorHAnsi" w:hAnsiTheme="minorHAnsi"/>
        </w:rPr>
        <w:t>Jeżeli uszkodzenie towaru nastąpi w czasie trwania transportu odpowiedzialność za powstałą szkodę ponosi Wykonawca.</w:t>
      </w:r>
    </w:p>
    <w:p w14:paraId="30EFD12C" w14:textId="77777777" w:rsidR="00AF615C" w:rsidRPr="00A74555" w:rsidRDefault="00AF615C" w:rsidP="00AF615C">
      <w:pPr>
        <w:pStyle w:val="Akapitzlist"/>
        <w:numPr>
          <w:ilvl w:val="0"/>
          <w:numId w:val="20"/>
        </w:numPr>
        <w:rPr>
          <w:rFonts w:asciiTheme="minorHAnsi" w:hAnsiTheme="minorHAnsi"/>
        </w:rPr>
      </w:pPr>
      <w:r w:rsidRPr="00A74555">
        <w:rPr>
          <w:rFonts w:asciiTheme="minorHAnsi" w:hAnsiTheme="minorHAnsi"/>
        </w:rPr>
        <w:t>Odbioru jakościowego i ilościowego każdej dostawy dokonywać będzie pracownik Zakładu Klinki Mikrobiologii.</w:t>
      </w:r>
    </w:p>
    <w:p w14:paraId="7B384F9C" w14:textId="77777777" w:rsidR="00AF615C" w:rsidRPr="00A74555" w:rsidRDefault="00AF615C" w:rsidP="00AF615C">
      <w:pPr>
        <w:autoSpaceDE w:val="0"/>
        <w:spacing w:after="0" w:line="240" w:lineRule="auto"/>
        <w:ind w:left="360"/>
        <w:rPr>
          <w:rFonts w:asciiTheme="minorHAnsi" w:hAnsiTheme="minorHAnsi"/>
          <w:b/>
          <w:sz w:val="22"/>
          <w:szCs w:val="22"/>
        </w:rPr>
      </w:pPr>
      <w:r w:rsidRPr="00A74555">
        <w:rPr>
          <w:rFonts w:asciiTheme="minorHAnsi" w:hAnsiTheme="minorHAnsi"/>
          <w:sz w:val="22"/>
          <w:szCs w:val="22"/>
        </w:rPr>
        <w:t xml:space="preserve">13.Osobą odpowiedzialną za realizację umowy ze strony Zamawiającego jest Kierownik </w:t>
      </w:r>
    </w:p>
    <w:p w14:paraId="3A531094" w14:textId="77777777" w:rsidR="00AF615C" w:rsidRPr="00A74555" w:rsidRDefault="00AF615C" w:rsidP="00AF615C">
      <w:pPr>
        <w:pStyle w:val="Akapitzlist"/>
        <w:rPr>
          <w:rFonts w:asciiTheme="minorHAnsi" w:hAnsiTheme="minorHAnsi"/>
          <w:bCs/>
        </w:rPr>
      </w:pPr>
      <w:r w:rsidRPr="00A74555">
        <w:rPr>
          <w:rFonts w:asciiTheme="minorHAnsi" w:hAnsiTheme="minorHAnsi"/>
          <w:b/>
        </w:rPr>
        <w:t xml:space="preserve">  </w:t>
      </w:r>
      <w:r w:rsidRPr="00A74555">
        <w:rPr>
          <w:rFonts w:asciiTheme="minorHAnsi" w:hAnsiTheme="minorHAnsi"/>
          <w:bCs/>
        </w:rPr>
        <w:t>Zakładu Klinki Mikrobiologii.</w:t>
      </w:r>
    </w:p>
    <w:p w14:paraId="1FAFCFD0" w14:textId="77777777" w:rsidR="00AF615C" w:rsidRPr="00A74555" w:rsidRDefault="00AF615C" w:rsidP="00AF615C">
      <w:pPr>
        <w:pStyle w:val="Akapitzlist"/>
        <w:autoSpaceDE w:val="0"/>
        <w:spacing w:after="0" w:line="240" w:lineRule="auto"/>
        <w:ind w:left="3552" w:firstLine="696"/>
        <w:contextualSpacing w:val="0"/>
        <w:rPr>
          <w:rFonts w:asciiTheme="minorHAnsi" w:hAnsiTheme="minorHAnsi"/>
          <w:b/>
        </w:rPr>
      </w:pPr>
      <w:r>
        <w:rPr>
          <w:rFonts w:asciiTheme="minorHAnsi" w:hAnsiTheme="minorHAnsi"/>
        </w:rPr>
        <w:t xml:space="preserve">     </w:t>
      </w:r>
      <w:r w:rsidRPr="00A74555">
        <w:rPr>
          <w:rFonts w:asciiTheme="minorHAnsi" w:hAnsiTheme="minorHAnsi"/>
          <w:b/>
        </w:rPr>
        <w:t>§ 3</w:t>
      </w:r>
    </w:p>
    <w:p w14:paraId="36C4346E" w14:textId="77777777" w:rsidR="00AF615C" w:rsidRPr="002A701E" w:rsidRDefault="00AF615C" w:rsidP="00AF615C">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Wymagania jakościowe</w:t>
      </w:r>
    </w:p>
    <w:p w14:paraId="201C3FF2" w14:textId="77777777" w:rsidR="00AF615C" w:rsidRPr="002A701E" w:rsidRDefault="00AF615C" w:rsidP="00AF615C">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gwarantuje wysoką jakość dostarczanych produktów będących przedmiotem umowy.</w:t>
      </w:r>
    </w:p>
    <w:p w14:paraId="76CDF489" w14:textId="77777777" w:rsidR="00AF615C" w:rsidRPr="002A701E" w:rsidRDefault="00AF615C" w:rsidP="00AF615C">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Termin ważności zgodnie z formularzem asortymentowo-cenowym.</w:t>
      </w:r>
    </w:p>
    <w:p w14:paraId="562B32DD" w14:textId="77777777" w:rsidR="00AF615C" w:rsidRPr="002A701E" w:rsidRDefault="00AF615C" w:rsidP="00AF615C">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gwarantuje, że dostarczany przedmiot Umowy będzie zgodny z wymogami stawianymi prze</w:t>
      </w:r>
      <w:r>
        <w:rPr>
          <w:rFonts w:asciiTheme="minorHAnsi" w:hAnsiTheme="minorHAnsi"/>
        </w:rPr>
        <w:t>z   Zamawiającego zawartymi w S</w:t>
      </w:r>
      <w:r w:rsidRPr="002A701E">
        <w:rPr>
          <w:rFonts w:asciiTheme="minorHAnsi" w:hAnsiTheme="minorHAnsi"/>
        </w:rPr>
        <w:t>WZ i załącznikach.</w:t>
      </w:r>
    </w:p>
    <w:p w14:paraId="524B354E" w14:textId="77777777" w:rsidR="00AF615C" w:rsidRPr="002A701E" w:rsidRDefault="00AF615C" w:rsidP="00AF615C">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nie ponosi odpowiedzialności za wady przedmiotu umowy powstałe na skutek niewłaściwego postępowania Zamawiającego, tzn. postępowania niezgodnego z instrukcją producenta.</w:t>
      </w:r>
    </w:p>
    <w:p w14:paraId="2A48D631" w14:textId="77777777" w:rsidR="00AF615C" w:rsidRPr="002A701E" w:rsidRDefault="00AF615C" w:rsidP="00AF615C">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474DDC02" w14:textId="77777777" w:rsidR="00AF615C" w:rsidRPr="002A701E" w:rsidRDefault="00AF615C" w:rsidP="00AF615C">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lastRenderedPageBreak/>
        <w:t>Na każdej partii towaru muszą znajdować się etykiety umożliwiające oznaczenie towaru co do tożsamości.</w:t>
      </w:r>
    </w:p>
    <w:p w14:paraId="10FE1A23" w14:textId="77777777" w:rsidR="00AF615C" w:rsidRPr="00EC659B" w:rsidRDefault="00AF615C" w:rsidP="00AF615C">
      <w:pPr>
        <w:pStyle w:val="Akapitzlist"/>
        <w:numPr>
          <w:ilvl w:val="0"/>
          <w:numId w:val="23"/>
        </w:numPr>
        <w:autoSpaceDE w:val="0"/>
        <w:spacing w:after="0" w:line="240" w:lineRule="auto"/>
        <w:ind w:left="714" w:hanging="357"/>
        <w:contextualSpacing w:val="0"/>
        <w:jc w:val="both"/>
        <w:rPr>
          <w:rFonts w:asciiTheme="minorHAnsi" w:hAnsiTheme="minorHAnsi"/>
        </w:rPr>
      </w:pPr>
      <w:r w:rsidRPr="00EC659B">
        <w:rPr>
          <w:rFonts w:asciiTheme="minorHAnsi" w:hAnsiTheme="minorHAnsi"/>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7F3D6948" w14:textId="77777777" w:rsidR="00AF615C" w:rsidRDefault="00AF615C" w:rsidP="00AF615C">
      <w:pPr>
        <w:autoSpaceDE w:val="0"/>
        <w:spacing w:after="0" w:line="240" w:lineRule="auto"/>
        <w:jc w:val="center"/>
        <w:rPr>
          <w:rFonts w:asciiTheme="minorHAnsi" w:hAnsiTheme="minorHAnsi"/>
          <w:b/>
          <w:sz w:val="22"/>
          <w:szCs w:val="22"/>
        </w:rPr>
      </w:pPr>
    </w:p>
    <w:p w14:paraId="71FCF4AD" w14:textId="77777777" w:rsidR="00AF615C" w:rsidRPr="002A701E" w:rsidRDefault="00AF615C" w:rsidP="00AF615C">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4</w:t>
      </w:r>
    </w:p>
    <w:p w14:paraId="10438511" w14:textId="77777777" w:rsidR="00AF615C" w:rsidRPr="002A701E" w:rsidRDefault="00AF615C" w:rsidP="00AF615C">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Płatności i ceny</w:t>
      </w:r>
    </w:p>
    <w:p w14:paraId="0954862A" w14:textId="77777777" w:rsidR="00AF615C" w:rsidRDefault="00AF615C" w:rsidP="00AF615C">
      <w:pPr>
        <w:pStyle w:val="Akapitzlist"/>
        <w:numPr>
          <w:ilvl w:val="0"/>
          <w:numId w:val="24"/>
        </w:numPr>
        <w:autoSpaceDE w:val="0"/>
        <w:spacing w:after="0" w:line="240" w:lineRule="auto"/>
        <w:contextualSpacing w:val="0"/>
        <w:jc w:val="both"/>
        <w:rPr>
          <w:rFonts w:asciiTheme="minorHAnsi" w:hAnsiTheme="minorHAnsi"/>
        </w:rPr>
      </w:pPr>
      <w:r w:rsidRPr="002A701E">
        <w:rPr>
          <w:rFonts w:asciiTheme="minorHAnsi" w:hAnsiTheme="minorHAnsi"/>
        </w:rPr>
        <w:t>Za wykonanie umowy wg ilości i ceny ustalonej w załączniku nr 1 do umowy Wykonawcy przysługuje wynagrodzenie w kwocie</w:t>
      </w:r>
      <w:r>
        <w:rPr>
          <w:rFonts w:asciiTheme="minorHAnsi" w:hAnsiTheme="minorHAnsi"/>
        </w:rPr>
        <w:t>:</w:t>
      </w:r>
    </w:p>
    <w:p w14:paraId="0AABBA73" w14:textId="77777777" w:rsidR="00AF615C" w:rsidRPr="002A701E" w:rsidRDefault="00AF615C" w:rsidP="00AF615C">
      <w:pPr>
        <w:pStyle w:val="Akapitzlist"/>
        <w:autoSpaceDE w:val="0"/>
        <w:spacing w:after="0" w:line="240" w:lineRule="auto"/>
        <w:contextualSpacing w:val="0"/>
        <w:jc w:val="both"/>
        <w:rPr>
          <w:rFonts w:asciiTheme="minorHAnsi" w:hAnsiTheme="minorHAnsi"/>
        </w:rPr>
      </w:pPr>
      <w:r w:rsidRPr="002A701E">
        <w:rPr>
          <w:rFonts w:asciiTheme="minorHAnsi" w:hAnsiTheme="minorHAnsi"/>
        </w:rPr>
        <w:t xml:space="preserve"> netto – ……………………..zł</w:t>
      </w:r>
    </w:p>
    <w:p w14:paraId="791C824D" w14:textId="77777777" w:rsidR="00AF615C" w:rsidRPr="002A701E" w:rsidRDefault="00AF615C" w:rsidP="00AF615C">
      <w:pPr>
        <w:autoSpaceDE w:val="0"/>
        <w:spacing w:after="0" w:line="240" w:lineRule="auto"/>
        <w:ind w:left="708"/>
        <w:jc w:val="both"/>
        <w:rPr>
          <w:rFonts w:asciiTheme="minorHAnsi" w:hAnsiTheme="minorHAnsi"/>
          <w:sz w:val="22"/>
          <w:szCs w:val="22"/>
        </w:rPr>
      </w:pPr>
      <w:r w:rsidRPr="002A701E">
        <w:rPr>
          <w:rFonts w:asciiTheme="minorHAnsi" w:hAnsiTheme="minorHAnsi"/>
          <w:sz w:val="22"/>
          <w:szCs w:val="22"/>
        </w:rPr>
        <w:t>brutto – ………………….. zł</w:t>
      </w:r>
    </w:p>
    <w:p w14:paraId="55BFAA79" w14:textId="77777777" w:rsidR="00AF615C" w:rsidRPr="002A701E" w:rsidRDefault="00AF615C" w:rsidP="00AF615C">
      <w:pPr>
        <w:autoSpaceDE w:val="0"/>
        <w:spacing w:after="0" w:line="240" w:lineRule="auto"/>
        <w:ind w:left="708"/>
        <w:jc w:val="both"/>
        <w:rPr>
          <w:rFonts w:asciiTheme="minorHAnsi" w:hAnsiTheme="minorHAnsi"/>
          <w:sz w:val="22"/>
          <w:szCs w:val="22"/>
        </w:rPr>
      </w:pPr>
      <w:r w:rsidRPr="002A701E">
        <w:rPr>
          <w:rFonts w:asciiTheme="minorHAnsi" w:hAnsiTheme="minorHAnsi"/>
          <w:sz w:val="22"/>
          <w:szCs w:val="22"/>
        </w:rPr>
        <w:t>(słownie : ………………………………………………………………………………/100).</w:t>
      </w:r>
    </w:p>
    <w:p w14:paraId="34FBD061" w14:textId="77777777" w:rsidR="00AF615C" w:rsidRPr="002A701E" w:rsidRDefault="00AF615C" w:rsidP="00AF615C">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Ceny jednostkowe przedmiotu umowy obejmują jego wartość, wszystkie określone prawem podatki  (w tym podatek VAT) oraz inne koszty związane z realizacją umowy, w tym koszty transportu do siedziby Zamawiającego.</w:t>
      </w:r>
    </w:p>
    <w:p w14:paraId="3B75ECB6" w14:textId="77777777" w:rsidR="00AF615C" w:rsidRPr="002A701E" w:rsidRDefault="00AF615C" w:rsidP="00AF615C">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Strony postanawiają, że rozliczenie odbywać się będzie fakturami częściowymi.</w:t>
      </w:r>
    </w:p>
    <w:p w14:paraId="3606C2EE" w14:textId="77777777" w:rsidR="00AF615C" w:rsidRPr="002A701E" w:rsidRDefault="00AF615C" w:rsidP="00AF615C">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2A701E">
        <w:rPr>
          <w:rFonts w:asciiTheme="minorHAnsi" w:hAnsiTheme="minorHAnsi"/>
          <w:b/>
        </w:rPr>
        <w:t>finanse@onkol.kielce.pl</w:t>
      </w:r>
      <w:r w:rsidRPr="002A701E">
        <w:rPr>
          <w:rFonts w:asciiTheme="minorHAnsi" w:hAnsiTheme="minorHAnsi"/>
        </w:rPr>
        <w:t>.</w:t>
      </w:r>
    </w:p>
    <w:p w14:paraId="3C7102DF" w14:textId="77777777" w:rsidR="00AF615C" w:rsidRPr="002A701E" w:rsidRDefault="00AF615C" w:rsidP="00AF615C">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Zapłata nastąpi przelewem na rachunek bankowy Wykonawcy, </w:t>
      </w:r>
      <w:r w:rsidRPr="002A701E">
        <w:rPr>
          <w:rFonts w:asciiTheme="minorHAnsi" w:hAnsiTheme="minorHAnsi"/>
          <w:b/>
        </w:rPr>
        <w:t xml:space="preserve">w terminie ………… dni </w:t>
      </w:r>
      <w:r w:rsidRPr="002A701E">
        <w:rPr>
          <w:rFonts w:asciiTheme="minorHAnsi" w:hAnsiTheme="minorHAnsi"/>
        </w:rPr>
        <w:t>od daty wystawienia faktury Zamawiającemu, przy czym Zamawiający upoważnia Wykonawcę do wystawiania faktur bez podpisu osoby upoważnionej. Termin zapłaty winien być wpisany na fakturze VAT. Na fakturze należy podać nr i datę umowy.</w:t>
      </w:r>
    </w:p>
    <w:p w14:paraId="5687F9C1" w14:textId="77777777" w:rsidR="00AF615C" w:rsidRPr="002A701E" w:rsidRDefault="00AF615C" w:rsidP="00AF615C">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Ceny jednostkowe wyszczególnione w załączniku nr 1 przez okres obowiązywania umowy będą niezmienne, z zastrzeżeniem postanowień § 8 ust. 6 pkt d), l), m), n).</w:t>
      </w:r>
    </w:p>
    <w:p w14:paraId="39854BA9" w14:textId="77777777" w:rsidR="00AF615C" w:rsidRPr="002A701E" w:rsidRDefault="00AF615C" w:rsidP="00AF615C">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49B47779" w14:textId="77777777" w:rsidR="00AF615C" w:rsidRPr="002A701E" w:rsidRDefault="00AF615C" w:rsidP="00AF615C">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2B583812" w14:textId="77777777" w:rsidR="00AF615C" w:rsidRPr="002A701E" w:rsidRDefault="00AF615C" w:rsidP="00AF615C">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5</w:t>
      </w:r>
    </w:p>
    <w:p w14:paraId="726BDF94" w14:textId="77777777" w:rsidR="00AF615C" w:rsidRPr="002A701E" w:rsidRDefault="00AF615C" w:rsidP="00AF615C">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Reklamacje</w:t>
      </w:r>
    </w:p>
    <w:p w14:paraId="2F6D3730" w14:textId="77777777" w:rsidR="00AF615C" w:rsidRPr="002A701E" w:rsidRDefault="00AF615C" w:rsidP="00AF615C">
      <w:pPr>
        <w:pStyle w:val="Akapitzlist"/>
        <w:numPr>
          <w:ilvl w:val="0"/>
          <w:numId w:val="25"/>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 razie stwierdzenia wady przedmiotu Umowy w okresie gwarancyjnym Wykonawca zobowiązany będzie do bezpłatnej wymiany wadliwego towaru na wolny od wad w terminie do 10 dni roboczych od otrzymania reklamacji (złożonej telefonicznie i potwierdzonej za pomocą faxu lub drogą pocztową).</w:t>
      </w:r>
    </w:p>
    <w:p w14:paraId="0BEB012F" w14:textId="77777777" w:rsidR="00AF615C" w:rsidRPr="002A701E" w:rsidRDefault="00AF615C" w:rsidP="00AF615C">
      <w:pPr>
        <w:pStyle w:val="Akapitzlist"/>
        <w:numPr>
          <w:ilvl w:val="0"/>
          <w:numId w:val="25"/>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lastRenderedPageBreak/>
        <w:t>Zamawiający przy odbiorze partii towaru sprawdza zgodność pod względem ilościowym z fakturą. Zgłoszenie przez Zamawiającego reklamacji ilościowej jest równoznaczne z niedostarczeniem danej partii  towaru.</w:t>
      </w:r>
    </w:p>
    <w:p w14:paraId="51992C42" w14:textId="77777777" w:rsidR="00AF615C" w:rsidRPr="002A701E" w:rsidRDefault="00AF615C" w:rsidP="00AF615C">
      <w:pPr>
        <w:pStyle w:val="Akapitzlist"/>
        <w:numPr>
          <w:ilvl w:val="0"/>
          <w:numId w:val="25"/>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Koszty załatwienia reklamacji ilościowych i jakościowych ponosi Wykonawca.</w:t>
      </w:r>
    </w:p>
    <w:p w14:paraId="7C43C50D" w14:textId="77777777" w:rsidR="00AF615C" w:rsidRPr="002A701E" w:rsidRDefault="00AF615C" w:rsidP="00AF615C">
      <w:pPr>
        <w:pStyle w:val="Akapitzlist"/>
        <w:numPr>
          <w:ilvl w:val="0"/>
          <w:numId w:val="25"/>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Zawiadomienie o reklamacji, niezwłocznie po ich ujawnieniu, zostanie przesłane na numer faksu Wykonawcy oraz potwierdzone telefonicznie na numery kontaktowe określone w ofercie Wykonawcy.</w:t>
      </w:r>
    </w:p>
    <w:p w14:paraId="4EEB8533" w14:textId="77777777" w:rsidR="00AF615C" w:rsidRPr="002A701E" w:rsidRDefault="00AF615C" w:rsidP="00AF615C">
      <w:pPr>
        <w:pStyle w:val="Akapitzlist"/>
        <w:numPr>
          <w:ilvl w:val="0"/>
          <w:numId w:val="25"/>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3C61CA92" w14:textId="77777777" w:rsidR="00AF615C" w:rsidRPr="002A701E" w:rsidRDefault="00AF615C" w:rsidP="00AF615C">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6</w:t>
      </w:r>
    </w:p>
    <w:p w14:paraId="0EA5231A" w14:textId="77777777" w:rsidR="00AF615C" w:rsidRPr="002A701E" w:rsidRDefault="00AF615C" w:rsidP="00AF615C">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Kary umowne</w:t>
      </w:r>
    </w:p>
    <w:p w14:paraId="70404AAC" w14:textId="77777777" w:rsidR="00AF615C" w:rsidRPr="002A701E" w:rsidRDefault="00AF615C" w:rsidP="00AF615C">
      <w:pPr>
        <w:pStyle w:val="Akapitzlist"/>
        <w:numPr>
          <w:ilvl w:val="0"/>
          <w:numId w:val="26"/>
        </w:numPr>
        <w:autoSpaceDE w:val="0"/>
        <w:spacing w:after="0" w:line="240" w:lineRule="auto"/>
        <w:ind w:hanging="357"/>
        <w:contextualSpacing w:val="0"/>
        <w:jc w:val="both"/>
        <w:rPr>
          <w:rFonts w:asciiTheme="minorHAnsi" w:hAnsiTheme="minorHAnsi"/>
        </w:rPr>
      </w:pPr>
      <w:r w:rsidRPr="002A701E">
        <w:rPr>
          <w:rFonts w:asciiTheme="minorHAnsi" w:hAnsiTheme="minorHAnsi"/>
        </w:rPr>
        <w:t>Strony ustalają odpowiedzialność za niewykonanie lub nienależyte wykonanie zobowiązań umownych w formie kar umownych w następujących wysokościach:</w:t>
      </w:r>
    </w:p>
    <w:p w14:paraId="6D7DAB75" w14:textId="77777777" w:rsidR="00AF615C" w:rsidRPr="002A701E" w:rsidRDefault="00AF615C" w:rsidP="00AF615C">
      <w:pPr>
        <w:pStyle w:val="Akapitzlist"/>
        <w:numPr>
          <w:ilvl w:val="1"/>
          <w:numId w:val="27"/>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 razie nie przystąpienia lub odstąpienia od umowy z przyczyny leżącej po stronie Wykonawcy, Wykonawca zapłaci Zamawiającemu karę umowną w wysokości 10 % wartości niezrealizowanej części umowy netto,</w:t>
      </w:r>
    </w:p>
    <w:p w14:paraId="092794D4" w14:textId="77777777" w:rsidR="00AF615C" w:rsidRPr="002A701E" w:rsidRDefault="00AF615C" w:rsidP="00AF615C">
      <w:pPr>
        <w:pStyle w:val="Akapitzlist"/>
        <w:numPr>
          <w:ilvl w:val="1"/>
          <w:numId w:val="27"/>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 razie opóźnienia w dostarczeniu towaru albo opóźnienia w usunięciu stwierdzonych wad, braków lub niezgodności towaru z umową ponad terminy określone w umowie, Wykonawca zapłaci Zamawiającemu karę umowną w wysokości 5% wartości zamówionej dostawy netto, licząc za każdy dzień opóźnienia.</w:t>
      </w:r>
    </w:p>
    <w:p w14:paraId="4E853D17" w14:textId="77777777" w:rsidR="00AF615C" w:rsidRPr="002A701E" w:rsidRDefault="00AF615C" w:rsidP="00AF615C">
      <w:pPr>
        <w:pStyle w:val="Akapitzlist"/>
        <w:numPr>
          <w:ilvl w:val="0"/>
          <w:numId w:val="26"/>
        </w:numPr>
        <w:autoSpaceDE w:val="0"/>
        <w:spacing w:after="0" w:line="240" w:lineRule="auto"/>
        <w:ind w:hanging="357"/>
        <w:contextualSpacing w:val="0"/>
        <w:jc w:val="both"/>
        <w:rPr>
          <w:rFonts w:asciiTheme="minorHAnsi" w:hAnsiTheme="minorHAnsi"/>
        </w:rPr>
      </w:pPr>
      <w:r w:rsidRPr="002A701E">
        <w:rPr>
          <w:rFonts w:asciiTheme="minorHAnsi" w:hAnsiTheme="minorHAnsi"/>
        </w:rPr>
        <w:t>Suma naliczonych kar umownych nie może przekroczyć kwoty 20% maksymalnego wynagrodzenia brutto, o którym mowa w § 4 ust. 1 Umowy.</w:t>
      </w:r>
    </w:p>
    <w:p w14:paraId="68857E69" w14:textId="77777777" w:rsidR="00AF615C" w:rsidRPr="002A701E" w:rsidRDefault="00AF615C" w:rsidP="00AF615C">
      <w:pPr>
        <w:pStyle w:val="Akapitzlist"/>
        <w:numPr>
          <w:ilvl w:val="0"/>
          <w:numId w:val="26"/>
        </w:numPr>
        <w:autoSpaceDE w:val="0"/>
        <w:spacing w:after="0" w:line="240" w:lineRule="auto"/>
        <w:ind w:hanging="357"/>
        <w:contextualSpacing w:val="0"/>
        <w:jc w:val="both"/>
        <w:rPr>
          <w:rFonts w:asciiTheme="minorHAnsi" w:hAnsiTheme="minorHAnsi"/>
        </w:rPr>
      </w:pPr>
      <w:r w:rsidRPr="002A701E">
        <w:rPr>
          <w:rFonts w:asciiTheme="minorHAnsi" w:hAnsiTheme="minorHAnsi"/>
        </w:rPr>
        <w:t>Zapłata kar umownych nie zwalnia Wykonawcy z obowiązku realizacji umowy. Zamawiający zastrzega sobie  prawo potrącenia należnych kar umownych z wynagrodzenia należnego Wykonawcy. O potrąceniu Zamawiający zawiadomi Wykonawcę na piśmie.</w:t>
      </w:r>
    </w:p>
    <w:p w14:paraId="644F60ED" w14:textId="77777777" w:rsidR="00AF615C" w:rsidRDefault="00AF615C" w:rsidP="00AF615C">
      <w:pPr>
        <w:pStyle w:val="Akapitzlist"/>
        <w:numPr>
          <w:ilvl w:val="0"/>
          <w:numId w:val="26"/>
        </w:numPr>
        <w:autoSpaceDE w:val="0"/>
        <w:spacing w:after="0" w:line="240" w:lineRule="auto"/>
        <w:ind w:hanging="357"/>
        <w:contextualSpacing w:val="0"/>
        <w:jc w:val="both"/>
        <w:rPr>
          <w:rFonts w:asciiTheme="minorHAnsi" w:hAnsiTheme="minorHAnsi"/>
        </w:rPr>
      </w:pPr>
      <w:r w:rsidRPr="002A701E">
        <w:rPr>
          <w:rFonts w:asciiTheme="minorHAnsi" w:hAnsiTheme="minorHAnsi"/>
        </w:rPr>
        <w:t>Zamawiającemu przysługuje prawo dochodzenia odszkodowania przewyższającego ustalone kwoty kar umownych na zasadach ogólnych.</w:t>
      </w:r>
    </w:p>
    <w:p w14:paraId="54465BAF" w14:textId="77777777" w:rsidR="00AF615C" w:rsidRPr="002A701E" w:rsidRDefault="00AF615C" w:rsidP="00AF615C">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7</w:t>
      </w:r>
    </w:p>
    <w:p w14:paraId="2A381E85" w14:textId="77777777" w:rsidR="00AF615C" w:rsidRPr="002A701E" w:rsidRDefault="00AF615C" w:rsidP="00AF615C">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Rozwiązanie Umowy</w:t>
      </w:r>
    </w:p>
    <w:p w14:paraId="45F794E8" w14:textId="77777777" w:rsidR="00AF615C" w:rsidRPr="002A701E" w:rsidRDefault="00AF615C" w:rsidP="00AF615C">
      <w:pPr>
        <w:pStyle w:val="Akapitzlist"/>
        <w:numPr>
          <w:ilvl w:val="0"/>
          <w:numId w:val="28"/>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Oprócz przypadków wymienionych w ustawie Kodeks Cywilny oraz ustawie Prawo zamówień publicznych Zamawiającemu przysługuje prawo wypowiedzenia umowy z zachowaniem 1-miesięcznego terminu </w:t>
      </w:r>
      <w:r>
        <w:rPr>
          <w:rFonts w:asciiTheme="minorHAnsi" w:hAnsiTheme="minorHAnsi"/>
        </w:rPr>
        <w:t xml:space="preserve">         </w:t>
      </w:r>
      <w:r w:rsidRPr="002A701E">
        <w:rPr>
          <w:rFonts w:asciiTheme="minorHAnsi" w:hAnsiTheme="minorHAnsi"/>
        </w:rPr>
        <w:t>wypowiedzenia z Wykonawcą, który:</w:t>
      </w:r>
    </w:p>
    <w:p w14:paraId="461851C9" w14:textId="77777777" w:rsidR="00AF615C" w:rsidRPr="002A701E" w:rsidRDefault="00AF615C" w:rsidP="00AF615C">
      <w:pPr>
        <w:pStyle w:val="Akapitzlist"/>
        <w:numPr>
          <w:ilvl w:val="1"/>
          <w:numId w:val="30"/>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narusza w sposób rażący istotne postanowienia niniejszej umowy, a w szczególności, gdy dostarcza towar niezgodny z umową lub specyfikacją,</w:t>
      </w:r>
    </w:p>
    <w:p w14:paraId="2E066D21" w14:textId="77777777" w:rsidR="00AF615C" w:rsidRPr="002A701E" w:rsidRDefault="00AF615C" w:rsidP="00AF615C">
      <w:pPr>
        <w:pStyle w:val="Akapitzlist"/>
        <w:numPr>
          <w:ilvl w:val="1"/>
          <w:numId w:val="30"/>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nie posiada ważnych, aktualnych dokumentów potwierdzających wymagania jakościowe opisane w § 3.</w:t>
      </w:r>
    </w:p>
    <w:p w14:paraId="47954E0D" w14:textId="77777777" w:rsidR="00AF615C" w:rsidRPr="002A701E" w:rsidRDefault="00AF615C" w:rsidP="00AF615C">
      <w:pPr>
        <w:pStyle w:val="Akapitzlist"/>
        <w:numPr>
          <w:ilvl w:val="0"/>
          <w:numId w:val="28"/>
        </w:numPr>
        <w:autoSpaceDE w:val="0"/>
        <w:spacing w:after="0" w:line="240" w:lineRule="auto"/>
        <w:ind w:hanging="357"/>
        <w:contextualSpacing w:val="0"/>
        <w:jc w:val="both"/>
        <w:rPr>
          <w:rFonts w:asciiTheme="minorHAnsi" w:eastAsia="SimSun" w:hAnsiTheme="minorHAnsi"/>
          <w:kern w:val="2"/>
          <w:lang w:eastAsia="hi-IN" w:bidi="hi-IN"/>
        </w:rPr>
      </w:pPr>
      <w:r w:rsidRPr="002A701E">
        <w:rPr>
          <w:rFonts w:asciiTheme="minorHAnsi" w:hAnsiTheme="minorHAnsi"/>
          <w:bCs/>
        </w:rPr>
        <w:t>Zamawiający ma prawo do rozwiązania  umowy ze skutkiem natychmiastowych bez ponoszenia kar umownych  w  następujących przypadkach:</w:t>
      </w:r>
      <w:r w:rsidRPr="002A701E">
        <w:rPr>
          <w:rFonts w:asciiTheme="minorHAnsi" w:eastAsia="SimSun" w:hAnsiTheme="minorHAnsi"/>
          <w:kern w:val="2"/>
          <w:lang w:eastAsia="hi-IN" w:bidi="hi-IN"/>
        </w:rPr>
        <w:t xml:space="preserve"> </w:t>
      </w:r>
    </w:p>
    <w:p w14:paraId="45E01201" w14:textId="77777777" w:rsidR="00AF615C" w:rsidRPr="002A701E" w:rsidRDefault="00AF615C" w:rsidP="00AF615C">
      <w:pPr>
        <w:pStyle w:val="Akapitzlist"/>
        <w:numPr>
          <w:ilvl w:val="1"/>
          <w:numId w:val="29"/>
        </w:numPr>
        <w:spacing w:after="0" w:line="240" w:lineRule="auto"/>
        <w:ind w:left="1134" w:hanging="357"/>
        <w:contextualSpacing w:val="0"/>
        <w:jc w:val="both"/>
        <w:rPr>
          <w:rFonts w:asciiTheme="minorHAnsi" w:eastAsia="SimSun" w:hAnsiTheme="minorHAnsi"/>
          <w:kern w:val="2"/>
          <w:lang w:eastAsia="hi-IN" w:bidi="hi-IN"/>
        </w:rPr>
      </w:pPr>
      <w:r w:rsidRPr="002A701E">
        <w:rPr>
          <w:rFonts w:asciiTheme="minorHAnsi" w:hAnsiTheme="minorHAnsi"/>
        </w:rPr>
        <w:t>rozwiązał firmę lub utracił uprawnienia do prowadzenia działalność gospodarczej w zakresie objętym  zamówieniem</w:t>
      </w:r>
    </w:p>
    <w:p w14:paraId="401F7C91" w14:textId="77777777" w:rsidR="00AF615C" w:rsidRPr="002A701E" w:rsidRDefault="00AF615C" w:rsidP="00AF615C">
      <w:pPr>
        <w:pStyle w:val="Akapitzlist"/>
        <w:numPr>
          <w:ilvl w:val="1"/>
          <w:numId w:val="29"/>
        </w:numPr>
        <w:spacing w:after="0" w:line="240" w:lineRule="auto"/>
        <w:ind w:left="1134" w:hanging="357"/>
        <w:contextualSpacing w:val="0"/>
        <w:jc w:val="both"/>
        <w:rPr>
          <w:rFonts w:asciiTheme="minorHAnsi" w:eastAsia="SimSun" w:hAnsiTheme="minorHAnsi"/>
          <w:kern w:val="2"/>
          <w:lang w:eastAsia="hi-IN" w:bidi="hi-IN"/>
        </w:rPr>
      </w:pPr>
      <w:r w:rsidRPr="002A701E">
        <w:rPr>
          <w:rFonts w:asciiTheme="minorHAnsi" w:eastAsia="SimSun" w:hAnsiTheme="minorHAnsi"/>
          <w:kern w:val="2"/>
          <w:lang w:eastAsia="hi-IN" w:bidi="hi-IN"/>
        </w:rPr>
        <w:lastRenderedPageBreak/>
        <w:t>dostarczania przez Wykonawcę towaru niezgodnego pod względem jakości i ilości ze złożonym zamówieniem częściowym, jeżeli Wykonawca nie wymieni dostarczonego towaru na wolny od wad,</w:t>
      </w:r>
    </w:p>
    <w:p w14:paraId="12FA961A" w14:textId="77777777" w:rsidR="00AF615C" w:rsidRPr="002A701E" w:rsidRDefault="00AF615C" w:rsidP="00AF615C">
      <w:pPr>
        <w:pStyle w:val="Akapitzlist"/>
        <w:numPr>
          <w:ilvl w:val="1"/>
          <w:numId w:val="29"/>
        </w:numPr>
        <w:spacing w:after="0" w:line="240" w:lineRule="auto"/>
        <w:ind w:left="1134" w:hanging="357"/>
        <w:contextualSpacing w:val="0"/>
        <w:rPr>
          <w:rFonts w:asciiTheme="minorHAnsi" w:eastAsia="SimSun" w:hAnsiTheme="minorHAnsi"/>
          <w:kern w:val="2"/>
          <w:lang w:eastAsia="hi-IN" w:bidi="hi-IN"/>
        </w:rPr>
      </w:pPr>
      <w:r w:rsidRPr="002A701E">
        <w:rPr>
          <w:rFonts w:asciiTheme="minorHAnsi" w:eastAsia="SimSun" w:hAnsiTheme="minorHAnsi"/>
          <w:kern w:val="2"/>
          <w:lang w:eastAsia="hi-IN" w:bidi="hi-IN"/>
        </w:rPr>
        <w:t>jeżeli Wykonawca trzykrotnie dostarczy towar złej jakości, ilości lub nieterminowo,</w:t>
      </w:r>
    </w:p>
    <w:p w14:paraId="325D2B9A" w14:textId="77777777" w:rsidR="00AF615C" w:rsidRPr="002A701E" w:rsidRDefault="00AF615C" w:rsidP="00AF615C">
      <w:pPr>
        <w:pStyle w:val="Akapitzlist"/>
        <w:numPr>
          <w:ilvl w:val="1"/>
          <w:numId w:val="29"/>
        </w:numPr>
        <w:spacing w:after="0" w:line="240" w:lineRule="auto"/>
        <w:ind w:left="1134" w:hanging="357"/>
        <w:contextualSpacing w:val="0"/>
        <w:rPr>
          <w:rFonts w:asciiTheme="minorHAnsi" w:hAnsiTheme="minorHAnsi"/>
          <w:bCs/>
        </w:rPr>
      </w:pPr>
      <w:r w:rsidRPr="002A701E">
        <w:rPr>
          <w:rFonts w:asciiTheme="minorHAnsi" w:eastAsia="SimSun" w:hAnsiTheme="minorHAnsi"/>
          <w:kern w:val="2"/>
          <w:lang w:eastAsia="hi-IN" w:bidi="hi-IN"/>
        </w:rPr>
        <w:t>zmiany cen.</w:t>
      </w:r>
    </w:p>
    <w:p w14:paraId="3B5E89B6" w14:textId="77777777" w:rsidR="00AF615C" w:rsidRDefault="00AF615C" w:rsidP="00AF615C">
      <w:pPr>
        <w:pStyle w:val="Akapitzlist"/>
        <w:numPr>
          <w:ilvl w:val="0"/>
          <w:numId w:val="28"/>
        </w:numPr>
        <w:autoSpaceDE w:val="0"/>
        <w:spacing w:after="0" w:line="240" w:lineRule="auto"/>
        <w:ind w:hanging="357"/>
        <w:contextualSpacing w:val="0"/>
        <w:jc w:val="both"/>
        <w:rPr>
          <w:rFonts w:asciiTheme="minorHAnsi" w:hAnsiTheme="minorHAnsi"/>
        </w:rPr>
      </w:pPr>
      <w:r w:rsidRPr="002A701E">
        <w:rPr>
          <w:rFonts w:asciiTheme="minorHAnsi" w:hAnsiTheme="minorHAnsi"/>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14:paraId="65B58EDE" w14:textId="77777777" w:rsidR="00A50DF0" w:rsidRPr="00446A19" w:rsidRDefault="00A50DF0" w:rsidP="00A50DF0">
      <w:pPr>
        <w:autoSpaceDE w:val="0"/>
        <w:spacing w:after="0" w:line="240" w:lineRule="auto"/>
        <w:jc w:val="center"/>
        <w:rPr>
          <w:rFonts w:asciiTheme="minorHAnsi" w:hAnsiTheme="minorHAnsi" w:cstheme="minorHAnsi"/>
          <w:b/>
          <w:sz w:val="22"/>
          <w:szCs w:val="22"/>
        </w:rPr>
      </w:pPr>
      <w:r w:rsidRPr="00446A19">
        <w:rPr>
          <w:rFonts w:asciiTheme="minorHAnsi" w:hAnsiTheme="minorHAnsi" w:cstheme="minorHAnsi"/>
          <w:b/>
          <w:sz w:val="22"/>
          <w:szCs w:val="22"/>
        </w:rPr>
        <w:t>§ 8</w:t>
      </w:r>
    </w:p>
    <w:p w14:paraId="0136CE31" w14:textId="77777777" w:rsidR="00A50DF0" w:rsidRPr="00446A19" w:rsidRDefault="00A50DF0" w:rsidP="00A50DF0">
      <w:pPr>
        <w:autoSpaceDE w:val="0"/>
        <w:spacing w:after="0" w:line="240" w:lineRule="auto"/>
        <w:jc w:val="center"/>
        <w:rPr>
          <w:rFonts w:asciiTheme="minorHAnsi" w:hAnsiTheme="minorHAnsi" w:cstheme="minorHAnsi"/>
          <w:b/>
          <w:sz w:val="22"/>
          <w:szCs w:val="22"/>
        </w:rPr>
      </w:pPr>
      <w:r w:rsidRPr="00446A19">
        <w:rPr>
          <w:rFonts w:asciiTheme="minorHAnsi" w:hAnsiTheme="minorHAnsi" w:cstheme="minorHAnsi"/>
          <w:b/>
          <w:sz w:val="22"/>
          <w:szCs w:val="22"/>
        </w:rPr>
        <w:t>Postanowienia końcowe</w:t>
      </w:r>
    </w:p>
    <w:p w14:paraId="2E90E4BA" w14:textId="77777777" w:rsidR="00A50DF0" w:rsidRPr="00446A19" w:rsidRDefault="00A50DF0" w:rsidP="00A50DF0">
      <w:pPr>
        <w:pStyle w:val="Akapitzlist"/>
        <w:numPr>
          <w:ilvl w:val="0"/>
          <w:numId w:val="31"/>
        </w:numPr>
        <w:autoSpaceDE w:val="0"/>
        <w:spacing w:after="0" w:line="240" w:lineRule="auto"/>
        <w:ind w:hanging="357"/>
        <w:contextualSpacing w:val="0"/>
        <w:jc w:val="both"/>
        <w:rPr>
          <w:rFonts w:asciiTheme="minorHAnsi" w:hAnsiTheme="minorHAnsi" w:cstheme="minorHAnsi"/>
        </w:rPr>
      </w:pPr>
      <w:r w:rsidRPr="00446A19">
        <w:rPr>
          <w:rFonts w:asciiTheme="minorHAnsi" w:hAnsiTheme="minorHAnsi" w:cstheme="minorHAnsi"/>
        </w:rPr>
        <w:t>Bez zgody podmiotu tworzącego Zamawiającego Wykonawca nie może dokonać żadnej czynności prawnej mającej na celu zmianę wierzyciela w szczególności zawrzeć umowy poręczenia w stosunku do zobowiązań Zamawiającego.</w:t>
      </w:r>
    </w:p>
    <w:p w14:paraId="07A36C85" w14:textId="77777777" w:rsidR="00A50DF0" w:rsidRPr="00446A19" w:rsidRDefault="00A50DF0" w:rsidP="00A50DF0">
      <w:pPr>
        <w:pStyle w:val="Akapitzlist"/>
        <w:numPr>
          <w:ilvl w:val="0"/>
          <w:numId w:val="31"/>
        </w:numPr>
        <w:autoSpaceDE w:val="0"/>
        <w:spacing w:after="0" w:line="240" w:lineRule="auto"/>
        <w:ind w:hanging="357"/>
        <w:contextualSpacing w:val="0"/>
        <w:jc w:val="both"/>
        <w:rPr>
          <w:rFonts w:asciiTheme="minorHAnsi" w:hAnsiTheme="minorHAnsi" w:cstheme="minorHAnsi"/>
        </w:rPr>
      </w:pPr>
      <w:r w:rsidRPr="00446A19">
        <w:rPr>
          <w:rFonts w:asciiTheme="minorHAnsi" w:hAnsiTheme="minorHAnsi" w:cstheme="minorHAnsi"/>
        </w:rPr>
        <w:t>Wykonawca nie może bez pisemnej zgody Zamawiającego powierzyć wykonania zamówienia osobom trzecim.</w:t>
      </w:r>
    </w:p>
    <w:p w14:paraId="2386EB18" w14:textId="77777777" w:rsidR="00A50DF0" w:rsidRPr="00446A19" w:rsidRDefault="00A50DF0" w:rsidP="00A50DF0">
      <w:pPr>
        <w:pStyle w:val="Akapitzlist"/>
        <w:numPr>
          <w:ilvl w:val="0"/>
          <w:numId w:val="31"/>
        </w:numPr>
        <w:autoSpaceDE w:val="0"/>
        <w:spacing w:after="0" w:line="240" w:lineRule="auto"/>
        <w:ind w:hanging="357"/>
        <w:contextualSpacing w:val="0"/>
        <w:jc w:val="both"/>
        <w:rPr>
          <w:rFonts w:asciiTheme="minorHAnsi" w:hAnsiTheme="minorHAnsi" w:cstheme="minorHAnsi"/>
        </w:rPr>
      </w:pPr>
      <w:r w:rsidRPr="00446A19">
        <w:rPr>
          <w:rFonts w:asciiTheme="minorHAnsi" w:hAnsiTheme="minorHAnsi" w:cstheme="minorHAnsi"/>
        </w:rPr>
        <w:t>Wykonawca nie może wykonywać swego zobowiązania za pomocą takich osób trzecich, które na podstawie art.108 ustawy Prawo zamówień publicznych są wykluczone z ubiegania się o udzielenie zamówienia publicznego.   Zawinione naruszenie w/w postanowień stanowi podstawę do odstąpienia od umowy przez Zamawiającego.</w:t>
      </w:r>
    </w:p>
    <w:p w14:paraId="09F5BF77" w14:textId="77777777" w:rsidR="00A50DF0" w:rsidRPr="00446A19" w:rsidRDefault="00A50DF0" w:rsidP="00A50DF0">
      <w:pPr>
        <w:pStyle w:val="Akapitzlist"/>
        <w:numPr>
          <w:ilvl w:val="0"/>
          <w:numId w:val="31"/>
        </w:numPr>
        <w:autoSpaceDE w:val="0"/>
        <w:spacing w:after="0" w:line="240" w:lineRule="auto"/>
        <w:ind w:hanging="357"/>
        <w:contextualSpacing w:val="0"/>
        <w:jc w:val="both"/>
        <w:rPr>
          <w:rFonts w:asciiTheme="minorHAnsi" w:hAnsiTheme="minorHAnsi" w:cstheme="minorHAnsi"/>
        </w:rPr>
      </w:pPr>
      <w:r w:rsidRPr="00446A19">
        <w:rPr>
          <w:rFonts w:asciiTheme="minorHAnsi" w:hAnsiTheme="minorHAnsi" w:cstheme="minorHAnsi"/>
        </w:rPr>
        <w:t>W sprawach nie uregulowanych w niniejszej umowie mają zastosowanie:</w:t>
      </w:r>
    </w:p>
    <w:p w14:paraId="33BEFBDB" w14:textId="77777777" w:rsidR="00A50DF0" w:rsidRPr="00446A19" w:rsidRDefault="00A50DF0" w:rsidP="00A50DF0">
      <w:pPr>
        <w:pStyle w:val="Akapitzlist"/>
        <w:numPr>
          <w:ilvl w:val="0"/>
          <w:numId w:val="33"/>
        </w:numPr>
        <w:autoSpaceDE w:val="0"/>
        <w:spacing w:after="0" w:line="240" w:lineRule="auto"/>
        <w:ind w:left="1134"/>
        <w:contextualSpacing w:val="0"/>
        <w:jc w:val="both"/>
        <w:rPr>
          <w:rFonts w:asciiTheme="minorHAnsi" w:hAnsiTheme="minorHAnsi" w:cstheme="minorHAnsi"/>
        </w:rPr>
      </w:pPr>
      <w:r w:rsidRPr="00446A19">
        <w:rPr>
          <w:rFonts w:asciiTheme="minorHAnsi" w:hAnsiTheme="minorHAnsi" w:cstheme="minorHAnsi"/>
        </w:rPr>
        <w:t>właściwe przepisy ustawy Prawo zamówień publicznych  wraz z aktami wykonawczymi do tej ustawy,</w:t>
      </w:r>
    </w:p>
    <w:p w14:paraId="40D0C48E" w14:textId="77777777" w:rsidR="00A50DF0" w:rsidRPr="00446A19" w:rsidRDefault="00A50DF0" w:rsidP="00A50DF0">
      <w:pPr>
        <w:pStyle w:val="Akapitzlist"/>
        <w:numPr>
          <w:ilvl w:val="0"/>
          <w:numId w:val="33"/>
        </w:numPr>
        <w:autoSpaceDE w:val="0"/>
        <w:spacing w:after="0" w:line="240" w:lineRule="auto"/>
        <w:ind w:left="1134"/>
        <w:contextualSpacing w:val="0"/>
        <w:jc w:val="both"/>
        <w:rPr>
          <w:rFonts w:asciiTheme="minorHAnsi" w:hAnsiTheme="minorHAnsi" w:cstheme="minorHAnsi"/>
        </w:rPr>
      </w:pPr>
      <w:r w:rsidRPr="00446A19">
        <w:rPr>
          <w:rFonts w:asciiTheme="minorHAnsi" w:hAnsiTheme="minorHAnsi" w:cstheme="minorHAnsi"/>
        </w:rPr>
        <w:t>właściwe przepisy ustawy Kodeks cywilny.</w:t>
      </w:r>
    </w:p>
    <w:p w14:paraId="2411626D" w14:textId="77777777" w:rsidR="00A50DF0" w:rsidRPr="00446A19" w:rsidRDefault="00A50DF0" w:rsidP="00A50DF0">
      <w:pPr>
        <w:pStyle w:val="Akapitzlist"/>
        <w:numPr>
          <w:ilvl w:val="0"/>
          <w:numId w:val="31"/>
        </w:numPr>
        <w:autoSpaceDE w:val="0"/>
        <w:spacing w:after="0" w:line="240" w:lineRule="auto"/>
        <w:ind w:hanging="357"/>
        <w:contextualSpacing w:val="0"/>
        <w:jc w:val="both"/>
        <w:rPr>
          <w:rFonts w:asciiTheme="minorHAnsi" w:hAnsiTheme="minorHAnsi" w:cstheme="minorHAnsi"/>
        </w:rPr>
      </w:pPr>
      <w:r w:rsidRPr="00446A19">
        <w:rPr>
          <w:rFonts w:asciiTheme="minorHAnsi" w:hAnsiTheme="minorHAnsi" w:cstheme="minorHAnsi"/>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14:paraId="49F9C1DE" w14:textId="77777777" w:rsidR="00A50DF0" w:rsidRPr="00446A19" w:rsidRDefault="00A50DF0" w:rsidP="00A50DF0">
      <w:pPr>
        <w:pStyle w:val="Akapitzlist"/>
        <w:numPr>
          <w:ilvl w:val="0"/>
          <w:numId w:val="31"/>
        </w:numPr>
        <w:autoSpaceDE w:val="0"/>
        <w:spacing w:after="0" w:line="240" w:lineRule="auto"/>
        <w:ind w:hanging="357"/>
        <w:contextualSpacing w:val="0"/>
        <w:jc w:val="both"/>
        <w:rPr>
          <w:rFonts w:asciiTheme="minorHAnsi" w:hAnsiTheme="minorHAnsi" w:cstheme="minorHAnsi"/>
        </w:rPr>
      </w:pPr>
      <w:r w:rsidRPr="00446A19">
        <w:rPr>
          <w:rFonts w:asciiTheme="minorHAnsi" w:hAnsiTheme="minorHAnsi" w:cstheme="minorHAnsi"/>
        </w:rPr>
        <w:t>Umowa może zostać zmieniona w sytuacji:</w:t>
      </w:r>
    </w:p>
    <w:p w14:paraId="0D8F4C6D" w14:textId="77777777" w:rsidR="00A50DF0" w:rsidRPr="00446A19" w:rsidRDefault="00A50DF0" w:rsidP="00A50DF0">
      <w:pPr>
        <w:numPr>
          <w:ilvl w:val="0"/>
          <w:numId w:val="52"/>
        </w:numPr>
        <w:suppressAutoHyphens/>
        <w:autoSpaceDN w:val="0"/>
        <w:spacing w:after="0" w:line="240" w:lineRule="auto"/>
        <w:ind w:left="1134"/>
        <w:jc w:val="both"/>
        <w:textAlignment w:val="baseline"/>
        <w:rPr>
          <w:rFonts w:asciiTheme="minorHAnsi" w:eastAsia="Calibri" w:hAnsiTheme="minorHAnsi" w:cstheme="minorHAnsi"/>
          <w:kern w:val="3"/>
          <w:sz w:val="22"/>
          <w:szCs w:val="22"/>
          <w:lang w:eastAsia="en-US" w:bidi="hi-IN"/>
        </w:rPr>
      </w:pPr>
      <w:r w:rsidRPr="00446A19">
        <w:rPr>
          <w:rFonts w:asciiTheme="minorHAnsi" w:eastAsia="Calibri" w:hAnsiTheme="minorHAnsi" w:cstheme="minorHAnsi"/>
          <w:kern w:val="3"/>
          <w:sz w:val="22"/>
          <w:szCs w:val="22"/>
          <w:lang w:eastAsia="en-US" w:bidi="hi-IN"/>
        </w:rPr>
        <w:t>zmiany numeru katalogowego produktu,</w:t>
      </w:r>
    </w:p>
    <w:p w14:paraId="4D739EDB" w14:textId="77777777" w:rsidR="00A50DF0" w:rsidRPr="00446A19" w:rsidRDefault="00A50DF0" w:rsidP="00A50DF0">
      <w:pPr>
        <w:numPr>
          <w:ilvl w:val="0"/>
          <w:numId w:val="51"/>
        </w:numPr>
        <w:suppressAutoHyphens/>
        <w:autoSpaceDN w:val="0"/>
        <w:spacing w:after="0" w:line="240" w:lineRule="auto"/>
        <w:ind w:left="1134"/>
        <w:jc w:val="both"/>
        <w:textAlignment w:val="baseline"/>
        <w:rPr>
          <w:rFonts w:asciiTheme="minorHAnsi" w:eastAsia="Calibri" w:hAnsiTheme="minorHAnsi" w:cstheme="minorHAnsi"/>
          <w:kern w:val="3"/>
          <w:sz w:val="22"/>
          <w:szCs w:val="22"/>
          <w:lang w:eastAsia="en-US" w:bidi="hi-IN"/>
        </w:rPr>
      </w:pPr>
      <w:r w:rsidRPr="00446A19">
        <w:rPr>
          <w:rFonts w:asciiTheme="minorHAnsi" w:eastAsia="Calibri" w:hAnsiTheme="minorHAnsi" w:cstheme="minorHAnsi"/>
          <w:kern w:val="3"/>
          <w:sz w:val="22"/>
          <w:szCs w:val="22"/>
          <w:lang w:eastAsia="en-US" w:bidi="hi-IN"/>
        </w:rPr>
        <w:t>zmiany nazwy produktu przy zachowaniu jego parametrów,</w:t>
      </w:r>
    </w:p>
    <w:p w14:paraId="67A2064E" w14:textId="77777777" w:rsidR="00A50DF0" w:rsidRPr="00446A19" w:rsidRDefault="00A50DF0" w:rsidP="00A50DF0">
      <w:pPr>
        <w:numPr>
          <w:ilvl w:val="0"/>
          <w:numId w:val="51"/>
        </w:numPr>
        <w:suppressAutoHyphens/>
        <w:autoSpaceDN w:val="0"/>
        <w:spacing w:after="0" w:line="240" w:lineRule="auto"/>
        <w:ind w:left="1134"/>
        <w:jc w:val="both"/>
        <w:textAlignment w:val="baseline"/>
        <w:rPr>
          <w:rFonts w:asciiTheme="minorHAnsi" w:eastAsia="Calibri" w:hAnsiTheme="minorHAnsi" w:cstheme="minorHAnsi"/>
          <w:kern w:val="3"/>
          <w:sz w:val="22"/>
          <w:szCs w:val="22"/>
          <w:lang w:eastAsia="en-US" w:bidi="hi-IN"/>
        </w:rPr>
      </w:pPr>
      <w:r w:rsidRPr="00446A19">
        <w:rPr>
          <w:rFonts w:asciiTheme="minorHAnsi" w:eastAsia="Calibri" w:hAnsiTheme="minorHAnsi" w:cstheme="minorHAnsi"/>
          <w:kern w:val="3"/>
          <w:sz w:val="22"/>
          <w:szCs w:val="22"/>
          <w:lang w:eastAsia="en-US" w:bidi="hi-IN"/>
        </w:rPr>
        <w:t>wprowadzenia do sprzedaży przez producenta zmodyfikowanego / udoskonalonego produktu powodującego wycofanie dotychczasowego,</w:t>
      </w:r>
    </w:p>
    <w:p w14:paraId="4DD8DADE" w14:textId="77777777" w:rsidR="00A50DF0" w:rsidRPr="00446A19" w:rsidRDefault="00A50DF0" w:rsidP="00A50DF0">
      <w:pPr>
        <w:numPr>
          <w:ilvl w:val="0"/>
          <w:numId w:val="51"/>
        </w:numPr>
        <w:suppressAutoHyphens/>
        <w:autoSpaceDN w:val="0"/>
        <w:spacing w:after="0" w:line="240" w:lineRule="auto"/>
        <w:ind w:left="1134"/>
        <w:jc w:val="both"/>
        <w:textAlignment w:val="baseline"/>
        <w:rPr>
          <w:rFonts w:asciiTheme="minorHAnsi" w:eastAsia="Calibri" w:hAnsiTheme="minorHAnsi" w:cstheme="minorHAnsi"/>
          <w:kern w:val="3"/>
          <w:sz w:val="22"/>
          <w:szCs w:val="22"/>
          <w:lang w:eastAsia="en-US" w:bidi="hi-IN"/>
        </w:rPr>
      </w:pPr>
      <w:r w:rsidRPr="00446A19">
        <w:rPr>
          <w:rFonts w:asciiTheme="minorHAnsi" w:eastAsia="Calibri" w:hAnsiTheme="minorHAnsi" w:cstheme="minorHAnsi"/>
          <w:kern w:val="3"/>
          <w:sz w:val="22"/>
          <w:szCs w:val="22"/>
          <w:lang w:eastAsia="en-US" w:bidi="hi-IN"/>
        </w:rPr>
        <w:t>wystąpienia zmian powszechnie obowiązujących przepisów prawa w zakresie mającym wpływ na realizację  umowy – w zakresie dostosowania postanowień umowy do zmiany przepisów  prawa,</w:t>
      </w:r>
    </w:p>
    <w:p w14:paraId="13514C25" w14:textId="77777777" w:rsidR="00A50DF0" w:rsidRPr="00446A19" w:rsidRDefault="00A50DF0" w:rsidP="00A50DF0">
      <w:pPr>
        <w:numPr>
          <w:ilvl w:val="0"/>
          <w:numId w:val="51"/>
        </w:numPr>
        <w:suppressAutoHyphens/>
        <w:autoSpaceDN w:val="0"/>
        <w:spacing w:after="0" w:line="240" w:lineRule="auto"/>
        <w:ind w:left="1134"/>
        <w:jc w:val="both"/>
        <w:textAlignment w:val="baseline"/>
        <w:rPr>
          <w:rFonts w:asciiTheme="minorHAnsi" w:eastAsia="Calibri" w:hAnsiTheme="minorHAnsi" w:cstheme="minorHAnsi"/>
          <w:kern w:val="3"/>
          <w:sz w:val="22"/>
          <w:szCs w:val="22"/>
          <w:lang w:eastAsia="en-US" w:bidi="hi-IN"/>
        </w:rPr>
      </w:pPr>
      <w:r w:rsidRPr="00446A19">
        <w:rPr>
          <w:rFonts w:asciiTheme="minorHAnsi" w:eastAsia="Calibri" w:hAnsiTheme="minorHAnsi" w:cstheme="minorHAnsi"/>
          <w:kern w:val="3"/>
          <w:sz w:val="22"/>
          <w:szCs w:val="22"/>
          <w:lang w:eastAsia="en-US" w:bidi="hi-IN"/>
        </w:rPr>
        <w:t>zmiany terminu wykonania zamówienia (skrócenie / wydłużenie), o ile zmiana taka jest korzystna dla Zamawiającego lub jest konieczna w celu prawidłowej realizacji przedmiotu umowy,</w:t>
      </w:r>
    </w:p>
    <w:p w14:paraId="30E2E496" w14:textId="77777777" w:rsidR="00A50DF0" w:rsidRPr="00446A19" w:rsidRDefault="00A50DF0" w:rsidP="00A50DF0">
      <w:pPr>
        <w:numPr>
          <w:ilvl w:val="0"/>
          <w:numId w:val="51"/>
        </w:numPr>
        <w:suppressAutoHyphens/>
        <w:autoSpaceDN w:val="0"/>
        <w:spacing w:after="0" w:line="240" w:lineRule="auto"/>
        <w:ind w:left="1134"/>
        <w:jc w:val="both"/>
        <w:textAlignment w:val="baseline"/>
        <w:rPr>
          <w:rFonts w:asciiTheme="minorHAnsi" w:eastAsia="Calibri" w:hAnsiTheme="minorHAnsi" w:cstheme="minorHAnsi"/>
          <w:kern w:val="3"/>
          <w:sz w:val="22"/>
          <w:szCs w:val="22"/>
          <w:lang w:eastAsia="en-US" w:bidi="hi-IN"/>
        </w:rPr>
      </w:pPr>
      <w:r w:rsidRPr="00446A19">
        <w:rPr>
          <w:rFonts w:asciiTheme="minorHAnsi" w:eastAsia="Calibri" w:hAnsiTheme="minorHAnsi" w:cstheme="minorHAnsi"/>
          <w:kern w:val="3"/>
          <w:sz w:val="22"/>
          <w:szCs w:val="22"/>
          <w:lang w:eastAsia="en-US" w:bidi="hi-IN"/>
        </w:rPr>
        <w:t>zmiany nazwy oraz formy prawnej Stron – w zakresie dostosowania umowy do tych zmian,</w:t>
      </w:r>
    </w:p>
    <w:p w14:paraId="0B680A5D" w14:textId="77777777" w:rsidR="00A50DF0" w:rsidRPr="00446A19" w:rsidRDefault="00A50DF0" w:rsidP="00A50DF0">
      <w:pPr>
        <w:numPr>
          <w:ilvl w:val="0"/>
          <w:numId w:val="51"/>
        </w:numPr>
        <w:suppressAutoHyphens/>
        <w:autoSpaceDN w:val="0"/>
        <w:spacing w:after="0" w:line="240" w:lineRule="auto"/>
        <w:ind w:left="1134"/>
        <w:jc w:val="both"/>
        <w:textAlignment w:val="baseline"/>
        <w:rPr>
          <w:rFonts w:asciiTheme="minorHAnsi" w:eastAsia="Calibri" w:hAnsiTheme="minorHAnsi" w:cstheme="minorHAnsi"/>
          <w:kern w:val="3"/>
          <w:sz w:val="22"/>
          <w:szCs w:val="22"/>
          <w:lang w:eastAsia="en-US" w:bidi="hi-IN"/>
        </w:rPr>
      </w:pPr>
      <w:r w:rsidRPr="00446A19">
        <w:rPr>
          <w:rFonts w:asciiTheme="minorHAnsi" w:eastAsia="Calibri" w:hAnsiTheme="minorHAnsi" w:cstheme="minorHAnsi"/>
          <w:kern w:val="3"/>
          <w:sz w:val="22"/>
          <w:szCs w:val="22"/>
          <w:lang w:eastAsia="en-US" w:bidi="hi-IN"/>
        </w:rPr>
        <w:t xml:space="preserve">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w:t>
      </w:r>
      <w:r w:rsidRPr="00446A19">
        <w:rPr>
          <w:rFonts w:asciiTheme="minorHAnsi" w:eastAsia="Calibri" w:hAnsiTheme="minorHAnsi" w:cstheme="minorHAnsi"/>
          <w:kern w:val="3"/>
          <w:sz w:val="22"/>
          <w:szCs w:val="22"/>
          <w:lang w:eastAsia="en-US" w:bidi="hi-IN"/>
        </w:rPr>
        <w:lastRenderedPageBreak/>
        <w:t>ogólnie przewidzianą dla cywilnoprawnych stosunków zobowiązaniowych) – w  zakresie dostosowania umowy do tych zmian,</w:t>
      </w:r>
    </w:p>
    <w:p w14:paraId="31624A48" w14:textId="77777777" w:rsidR="00A50DF0" w:rsidRPr="00446A19" w:rsidRDefault="00A50DF0" w:rsidP="00A50DF0">
      <w:pPr>
        <w:numPr>
          <w:ilvl w:val="0"/>
          <w:numId w:val="51"/>
        </w:numPr>
        <w:suppressAutoHyphens/>
        <w:autoSpaceDN w:val="0"/>
        <w:spacing w:after="0" w:line="240" w:lineRule="auto"/>
        <w:ind w:left="1134"/>
        <w:jc w:val="both"/>
        <w:textAlignment w:val="baseline"/>
        <w:rPr>
          <w:rFonts w:asciiTheme="minorHAnsi" w:eastAsia="Calibri" w:hAnsiTheme="minorHAnsi" w:cstheme="minorHAnsi"/>
          <w:kern w:val="3"/>
          <w:sz w:val="22"/>
          <w:szCs w:val="22"/>
          <w:lang w:eastAsia="en-US" w:bidi="hi-IN"/>
        </w:rPr>
      </w:pPr>
      <w:r w:rsidRPr="00446A19">
        <w:rPr>
          <w:rFonts w:asciiTheme="minorHAnsi" w:eastAsia="Calibri" w:hAnsiTheme="minorHAnsi" w:cstheme="minorHAnsi"/>
          <w:kern w:val="3"/>
          <w:sz w:val="22"/>
          <w:szCs w:val="22"/>
          <w:lang w:eastAsia="en-US" w:bidi="hi-IN"/>
        </w:rPr>
        <w:t>wstrzymaniem / przerwaniem wykonania przedmiotu umowy z przyczyn zależnych od  Zamawiającego,</w:t>
      </w:r>
    </w:p>
    <w:p w14:paraId="22C88459" w14:textId="77777777" w:rsidR="00A50DF0" w:rsidRPr="00446A19" w:rsidRDefault="00A50DF0" w:rsidP="00A50DF0">
      <w:pPr>
        <w:numPr>
          <w:ilvl w:val="0"/>
          <w:numId w:val="31"/>
        </w:numPr>
        <w:suppressAutoHyphens/>
        <w:autoSpaceDE w:val="0"/>
        <w:autoSpaceDN w:val="0"/>
        <w:spacing w:after="0" w:line="240" w:lineRule="auto"/>
        <w:ind w:hanging="357"/>
        <w:jc w:val="both"/>
        <w:textAlignment w:val="baseline"/>
        <w:rPr>
          <w:rFonts w:asciiTheme="minorHAnsi" w:hAnsiTheme="minorHAnsi" w:cstheme="minorHAnsi"/>
          <w:sz w:val="22"/>
          <w:szCs w:val="22"/>
        </w:rPr>
      </w:pPr>
      <w:r w:rsidRPr="00446A19">
        <w:rPr>
          <w:rFonts w:asciiTheme="minorHAnsi" w:eastAsia="Calibri" w:hAnsiTheme="minorHAnsi" w:cstheme="minorHAnsi"/>
          <w:kern w:val="3"/>
          <w:sz w:val="22"/>
          <w:szCs w:val="22"/>
          <w:lang w:eastAsia="en-US" w:bidi="hi-IN"/>
        </w:rPr>
        <w:t xml:space="preserve">niewykorzystania wartości umowy przez okres 24 miesięcy/  od daty zawarcia umowy,/ Zamawiający przewiduje możliwość przedłużenia okresu obowiązywania umowy na czas określony </w:t>
      </w:r>
      <w:r w:rsidRPr="00446A19">
        <w:rPr>
          <w:rFonts w:asciiTheme="minorHAnsi" w:eastAsia="Calibri" w:hAnsiTheme="minorHAnsi" w:cstheme="minorHAnsi"/>
          <w:color w:val="C9211E"/>
          <w:kern w:val="3"/>
          <w:sz w:val="22"/>
          <w:szCs w:val="22"/>
          <w:lang w:eastAsia="en-US" w:bidi="hi-IN"/>
        </w:rPr>
        <w:t xml:space="preserve">tj </w:t>
      </w:r>
      <w:r w:rsidRPr="00446A19">
        <w:rPr>
          <w:rFonts w:asciiTheme="minorHAnsi" w:eastAsia="Calibri" w:hAnsiTheme="minorHAnsi" w:cstheme="minorHAnsi"/>
          <w:kern w:val="3"/>
          <w:sz w:val="22"/>
          <w:szCs w:val="22"/>
          <w:lang w:eastAsia="en-US" w:bidi="hi-IN"/>
        </w:rPr>
        <w:t xml:space="preserve"> nie dłużej  niż na 3 m-ce .</w:t>
      </w:r>
    </w:p>
    <w:p w14:paraId="018A1C28" w14:textId="77777777" w:rsidR="00A50DF0" w:rsidRPr="00446A19" w:rsidRDefault="00A50DF0" w:rsidP="00A50DF0">
      <w:pPr>
        <w:suppressAutoHyphens/>
        <w:autoSpaceDE w:val="0"/>
        <w:autoSpaceDN w:val="0"/>
        <w:spacing w:after="0" w:line="240" w:lineRule="auto"/>
        <w:ind w:left="720"/>
        <w:jc w:val="both"/>
        <w:textAlignment w:val="baseline"/>
        <w:rPr>
          <w:rFonts w:asciiTheme="minorHAnsi" w:hAnsiTheme="minorHAnsi" w:cstheme="minorHAnsi"/>
          <w:sz w:val="22"/>
          <w:szCs w:val="22"/>
        </w:rPr>
      </w:pPr>
      <w:r w:rsidRPr="00446A19">
        <w:rPr>
          <w:rFonts w:asciiTheme="minorHAnsi" w:hAnsiTheme="minorHAnsi" w:cstheme="minorHAnsi"/>
          <w:sz w:val="22"/>
          <w:szCs w:val="22"/>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2A66EB7F" w14:textId="77777777" w:rsidR="00A50DF0" w:rsidRPr="00446A19" w:rsidRDefault="00A50DF0" w:rsidP="00A50DF0">
      <w:pPr>
        <w:pStyle w:val="Akapitzlist"/>
        <w:numPr>
          <w:ilvl w:val="0"/>
          <w:numId w:val="31"/>
        </w:numPr>
        <w:autoSpaceDE w:val="0"/>
        <w:spacing w:after="0" w:line="240" w:lineRule="auto"/>
        <w:ind w:hanging="357"/>
        <w:contextualSpacing w:val="0"/>
        <w:jc w:val="both"/>
        <w:rPr>
          <w:rFonts w:asciiTheme="minorHAnsi" w:hAnsiTheme="minorHAnsi" w:cstheme="minorHAnsi"/>
        </w:rPr>
      </w:pPr>
      <w:r w:rsidRPr="00446A19">
        <w:rPr>
          <w:rFonts w:asciiTheme="minorHAnsi" w:hAnsiTheme="minorHAnsi" w:cstheme="minorHAnsi"/>
        </w:rPr>
        <w:t xml:space="preserve">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 </w:t>
      </w:r>
    </w:p>
    <w:p w14:paraId="49652D1F" w14:textId="77777777" w:rsidR="00A50DF0" w:rsidRPr="00446A19" w:rsidRDefault="00A50DF0" w:rsidP="00A50DF0">
      <w:pPr>
        <w:pStyle w:val="Akapitzlist"/>
        <w:numPr>
          <w:ilvl w:val="0"/>
          <w:numId w:val="31"/>
        </w:numPr>
        <w:autoSpaceDE w:val="0"/>
        <w:spacing w:after="0" w:line="240" w:lineRule="auto"/>
        <w:ind w:hanging="357"/>
        <w:contextualSpacing w:val="0"/>
        <w:jc w:val="both"/>
        <w:rPr>
          <w:rFonts w:asciiTheme="minorHAnsi" w:hAnsiTheme="minorHAnsi" w:cstheme="minorHAnsi"/>
        </w:rPr>
      </w:pPr>
      <w:r w:rsidRPr="00446A19">
        <w:rPr>
          <w:rFonts w:asciiTheme="minorHAnsi" w:hAnsiTheme="minorHAnsi" w:cstheme="minorHAnsi"/>
        </w:rPr>
        <w:t xml:space="preserve">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 </w:t>
      </w:r>
    </w:p>
    <w:p w14:paraId="4980D644" w14:textId="77777777" w:rsidR="00A50DF0" w:rsidRPr="00446A19" w:rsidRDefault="00A50DF0" w:rsidP="00A50DF0">
      <w:pPr>
        <w:pStyle w:val="Akapitzlist"/>
        <w:numPr>
          <w:ilvl w:val="0"/>
          <w:numId w:val="31"/>
        </w:numPr>
        <w:autoSpaceDE w:val="0"/>
        <w:spacing w:after="0" w:line="240" w:lineRule="auto"/>
        <w:ind w:hanging="357"/>
        <w:contextualSpacing w:val="0"/>
        <w:jc w:val="both"/>
        <w:rPr>
          <w:rFonts w:asciiTheme="minorHAnsi" w:hAnsiTheme="minorHAnsi" w:cstheme="minorHAnsi"/>
        </w:rPr>
      </w:pPr>
      <w:r w:rsidRPr="00446A19">
        <w:rPr>
          <w:rFonts w:asciiTheme="minorHAnsi" w:hAnsiTheme="minorHAnsi" w:cstheme="minorHAnsi"/>
        </w:rPr>
        <w:t>Ewentualne spory wynikłe na tle realizacji niniejszej umowy rozstrzygać będzie Sąd właściwy dla siedziby Zamawiającego.</w:t>
      </w:r>
    </w:p>
    <w:p w14:paraId="6EA8C252" w14:textId="77777777" w:rsidR="00A50DF0" w:rsidRPr="00446A19" w:rsidRDefault="00A50DF0" w:rsidP="00A50DF0">
      <w:pPr>
        <w:pStyle w:val="Akapitzlist"/>
        <w:numPr>
          <w:ilvl w:val="0"/>
          <w:numId w:val="31"/>
        </w:numPr>
        <w:suppressAutoHyphens/>
        <w:autoSpaceDE w:val="0"/>
        <w:autoSpaceDN w:val="0"/>
        <w:spacing w:after="0" w:line="240" w:lineRule="auto"/>
        <w:ind w:left="360" w:hanging="357"/>
        <w:contextualSpacing w:val="0"/>
        <w:jc w:val="center"/>
        <w:textAlignment w:val="baseline"/>
        <w:rPr>
          <w:rFonts w:asciiTheme="minorHAnsi" w:hAnsiTheme="minorHAnsi" w:cstheme="minorHAnsi"/>
          <w:b/>
          <w:color w:val="000000" w:themeColor="text1"/>
          <w:kern w:val="3"/>
          <w:lang w:bidi="hi-IN"/>
        </w:rPr>
      </w:pPr>
      <w:r w:rsidRPr="00446A19">
        <w:rPr>
          <w:rFonts w:asciiTheme="minorHAnsi" w:hAnsiTheme="minorHAnsi" w:cstheme="minorHAnsi"/>
        </w:rPr>
        <w:t>Niniejsza umowa została sporządzona w dwóch jednobrzmiących egzemplarzach, po jednym dla każdej ze stron.</w:t>
      </w:r>
    </w:p>
    <w:p w14:paraId="5B33B8E7" w14:textId="77777777" w:rsidR="00A50DF0" w:rsidRPr="00446A19" w:rsidRDefault="00A50DF0" w:rsidP="00A50DF0">
      <w:pPr>
        <w:pStyle w:val="Akapitzlist"/>
        <w:suppressAutoHyphens/>
        <w:autoSpaceDE w:val="0"/>
        <w:autoSpaceDN w:val="0"/>
        <w:spacing w:after="0" w:line="240" w:lineRule="auto"/>
        <w:ind w:left="360"/>
        <w:contextualSpacing w:val="0"/>
        <w:textAlignment w:val="baseline"/>
        <w:rPr>
          <w:rFonts w:asciiTheme="minorHAnsi" w:hAnsiTheme="minorHAnsi" w:cstheme="minorHAnsi"/>
          <w:b/>
          <w:color w:val="000000" w:themeColor="text1"/>
          <w:kern w:val="3"/>
          <w:lang w:bidi="hi-IN"/>
        </w:rPr>
      </w:pPr>
    </w:p>
    <w:p w14:paraId="6A494C28" w14:textId="77777777" w:rsidR="00A50DF0" w:rsidRPr="00446A19" w:rsidRDefault="00A50DF0" w:rsidP="00A50DF0">
      <w:pPr>
        <w:pStyle w:val="Akapitzlist"/>
        <w:numPr>
          <w:ilvl w:val="0"/>
          <w:numId w:val="31"/>
        </w:numPr>
        <w:suppressAutoHyphens/>
        <w:autoSpaceDE w:val="0"/>
        <w:autoSpaceDN w:val="0"/>
        <w:spacing w:after="0" w:line="240" w:lineRule="auto"/>
        <w:contextualSpacing w:val="0"/>
        <w:textAlignment w:val="baseline"/>
        <w:rPr>
          <w:rFonts w:asciiTheme="minorHAnsi" w:hAnsiTheme="minorHAnsi" w:cstheme="minorHAnsi"/>
        </w:rPr>
      </w:pPr>
      <w:r w:rsidRPr="00446A19">
        <w:rPr>
          <w:rFonts w:asciiTheme="minorHAnsi" w:hAnsiTheme="minorHAnsi" w:cstheme="minorHAnsi"/>
        </w:rPr>
        <w:t>Zamawiający oświadcza, że jest podmiotem uprawnionym do dystrybucji produktów leczniczych, posiada wymagane prawem dokumenty, potwierdzające jego prawo do występowania w obrocie produktami leczniczymi (zezwolenie na prowadzenie apteki szpitalnej lub, dla podmiotów wykonujących działalność leczniczą, numer księgi rejestrowej w rejestrach medycznych csioz) oraz zezwolenie wydane przez PAA na posiadanie i stosowanie substancji promieniotwórczych. Zamawiający zobowiązuje się do niezwłocznego poinformowania o każdej zmianie statusu w rejestrach medycznych, wynikającego z cofnięcia lub wygaszenia zezwolenia lub zaprzestania wykonywania działalności leczniczej.</w:t>
      </w:r>
    </w:p>
    <w:p w14:paraId="07D08B72" w14:textId="170EDB8D" w:rsidR="00A50DF0" w:rsidRPr="00446A19" w:rsidRDefault="00A50DF0" w:rsidP="00A50DF0">
      <w:pPr>
        <w:suppressAutoHyphens/>
        <w:autoSpaceDN w:val="0"/>
        <w:spacing w:after="0" w:line="240" w:lineRule="auto"/>
        <w:ind w:left="360"/>
        <w:jc w:val="center"/>
        <w:textAlignment w:val="baseline"/>
        <w:rPr>
          <w:rFonts w:asciiTheme="minorHAnsi" w:eastAsia="Calibri" w:hAnsiTheme="minorHAnsi" w:cstheme="minorHAnsi"/>
          <w:b/>
          <w:color w:val="000000" w:themeColor="text1"/>
          <w:kern w:val="3"/>
          <w:sz w:val="22"/>
          <w:szCs w:val="22"/>
          <w:lang w:eastAsia="en-US" w:bidi="hi-IN"/>
        </w:rPr>
      </w:pPr>
      <w:r w:rsidRPr="00446A19">
        <w:rPr>
          <w:rFonts w:asciiTheme="minorHAnsi" w:eastAsia="Calibri" w:hAnsiTheme="minorHAnsi" w:cstheme="minorHAnsi"/>
          <w:b/>
          <w:color w:val="000000" w:themeColor="text1"/>
          <w:kern w:val="3"/>
          <w:sz w:val="22"/>
          <w:szCs w:val="22"/>
          <w:lang w:eastAsia="en-US" w:bidi="hi-IN"/>
        </w:rPr>
        <w:t xml:space="preserve">    </w:t>
      </w:r>
      <w:r w:rsidRPr="00446A19">
        <w:rPr>
          <w:rFonts w:asciiTheme="minorHAnsi" w:eastAsia="Calibri" w:hAnsiTheme="minorHAnsi" w:cstheme="minorHAnsi"/>
          <w:b/>
          <w:color w:val="000000" w:themeColor="text1"/>
          <w:kern w:val="3"/>
          <w:sz w:val="22"/>
          <w:szCs w:val="22"/>
          <w:lang w:eastAsia="en-US" w:bidi="hi-IN"/>
        </w:rPr>
        <w:t>§ 9</w:t>
      </w:r>
    </w:p>
    <w:p w14:paraId="668250A8" w14:textId="77777777" w:rsidR="00A50DF0" w:rsidRPr="00446A19" w:rsidRDefault="00A50DF0" w:rsidP="00A50DF0">
      <w:pPr>
        <w:suppressAutoHyphens/>
        <w:autoSpaceDN w:val="0"/>
        <w:spacing w:after="0" w:line="240" w:lineRule="auto"/>
        <w:ind w:left="3540" w:firstLine="708"/>
        <w:jc w:val="both"/>
        <w:textAlignment w:val="baseline"/>
        <w:rPr>
          <w:rFonts w:asciiTheme="minorHAnsi" w:eastAsia="NSimSun" w:hAnsiTheme="minorHAnsi" w:cstheme="minorHAnsi"/>
          <w:b/>
          <w:color w:val="000000" w:themeColor="text1"/>
          <w:kern w:val="3"/>
          <w:sz w:val="22"/>
          <w:szCs w:val="22"/>
          <w:lang w:eastAsia="zh-CN" w:bidi="hi-IN"/>
        </w:rPr>
      </w:pPr>
      <w:r w:rsidRPr="00446A19">
        <w:rPr>
          <w:rFonts w:asciiTheme="minorHAnsi" w:eastAsia="NSimSun" w:hAnsiTheme="minorHAnsi" w:cstheme="minorHAnsi"/>
          <w:b/>
          <w:color w:val="000000" w:themeColor="text1"/>
          <w:kern w:val="3"/>
          <w:sz w:val="22"/>
          <w:szCs w:val="22"/>
          <w:lang w:eastAsia="zh-CN" w:bidi="hi-IN"/>
        </w:rPr>
        <w:t xml:space="preserve">Klauzule waloryzacyjne: </w:t>
      </w:r>
    </w:p>
    <w:p w14:paraId="305D185F" w14:textId="77777777" w:rsidR="00A50DF0" w:rsidRPr="00446A19" w:rsidRDefault="00A50DF0" w:rsidP="00A50DF0">
      <w:pPr>
        <w:autoSpaceDE w:val="0"/>
        <w:spacing w:after="0" w:line="240" w:lineRule="auto"/>
        <w:jc w:val="both"/>
        <w:rPr>
          <w:rFonts w:asciiTheme="minorHAnsi" w:hAnsiTheme="minorHAnsi" w:cstheme="minorHAnsi"/>
          <w:color w:val="000000" w:themeColor="text1"/>
          <w:sz w:val="22"/>
          <w:szCs w:val="22"/>
        </w:rPr>
      </w:pPr>
    </w:p>
    <w:p w14:paraId="7E7CB818" w14:textId="77777777" w:rsidR="00A50DF0" w:rsidRPr="00446A19" w:rsidRDefault="00A50DF0" w:rsidP="00A50DF0">
      <w:pPr>
        <w:pStyle w:val="Akapitzlist"/>
        <w:numPr>
          <w:ilvl w:val="0"/>
          <w:numId w:val="53"/>
        </w:numPr>
        <w:autoSpaceDN w:val="0"/>
        <w:spacing w:before="120" w:after="120" w:line="240" w:lineRule="auto"/>
        <w:ind w:left="0" w:hanging="284"/>
        <w:jc w:val="both"/>
        <w:rPr>
          <w:rFonts w:asciiTheme="minorHAnsi" w:hAnsiTheme="minorHAnsi" w:cstheme="minorHAnsi"/>
          <w:bCs/>
        </w:rPr>
      </w:pPr>
      <w:r w:rsidRPr="00446A19">
        <w:rPr>
          <w:rFonts w:asciiTheme="minorHAnsi" w:hAnsiTheme="minorHAnsi" w:cstheme="minorHAnsi"/>
          <w:bCs/>
        </w:rPr>
        <w:t>Zamawiający przewiduje możliwości zmiany wysokości wynagrodzenia określonego w  § 4 ust. 1 Umowy w następujących przypadkach:</w:t>
      </w:r>
    </w:p>
    <w:p w14:paraId="11AF6AC8" w14:textId="77777777" w:rsidR="00A50DF0" w:rsidRPr="00446A19" w:rsidRDefault="00A50DF0" w:rsidP="00A50DF0">
      <w:pPr>
        <w:pStyle w:val="Akapitzlist"/>
        <w:autoSpaceDN w:val="0"/>
        <w:spacing w:before="120" w:after="120" w:line="240" w:lineRule="auto"/>
        <w:ind w:left="0"/>
        <w:jc w:val="both"/>
        <w:rPr>
          <w:rFonts w:asciiTheme="minorHAnsi" w:hAnsiTheme="minorHAnsi" w:cstheme="minorHAnsi"/>
          <w:bCs/>
        </w:rPr>
      </w:pPr>
    </w:p>
    <w:p w14:paraId="11A02A17" w14:textId="77777777" w:rsidR="00A50DF0" w:rsidRPr="00446A19" w:rsidRDefault="00A50DF0" w:rsidP="00A50DF0">
      <w:pPr>
        <w:pStyle w:val="Akapitzlist"/>
        <w:numPr>
          <w:ilvl w:val="1"/>
          <w:numId w:val="56"/>
        </w:numPr>
        <w:suppressAutoHyphens/>
        <w:autoSpaceDN w:val="0"/>
        <w:spacing w:after="0" w:line="240" w:lineRule="auto"/>
        <w:ind w:left="1134"/>
        <w:jc w:val="both"/>
        <w:textAlignment w:val="baseline"/>
        <w:rPr>
          <w:rFonts w:asciiTheme="minorHAnsi" w:hAnsiTheme="minorHAnsi" w:cstheme="minorHAnsi"/>
        </w:rPr>
      </w:pPr>
      <w:r w:rsidRPr="00446A19">
        <w:rPr>
          <w:rFonts w:asciiTheme="minorHAnsi" w:hAnsiTheme="minorHAnsi" w:cstheme="minorHAnsi"/>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487B6702" w14:textId="77777777" w:rsidR="00A50DF0" w:rsidRPr="00446A19" w:rsidRDefault="00A50DF0" w:rsidP="00A50DF0">
      <w:pPr>
        <w:pStyle w:val="Akapitzlist"/>
        <w:numPr>
          <w:ilvl w:val="1"/>
          <w:numId w:val="56"/>
        </w:numPr>
        <w:suppressAutoHyphens/>
        <w:autoSpaceDN w:val="0"/>
        <w:spacing w:after="0" w:line="240" w:lineRule="auto"/>
        <w:ind w:left="1134" w:hanging="357"/>
        <w:jc w:val="both"/>
        <w:textAlignment w:val="baseline"/>
        <w:rPr>
          <w:rFonts w:asciiTheme="minorHAnsi" w:hAnsiTheme="minorHAnsi" w:cstheme="minorHAnsi"/>
        </w:rPr>
      </w:pPr>
      <w:r w:rsidRPr="00446A19">
        <w:rPr>
          <w:rFonts w:asciiTheme="minorHAnsi" w:hAnsiTheme="minorHAnsi" w:cstheme="minorHAnsi"/>
        </w:rPr>
        <w:t>zmiany wysokości minimalnego wynagrodzenia za pracę ustalonego na podstawie art. 2 ust. 3-5 ustawy z dnia 10 października 2002 r. o minimalnym wynagrodzeniu za pracę,</w:t>
      </w:r>
    </w:p>
    <w:p w14:paraId="412B8979" w14:textId="77777777" w:rsidR="00A50DF0" w:rsidRPr="00446A19" w:rsidRDefault="00A50DF0" w:rsidP="00A50DF0">
      <w:pPr>
        <w:pStyle w:val="Akapitzlist"/>
        <w:numPr>
          <w:ilvl w:val="1"/>
          <w:numId w:val="56"/>
        </w:numPr>
        <w:suppressAutoHyphens/>
        <w:autoSpaceDN w:val="0"/>
        <w:spacing w:after="0" w:line="240" w:lineRule="auto"/>
        <w:ind w:left="1134" w:hanging="357"/>
        <w:jc w:val="both"/>
        <w:textAlignment w:val="baseline"/>
        <w:rPr>
          <w:rFonts w:asciiTheme="minorHAnsi" w:hAnsiTheme="minorHAnsi" w:cstheme="minorHAnsi"/>
        </w:rPr>
      </w:pPr>
      <w:r w:rsidRPr="00446A19">
        <w:rPr>
          <w:rFonts w:asciiTheme="minorHAnsi" w:hAnsiTheme="minorHAnsi" w:cstheme="minorHAnsi"/>
        </w:rPr>
        <w:lastRenderedPageBreak/>
        <w:t>zmiany zasad podlegania ubezpieczeniom społecznym lub ubezpieczeniu zdrowotnemu lub wysokości stawki składki na ubezpieczenia społeczne lub zdrowotne – jeżeli zmiany te będą miały wpływ na koszty wykonania zamówienia przez Wykonawcę,</w:t>
      </w:r>
    </w:p>
    <w:p w14:paraId="3E45C751" w14:textId="77777777" w:rsidR="00A50DF0" w:rsidRPr="00446A19" w:rsidRDefault="00A50DF0" w:rsidP="00A50DF0">
      <w:pPr>
        <w:pStyle w:val="Akapitzlist"/>
        <w:numPr>
          <w:ilvl w:val="1"/>
          <w:numId w:val="56"/>
        </w:numPr>
        <w:suppressAutoHyphens/>
        <w:autoSpaceDN w:val="0"/>
        <w:spacing w:after="0" w:line="240" w:lineRule="auto"/>
        <w:ind w:left="1134" w:hanging="357"/>
        <w:jc w:val="both"/>
        <w:textAlignment w:val="baseline"/>
        <w:rPr>
          <w:rFonts w:asciiTheme="minorHAnsi" w:hAnsiTheme="minorHAnsi" w:cstheme="minorHAnsi"/>
        </w:rPr>
      </w:pPr>
      <w:r w:rsidRPr="00446A19">
        <w:rPr>
          <w:rFonts w:asciiTheme="minorHAnsi" w:hAnsiTheme="minorHAnsi" w:cstheme="minorHAnsi"/>
        </w:rPr>
        <w:t>zmiany zasad gromadzenia i wysokości wpłat do pracowniczych planów kapitałowych o których mowa w</w:t>
      </w:r>
      <w:r w:rsidRPr="00446A19">
        <w:rPr>
          <w:rFonts w:asciiTheme="minorHAnsi" w:hAnsiTheme="minorHAnsi" w:cstheme="minorHAnsi"/>
          <w:bCs/>
        </w:rPr>
        <w:t xml:space="preserve"> ustawie z dnia 4 października 2018 r. o planach kapitałowych</w:t>
      </w:r>
    </w:p>
    <w:p w14:paraId="15FC3888" w14:textId="77777777" w:rsidR="00A50DF0" w:rsidRPr="00446A19" w:rsidRDefault="00A50DF0" w:rsidP="00A50DF0">
      <w:pPr>
        <w:pStyle w:val="Akapitzlist"/>
        <w:numPr>
          <w:ilvl w:val="0"/>
          <w:numId w:val="54"/>
        </w:numPr>
        <w:autoSpaceDN w:val="0"/>
        <w:spacing w:before="120" w:after="120" w:line="240" w:lineRule="auto"/>
        <w:jc w:val="both"/>
        <w:rPr>
          <w:rFonts w:asciiTheme="minorHAnsi" w:hAnsiTheme="minorHAnsi" w:cstheme="minorHAnsi"/>
          <w:bCs/>
        </w:rPr>
      </w:pPr>
      <w:r w:rsidRPr="00446A19">
        <w:rPr>
          <w:rFonts w:asciiTheme="minorHAnsi" w:hAnsiTheme="minorHAnsi" w:cstheme="minorHAnsi"/>
          <w:bCs/>
        </w:rPr>
        <w:t>jeżeli zmiany określone w pkt. 1 lit. a) – d) będą miały wpływ na koszty wykonania Umowy przez Wykonawcę.</w:t>
      </w:r>
    </w:p>
    <w:p w14:paraId="0811858A" w14:textId="77777777" w:rsidR="00A50DF0" w:rsidRPr="00446A19" w:rsidRDefault="00A50DF0" w:rsidP="00A50DF0">
      <w:pPr>
        <w:pStyle w:val="Akapitzlist"/>
        <w:numPr>
          <w:ilvl w:val="0"/>
          <w:numId w:val="53"/>
        </w:numPr>
        <w:autoSpaceDN w:val="0"/>
        <w:spacing w:before="120" w:after="120" w:line="240" w:lineRule="auto"/>
        <w:ind w:hanging="644"/>
        <w:jc w:val="both"/>
        <w:rPr>
          <w:rFonts w:asciiTheme="minorHAnsi" w:hAnsiTheme="minorHAnsi" w:cstheme="minorHAnsi"/>
          <w:bCs/>
        </w:rPr>
      </w:pPr>
      <w:r w:rsidRPr="00446A19">
        <w:rPr>
          <w:rFonts w:asciiTheme="minorHAnsi" w:hAnsiTheme="minorHAnsi" w:cstheme="minorHAnsi"/>
          <w:bCs/>
        </w:rPr>
        <w:t>W sytuacji wystąpienia okoliczności wskazanych w ust. 1 pkt. a) niniejszego paragrafu zmiana stawki podatku VAT, obowiązuje z dniem wejścia w życie stosownych przepisów.</w:t>
      </w:r>
    </w:p>
    <w:p w14:paraId="233CA13A" w14:textId="77777777" w:rsidR="00A50DF0" w:rsidRPr="00446A19" w:rsidRDefault="00A50DF0" w:rsidP="00A50DF0">
      <w:pPr>
        <w:pStyle w:val="Akapitzlist"/>
        <w:numPr>
          <w:ilvl w:val="0"/>
          <w:numId w:val="53"/>
        </w:numPr>
        <w:autoSpaceDN w:val="0"/>
        <w:spacing w:before="120" w:after="120" w:line="240" w:lineRule="auto"/>
        <w:ind w:hanging="644"/>
        <w:jc w:val="both"/>
        <w:rPr>
          <w:rFonts w:asciiTheme="minorHAnsi" w:hAnsiTheme="minorHAnsi" w:cstheme="minorHAnsi"/>
          <w:bCs/>
        </w:rPr>
      </w:pPr>
      <w:r w:rsidRPr="00446A19">
        <w:rPr>
          <w:rFonts w:asciiTheme="minorHAnsi" w:hAnsiTheme="minorHAnsi" w:cstheme="minorHAnsi"/>
          <w:bCs/>
        </w:rPr>
        <w:t>W sytuacji wystąpienia okoliczności wskazanych w ust. 1 lit. b)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6801FA58" w14:textId="77777777" w:rsidR="00A50DF0" w:rsidRPr="00446A19" w:rsidRDefault="00A50DF0" w:rsidP="00A50DF0">
      <w:pPr>
        <w:pStyle w:val="Akapitzlist"/>
        <w:numPr>
          <w:ilvl w:val="0"/>
          <w:numId w:val="53"/>
        </w:numPr>
        <w:autoSpaceDN w:val="0"/>
        <w:spacing w:before="120" w:after="120" w:line="240" w:lineRule="auto"/>
        <w:ind w:hanging="644"/>
        <w:jc w:val="both"/>
        <w:rPr>
          <w:rFonts w:asciiTheme="minorHAnsi" w:hAnsiTheme="minorHAnsi" w:cstheme="minorHAnsi"/>
          <w:bCs/>
        </w:rPr>
      </w:pPr>
      <w:r w:rsidRPr="00446A19">
        <w:rPr>
          <w:rFonts w:asciiTheme="minorHAnsi" w:hAnsiTheme="minorHAnsi" w:cstheme="minorHAnsi"/>
          <w:bCs/>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w:t>
      </w:r>
    </w:p>
    <w:p w14:paraId="2EEDFEBA" w14:textId="77777777" w:rsidR="00A50DF0" w:rsidRPr="00446A19" w:rsidRDefault="00A50DF0" w:rsidP="00A50DF0">
      <w:pPr>
        <w:pStyle w:val="Akapitzlist"/>
        <w:numPr>
          <w:ilvl w:val="0"/>
          <w:numId w:val="53"/>
        </w:numPr>
        <w:autoSpaceDN w:val="0"/>
        <w:spacing w:before="120" w:after="120" w:line="240" w:lineRule="auto"/>
        <w:ind w:hanging="644"/>
        <w:jc w:val="both"/>
        <w:rPr>
          <w:rFonts w:asciiTheme="minorHAnsi" w:hAnsiTheme="minorHAnsi" w:cstheme="minorHAnsi"/>
        </w:rPr>
      </w:pPr>
      <w:r w:rsidRPr="00446A19">
        <w:rPr>
          <w:rFonts w:asciiTheme="minorHAnsi" w:hAnsiTheme="minorHAnsi" w:cstheme="minorHAnsi"/>
          <w:bC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446A19">
        <w:rPr>
          <w:rFonts w:asciiTheme="minorHAnsi" w:hAnsiTheme="minorHAnsi" w:cstheme="minorHAnsi"/>
        </w:rPr>
        <w:t>gromadzenia i wysokości wpłat do pracowniczych planów kapitałowych o których mowa w</w:t>
      </w:r>
      <w:r w:rsidRPr="00446A19">
        <w:rPr>
          <w:rFonts w:asciiTheme="minorHAnsi" w:hAnsiTheme="minorHAnsi" w:cstheme="minorHAnsi"/>
          <w:bC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w:t>
      </w:r>
    </w:p>
    <w:p w14:paraId="7B51E99A" w14:textId="77777777" w:rsidR="00A50DF0" w:rsidRPr="00446A19" w:rsidRDefault="00A50DF0" w:rsidP="00A50DF0">
      <w:pPr>
        <w:pStyle w:val="Akapitzlist"/>
        <w:numPr>
          <w:ilvl w:val="0"/>
          <w:numId w:val="53"/>
        </w:numPr>
        <w:autoSpaceDN w:val="0"/>
        <w:spacing w:before="120" w:after="120" w:line="240" w:lineRule="auto"/>
        <w:ind w:hanging="644"/>
        <w:jc w:val="both"/>
        <w:rPr>
          <w:rFonts w:asciiTheme="minorHAnsi" w:hAnsiTheme="minorHAnsi" w:cstheme="minorHAnsi"/>
          <w:bCs/>
        </w:rPr>
      </w:pPr>
      <w:r w:rsidRPr="00446A19">
        <w:rPr>
          <w:rFonts w:asciiTheme="minorHAnsi" w:hAnsiTheme="minorHAnsi" w:cstheme="minorHAnsi"/>
          <w:bCs/>
        </w:rPr>
        <w:t xml:space="preserve">Zmiana Umowy w zakresie zmiany wynagrodzenia z przyczyn określonych w ust. 1 lit. a),-d) obejmować będzie wyłącznie płatności za prace, których w dniu zmiany odpowiednio stawki podatku Vat, wysokości minimalnego wynagrodzenia za pracę /i składki na ubezpieczenia społeczne lub zdrowotne/ </w:t>
      </w:r>
      <w:r w:rsidRPr="00446A19">
        <w:rPr>
          <w:rFonts w:asciiTheme="minorHAnsi" w:hAnsiTheme="minorHAnsi" w:cstheme="minorHAnsi"/>
          <w:bCs/>
        </w:rPr>
        <w:lastRenderedPageBreak/>
        <w:t>zmiany zasad gromadzenia i wysokości wpłat do pracowniczych planów kapitałowych o których mowa w ustawie z dnia 4 października 2018 r. o planach kapitałowych , jeszcze nie wykonano.</w:t>
      </w:r>
    </w:p>
    <w:p w14:paraId="107BB674" w14:textId="77777777" w:rsidR="00A50DF0" w:rsidRPr="00446A19" w:rsidRDefault="00A50DF0" w:rsidP="00A50DF0">
      <w:pPr>
        <w:pStyle w:val="Akapitzlist"/>
        <w:numPr>
          <w:ilvl w:val="0"/>
          <w:numId w:val="53"/>
        </w:numPr>
        <w:autoSpaceDN w:val="0"/>
        <w:spacing w:before="120" w:after="120" w:line="240" w:lineRule="auto"/>
        <w:ind w:hanging="644"/>
        <w:jc w:val="both"/>
        <w:rPr>
          <w:rFonts w:asciiTheme="minorHAnsi" w:hAnsiTheme="minorHAnsi" w:cstheme="minorHAnsi"/>
        </w:rPr>
      </w:pPr>
      <w:r w:rsidRPr="00446A19">
        <w:rPr>
          <w:rFonts w:asciiTheme="minorHAnsi" w:hAnsiTheme="minorHAnsi" w:cstheme="minorHAnsi"/>
        </w:rPr>
        <w:t>Obowiązek wykazania wpływu zmian, o których mowa w ust. 1 niniejszego paragrafu na zmianę wynagrodzenia, o którym mowa w § 4 ust. 1 Umowy należy do Wykonawcy pod rygorem odmowy dokonania zmiany Umowy przez Zamawiającego.</w:t>
      </w:r>
    </w:p>
    <w:p w14:paraId="75133D34" w14:textId="77777777" w:rsidR="00A50DF0" w:rsidRPr="00446A19" w:rsidRDefault="00A50DF0" w:rsidP="00A50DF0">
      <w:pPr>
        <w:pStyle w:val="Akapitzlist"/>
        <w:numPr>
          <w:ilvl w:val="0"/>
          <w:numId w:val="53"/>
        </w:numPr>
        <w:autoSpaceDN w:val="0"/>
        <w:spacing w:before="120" w:after="120" w:line="240" w:lineRule="auto"/>
        <w:ind w:hanging="644"/>
        <w:jc w:val="both"/>
        <w:rPr>
          <w:rFonts w:asciiTheme="minorHAnsi" w:hAnsiTheme="minorHAnsi" w:cstheme="minorHAnsi"/>
        </w:rPr>
      </w:pPr>
      <w:r w:rsidRPr="00446A19">
        <w:rPr>
          <w:rFonts w:asciiTheme="minorHAnsi" w:hAnsiTheme="minorHAnsi" w:cstheme="minorHAnsi"/>
        </w:rPr>
        <w:t>Pierwsza waloryzacja ceny,  na podstawie ust. 1 pkt. b) – d) nastąpi po  12 miesiącach od podpisania umowy.</w:t>
      </w:r>
    </w:p>
    <w:p w14:paraId="7E1FF583" w14:textId="77777777" w:rsidR="00A50DF0" w:rsidRPr="00446A19" w:rsidRDefault="00A50DF0" w:rsidP="00A50DF0">
      <w:pPr>
        <w:pStyle w:val="Akapitzlist"/>
        <w:numPr>
          <w:ilvl w:val="0"/>
          <w:numId w:val="53"/>
        </w:numPr>
        <w:autoSpaceDN w:val="0"/>
        <w:spacing w:before="120" w:after="120" w:line="240" w:lineRule="auto"/>
        <w:ind w:hanging="644"/>
        <w:jc w:val="both"/>
        <w:rPr>
          <w:rFonts w:asciiTheme="minorHAnsi" w:hAnsiTheme="minorHAnsi" w:cstheme="minorHAnsi"/>
        </w:rPr>
      </w:pPr>
      <w:r w:rsidRPr="00446A19">
        <w:rPr>
          <w:rFonts w:asciiTheme="minorHAnsi" w:hAnsiTheme="minorHAnsi" w:cstheme="minorHAnsi"/>
        </w:rPr>
        <w:t xml:space="preserve">Ponadto wynagrodzenie, o którym mowa w  </w:t>
      </w:r>
      <w:r w:rsidRPr="00446A19">
        <w:rPr>
          <w:rFonts w:asciiTheme="minorHAnsi" w:hAnsiTheme="minorHAnsi" w:cstheme="minorHAnsi"/>
          <w:bCs/>
        </w:rPr>
        <w:t>§ 4 ust. 1 niniejszej umowy może zostać zwaloryzowane na wniosek strony, po spełnieniu przesłanek określonych w niniejszym paragrafie od ust. 10 do ust. 19.</w:t>
      </w:r>
    </w:p>
    <w:p w14:paraId="2B1AAC16" w14:textId="77777777" w:rsidR="00A50DF0" w:rsidRPr="00446A19" w:rsidRDefault="00A50DF0" w:rsidP="00A50DF0">
      <w:pPr>
        <w:pStyle w:val="Akapitzlist"/>
        <w:numPr>
          <w:ilvl w:val="0"/>
          <w:numId w:val="53"/>
        </w:numPr>
        <w:autoSpaceDN w:val="0"/>
        <w:spacing w:before="120" w:after="120" w:line="240" w:lineRule="auto"/>
        <w:ind w:hanging="644"/>
        <w:jc w:val="both"/>
        <w:rPr>
          <w:rFonts w:asciiTheme="minorHAnsi" w:hAnsiTheme="minorHAnsi" w:cstheme="minorHAnsi"/>
        </w:rPr>
      </w:pPr>
      <w:r w:rsidRPr="00446A19">
        <w:rPr>
          <w:rFonts w:asciiTheme="minorHAnsi" w:hAnsiTheme="minorHAnsi" w:cstheme="minorHAnsi"/>
          <w:bCs/>
        </w:rPr>
        <w:t xml:space="preserve"> Wniosek o waloryzację wynagrodzenia powinien zawierać, co najmniej:</w:t>
      </w:r>
    </w:p>
    <w:p w14:paraId="39488775" w14:textId="77777777" w:rsidR="00A50DF0" w:rsidRPr="00446A19" w:rsidRDefault="00A50DF0" w:rsidP="00A50DF0">
      <w:pPr>
        <w:pStyle w:val="Akapitzlist"/>
        <w:numPr>
          <w:ilvl w:val="1"/>
          <w:numId w:val="55"/>
        </w:numPr>
        <w:suppressAutoHyphens/>
        <w:autoSpaceDN w:val="0"/>
        <w:spacing w:after="0" w:line="240" w:lineRule="auto"/>
        <w:ind w:left="1134"/>
        <w:jc w:val="both"/>
        <w:textAlignment w:val="baseline"/>
        <w:rPr>
          <w:rFonts w:asciiTheme="minorHAnsi" w:hAnsiTheme="minorHAnsi" w:cstheme="minorHAnsi"/>
        </w:rPr>
      </w:pPr>
      <w:r w:rsidRPr="00446A19">
        <w:rPr>
          <w:rFonts w:asciiTheme="minorHAnsi" w:hAnsiTheme="minorHAnsi" w:cstheme="minorHAnsi"/>
        </w:rPr>
        <w:t>Zakres proponowanej zmiany, przy czym kwota waloryzacji, oszacowana zgodnie z zasadami opisanymi w niniejszych postanowieniach, zostanie pomniejszona o kwotę, o jaką wynagrodzenie Wykonawcy uległo podwyższeniu w myśl postanowień  ust. 1 pkt. b) – d),</w:t>
      </w:r>
    </w:p>
    <w:p w14:paraId="2E816793" w14:textId="77777777" w:rsidR="00A50DF0" w:rsidRPr="00446A19" w:rsidRDefault="00A50DF0" w:rsidP="00A50DF0">
      <w:pPr>
        <w:pStyle w:val="Akapitzlist"/>
        <w:numPr>
          <w:ilvl w:val="1"/>
          <w:numId w:val="55"/>
        </w:numPr>
        <w:suppressAutoHyphens/>
        <w:autoSpaceDN w:val="0"/>
        <w:spacing w:after="0" w:line="240" w:lineRule="auto"/>
        <w:ind w:left="1134" w:hanging="357"/>
        <w:jc w:val="both"/>
        <w:textAlignment w:val="baseline"/>
        <w:rPr>
          <w:rFonts w:asciiTheme="minorHAnsi" w:hAnsiTheme="minorHAnsi" w:cstheme="minorHAnsi"/>
        </w:rPr>
      </w:pPr>
      <w:r w:rsidRPr="00446A19">
        <w:rPr>
          <w:rFonts w:asciiTheme="minorHAnsi" w:hAnsiTheme="minorHAnsi" w:cstheme="minorHAnsi"/>
        </w:rPr>
        <w:t>opis okoliczności faktycznych uzasadniających dokonanie zmiany,</w:t>
      </w:r>
    </w:p>
    <w:p w14:paraId="356F449A" w14:textId="77777777" w:rsidR="00A50DF0" w:rsidRPr="00446A19" w:rsidRDefault="00A50DF0" w:rsidP="00A50DF0">
      <w:pPr>
        <w:pStyle w:val="Akapitzlist"/>
        <w:numPr>
          <w:ilvl w:val="1"/>
          <w:numId w:val="55"/>
        </w:numPr>
        <w:suppressAutoHyphens/>
        <w:autoSpaceDN w:val="0"/>
        <w:spacing w:after="0" w:line="240" w:lineRule="auto"/>
        <w:ind w:left="1134" w:hanging="357"/>
        <w:jc w:val="both"/>
        <w:textAlignment w:val="baseline"/>
        <w:rPr>
          <w:rFonts w:asciiTheme="minorHAnsi" w:hAnsiTheme="minorHAnsi" w:cstheme="minorHAnsi"/>
        </w:rPr>
      </w:pPr>
      <w:r w:rsidRPr="00446A19">
        <w:rPr>
          <w:rFonts w:asciiTheme="minorHAnsi" w:hAnsiTheme="minorHAnsi" w:cstheme="minorHAnsi"/>
        </w:rPr>
        <w:t>informacje potwierdzające, że zostały spełnione okoliczności uzasadniające dokonanie zmiany Umowy.</w:t>
      </w:r>
    </w:p>
    <w:p w14:paraId="08A78564" w14:textId="77777777" w:rsidR="00A50DF0" w:rsidRPr="00446A19" w:rsidRDefault="00A50DF0" w:rsidP="00A50DF0">
      <w:pPr>
        <w:pStyle w:val="Akapitzlist"/>
        <w:numPr>
          <w:ilvl w:val="0"/>
          <w:numId w:val="53"/>
        </w:numPr>
        <w:autoSpaceDN w:val="0"/>
        <w:spacing w:before="120" w:after="120" w:line="240" w:lineRule="auto"/>
        <w:ind w:hanging="644"/>
        <w:jc w:val="both"/>
        <w:rPr>
          <w:rFonts w:asciiTheme="minorHAnsi" w:hAnsiTheme="minorHAnsi" w:cstheme="minorHAnsi"/>
          <w:bCs/>
        </w:rPr>
      </w:pPr>
      <w:r w:rsidRPr="00446A19">
        <w:rPr>
          <w:rFonts w:asciiTheme="minorHAnsi" w:hAnsiTheme="minorHAnsi" w:cstheme="minorHAnsi"/>
          <w:bCs/>
        </w:rPr>
        <w:t>W przypadku złożenia wniosku o waloryzację wynagrodzenia, druga Strona jest zobowiązana w terminie 30 dni od dnia otrzymania wniosku do ustosunkowania się do niego w postaci wyrażenia zgody lub odmowy wyrażenia zgody na dokonanie waloryzacji.</w:t>
      </w:r>
    </w:p>
    <w:p w14:paraId="1DB4FEB5" w14:textId="77777777" w:rsidR="00A50DF0" w:rsidRPr="00446A19" w:rsidRDefault="00A50DF0" w:rsidP="00A50DF0">
      <w:pPr>
        <w:pStyle w:val="Akapitzlist"/>
        <w:numPr>
          <w:ilvl w:val="0"/>
          <w:numId w:val="53"/>
        </w:numPr>
        <w:autoSpaceDN w:val="0"/>
        <w:spacing w:before="120" w:after="120" w:line="240" w:lineRule="auto"/>
        <w:ind w:hanging="644"/>
        <w:jc w:val="both"/>
        <w:rPr>
          <w:rFonts w:asciiTheme="minorHAnsi" w:hAnsiTheme="minorHAnsi" w:cstheme="minorHAnsi"/>
          <w:bCs/>
        </w:rPr>
      </w:pPr>
      <w:r w:rsidRPr="00446A19">
        <w:rPr>
          <w:rFonts w:asciiTheme="minorHAnsi" w:hAnsiTheme="minorHAnsi" w:cstheme="minorHAnsi"/>
          <w:bCs/>
        </w:rPr>
        <w:t>Wynagrodzenie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439C3421" w14:textId="77777777" w:rsidR="00A50DF0" w:rsidRPr="00446A19" w:rsidRDefault="00A50DF0" w:rsidP="00A50DF0">
      <w:pPr>
        <w:pStyle w:val="Akapitzlist"/>
        <w:numPr>
          <w:ilvl w:val="0"/>
          <w:numId w:val="53"/>
        </w:numPr>
        <w:autoSpaceDN w:val="0"/>
        <w:spacing w:before="120" w:after="120" w:line="240" w:lineRule="auto"/>
        <w:ind w:left="142" w:hanging="426"/>
        <w:jc w:val="both"/>
        <w:rPr>
          <w:rFonts w:asciiTheme="minorHAnsi" w:hAnsiTheme="minorHAnsi" w:cstheme="minorHAnsi"/>
          <w:bCs/>
        </w:rPr>
      </w:pPr>
      <w:r w:rsidRPr="00446A19">
        <w:rPr>
          <w:rFonts w:asciiTheme="minorHAnsi" w:hAnsiTheme="minorHAnsi" w:cstheme="minorHAnsi"/>
          <w:bCs/>
        </w:rPr>
        <w:t>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5A88AFAD" w14:textId="77777777" w:rsidR="00A50DF0" w:rsidRPr="00446A19" w:rsidRDefault="00A50DF0" w:rsidP="00A50DF0">
      <w:pPr>
        <w:pStyle w:val="Akapitzlist"/>
        <w:numPr>
          <w:ilvl w:val="0"/>
          <w:numId w:val="53"/>
        </w:numPr>
        <w:autoSpaceDN w:val="0"/>
        <w:spacing w:before="120" w:after="120" w:line="240" w:lineRule="auto"/>
        <w:ind w:left="142" w:hanging="426"/>
        <w:jc w:val="both"/>
        <w:rPr>
          <w:rFonts w:asciiTheme="minorHAnsi" w:hAnsiTheme="minorHAnsi" w:cstheme="minorHAnsi"/>
          <w:bCs/>
        </w:rPr>
      </w:pPr>
      <w:r w:rsidRPr="00446A19">
        <w:rPr>
          <w:rFonts w:asciiTheme="minorHAnsi" w:hAnsiTheme="minorHAnsi" w:cstheme="minorHAnsi"/>
          <w:bCs/>
        </w:rPr>
        <w:t>W przypadku dokonania waloryzacji, nowe stawki będą obowiązywać od terminu określonego w aneksie do umowy.</w:t>
      </w:r>
    </w:p>
    <w:p w14:paraId="48C869F2" w14:textId="77777777" w:rsidR="00A50DF0" w:rsidRPr="00446A19" w:rsidRDefault="00A50DF0" w:rsidP="00A50DF0">
      <w:pPr>
        <w:pStyle w:val="Akapitzlist"/>
        <w:numPr>
          <w:ilvl w:val="0"/>
          <w:numId w:val="53"/>
        </w:numPr>
        <w:autoSpaceDN w:val="0"/>
        <w:spacing w:before="120" w:after="120" w:line="240" w:lineRule="auto"/>
        <w:ind w:left="142" w:hanging="426"/>
        <w:jc w:val="both"/>
        <w:rPr>
          <w:rFonts w:asciiTheme="minorHAnsi" w:hAnsiTheme="minorHAnsi" w:cstheme="minorHAnsi"/>
          <w:bCs/>
        </w:rPr>
      </w:pPr>
      <w:r w:rsidRPr="00446A19">
        <w:rPr>
          <w:rFonts w:asciiTheme="minorHAnsi" w:hAnsiTheme="minorHAnsi" w:cstheme="minorHAnsi"/>
          <w:bC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4B954A8C" w14:textId="77777777" w:rsidR="00A50DF0" w:rsidRPr="00446A19" w:rsidRDefault="00A50DF0" w:rsidP="00A50DF0">
      <w:pPr>
        <w:pStyle w:val="Akapitzlist"/>
        <w:numPr>
          <w:ilvl w:val="0"/>
          <w:numId w:val="53"/>
        </w:numPr>
        <w:autoSpaceDN w:val="0"/>
        <w:spacing w:before="120" w:after="120" w:line="240" w:lineRule="auto"/>
        <w:ind w:left="142" w:hanging="426"/>
        <w:jc w:val="both"/>
        <w:rPr>
          <w:rFonts w:asciiTheme="minorHAnsi" w:hAnsiTheme="minorHAnsi" w:cstheme="minorHAnsi"/>
          <w:bCs/>
        </w:rPr>
      </w:pPr>
      <w:r w:rsidRPr="00446A19">
        <w:rPr>
          <w:rFonts w:asciiTheme="minorHAnsi" w:hAnsiTheme="minorHAnsi" w:cstheme="minorHAnsi"/>
          <w:bCs/>
        </w:rPr>
        <w:t>Maksymalny wzrost/spadek wartości umowy, dokonany w oparciu o niniejszą klauzulę waloryzacyjną nie może przekroczyć 50 % wartości umowy brutto.</w:t>
      </w:r>
    </w:p>
    <w:p w14:paraId="3959AA56" w14:textId="77777777" w:rsidR="00A50DF0" w:rsidRPr="00446A19" w:rsidRDefault="00A50DF0" w:rsidP="00A50DF0">
      <w:pPr>
        <w:pStyle w:val="Akapitzlist"/>
        <w:numPr>
          <w:ilvl w:val="0"/>
          <w:numId w:val="53"/>
        </w:numPr>
        <w:autoSpaceDN w:val="0"/>
        <w:spacing w:before="120" w:after="120" w:line="240" w:lineRule="auto"/>
        <w:ind w:left="142" w:hanging="426"/>
        <w:jc w:val="both"/>
        <w:rPr>
          <w:rFonts w:asciiTheme="minorHAnsi" w:hAnsiTheme="minorHAnsi" w:cstheme="minorHAnsi"/>
        </w:rPr>
      </w:pPr>
      <w:r w:rsidRPr="00446A19">
        <w:rPr>
          <w:rFonts w:asciiTheme="minorHAnsi" w:hAnsiTheme="minorHAnsi" w:cstheme="minorHAnsi"/>
          <w:bCs/>
        </w:rPr>
        <w:t>Zmiana, o której mowa w niniejszym §, nie dokonuje się, w sytuacji gdy obliczony wg ust. 13 współczynnik wynosi mniej niż 3%. Jeśli wartość bezwzględna współczynnika, o którym mowa w zdaniu poprzedzającym, wynosi co najmniej 3%, wynagrodzenie zmienia się w następujący sposób:</w:t>
      </w:r>
    </w:p>
    <w:p w14:paraId="3FE8780A" w14:textId="77777777" w:rsidR="00A50DF0" w:rsidRPr="00446A19" w:rsidRDefault="00A50DF0" w:rsidP="00A50DF0">
      <w:pPr>
        <w:pStyle w:val="Akapitzlist"/>
        <w:numPr>
          <w:ilvl w:val="1"/>
          <w:numId w:val="57"/>
        </w:numPr>
        <w:suppressAutoHyphens/>
        <w:autoSpaceDN w:val="0"/>
        <w:spacing w:after="0" w:line="240" w:lineRule="auto"/>
        <w:ind w:left="1134" w:hanging="283"/>
        <w:jc w:val="both"/>
        <w:textAlignment w:val="baseline"/>
        <w:rPr>
          <w:rFonts w:asciiTheme="minorHAnsi" w:hAnsiTheme="minorHAnsi" w:cstheme="minorHAnsi"/>
        </w:rPr>
      </w:pPr>
      <w:r w:rsidRPr="00446A19">
        <w:rPr>
          <w:rFonts w:asciiTheme="minorHAnsi" w:hAnsiTheme="minorHAnsi" w:cstheme="minorHAnsi"/>
        </w:rPr>
        <w:t>jeśli współczynnik jest dodatni (tj. potwierdza wzrost cen materiałów lub kosztów) wynagrodzenie ulega podwyższeniu o procent odpowiadający połowie wartości procentowej współczynnika,</w:t>
      </w:r>
    </w:p>
    <w:p w14:paraId="5451E675" w14:textId="77777777" w:rsidR="00A50DF0" w:rsidRPr="00446A19" w:rsidRDefault="00A50DF0" w:rsidP="00A50DF0">
      <w:pPr>
        <w:pStyle w:val="Akapitzlist"/>
        <w:numPr>
          <w:ilvl w:val="1"/>
          <w:numId w:val="57"/>
        </w:numPr>
        <w:suppressAutoHyphens/>
        <w:autoSpaceDN w:val="0"/>
        <w:spacing w:after="0" w:line="240" w:lineRule="auto"/>
        <w:ind w:left="1134" w:hanging="283"/>
        <w:jc w:val="both"/>
        <w:textAlignment w:val="baseline"/>
        <w:rPr>
          <w:rFonts w:asciiTheme="minorHAnsi" w:hAnsiTheme="minorHAnsi" w:cstheme="minorHAnsi"/>
        </w:rPr>
      </w:pPr>
      <w:r w:rsidRPr="00446A19">
        <w:rPr>
          <w:rFonts w:asciiTheme="minorHAnsi" w:hAnsiTheme="minorHAnsi" w:cstheme="minorHAnsi"/>
        </w:rPr>
        <w:lastRenderedPageBreak/>
        <w:t>jeśli współczynnik jest ujemny (tj. potwierdza spadek cen materiałów lub kosztów) wynagrodzenie ulega obniżeniu o procent odpowiadający połowie wartości procentowej współczynnika.</w:t>
      </w:r>
    </w:p>
    <w:p w14:paraId="6502F3A3" w14:textId="77777777" w:rsidR="00A50DF0" w:rsidRPr="00446A19" w:rsidRDefault="00A50DF0" w:rsidP="00A50DF0">
      <w:pPr>
        <w:pStyle w:val="Akapitzlist"/>
        <w:numPr>
          <w:ilvl w:val="0"/>
          <w:numId w:val="53"/>
        </w:numPr>
        <w:autoSpaceDN w:val="0"/>
        <w:spacing w:before="120" w:after="120" w:line="240" w:lineRule="auto"/>
        <w:ind w:left="142" w:hanging="426"/>
        <w:jc w:val="both"/>
        <w:rPr>
          <w:rFonts w:asciiTheme="minorHAnsi" w:hAnsiTheme="minorHAnsi" w:cstheme="minorHAnsi"/>
          <w:bCs/>
        </w:rPr>
      </w:pPr>
      <w:r w:rsidRPr="00446A19">
        <w:rPr>
          <w:rFonts w:asciiTheme="minorHAnsi" w:hAnsiTheme="minorHAnsi" w:cstheme="minorHAnsi"/>
          <w:bCs/>
        </w:rPr>
        <w:t>Zmiana, o której mowa w niniejszym paragrafie, wymaga zawarcia aneksu w formie pisemnej pod rygorem nieważności. Treść aneksu podlega weryfikacji przez osobę / komórkę merytoryczną nadzorującą umowę ze strony Zamawiającego.</w:t>
      </w:r>
    </w:p>
    <w:p w14:paraId="3D49ABF3" w14:textId="77777777" w:rsidR="00A50DF0" w:rsidRPr="00446A19" w:rsidRDefault="00A50DF0" w:rsidP="00A50DF0">
      <w:pPr>
        <w:pStyle w:val="Akapitzlist"/>
        <w:numPr>
          <w:ilvl w:val="0"/>
          <w:numId w:val="53"/>
        </w:numPr>
        <w:autoSpaceDN w:val="0"/>
        <w:spacing w:before="120" w:after="120" w:line="240" w:lineRule="auto"/>
        <w:ind w:left="142" w:hanging="426"/>
        <w:jc w:val="both"/>
        <w:rPr>
          <w:rFonts w:asciiTheme="minorHAnsi" w:hAnsiTheme="minorHAnsi" w:cstheme="minorHAnsi"/>
        </w:rPr>
      </w:pPr>
      <w:r w:rsidRPr="00446A19">
        <w:rPr>
          <w:rFonts w:asciiTheme="minorHAnsi" w:hAnsiTheme="minorHAnsi" w:cstheme="minorHAnsi"/>
          <w:bCs/>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446A19">
        <w:rPr>
          <w:rFonts w:asciiTheme="minorHAnsi" w:hAnsiTheme="minorHAnsi" w:cstheme="minorHAnsi"/>
        </w:rPr>
        <w:tab/>
      </w:r>
    </w:p>
    <w:p w14:paraId="4E566D28" w14:textId="77777777" w:rsidR="00A50DF0" w:rsidRPr="00446A19" w:rsidRDefault="00A50DF0" w:rsidP="00A50DF0">
      <w:pPr>
        <w:pStyle w:val="Akapitzlist"/>
        <w:numPr>
          <w:ilvl w:val="0"/>
          <w:numId w:val="53"/>
        </w:numPr>
        <w:autoSpaceDN w:val="0"/>
        <w:spacing w:before="120" w:after="120" w:line="240" w:lineRule="auto"/>
        <w:ind w:left="142" w:hanging="426"/>
        <w:jc w:val="both"/>
        <w:rPr>
          <w:rFonts w:asciiTheme="minorHAnsi" w:hAnsiTheme="minorHAnsi" w:cstheme="minorHAnsi"/>
          <w:bCs/>
        </w:rPr>
      </w:pPr>
      <w:r w:rsidRPr="00446A19">
        <w:rPr>
          <w:rFonts w:asciiTheme="minorHAnsi" w:hAnsiTheme="minorHAnsi" w:cstheme="minorHAnsi"/>
          <w:bC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64A6763D" w14:textId="77777777" w:rsidR="00A50DF0" w:rsidRPr="00446A19" w:rsidRDefault="00A50DF0" w:rsidP="00A50DF0">
      <w:pPr>
        <w:autoSpaceDE w:val="0"/>
        <w:spacing w:after="0" w:line="240" w:lineRule="auto"/>
        <w:jc w:val="both"/>
        <w:rPr>
          <w:rFonts w:asciiTheme="minorHAnsi" w:hAnsiTheme="minorHAnsi" w:cstheme="minorHAnsi"/>
          <w:sz w:val="22"/>
          <w:szCs w:val="22"/>
        </w:rPr>
      </w:pPr>
    </w:p>
    <w:p w14:paraId="6112F2C7" w14:textId="77777777" w:rsidR="00A50DF0" w:rsidRPr="00446A19" w:rsidRDefault="00A50DF0" w:rsidP="00A50DF0">
      <w:pPr>
        <w:pStyle w:val="Akapitzlist"/>
        <w:autoSpaceDE w:val="0"/>
        <w:spacing w:after="0" w:line="240" w:lineRule="auto"/>
        <w:contextualSpacing w:val="0"/>
        <w:jc w:val="both"/>
        <w:rPr>
          <w:rFonts w:asciiTheme="minorHAnsi" w:hAnsiTheme="minorHAnsi" w:cstheme="minorHAnsi"/>
        </w:rPr>
      </w:pPr>
    </w:p>
    <w:p w14:paraId="2EF8965C" w14:textId="77777777" w:rsidR="00A50DF0" w:rsidRPr="00446A19" w:rsidRDefault="00A50DF0" w:rsidP="00A50DF0">
      <w:pPr>
        <w:autoSpaceDE w:val="0"/>
        <w:spacing w:after="0" w:line="240" w:lineRule="auto"/>
        <w:jc w:val="both"/>
        <w:rPr>
          <w:rFonts w:asciiTheme="minorHAnsi" w:hAnsiTheme="minorHAnsi" w:cstheme="minorHAnsi"/>
          <w:sz w:val="22"/>
          <w:szCs w:val="22"/>
        </w:rPr>
      </w:pPr>
      <w:r w:rsidRPr="00446A19">
        <w:rPr>
          <w:rFonts w:asciiTheme="minorHAnsi" w:hAnsiTheme="minorHAnsi" w:cstheme="minorHAnsi"/>
          <w:sz w:val="22"/>
          <w:szCs w:val="22"/>
        </w:rPr>
        <w:t>Załączniki do umowy:</w:t>
      </w:r>
    </w:p>
    <w:p w14:paraId="11AD07A3" w14:textId="77777777" w:rsidR="00A50DF0" w:rsidRPr="00446A19" w:rsidRDefault="00A50DF0" w:rsidP="00A50DF0">
      <w:pPr>
        <w:pStyle w:val="Akapitzlist"/>
        <w:numPr>
          <w:ilvl w:val="0"/>
          <w:numId w:val="32"/>
        </w:numPr>
        <w:autoSpaceDE w:val="0"/>
        <w:spacing w:after="0" w:line="240" w:lineRule="auto"/>
        <w:contextualSpacing w:val="0"/>
        <w:jc w:val="both"/>
        <w:rPr>
          <w:rFonts w:asciiTheme="minorHAnsi" w:hAnsiTheme="minorHAnsi" w:cstheme="minorHAnsi"/>
        </w:rPr>
      </w:pPr>
      <w:r w:rsidRPr="00446A19">
        <w:rPr>
          <w:rFonts w:asciiTheme="minorHAnsi" w:hAnsiTheme="minorHAnsi" w:cstheme="minorHAnsi"/>
        </w:rPr>
        <w:t xml:space="preserve">Zał. nr 2 – Formularz asortymentowo-cenowy </w:t>
      </w:r>
    </w:p>
    <w:p w14:paraId="360AC53E" w14:textId="77777777" w:rsidR="00A50DF0" w:rsidRPr="00446A19" w:rsidRDefault="00A50DF0" w:rsidP="00A50DF0">
      <w:pPr>
        <w:autoSpaceDE w:val="0"/>
        <w:spacing w:after="0" w:line="240" w:lineRule="auto"/>
        <w:jc w:val="both"/>
        <w:rPr>
          <w:rFonts w:asciiTheme="minorHAnsi" w:hAnsiTheme="minorHAnsi" w:cstheme="minorHAnsi"/>
          <w:sz w:val="22"/>
          <w:szCs w:val="22"/>
        </w:rPr>
      </w:pPr>
    </w:p>
    <w:p w14:paraId="563DAADF" w14:textId="77777777" w:rsidR="00A50DF0" w:rsidRPr="00446A19" w:rsidRDefault="00A50DF0" w:rsidP="00A50DF0">
      <w:pPr>
        <w:autoSpaceDE w:val="0"/>
        <w:spacing w:after="0" w:line="240" w:lineRule="auto"/>
        <w:jc w:val="both"/>
        <w:rPr>
          <w:rFonts w:asciiTheme="minorHAnsi" w:hAnsiTheme="minorHAnsi" w:cstheme="minorHAnsi"/>
          <w:sz w:val="22"/>
          <w:szCs w:val="22"/>
        </w:rPr>
      </w:pPr>
    </w:p>
    <w:p w14:paraId="1BEEFB8A" w14:textId="77777777" w:rsidR="00446A19" w:rsidRPr="00446A19" w:rsidRDefault="00446A19" w:rsidP="00A50DF0">
      <w:pPr>
        <w:autoSpaceDE w:val="0"/>
        <w:spacing w:after="0" w:line="240" w:lineRule="auto"/>
        <w:jc w:val="both"/>
        <w:rPr>
          <w:rFonts w:asciiTheme="minorHAnsi" w:hAnsiTheme="minorHAnsi" w:cstheme="minorHAnsi"/>
          <w:sz w:val="22"/>
          <w:szCs w:val="22"/>
        </w:rPr>
      </w:pPr>
    </w:p>
    <w:p w14:paraId="0F03D22E" w14:textId="77777777" w:rsidR="00446A19" w:rsidRPr="00446A19" w:rsidRDefault="00446A19" w:rsidP="00A50DF0">
      <w:pPr>
        <w:autoSpaceDE w:val="0"/>
        <w:spacing w:after="0" w:line="240" w:lineRule="auto"/>
        <w:jc w:val="both"/>
        <w:rPr>
          <w:rFonts w:asciiTheme="minorHAnsi" w:hAnsiTheme="minorHAnsi" w:cstheme="minorHAns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703"/>
      </w:tblGrid>
      <w:tr w:rsidR="00A50DF0" w:rsidRPr="00446A19" w14:paraId="4FF69133" w14:textId="77777777" w:rsidTr="00023B86">
        <w:tc>
          <w:tcPr>
            <w:tcW w:w="5056" w:type="dxa"/>
          </w:tcPr>
          <w:p w14:paraId="16D11491" w14:textId="77777777" w:rsidR="00A50DF0" w:rsidRPr="00446A19" w:rsidRDefault="00A50DF0" w:rsidP="00023B86">
            <w:pPr>
              <w:autoSpaceDE w:val="0"/>
              <w:jc w:val="center"/>
              <w:rPr>
                <w:rFonts w:asciiTheme="minorHAnsi" w:hAnsiTheme="minorHAnsi" w:cstheme="minorHAnsi"/>
                <w:sz w:val="22"/>
                <w:szCs w:val="22"/>
              </w:rPr>
            </w:pPr>
            <w:r w:rsidRPr="00446A19">
              <w:rPr>
                <w:rFonts w:asciiTheme="minorHAnsi" w:hAnsiTheme="minorHAnsi" w:cstheme="minorHAnsi"/>
                <w:sz w:val="22"/>
                <w:szCs w:val="22"/>
              </w:rPr>
              <w:t>……………………………..……………..</w:t>
            </w:r>
          </w:p>
          <w:p w14:paraId="6E0EB333" w14:textId="77777777" w:rsidR="00A50DF0" w:rsidRPr="00446A19" w:rsidRDefault="00A50DF0" w:rsidP="00023B86">
            <w:pPr>
              <w:autoSpaceDE w:val="0"/>
              <w:jc w:val="center"/>
              <w:rPr>
                <w:rFonts w:asciiTheme="minorHAnsi" w:hAnsiTheme="minorHAnsi" w:cstheme="minorHAnsi"/>
                <w:sz w:val="22"/>
                <w:szCs w:val="22"/>
              </w:rPr>
            </w:pPr>
            <w:r w:rsidRPr="00446A19">
              <w:rPr>
                <w:rFonts w:asciiTheme="minorHAnsi" w:hAnsiTheme="minorHAnsi" w:cstheme="minorHAnsi"/>
                <w:sz w:val="22"/>
                <w:szCs w:val="22"/>
              </w:rPr>
              <w:t xml:space="preserve">podpis </w:t>
            </w:r>
            <w:r w:rsidRPr="00446A19">
              <w:rPr>
                <w:rFonts w:asciiTheme="minorHAnsi" w:hAnsiTheme="minorHAnsi" w:cstheme="minorHAnsi"/>
                <w:b/>
                <w:sz w:val="22"/>
                <w:szCs w:val="22"/>
              </w:rPr>
              <w:t>Zamawiającego</w:t>
            </w:r>
          </w:p>
        </w:tc>
        <w:tc>
          <w:tcPr>
            <w:tcW w:w="5056" w:type="dxa"/>
          </w:tcPr>
          <w:p w14:paraId="44FD9207" w14:textId="77777777" w:rsidR="00A50DF0" w:rsidRPr="00446A19" w:rsidRDefault="00A50DF0" w:rsidP="00023B86">
            <w:pPr>
              <w:autoSpaceDE w:val="0"/>
              <w:jc w:val="center"/>
              <w:rPr>
                <w:rFonts w:asciiTheme="minorHAnsi" w:hAnsiTheme="minorHAnsi" w:cstheme="minorHAnsi"/>
                <w:sz w:val="22"/>
                <w:szCs w:val="22"/>
              </w:rPr>
            </w:pPr>
            <w:r w:rsidRPr="00446A19">
              <w:rPr>
                <w:rFonts w:asciiTheme="minorHAnsi" w:hAnsiTheme="minorHAnsi" w:cstheme="minorHAnsi"/>
                <w:sz w:val="22"/>
                <w:szCs w:val="22"/>
              </w:rPr>
              <w:t>……………………………..……………..</w:t>
            </w:r>
          </w:p>
          <w:p w14:paraId="4ED802F7" w14:textId="77777777" w:rsidR="00A50DF0" w:rsidRPr="00446A19" w:rsidRDefault="00A50DF0" w:rsidP="00023B86">
            <w:pPr>
              <w:autoSpaceDE w:val="0"/>
              <w:jc w:val="center"/>
              <w:rPr>
                <w:rFonts w:asciiTheme="minorHAnsi" w:hAnsiTheme="minorHAnsi" w:cstheme="minorHAnsi"/>
                <w:sz w:val="22"/>
                <w:szCs w:val="22"/>
              </w:rPr>
            </w:pPr>
            <w:r w:rsidRPr="00446A19">
              <w:rPr>
                <w:rFonts w:asciiTheme="minorHAnsi" w:hAnsiTheme="minorHAnsi" w:cstheme="minorHAnsi"/>
                <w:sz w:val="22"/>
                <w:szCs w:val="22"/>
              </w:rPr>
              <w:t xml:space="preserve">podpis </w:t>
            </w:r>
            <w:r w:rsidRPr="00446A19">
              <w:rPr>
                <w:rFonts w:asciiTheme="minorHAnsi" w:hAnsiTheme="minorHAnsi" w:cstheme="minorHAnsi"/>
                <w:b/>
                <w:sz w:val="22"/>
                <w:szCs w:val="22"/>
              </w:rPr>
              <w:t>Wykonawcy</w:t>
            </w:r>
          </w:p>
        </w:tc>
      </w:tr>
    </w:tbl>
    <w:p w14:paraId="412D38B4" w14:textId="77777777" w:rsidR="00A50DF0" w:rsidRPr="00446A19" w:rsidRDefault="00A50DF0" w:rsidP="00A50DF0">
      <w:pPr>
        <w:autoSpaceDE w:val="0"/>
        <w:spacing w:after="0" w:line="240" w:lineRule="auto"/>
        <w:jc w:val="both"/>
        <w:rPr>
          <w:rFonts w:asciiTheme="minorHAnsi" w:hAnsiTheme="minorHAnsi" w:cstheme="minorHAnsi"/>
          <w:sz w:val="22"/>
          <w:szCs w:val="22"/>
        </w:rPr>
      </w:pPr>
    </w:p>
    <w:p w14:paraId="34D5F1FF" w14:textId="77777777" w:rsidR="00AF615C" w:rsidRPr="00446A19" w:rsidRDefault="00AF615C" w:rsidP="00AF615C">
      <w:pPr>
        <w:autoSpaceDE w:val="0"/>
        <w:spacing w:after="0" w:line="240" w:lineRule="auto"/>
        <w:jc w:val="both"/>
        <w:rPr>
          <w:rFonts w:asciiTheme="minorHAnsi" w:hAnsiTheme="minorHAnsi" w:cstheme="minorHAnsi"/>
          <w:sz w:val="22"/>
          <w:szCs w:val="22"/>
        </w:rPr>
      </w:pPr>
    </w:p>
    <w:p w14:paraId="4F1542A0" w14:textId="77777777" w:rsidR="000E5562" w:rsidRPr="00446A19" w:rsidRDefault="000E5562" w:rsidP="00380F56">
      <w:pPr>
        <w:spacing w:after="0" w:line="360" w:lineRule="auto"/>
        <w:jc w:val="both"/>
        <w:rPr>
          <w:rFonts w:asciiTheme="minorHAnsi" w:hAnsiTheme="minorHAnsi" w:cstheme="minorHAnsi"/>
          <w:sz w:val="22"/>
          <w:szCs w:val="22"/>
        </w:rPr>
      </w:pPr>
    </w:p>
    <w:p w14:paraId="7DA9DD19" w14:textId="77777777" w:rsidR="000E5562" w:rsidRPr="00446A19" w:rsidRDefault="000E5562" w:rsidP="00380F56">
      <w:pPr>
        <w:spacing w:after="0" w:line="360" w:lineRule="auto"/>
        <w:jc w:val="both"/>
        <w:rPr>
          <w:rFonts w:asciiTheme="minorHAnsi" w:hAnsiTheme="minorHAnsi" w:cstheme="minorHAnsi"/>
          <w:sz w:val="22"/>
          <w:szCs w:val="22"/>
        </w:rPr>
      </w:pPr>
    </w:p>
    <w:p w14:paraId="7893F446" w14:textId="77777777" w:rsidR="000E5562" w:rsidRPr="00446A19" w:rsidRDefault="000E5562" w:rsidP="00380F56">
      <w:pPr>
        <w:spacing w:after="0" w:line="360" w:lineRule="auto"/>
        <w:jc w:val="both"/>
        <w:rPr>
          <w:rFonts w:asciiTheme="minorHAnsi" w:hAnsiTheme="minorHAnsi" w:cstheme="minorHAnsi"/>
          <w:sz w:val="22"/>
          <w:szCs w:val="22"/>
        </w:rPr>
      </w:pPr>
    </w:p>
    <w:p w14:paraId="5F0F2CB8" w14:textId="77777777" w:rsidR="000E5562" w:rsidRPr="00446A19" w:rsidRDefault="000E5562" w:rsidP="00380F56">
      <w:pPr>
        <w:spacing w:after="0" w:line="360" w:lineRule="auto"/>
        <w:jc w:val="both"/>
        <w:rPr>
          <w:rFonts w:asciiTheme="minorHAnsi" w:hAnsiTheme="minorHAnsi" w:cstheme="minorHAnsi"/>
          <w:sz w:val="22"/>
          <w:szCs w:val="22"/>
        </w:rPr>
      </w:pPr>
    </w:p>
    <w:p w14:paraId="64338275" w14:textId="77777777" w:rsidR="000E5562" w:rsidRPr="00446A19" w:rsidRDefault="000E5562" w:rsidP="00380F56">
      <w:pPr>
        <w:spacing w:after="0" w:line="360" w:lineRule="auto"/>
        <w:jc w:val="both"/>
        <w:rPr>
          <w:rFonts w:asciiTheme="minorHAnsi" w:hAnsiTheme="minorHAnsi" w:cstheme="minorHAnsi"/>
          <w:sz w:val="22"/>
          <w:szCs w:val="22"/>
        </w:rPr>
      </w:pPr>
    </w:p>
    <w:p w14:paraId="2720A6C3" w14:textId="77777777" w:rsidR="000E5562" w:rsidRPr="00446A19" w:rsidRDefault="000E5562" w:rsidP="00380F56">
      <w:pPr>
        <w:spacing w:after="0" w:line="360" w:lineRule="auto"/>
        <w:jc w:val="both"/>
        <w:rPr>
          <w:rFonts w:asciiTheme="minorHAnsi" w:hAnsiTheme="minorHAnsi" w:cstheme="minorHAnsi"/>
          <w:sz w:val="22"/>
          <w:szCs w:val="22"/>
        </w:rPr>
      </w:pPr>
    </w:p>
    <w:p w14:paraId="2AAA3BAA" w14:textId="77777777" w:rsidR="000E5562" w:rsidRPr="00446A19" w:rsidRDefault="000E5562" w:rsidP="00380F56">
      <w:pPr>
        <w:spacing w:after="0" w:line="360" w:lineRule="auto"/>
        <w:jc w:val="both"/>
        <w:rPr>
          <w:rFonts w:asciiTheme="minorHAnsi" w:hAnsiTheme="minorHAnsi" w:cstheme="minorHAnsi"/>
          <w:sz w:val="22"/>
          <w:szCs w:val="22"/>
        </w:rPr>
      </w:pPr>
    </w:p>
    <w:p w14:paraId="5FBFC4C5" w14:textId="77777777" w:rsidR="000E5562" w:rsidRPr="00446A19" w:rsidRDefault="000E5562" w:rsidP="00380F56">
      <w:pPr>
        <w:spacing w:after="0" w:line="360" w:lineRule="auto"/>
        <w:jc w:val="both"/>
        <w:rPr>
          <w:rFonts w:asciiTheme="minorHAnsi" w:hAnsiTheme="minorHAnsi" w:cstheme="minorHAnsi"/>
          <w:sz w:val="22"/>
          <w:szCs w:val="22"/>
        </w:rPr>
      </w:pPr>
    </w:p>
    <w:p w14:paraId="5AEC9581" w14:textId="77777777" w:rsidR="000E5562" w:rsidRPr="00446A19" w:rsidRDefault="000E5562" w:rsidP="00380F56">
      <w:pPr>
        <w:spacing w:after="0" w:line="360" w:lineRule="auto"/>
        <w:jc w:val="both"/>
        <w:rPr>
          <w:rFonts w:asciiTheme="minorHAnsi" w:hAnsiTheme="minorHAnsi" w:cstheme="minorHAnsi"/>
          <w:sz w:val="22"/>
          <w:szCs w:val="22"/>
        </w:rPr>
      </w:pPr>
    </w:p>
    <w:p w14:paraId="41304AD5" w14:textId="77777777" w:rsidR="000E5562" w:rsidRPr="00446A19" w:rsidRDefault="000E5562" w:rsidP="00380F56">
      <w:pPr>
        <w:spacing w:after="0" w:line="360" w:lineRule="auto"/>
        <w:jc w:val="both"/>
        <w:rPr>
          <w:rFonts w:asciiTheme="minorHAnsi" w:hAnsiTheme="minorHAnsi" w:cstheme="minorHAnsi"/>
          <w:sz w:val="22"/>
          <w:szCs w:val="22"/>
        </w:rPr>
      </w:pPr>
    </w:p>
    <w:p w14:paraId="74B3A677" w14:textId="77777777" w:rsidR="000E5562" w:rsidRPr="00446A19" w:rsidRDefault="000E5562" w:rsidP="00380F56">
      <w:pPr>
        <w:spacing w:after="0" w:line="360" w:lineRule="auto"/>
        <w:jc w:val="both"/>
        <w:rPr>
          <w:rFonts w:asciiTheme="minorHAnsi" w:hAnsiTheme="minorHAnsi" w:cstheme="minorHAnsi"/>
          <w:sz w:val="22"/>
          <w:szCs w:val="22"/>
        </w:rPr>
      </w:pPr>
    </w:p>
    <w:p w14:paraId="2B06224F" w14:textId="77777777" w:rsidR="000E5562" w:rsidRPr="00446A19" w:rsidRDefault="000E5562" w:rsidP="00380F56">
      <w:pPr>
        <w:spacing w:after="0" w:line="360" w:lineRule="auto"/>
        <w:jc w:val="both"/>
        <w:rPr>
          <w:rFonts w:asciiTheme="minorHAnsi" w:hAnsiTheme="minorHAnsi" w:cstheme="minorHAnsi"/>
          <w:sz w:val="22"/>
          <w:szCs w:val="22"/>
        </w:rPr>
      </w:pPr>
    </w:p>
    <w:p w14:paraId="255F0CF0" w14:textId="77777777" w:rsidR="000E5562" w:rsidRPr="00446A19" w:rsidRDefault="000E5562" w:rsidP="00380F56">
      <w:pPr>
        <w:spacing w:after="0" w:line="360" w:lineRule="auto"/>
        <w:jc w:val="both"/>
        <w:rPr>
          <w:rFonts w:asciiTheme="minorHAnsi" w:hAnsiTheme="minorHAnsi" w:cstheme="minorHAnsi"/>
          <w:sz w:val="22"/>
          <w:szCs w:val="22"/>
        </w:rPr>
      </w:pPr>
    </w:p>
    <w:p w14:paraId="4A801DAA" w14:textId="77777777" w:rsidR="000E5562" w:rsidRPr="00446A19" w:rsidRDefault="000E5562" w:rsidP="00380F56">
      <w:pPr>
        <w:spacing w:after="0" w:line="360" w:lineRule="auto"/>
        <w:jc w:val="both"/>
        <w:rPr>
          <w:rFonts w:asciiTheme="minorHAnsi" w:hAnsiTheme="minorHAnsi" w:cstheme="minorHAnsi"/>
          <w:sz w:val="22"/>
          <w:szCs w:val="22"/>
        </w:rPr>
      </w:pPr>
    </w:p>
    <w:sectPr w:rsidR="000E5562" w:rsidRPr="00446A19" w:rsidSect="00170860">
      <w:headerReference w:type="default" r:id="rId49"/>
      <w:footerReference w:type="even" r:id="rId50"/>
      <w:footerReference w:type="default" r:id="rId51"/>
      <w:footerReference w:type="first" r:id="rId52"/>
      <w:pgSz w:w="12240" w:h="15840"/>
      <w:pgMar w:top="1417"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8B3FA" w14:textId="77777777" w:rsidR="00790EAB" w:rsidRDefault="00790EAB" w:rsidP="00AE2DEF">
      <w:pPr>
        <w:spacing w:after="24"/>
      </w:pPr>
      <w:r>
        <w:separator/>
      </w:r>
    </w:p>
  </w:endnote>
  <w:endnote w:type="continuationSeparator" w:id="0">
    <w:p w14:paraId="6540418F" w14:textId="77777777" w:rsidR="00790EAB" w:rsidRDefault="00790EAB"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EE"/>
    <w:family w:val="roman"/>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72925" w14:textId="77777777" w:rsidR="0001510E" w:rsidRDefault="000151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01510E" w:rsidRDefault="0001510E">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22F60" w14:textId="77777777" w:rsidR="0001510E" w:rsidRPr="004A07E6" w:rsidRDefault="0001510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5C1A21">
      <w:rPr>
        <w:rStyle w:val="Numerstrony"/>
        <w:rFonts w:ascii="Cambria" w:hAnsi="Cambria"/>
        <w:noProof/>
      </w:rPr>
      <w:t>30</w:t>
    </w:r>
    <w:r w:rsidRPr="004A07E6">
      <w:rPr>
        <w:rStyle w:val="Numerstrony"/>
        <w:rFonts w:ascii="Cambria" w:hAnsi="Cambria"/>
      </w:rPr>
      <w:fldChar w:fldCharType="end"/>
    </w:r>
  </w:p>
  <w:p w14:paraId="47105DCD" w14:textId="77777777" w:rsidR="0001510E" w:rsidRDefault="0001510E">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462940"/>
      <w:docPartObj>
        <w:docPartGallery w:val="Page Numbers (Bottom of Page)"/>
        <w:docPartUnique/>
      </w:docPartObj>
    </w:sdtPr>
    <w:sdtContent>
      <w:p w14:paraId="34BC0201" w14:textId="77777777" w:rsidR="0001510E" w:rsidRDefault="0001510E">
        <w:pPr>
          <w:pStyle w:val="Stopka"/>
          <w:spacing w:after="24"/>
          <w:jc w:val="right"/>
        </w:pPr>
        <w:r>
          <w:fldChar w:fldCharType="begin"/>
        </w:r>
        <w:r>
          <w:instrText>PAGE   \* MERGEFORMAT</w:instrText>
        </w:r>
        <w:r>
          <w:fldChar w:fldCharType="separate"/>
        </w:r>
        <w:r w:rsidR="005C1A21">
          <w:rPr>
            <w:noProof/>
          </w:rPr>
          <w:t>1</w:t>
        </w:r>
        <w:r>
          <w:rPr>
            <w:noProof/>
          </w:rPr>
          <w:fldChar w:fldCharType="end"/>
        </w:r>
      </w:p>
    </w:sdtContent>
  </w:sdt>
  <w:p w14:paraId="2BA5A84C" w14:textId="77777777" w:rsidR="0001510E" w:rsidRDefault="000151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86DEB" w14:textId="77777777" w:rsidR="00790EAB" w:rsidRDefault="00790EAB" w:rsidP="00AE2DEF">
      <w:pPr>
        <w:spacing w:after="24"/>
      </w:pPr>
      <w:r>
        <w:separator/>
      </w:r>
    </w:p>
  </w:footnote>
  <w:footnote w:type="continuationSeparator" w:id="0">
    <w:p w14:paraId="5AC4FB41" w14:textId="77777777" w:rsidR="00790EAB" w:rsidRDefault="00790EAB" w:rsidP="00AE2DEF">
      <w:pPr>
        <w:spacing w:after="24"/>
      </w:pPr>
      <w:r>
        <w:continuationSeparator/>
      </w:r>
    </w:p>
  </w:footnote>
  <w:footnote w:id="1">
    <w:p w14:paraId="7E7F9E27" w14:textId="77777777" w:rsidR="0001510E" w:rsidRPr="00C409CB" w:rsidRDefault="0001510E"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00E32E0A" w14:textId="77777777" w:rsidR="0001510E" w:rsidRPr="008C4FBB" w:rsidRDefault="0001510E"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01510E" w:rsidRPr="00072D98" w:rsidRDefault="0001510E"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70EA2505" w14:textId="77777777" w:rsidR="00BD38F9" w:rsidRDefault="00BD38F9" w:rsidP="00BD38F9">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619B257A" w14:textId="77777777" w:rsidR="00BD38F9" w:rsidRDefault="00BD38F9" w:rsidP="00BD38F9">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7F9B27B" w14:textId="77777777" w:rsidR="00BD38F9" w:rsidRDefault="00BD38F9" w:rsidP="00BD38F9">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140E782" w14:textId="77777777" w:rsidR="00BD38F9" w:rsidRDefault="00BD38F9" w:rsidP="00BD38F9">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48" w:type="pct"/>
      <w:tblCellMar>
        <w:left w:w="0" w:type="dxa"/>
        <w:right w:w="0" w:type="dxa"/>
      </w:tblCellMar>
      <w:tblLook w:val="04A0" w:firstRow="1" w:lastRow="0" w:firstColumn="1" w:lastColumn="0" w:noHBand="0" w:noVBand="1"/>
    </w:tblPr>
    <w:tblGrid>
      <w:gridCol w:w="1853"/>
      <w:gridCol w:w="2707"/>
      <w:gridCol w:w="2068"/>
      <w:gridCol w:w="2492"/>
    </w:tblGrid>
    <w:tr w:rsidR="0001510E" w:rsidRPr="00C96983" w14:paraId="09482B88" w14:textId="77777777" w:rsidTr="000C6371">
      <w:tc>
        <w:tcPr>
          <w:tcW w:w="1016" w:type="pct"/>
          <w:tcMar>
            <w:left w:w="0" w:type="dxa"/>
            <w:right w:w="0" w:type="dxa"/>
          </w:tcMar>
        </w:tcPr>
        <w:p w14:paraId="77006F7E" w14:textId="77777777" w:rsidR="0001510E" w:rsidRPr="00C96983" w:rsidRDefault="0001510E" w:rsidP="00D507CC">
          <w:pPr>
            <w:rPr>
              <w:rFonts w:ascii="Calibri" w:hAnsi="Calibri"/>
              <w:noProof/>
            </w:rPr>
          </w:pPr>
        </w:p>
      </w:tc>
      <w:tc>
        <w:tcPr>
          <w:tcW w:w="1484" w:type="pct"/>
          <w:tcMar>
            <w:left w:w="0" w:type="dxa"/>
            <w:right w:w="0" w:type="dxa"/>
          </w:tcMar>
        </w:tcPr>
        <w:p w14:paraId="66C23C18" w14:textId="77777777" w:rsidR="0001510E" w:rsidRPr="00C96983" w:rsidRDefault="0001510E" w:rsidP="00D507CC">
          <w:pPr>
            <w:ind w:left="48"/>
            <w:jc w:val="center"/>
            <w:rPr>
              <w:rFonts w:ascii="Calibri" w:hAnsi="Calibri"/>
              <w:noProof/>
            </w:rPr>
          </w:pPr>
        </w:p>
      </w:tc>
      <w:tc>
        <w:tcPr>
          <w:tcW w:w="1134" w:type="pct"/>
          <w:tcMar>
            <w:left w:w="0" w:type="dxa"/>
            <w:right w:w="0" w:type="dxa"/>
          </w:tcMar>
        </w:tcPr>
        <w:p w14:paraId="4488405B" w14:textId="77777777" w:rsidR="0001510E" w:rsidRPr="00C96983" w:rsidRDefault="0001510E" w:rsidP="00D507CC">
          <w:pPr>
            <w:ind w:left="-1"/>
            <w:jc w:val="center"/>
            <w:rPr>
              <w:rFonts w:ascii="Calibri" w:hAnsi="Calibri"/>
              <w:noProof/>
            </w:rPr>
          </w:pPr>
        </w:p>
      </w:tc>
      <w:tc>
        <w:tcPr>
          <w:tcW w:w="1366" w:type="pct"/>
          <w:tcMar>
            <w:left w:w="0" w:type="dxa"/>
            <w:right w:w="0" w:type="dxa"/>
          </w:tcMar>
        </w:tcPr>
        <w:p w14:paraId="3A19C285" w14:textId="77777777" w:rsidR="0001510E" w:rsidRPr="00C96983" w:rsidRDefault="0001510E" w:rsidP="00D507CC">
          <w:pPr>
            <w:ind w:right="-1"/>
            <w:jc w:val="right"/>
            <w:rPr>
              <w:rFonts w:ascii="Calibri" w:hAnsi="Calibri"/>
              <w:noProof/>
            </w:rPr>
          </w:pPr>
        </w:p>
      </w:tc>
    </w:tr>
  </w:tbl>
  <w:p w14:paraId="30BAB143" w14:textId="77777777" w:rsidR="0001510E" w:rsidRPr="009148FD" w:rsidRDefault="0001510E"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260856"/>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509D7"/>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F26200"/>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2455AB"/>
    <w:multiLevelType w:val="hybridMultilevel"/>
    <w:tmpl w:val="7FE4C6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FA5692"/>
    <w:multiLevelType w:val="multilevel"/>
    <w:tmpl w:val="83E4671A"/>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10"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1137CCC"/>
    <w:multiLevelType w:val="multilevel"/>
    <w:tmpl w:val="06D6839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41C0DD5"/>
    <w:multiLevelType w:val="multilevel"/>
    <w:tmpl w:val="8D2E86FC"/>
    <w:lvl w:ilvl="0">
      <w:start w:val="3"/>
      <w:numFmt w:val="decimal"/>
      <w:lvlText w:val="%1."/>
      <w:lvlJc w:val="left"/>
      <w:pPr>
        <w:tabs>
          <w:tab w:val="num" w:pos="390"/>
        </w:tabs>
        <w:ind w:left="390" w:hanging="390"/>
      </w:pPr>
      <w:rPr>
        <w:rFonts w:cs="Times New Roman" w:hint="default"/>
        <w:b/>
      </w:rPr>
    </w:lvl>
    <w:lvl w:ilvl="1">
      <w:start w:val="1"/>
      <w:numFmt w:val="decimal"/>
      <w:lvlText w:val="4.%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270F3677"/>
    <w:multiLevelType w:val="hybridMultilevel"/>
    <w:tmpl w:val="4A3C75C6"/>
    <w:lvl w:ilvl="0" w:tplc="04150019">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16" w15:restartNumberingAfterBreak="0">
    <w:nsid w:val="277B5555"/>
    <w:multiLevelType w:val="multilevel"/>
    <w:tmpl w:val="AD94AD22"/>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7" w15:restartNumberingAfterBreak="0">
    <w:nsid w:val="2B657E06"/>
    <w:multiLevelType w:val="hybridMultilevel"/>
    <w:tmpl w:val="DF845252"/>
    <w:lvl w:ilvl="0" w:tplc="0415000F">
      <w:start w:val="1"/>
      <w:numFmt w:val="decimal"/>
      <w:lvlText w:val="%1."/>
      <w:lvlJc w:val="left"/>
      <w:pPr>
        <w:ind w:left="6" w:hanging="360"/>
      </w:p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18" w15:restartNumberingAfterBreak="0">
    <w:nsid w:val="2BAD54FF"/>
    <w:multiLevelType w:val="hybridMultilevel"/>
    <w:tmpl w:val="CD1421BE"/>
    <w:lvl w:ilvl="0" w:tplc="93B61498">
      <w:start w:val="1"/>
      <w:numFmt w:val="decimal"/>
      <w:lvlText w:val="%1.1"/>
      <w:lvlJc w:val="left"/>
      <w:pPr>
        <w:ind w:left="1423" w:hanging="360"/>
      </w:pPr>
      <w:rPr>
        <w:rFonts w:cs="Times New Roman" w:hint="default"/>
      </w:rPr>
    </w:lvl>
    <w:lvl w:ilvl="1" w:tplc="FF1EE87C">
      <w:start w:val="1"/>
      <w:numFmt w:val="decimal"/>
      <w:lvlText w:val="1.%2"/>
      <w:lvlJc w:val="left"/>
      <w:pPr>
        <w:ind w:left="1440" w:hanging="360"/>
      </w:pPr>
      <w:rPr>
        <w:rFonts w:cs="Times New Roman" w:hint="default"/>
        <w:sz w:val="20"/>
        <w:szCs w:val="20"/>
      </w:rPr>
    </w:lvl>
    <w:lvl w:ilvl="2" w:tplc="50A06902">
      <w:start w:val="1"/>
      <w:numFmt w:val="decimal"/>
      <w:lvlText w:val="(%3)"/>
      <w:lvlJc w:val="left"/>
      <w:pPr>
        <w:tabs>
          <w:tab w:val="num" w:pos="0"/>
        </w:tabs>
        <w:ind w:left="2340" w:hanging="360"/>
      </w:pPr>
      <w:rPr>
        <w:rFonts w:cs="Times New Roman" w:hint="default"/>
      </w:rPr>
    </w:lvl>
    <w:lvl w:ilvl="3" w:tplc="F0BCEE2E">
      <w:start w:val="1"/>
      <w:numFmt w:val="upperRoman"/>
      <w:lvlText w:val="%4."/>
      <w:lvlJc w:val="left"/>
      <w:pPr>
        <w:ind w:left="3240" w:hanging="72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C98081F"/>
    <w:multiLevelType w:val="multilevel"/>
    <w:tmpl w:val="F2148B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641AA6"/>
    <w:multiLevelType w:val="singleLevel"/>
    <w:tmpl w:val="0415000F"/>
    <w:lvl w:ilvl="0">
      <w:start w:val="1"/>
      <w:numFmt w:val="decimal"/>
      <w:lvlText w:val="%1."/>
      <w:lvlJc w:val="left"/>
      <w:pPr>
        <w:tabs>
          <w:tab w:val="num" w:pos="360"/>
        </w:tabs>
        <w:ind w:left="360" w:hanging="360"/>
      </w:pPr>
    </w:lvl>
  </w:abstractNum>
  <w:abstractNum w:abstractNumId="21" w15:restartNumberingAfterBreak="0">
    <w:nsid w:val="30090632"/>
    <w:multiLevelType w:val="multilevel"/>
    <w:tmpl w:val="83E4671A"/>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2"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53749A"/>
    <w:multiLevelType w:val="multilevel"/>
    <w:tmpl w:val="8FFC5144"/>
    <w:lvl w:ilvl="0">
      <w:start w:val="3"/>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6F29EC"/>
    <w:multiLevelType w:val="hybridMultilevel"/>
    <w:tmpl w:val="37786190"/>
    <w:lvl w:ilvl="0" w:tplc="51EE6A00">
      <w:start w:val="1"/>
      <w:numFmt w:val="decimal"/>
      <w:lvlText w:val="%1)"/>
      <w:lvlJc w:val="left"/>
      <w:pPr>
        <w:tabs>
          <w:tab w:val="num" w:pos="720"/>
        </w:tabs>
        <w:ind w:left="720" w:hanging="360"/>
      </w:pPr>
      <w:rPr>
        <w:rFonts w:cs="Times New Roman" w:hint="default"/>
      </w:rPr>
    </w:lvl>
    <w:lvl w:ilvl="1" w:tplc="31B2FAA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3A006EF"/>
    <w:multiLevelType w:val="hybridMultilevel"/>
    <w:tmpl w:val="79367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32" w15:restartNumberingAfterBreak="0">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33"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4" w15:restartNumberingAfterBreak="0">
    <w:nsid w:val="4F861DD7"/>
    <w:multiLevelType w:val="multilevel"/>
    <w:tmpl w:val="2408A422"/>
    <w:lvl w:ilvl="0">
      <w:start w:val="1"/>
      <w:numFmt w:val="decimal"/>
      <w:lvlText w:val="%1)"/>
      <w:lvlJc w:val="left"/>
      <w:pPr>
        <w:tabs>
          <w:tab w:val="num" w:pos="720"/>
        </w:tabs>
        <w:ind w:left="720" w:hanging="360"/>
      </w:pPr>
      <w:rPr>
        <w:rFonts w:ascii="Calibri" w:eastAsia="Times New Roman" w:hAnsi="Calibri" w:cs="Arial" w:hint="default"/>
        <w:b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5"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36" w15:restartNumberingAfterBreak="0">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6B5A59"/>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C84D78"/>
    <w:multiLevelType w:val="multilevel"/>
    <w:tmpl w:val="DF02D0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color w:val="auto"/>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2" w15:restartNumberingAfterBreak="0">
    <w:nsid w:val="5F201F48"/>
    <w:multiLevelType w:val="hybridMultilevel"/>
    <w:tmpl w:val="86C22148"/>
    <w:lvl w:ilvl="0" w:tplc="04150017">
      <w:start w:val="1"/>
      <w:numFmt w:val="lowerLetter"/>
      <w:lvlText w:val="%1)"/>
      <w:lvlJc w:val="left"/>
      <w:pPr>
        <w:ind w:left="820" w:hanging="360"/>
      </w:pPr>
    </w:lvl>
    <w:lvl w:ilvl="1" w:tplc="04150019">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43" w15:restartNumberingAfterBreak="0">
    <w:nsid w:val="5F7C57C6"/>
    <w:multiLevelType w:val="hybridMultilevel"/>
    <w:tmpl w:val="3F646E64"/>
    <w:lvl w:ilvl="0" w:tplc="50A06902">
      <w:start w:val="1"/>
      <w:numFmt w:val="decimal"/>
      <w:lvlText w:val="(%1)"/>
      <w:lvlJc w:val="left"/>
      <w:pPr>
        <w:ind w:left="1398" w:hanging="360"/>
      </w:pPr>
      <w:rPr>
        <w:rFonts w:cs="Times New Roman" w:hint="default"/>
      </w:rPr>
    </w:lvl>
    <w:lvl w:ilvl="1" w:tplc="04150003" w:tentative="1">
      <w:start w:val="1"/>
      <w:numFmt w:val="bullet"/>
      <w:lvlText w:val="o"/>
      <w:lvlJc w:val="left"/>
      <w:pPr>
        <w:ind w:left="2118" w:hanging="360"/>
      </w:pPr>
      <w:rPr>
        <w:rFonts w:ascii="Courier New" w:hAnsi="Courier New" w:cs="Courier New" w:hint="default"/>
      </w:rPr>
    </w:lvl>
    <w:lvl w:ilvl="2" w:tplc="04150005" w:tentative="1">
      <w:start w:val="1"/>
      <w:numFmt w:val="bullet"/>
      <w:lvlText w:val=""/>
      <w:lvlJc w:val="left"/>
      <w:pPr>
        <w:ind w:left="2838" w:hanging="360"/>
      </w:pPr>
      <w:rPr>
        <w:rFonts w:ascii="Wingdings" w:hAnsi="Wingdings" w:hint="default"/>
      </w:rPr>
    </w:lvl>
    <w:lvl w:ilvl="3" w:tplc="04150001" w:tentative="1">
      <w:start w:val="1"/>
      <w:numFmt w:val="bullet"/>
      <w:lvlText w:val=""/>
      <w:lvlJc w:val="left"/>
      <w:pPr>
        <w:ind w:left="3558" w:hanging="360"/>
      </w:pPr>
      <w:rPr>
        <w:rFonts w:ascii="Symbol" w:hAnsi="Symbol" w:hint="default"/>
      </w:rPr>
    </w:lvl>
    <w:lvl w:ilvl="4" w:tplc="04150003" w:tentative="1">
      <w:start w:val="1"/>
      <w:numFmt w:val="bullet"/>
      <w:lvlText w:val="o"/>
      <w:lvlJc w:val="left"/>
      <w:pPr>
        <w:ind w:left="4278" w:hanging="360"/>
      </w:pPr>
      <w:rPr>
        <w:rFonts w:ascii="Courier New" w:hAnsi="Courier New" w:cs="Courier New" w:hint="default"/>
      </w:rPr>
    </w:lvl>
    <w:lvl w:ilvl="5" w:tplc="04150005" w:tentative="1">
      <w:start w:val="1"/>
      <w:numFmt w:val="bullet"/>
      <w:lvlText w:val=""/>
      <w:lvlJc w:val="left"/>
      <w:pPr>
        <w:ind w:left="4998" w:hanging="360"/>
      </w:pPr>
      <w:rPr>
        <w:rFonts w:ascii="Wingdings" w:hAnsi="Wingdings" w:hint="default"/>
      </w:rPr>
    </w:lvl>
    <w:lvl w:ilvl="6" w:tplc="04150001" w:tentative="1">
      <w:start w:val="1"/>
      <w:numFmt w:val="bullet"/>
      <w:lvlText w:val=""/>
      <w:lvlJc w:val="left"/>
      <w:pPr>
        <w:ind w:left="5718" w:hanging="360"/>
      </w:pPr>
      <w:rPr>
        <w:rFonts w:ascii="Symbol" w:hAnsi="Symbol" w:hint="default"/>
      </w:rPr>
    </w:lvl>
    <w:lvl w:ilvl="7" w:tplc="04150003" w:tentative="1">
      <w:start w:val="1"/>
      <w:numFmt w:val="bullet"/>
      <w:lvlText w:val="o"/>
      <w:lvlJc w:val="left"/>
      <w:pPr>
        <w:ind w:left="6438" w:hanging="360"/>
      </w:pPr>
      <w:rPr>
        <w:rFonts w:ascii="Courier New" w:hAnsi="Courier New" w:cs="Courier New" w:hint="default"/>
      </w:rPr>
    </w:lvl>
    <w:lvl w:ilvl="8" w:tplc="04150005" w:tentative="1">
      <w:start w:val="1"/>
      <w:numFmt w:val="bullet"/>
      <w:lvlText w:val=""/>
      <w:lvlJc w:val="left"/>
      <w:pPr>
        <w:ind w:left="7158" w:hanging="360"/>
      </w:pPr>
      <w:rPr>
        <w:rFonts w:ascii="Wingdings" w:hAnsi="Wingdings" w:hint="default"/>
      </w:rPr>
    </w:lvl>
  </w:abstractNum>
  <w:abstractNum w:abstractNumId="44" w15:restartNumberingAfterBreak="0">
    <w:nsid w:val="60625333"/>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1F3100"/>
    <w:multiLevelType w:val="singleLevel"/>
    <w:tmpl w:val="0415000F"/>
    <w:lvl w:ilvl="0">
      <w:start w:val="1"/>
      <w:numFmt w:val="decimal"/>
      <w:lvlText w:val="%1."/>
      <w:lvlJc w:val="left"/>
      <w:pPr>
        <w:tabs>
          <w:tab w:val="num" w:pos="360"/>
        </w:tabs>
        <w:ind w:left="360" w:hanging="360"/>
      </w:pPr>
    </w:lvl>
  </w:abstractNum>
  <w:abstractNum w:abstractNumId="46" w15:restartNumberingAfterBreak="0">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9B221D6"/>
    <w:multiLevelType w:val="hybridMultilevel"/>
    <w:tmpl w:val="B2586E4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D5654D1"/>
    <w:multiLevelType w:val="hybridMultilevel"/>
    <w:tmpl w:val="7C34367E"/>
    <w:lvl w:ilvl="0" w:tplc="243A36FE">
      <w:start w:val="1"/>
      <w:numFmt w:val="decimal"/>
      <w:lvlText w:val="(%1)"/>
      <w:lvlJc w:val="left"/>
      <w:pPr>
        <w:ind w:left="1504" w:hanging="360"/>
      </w:pPr>
      <w:rPr>
        <w:rFonts w:cs="Times New Roman" w:hint="default"/>
      </w:rPr>
    </w:lvl>
    <w:lvl w:ilvl="1" w:tplc="04150019" w:tentative="1">
      <w:start w:val="1"/>
      <w:numFmt w:val="lowerLetter"/>
      <w:lvlText w:val="%2."/>
      <w:lvlJc w:val="left"/>
      <w:pPr>
        <w:ind w:left="2224" w:hanging="360"/>
      </w:pPr>
      <w:rPr>
        <w:rFonts w:cs="Times New Roman"/>
      </w:rPr>
    </w:lvl>
    <w:lvl w:ilvl="2" w:tplc="0415001B" w:tentative="1">
      <w:start w:val="1"/>
      <w:numFmt w:val="lowerRoman"/>
      <w:lvlText w:val="%3."/>
      <w:lvlJc w:val="right"/>
      <w:pPr>
        <w:ind w:left="2944" w:hanging="180"/>
      </w:pPr>
      <w:rPr>
        <w:rFonts w:cs="Times New Roman"/>
      </w:rPr>
    </w:lvl>
    <w:lvl w:ilvl="3" w:tplc="0415000F" w:tentative="1">
      <w:start w:val="1"/>
      <w:numFmt w:val="decimal"/>
      <w:lvlText w:val="%4."/>
      <w:lvlJc w:val="left"/>
      <w:pPr>
        <w:ind w:left="3664" w:hanging="360"/>
      </w:pPr>
      <w:rPr>
        <w:rFonts w:cs="Times New Roman"/>
      </w:rPr>
    </w:lvl>
    <w:lvl w:ilvl="4" w:tplc="04150019" w:tentative="1">
      <w:start w:val="1"/>
      <w:numFmt w:val="lowerLetter"/>
      <w:lvlText w:val="%5."/>
      <w:lvlJc w:val="left"/>
      <w:pPr>
        <w:ind w:left="4384" w:hanging="360"/>
      </w:pPr>
      <w:rPr>
        <w:rFonts w:cs="Times New Roman"/>
      </w:rPr>
    </w:lvl>
    <w:lvl w:ilvl="5" w:tplc="0415001B" w:tentative="1">
      <w:start w:val="1"/>
      <w:numFmt w:val="lowerRoman"/>
      <w:lvlText w:val="%6."/>
      <w:lvlJc w:val="right"/>
      <w:pPr>
        <w:ind w:left="5104" w:hanging="180"/>
      </w:pPr>
      <w:rPr>
        <w:rFonts w:cs="Times New Roman"/>
      </w:rPr>
    </w:lvl>
    <w:lvl w:ilvl="6" w:tplc="0415000F" w:tentative="1">
      <w:start w:val="1"/>
      <w:numFmt w:val="decimal"/>
      <w:lvlText w:val="%7."/>
      <w:lvlJc w:val="left"/>
      <w:pPr>
        <w:ind w:left="5824" w:hanging="360"/>
      </w:pPr>
      <w:rPr>
        <w:rFonts w:cs="Times New Roman"/>
      </w:rPr>
    </w:lvl>
    <w:lvl w:ilvl="7" w:tplc="04150019" w:tentative="1">
      <w:start w:val="1"/>
      <w:numFmt w:val="lowerLetter"/>
      <w:lvlText w:val="%8."/>
      <w:lvlJc w:val="left"/>
      <w:pPr>
        <w:ind w:left="6544" w:hanging="360"/>
      </w:pPr>
      <w:rPr>
        <w:rFonts w:cs="Times New Roman"/>
      </w:rPr>
    </w:lvl>
    <w:lvl w:ilvl="8" w:tplc="0415001B" w:tentative="1">
      <w:start w:val="1"/>
      <w:numFmt w:val="lowerRoman"/>
      <w:lvlText w:val="%9."/>
      <w:lvlJc w:val="right"/>
      <w:pPr>
        <w:ind w:left="7264" w:hanging="180"/>
      </w:pPr>
      <w:rPr>
        <w:rFonts w:cs="Times New Roman"/>
      </w:rPr>
    </w:lvl>
  </w:abstractNum>
  <w:abstractNum w:abstractNumId="49" w15:restartNumberingAfterBreak="0">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50" w15:restartNumberingAfterBreak="0">
    <w:nsid w:val="735845D9"/>
    <w:multiLevelType w:val="hybridMultilevel"/>
    <w:tmpl w:val="BD40E396"/>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1" w15:restartNumberingAfterBreak="0">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52" w15:restartNumberingAfterBreak="0">
    <w:nsid w:val="766B3D00"/>
    <w:multiLevelType w:val="hybridMultilevel"/>
    <w:tmpl w:val="4BBE1192"/>
    <w:lvl w:ilvl="0" w:tplc="7136A0C2">
      <w:start w:val="1"/>
      <w:numFmt w:val="decimal"/>
      <w:lvlText w:val="%1."/>
      <w:lvlJc w:val="left"/>
      <w:pPr>
        <w:ind w:left="360" w:hanging="360"/>
      </w:pPr>
      <w:rPr>
        <w:rFonts w:ascii="Cambria" w:eastAsia="Times New Roman" w:hAnsi="Cambria" w:cs="Times New Roman"/>
        <w:b w:val="0"/>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54" w15:restartNumberingAfterBreak="0">
    <w:nsid w:val="78EC375C"/>
    <w:multiLevelType w:val="multilevel"/>
    <w:tmpl w:val="29E0ED34"/>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795468F1"/>
    <w:multiLevelType w:val="hybridMultilevel"/>
    <w:tmpl w:val="69404B5A"/>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56" w15:restartNumberingAfterBreak="0">
    <w:nsid w:val="7C163827"/>
    <w:multiLevelType w:val="multilevel"/>
    <w:tmpl w:val="4216B576"/>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b w:val="0"/>
        <w:i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045634">
    <w:abstractNumId w:val="35"/>
  </w:num>
  <w:num w:numId="2" w16cid:durableId="189222614">
    <w:abstractNumId w:val="52"/>
  </w:num>
  <w:num w:numId="3" w16cid:durableId="417289239">
    <w:abstractNumId w:val="57"/>
  </w:num>
  <w:num w:numId="4" w16cid:durableId="283081392">
    <w:abstractNumId w:val="24"/>
  </w:num>
  <w:num w:numId="5" w16cid:durableId="1981691609">
    <w:abstractNumId w:val="31"/>
  </w:num>
  <w:num w:numId="6" w16cid:durableId="1012954083">
    <w:abstractNumId w:val="13"/>
  </w:num>
  <w:num w:numId="7" w16cid:durableId="849487180">
    <w:abstractNumId w:val="41"/>
  </w:num>
  <w:num w:numId="8" w16cid:durableId="1059590773">
    <w:abstractNumId w:val="40"/>
  </w:num>
  <w:num w:numId="9" w16cid:durableId="1100225441">
    <w:abstractNumId w:val="10"/>
  </w:num>
  <w:num w:numId="10" w16cid:durableId="209532548">
    <w:abstractNumId w:val="25"/>
  </w:num>
  <w:num w:numId="11" w16cid:durableId="294070179">
    <w:abstractNumId w:val="4"/>
  </w:num>
  <w:num w:numId="12" w16cid:durableId="475536845">
    <w:abstractNumId w:val="53"/>
  </w:num>
  <w:num w:numId="13" w16cid:durableId="2061412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7893374">
    <w:abstractNumId w:val="11"/>
  </w:num>
  <w:num w:numId="15" w16cid:durableId="880169700">
    <w:abstractNumId w:val="33"/>
  </w:num>
  <w:num w:numId="16" w16cid:durableId="1042635865">
    <w:abstractNumId w:val="28"/>
  </w:num>
  <w:num w:numId="17" w16cid:durableId="365957622">
    <w:abstractNumId w:val="7"/>
  </w:num>
  <w:num w:numId="18" w16cid:durableId="1766611702">
    <w:abstractNumId w:val="2"/>
  </w:num>
  <w:num w:numId="19" w16cid:durableId="253364943">
    <w:abstractNumId w:val="17"/>
  </w:num>
  <w:num w:numId="20" w16cid:durableId="1344822754">
    <w:abstractNumId w:val="37"/>
  </w:num>
  <w:num w:numId="21" w16cid:durableId="1504972616">
    <w:abstractNumId w:val="55"/>
  </w:num>
  <w:num w:numId="22" w16cid:durableId="1100107765">
    <w:abstractNumId w:val="15"/>
  </w:num>
  <w:num w:numId="23" w16cid:durableId="1493181470">
    <w:abstractNumId w:val="44"/>
  </w:num>
  <w:num w:numId="24" w16cid:durableId="747967422">
    <w:abstractNumId w:val="3"/>
  </w:num>
  <w:num w:numId="25" w16cid:durableId="100415287">
    <w:abstractNumId w:val="5"/>
  </w:num>
  <w:num w:numId="26" w16cid:durableId="999307665">
    <w:abstractNumId w:val="46"/>
  </w:num>
  <w:num w:numId="27" w16cid:durableId="1688674534">
    <w:abstractNumId w:val="51"/>
  </w:num>
  <w:num w:numId="28" w16cid:durableId="73626906">
    <w:abstractNumId w:val="36"/>
  </w:num>
  <w:num w:numId="29" w16cid:durableId="643849015">
    <w:abstractNumId w:val="8"/>
  </w:num>
  <w:num w:numId="30" w16cid:durableId="786461017">
    <w:abstractNumId w:val="42"/>
  </w:num>
  <w:num w:numId="31" w16cid:durableId="1234242323">
    <w:abstractNumId w:val="6"/>
  </w:num>
  <w:num w:numId="32" w16cid:durableId="1775705037">
    <w:abstractNumId w:val="23"/>
  </w:num>
  <w:num w:numId="33" w16cid:durableId="290795378">
    <w:abstractNumId w:val="32"/>
  </w:num>
  <w:num w:numId="34" w16cid:durableId="170334730">
    <w:abstractNumId w:val="49"/>
  </w:num>
  <w:num w:numId="35" w16cid:durableId="226916013">
    <w:abstractNumId w:val="39"/>
  </w:num>
  <w:num w:numId="36" w16cid:durableId="1608611208">
    <w:abstractNumId w:val="22"/>
  </w:num>
  <w:num w:numId="37" w16cid:durableId="1907715750">
    <w:abstractNumId w:val="20"/>
    <w:lvlOverride w:ilvl="0">
      <w:startOverride w:val="1"/>
    </w:lvlOverride>
  </w:num>
  <w:num w:numId="38" w16cid:durableId="1047215913">
    <w:abstractNumId w:val="45"/>
    <w:lvlOverride w:ilvl="0">
      <w:startOverride w:val="1"/>
    </w:lvlOverride>
  </w:num>
  <w:num w:numId="39" w16cid:durableId="1004940519">
    <w:abstractNumId w:val="38"/>
  </w:num>
  <w:num w:numId="40" w16cid:durableId="1349867459">
    <w:abstractNumId w:val="30"/>
  </w:num>
  <w:num w:numId="41" w16cid:durableId="1512572894">
    <w:abstractNumId w:val="26"/>
  </w:num>
  <w:num w:numId="42" w16cid:durableId="247232619">
    <w:abstractNumId w:val="29"/>
  </w:num>
  <w:num w:numId="43" w16cid:durableId="2107725013">
    <w:abstractNumId w:val="34"/>
  </w:num>
  <w:num w:numId="44" w16cid:durableId="720598067">
    <w:abstractNumId w:val="56"/>
  </w:num>
  <w:num w:numId="45" w16cid:durableId="606234382">
    <w:abstractNumId w:val="18"/>
  </w:num>
  <w:num w:numId="46" w16cid:durableId="1256284437">
    <w:abstractNumId w:val="48"/>
  </w:num>
  <w:num w:numId="47" w16cid:durableId="475538428">
    <w:abstractNumId w:val="50"/>
  </w:num>
  <w:num w:numId="48" w16cid:durableId="1103384224">
    <w:abstractNumId w:val="43"/>
  </w:num>
  <w:num w:numId="49" w16cid:durableId="80227632">
    <w:abstractNumId w:val="14"/>
  </w:num>
  <w:num w:numId="50" w16cid:durableId="1512984205">
    <w:abstractNumId w:val="47"/>
  </w:num>
  <w:num w:numId="51" w16cid:durableId="1546677675">
    <w:abstractNumId w:val="16"/>
  </w:num>
  <w:num w:numId="52" w16cid:durableId="1991207868">
    <w:abstractNumId w:val="16"/>
    <w:lvlOverride w:ilvl="0">
      <w:startOverride w:val="1"/>
    </w:lvlOverride>
  </w:num>
  <w:num w:numId="53" w16cid:durableId="9024806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54758514">
    <w:abstractNumId w:val="12"/>
  </w:num>
  <w:num w:numId="55" w16cid:durableId="719595446">
    <w:abstractNumId w:val="9"/>
  </w:num>
  <w:num w:numId="56" w16cid:durableId="860895890">
    <w:abstractNumId w:val="19"/>
  </w:num>
  <w:num w:numId="57" w16cid:durableId="753434616">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4D6"/>
    <w:rsid w:val="00002760"/>
    <w:rsid w:val="00002E31"/>
    <w:rsid w:val="000036B4"/>
    <w:rsid w:val="00004644"/>
    <w:rsid w:val="00005F64"/>
    <w:rsid w:val="000105D4"/>
    <w:rsid w:val="000109D2"/>
    <w:rsid w:val="00011AB2"/>
    <w:rsid w:val="000129C4"/>
    <w:rsid w:val="00012B21"/>
    <w:rsid w:val="0001357A"/>
    <w:rsid w:val="00013937"/>
    <w:rsid w:val="00014F2C"/>
    <w:rsid w:val="0001510E"/>
    <w:rsid w:val="0001588C"/>
    <w:rsid w:val="0001662B"/>
    <w:rsid w:val="0001696E"/>
    <w:rsid w:val="000179F5"/>
    <w:rsid w:val="00017AB6"/>
    <w:rsid w:val="00022E3F"/>
    <w:rsid w:val="00023380"/>
    <w:rsid w:val="00025474"/>
    <w:rsid w:val="00026677"/>
    <w:rsid w:val="00030271"/>
    <w:rsid w:val="00032DB5"/>
    <w:rsid w:val="00033873"/>
    <w:rsid w:val="00033EB9"/>
    <w:rsid w:val="00034607"/>
    <w:rsid w:val="0003501A"/>
    <w:rsid w:val="00037DA3"/>
    <w:rsid w:val="00043831"/>
    <w:rsid w:val="00043E71"/>
    <w:rsid w:val="000455DF"/>
    <w:rsid w:val="00045B08"/>
    <w:rsid w:val="0004738E"/>
    <w:rsid w:val="000476BE"/>
    <w:rsid w:val="00050185"/>
    <w:rsid w:val="00051815"/>
    <w:rsid w:val="00052424"/>
    <w:rsid w:val="000527AC"/>
    <w:rsid w:val="000529E7"/>
    <w:rsid w:val="00054696"/>
    <w:rsid w:val="00055E6A"/>
    <w:rsid w:val="00057F73"/>
    <w:rsid w:val="00060B32"/>
    <w:rsid w:val="00063693"/>
    <w:rsid w:val="00063A7E"/>
    <w:rsid w:val="00065F24"/>
    <w:rsid w:val="00066819"/>
    <w:rsid w:val="00066CE9"/>
    <w:rsid w:val="00070E10"/>
    <w:rsid w:val="00071DA9"/>
    <w:rsid w:val="00072781"/>
    <w:rsid w:val="00073B8C"/>
    <w:rsid w:val="000762DC"/>
    <w:rsid w:val="000814E2"/>
    <w:rsid w:val="0008210E"/>
    <w:rsid w:val="00082667"/>
    <w:rsid w:val="00082C40"/>
    <w:rsid w:val="0008335D"/>
    <w:rsid w:val="000844F8"/>
    <w:rsid w:val="00084CBE"/>
    <w:rsid w:val="00085353"/>
    <w:rsid w:val="00086F01"/>
    <w:rsid w:val="0009130B"/>
    <w:rsid w:val="00091697"/>
    <w:rsid w:val="00092F0D"/>
    <w:rsid w:val="00093184"/>
    <w:rsid w:val="000941A5"/>
    <w:rsid w:val="0009521B"/>
    <w:rsid w:val="00095956"/>
    <w:rsid w:val="00095B8A"/>
    <w:rsid w:val="00095FC3"/>
    <w:rsid w:val="00096047"/>
    <w:rsid w:val="0009706A"/>
    <w:rsid w:val="000974AF"/>
    <w:rsid w:val="0009799B"/>
    <w:rsid w:val="00097B04"/>
    <w:rsid w:val="000A1C99"/>
    <w:rsid w:val="000A3E63"/>
    <w:rsid w:val="000A4D34"/>
    <w:rsid w:val="000A633D"/>
    <w:rsid w:val="000A654A"/>
    <w:rsid w:val="000A72DA"/>
    <w:rsid w:val="000B22CC"/>
    <w:rsid w:val="000B2B98"/>
    <w:rsid w:val="000B2E90"/>
    <w:rsid w:val="000B3AAE"/>
    <w:rsid w:val="000B3D15"/>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536E"/>
    <w:rsid w:val="000D6237"/>
    <w:rsid w:val="000D6D8F"/>
    <w:rsid w:val="000D7653"/>
    <w:rsid w:val="000E0D29"/>
    <w:rsid w:val="000E1821"/>
    <w:rsid w:val="000E2410"/>
    <w:rsid w:val="000E2F22"/>
    <w:rsid w:val="000E4099"/>
    <w:rsid w:val="000E5464"/>
    <w:rsid w:val="000E5562"/>
    <w:rsid w:val="000E6B88"/>
    <w:rsid w:val="000E7079"/>
    <w:rsid w:val="000F138B"/>
    <w:rsid w:val="000F15C6"/>
    <w:rsid w:val="000F1988"/>
    <w:rsid w:val="000F3EDE"/>
    <w:rsid w:val="000F3FEB"/>
    <w:rsid w:val="000F4652"/>
    <w:rsid w:val="000F49B4"/>
    <w:rsid w:val="000F4BE2"/>
    <w:rsid w:val="000F5DD9"/>
    <w:rsid w:val="000F64FC"/>
    <w:rsid w:val="000F6C0F"/>
    <w:rsid w:val="00101279"/>
    <w:rsid w:val="00101629"/>
    <w:rsid w:val="00103BC2"/>
    <w:rsid w:val="00104205"/>
    <w:rsid w:val="0010655F"/>
    <w:rsid w:val="00107B35"/>
    <w:rsid w:val="00111FB7"/>
    <w:rsid w:val="0011224B"/>
    <w:rsid w:val="001141EF"/>
    <w:rsid w:val="00115CA5"/>
    <w:rsid w:val="00116681"/>
    <w:rsid w:val="00120642"/>
    <w:rsid w:val="00120A14"/>
    <w:rsid w:val="00120D67"/>
    <w:rsid w:val="001213DB"/>
    <w:rsid w:val="0012445D"/>
    <w:rsid w:val="001262F9"/>
    <w:rsid w:val="001264CA"/>
    <w:rsid w:val="00127EBC"/>
    <w:rsid w:val="001307D9"/>
    <w:rsid w:val="001335E2"/>
    <w:rsid w:val="00133D88"/>
    <w:rsid w:val="00134972"/>
    <w:rsid w:val="00134E82"/>
    <w:rsid w:val="001369E6"/>
    <w:rsid w:val="00136A47"/>
    <w:rsid w:val="00136C05"/>
    <w:rsid w:val="001405B3"/>
    <w:rsid w:val="00140D1B"/>
    <w:rsid w:val="00140E42"/>
    <w:rsid w:val="00142D0B"/>
    <w:rsid w:val="0014444C"/>
    <w:rsid w:val="00144F06"/>
    <w:rsid w:val="00145BF7"/>
    <w:rsid w:val="0014634F"/>
    <w:rsid w:val="00146BA1"/>
    <w:rsid w:val="001470C0"/>
    <w:rsid w:val="00147A29"/>
    <w:rsid w:val="00150712"/>
    <w:rsid w:val="00151F2A"/>
    <w:rsid w:val="00152005"/>
    <w:rsid w:val="00153365"/>
    <w:rsid w:val="001600D1"/>
    <w:rsid w:val="00160B45"/>
    <w:rsid w:val="001613F0"/>
    <w:rsid w:val="00161951"/>
    <w:rsid w:val="0016505D"/>
    <w:rsid w:val="00166449"/>
    <w:rsid w:val="001669CA"/>
    <w:rsid w:val="00170584"/>
    <w:rsid w:val="00170860"/>
    <w:rsid w:val="00171301"/>
    <w:rsid w:val="00173B73"/>
    <w:rsid w:val="00174FDE"/>
    <w:rsid w:val="0017550E"/>
    <w:rsid w:val="001764A6"/>
    <w:rsid w:val="001768C8"/>
    <w:rsid w:val="0017790F"/>
    <w:rsid w:val="00177B70"/>
    <w:rsid w:val="0018047C"/>
    <w:rsid w:val="00180EC4"/>
    <w:rsid w:val="0018382D"/>
    <w:rsid w:val="00183B57"/>
    <w:rsid w:val="00183EE6"/>
    <w:rsid w:val="00184A8F"/>
    <w:rsid w:val="00186269"/>
    <w:rsid w:val="0019141E"/>
    <w:rsid w:val="00191531"/>
    <w:rsid w:val="00191803"/>
    <w:rsid w:val="0019354C"/>
    <w:rsid w:val="001953C9"/>
    <w:rsid w:val="001A452C"/>
    <w:rsid w:val="001A5020"/>
    <w:rsid w:val="001A5BDD"/>
    <w:rsid w:val="001A67DA"/>
    <w:rsid w:val="001B02C1"/>
    <w:rsid w:val="001B193D"/>
    <w:rsid w:val="001B3000"/>
    <w:rsid w:val="001B35A6"/>
    <w:rsid w:val="001B4A1E"/>
    <w:rsid w:val="001C06C2"/>
    <w:rsid w:val="001C07CE"/>
    <w:rsid w:val="001C086D"/>
    <w:rsid w:val="001C1F56"/>
    <w:rsid w:val="001C3302"/>
    <w:rsid w:val="001C41D0"/>
    <w:rsid w:val="001D0A98"/>
    <w:rsid w:val="001D10AD"/>
    <w:rsid w:val="001D326C"/>
    <w:rsid w:val="001D3B2A"/>
    <w:rsid w:val="001D59FD"/>
    <w:rsid w:val="001D5EB5"/>
    <w:rsid w:val="001D6131"/>
    <w:rsid w:val="001D6919"/>
    <w:rsid w:val="001D714F"/>
    <w:rsid w:val="001D7F32"/>
    <w:rsid w:val="001E0C2E"/>
    <w:rsid w:val="001E0F5C"/>
    <w:rsid w:val="001E13E9"/>
    <w:rsid w:val="001E18D3"/>
    <w:rsid w:val="001E22E5"/>
    <w:rsid w:val="001E321E"/>
    <w:rsid w:val="001E6910"/>
    <w:rsid w:val="001E6ACE"/>
    <w:rsid w:val="001E6FB6"/>
    <w:rsid w:val="001F001B"/>
    <w:rsid w:val="001F19F6"/>
    <w:rsid w:val="001F1AAB"/>
    <w:rsid w:val="001F227F"/>
    <w:rsid w:val="001F2EC9"/>
    <w:rsid w:val="001F3BBF"/>
    <w:rsid w:val="00200919"/>
    <w:rsid w:val="00201B6B"/>
    <w:rsid w:val="00201E25"/>
    <w:rsid w:val="002023A3"/>
    <w:rsid w:val="00205115"/>
    <w:rsid w:val="002059B9"/>
    <w:rsid w:val="0020620E"/>
    <w:rsid w:val="0020682D"/>
    <w:rsid w:val="002121C6"/>
    <w:rsid w:val="00212C3D"/>
    <w:rsid w:val="00213156"/>
    <w:rsid w:val="00213570"/>
    <w:rsid w:val="00213DB3"/>
    <w:rsid w:val="0021600A"/>
    <w:rsid w:val="002174B2"/>
    <w:rsid w:val="00220877"/>
    <w:rsid w:val="00222B20"/>
    <w:rsid w:val="00223597"/>
    <w:rsid w:val="00223B39"/>
    <w:rsid w:val="00224554"/>
    <w:rsid w:val="00224D66"/>
    <w:rsid w:val="00224F18"/>
    <w:rsid w:val="002253BC"/>
    <w:rsid w:val="00226241"/>
    <w:rsid w:val="00226ADE"/>
    <w:rsid w:val="00226E09"/>
    <w:rsid w:val="00231CA4"/>
    <w:rsid w:val="0023301B"/>
    <w:rsid w:val="00235250"/>
    <w:rsid w:val="002354A1"/>
    <w:rsid w:val="00235E9D"/>
    <w:rsid w:val="0023776E"/>
    <w:rsid w:val="00240C6D"/>
    <w:rsid w:val="002435DF"/>
    <w:rsid w:val="00244D87"/>
    <w:rsid w:val="00245079"/>
    <w:rsid w:val="00245C0A"/>
    <w:rsid w:val="00247CD9"/>
    <w:rsid w:val="0025037A"/>
    <w:rsid w:val="00252467"/>
    <w:rsid w:val="00255155"/>
    <w:rsid w:val="0025575A"/>
    <w:rsid w:val="00256EAF"/>
    <w:rsid w:val="00260B0F"/>
    <w:rsid w:val="00260C03"/>
    <w:rsid w:val="002634F1"/>
    <w:rsid w:val="00266A19"/>
    <w:rsid w:val="002679B4"/>
    <w:rsid w:val="002700EF"/>
    <w:rsid w:val="0027093A"/>
    <w:rsid w:val="00270AAE"/>
    <w:rsid w:val="002712F8"/>
    <w:rsid w:val="0027333E"/>
    <w:rsid w:val="0027433E"/>
    <w:rsid w:val="00275397"/>
    <w:rsid w:val="002766FC"/>
    <w:rsid w:val="00276776"/>
    <w:rsid w:val="002770FC"/>
    <w:rsid w:val="002800C8"/>
    <w:rsid w:val="002813BA"/>
    <w:rsid w:val="0028145F"/>
    <w:rsid w:val="00281657"/>
    <w:rsid w:val="00283B9B"/>
    <w:rsid w:val="00284F0D"/>
    <w:rsid w:val="0028608A"/>
    <w:rsid w:val="002867CB"/>
    <w:rsid w:val="0028766B"/>
    <w:rsid w:val="002922E1"/>
    <w:rsid w:val="002926D6"/>
    <w:rsid w:val="00293648"/>
    <w:rsid w:val="00293A5C"/>
    <w:rsid w:val="00295EF2"/>
    <w:rsid w:val="0029774A"/>
    <w:rsid w:val="002A06BD"/>
    <w:rsid w:val="002A11FB"/>
    <w:rsid w:val="002A1E5B"/>
    <w:rsid w:val="002A3163"/>
    <w:rsid w:val="002A4727"/>
    <w:rsid w:val="002A4793"/>
    <w:rsid w:val="002A6155"/>
    <w:rsid w:val="002A6777"/>
    <w:rsid w:val="002A701E"/>
    <w:rsid w:val="002B0266"/>
    <w:rsid w:val="002B02D5"/>
    <w:rsid w:val="002B073D"/>
    <w:rsid w:val="002B176A"/>
    <w:rsid w:val="002B17A4"/>
    <w:rsid w:val="002B1BA8"/>
    <w:rsid w:val="002B2616"/>
    <w:rsid w:val="002B29C1"/>
    <w:rsid w:val="002B2FC0"/>
    <w:rsid w:val="002B3D86"/>
    <w:rsid w:val="002B49A2"/>
    <w:rsid w:val="002B4DEA"/>
    <w:rsid w:val="002C24CB"/>
    <w:rsid w:val="002C2E08"/>
    <w:rsid w:val="002C2FEE"/>
    <w:rsid w:val="002C4DA1"/>
    <w:rsid w:val="002C4F37"/>
    <w:rsid w:val="002C6E94"/>
    <w:rsid w:val="002D01A3"/>
    <w:rsid w:val="002D0839"/>
    <w:rsid w:val="002D0EF1"/>
    <w:rsid w:val="002D221E"/>
    <w:rsid w:val="002D3FD8"/>
    <w:rsid w:val="002D455D"/>
    <w:rsid w:val="002D4F46"/>
    <w:rsid w:val="002D6384"/>
    <w:rsid w:val="002D63BE"/>
    <w:rsid w:val="002D6F77"/>
    <w:rsid w:val="002E3EDA"/>
    <w:rsid w:val="002E40C8"/>
    <w:rsid w:val="002E4796"/>
    <w:rsid w:val="002E58B1"/>
    <w:rsid w:val="002E65B5"/>
    <w:rsid w:val="002E737D"/>
    <w:rsid w:val="002F04C4"/>
    <w:rsid w:val="002F0B11"/>
    <w:rsid w:val="002F0F15"/>
    <w:rsid w:val="002F13DD"/>
    <w:rsid w:val="002F1CF4"/>
    <w:rsid w:val="002F1D41"/>
    <w:rsid w:val="002F29EB"/>
    <w:rsid w:val="002F2B29"/>
    <w:rsid w:val="002F41BF"/>
    <w:rsid w:val="002F66F7"/>
    <w:rsid w:val="002F690B"/>
    <w:rsid w:val="002F6E0A"/>
    <w:rsid w:val="002F7518"/>
    <w:rsid w:val="00300E7B"/>
    <w:rsid w:val="00302146"/>
    <w:rsid w:val="00303D0B"/>
    <w:rsid w:val="00304069"/>
    <w:rsid w:val="003075CE"/>
    <w:rsid w:val="003076F9"/>
    <w:rsid w:val="00311A5A"/>
    <w:rsid w:val="00313690"/>
    <w:rsid w:val="00314428"/>
    <w:rsid w:val="00314B54"/>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898"/>
    <w:rsid w:val="00330AB2"/>
    <w:rsid w:val="00331B6F"/>
    <w:rsid w:val="00332A2A"/>
    <w:rsid w:val="00333127"/>
    <w:rsid w:val="00333191"/>
    <w:rsid w:val="00334644"/>
    <w:rsid w:val="00335F59"/>
    <w:rsid w:val="00337CCD"/>
    <w:rsid w:val="0034084B"/>
    <w:rsid w:val="003408AF"/>
    <w:rsid w:val="00340A68"/>
    <w:rsid w:val="00343FC0"/>
    <w:rsid w:val="0034414A"/>
    <w:rsid w:val="003448EF"/>
    <w:rsid w:val="00344914"/>
    <w:rsid w:val="00344B6F"/>
    <w:rsid w:val="0034503D"/>
    <w:rsid w:val="00345348"/>
    <w:rsid w:val="00345A45"/>
    <w:rsid w:val="00346433"/>
    <w:rsid w:val="00347268"/>
    <w:rsid w:val="003472CA"/>
    <w:rsid w:val="0034788E"/>
    <w:rsid w:val="00347D7D"/>
    <w:rsid w:val="00350526"/>
    <w:rsid w:val="00352FB3"/>
    <w:rsid w:val="003544D8"/>
    <w:rsid w:val="00355C7F"/>
    <w:rsid w:val="00356F1E"/>
    <w:rsid w:val="00357466"/>
    <w:rsid w:val="00357C2F"/>
    <w:rsid w:val="00360483"/>
    <w:rsid w:val="00360A3B"/>
    <w:rsid w:val="00362024"/>
    <w:rsid w:val="003626E3"/>
    <w:rsid w:val="0036473C"/>
    <w:rsid w:val="00367E30"/>
    <w:rsid w:val="00371371"/>
    <w:rsid w:val="003713F3"/>
    <w:rsid w:val="00371E21"/>
    <w:rsid w:val="00371E64"/>
    <w:rsid w:val="00373D35"/>
    <w:rsid w:val="00374BF3"/>
    <w:rsid w:val="00375E61"/>
    <w:rsid w:val="00376DBA"/>
    <w:rsid w:val="00377299"/>
    <w:rsid w:val="00377534"/>
    <w:rsid w:val="00377D8A"/>
    <w:rsid w:val="00380F56"/>
    <w:rsid w:val="00384CB1"/>
    <w:rsid w:val="00391170"/>
    <w:rsid w:val="003918C1"/>
    <w:rsid w:val="00391E7A"/>
    <w:rsid w:val="003928E9"/>
    <w:rsid w:val="0039440E"/>
    <w:rsid w:val="0039473E"/>
    <w:rsid w:val="003975A2"/>
    <w:rsid w:val="003A05E7"/>
    <w:rsid w:val="003A12BA"/>
    <w:rsid w:val="003A2D53"/>
    <w:rsid w:val="003A52B3"/>
    <w:rsid w:val="003A537B"/>
    <w:rsid w:val="003A5A62"/>
    <w:rsid w:val="003A72EB"/>
    <w:rsid w:val="003A7EA8"/>
    <w:rsid w:val="003B1918"/>
    <w:rsid w:val="003B1A12"/>
    <w:rsid w:val="003B216C"/>
    <w:rsid w:val="003B3E22"/>
    <w:rsid w:val="003B4B69"/>
    <w:rsid w:val="003B5980"/>
    <w:rsid w:val="003B5E24"/>
    <w:rsid w:val="003C0771"/>
    <w:rsid w:val="003C0F60"/>
    <w:rsid w:val="003C59AA"/>
    <w:rsid w:val="003C6A1F"/>
    <w:rsid w:val="003C6EE6"/>
    <w:rsid w:val="003C7258"/>
    <w:rsid w:val="003C737F"/>
    <w:rsid w:val="003D0689"/>
    <w:rsid w:val="003D306E"/>
    <w:rsid w:val="003D39E1"/>
    <w:rsid w:val="003D3BE2"/>
    <w:rsid w:val="003D44A9"/>
    <w:rsid w:val="003D5889"/>
    <w:rsid w:val="003D5B66"/>
    <w:rsid w:val="003D607A"/>
    <w:rsid w:val="003D7552"/>
    <w:rsid w:val="003D7A81"/>
    <w:rsid w:val="003E43C7"/>
    <w:rsid w:val="003E4A2A"/>
    <w:rsid w:val="003E54AB"/>
    <w:rsid w:val="003E5A93"/>
    <w:rsid w:val="003E6322"/>
    <w:rsid w:val="003F1839"/>
    <w:rsid w:val="003F34F5"/>
    <w:rsid w:val="003F35C6"/>
    <w:rsid w:val="003F365B"/>
    <w:rsid w:val="003F4B49"/>
    <w:rsid w:val="003F4DB6"/>
    <w:rsid w:val="003F733C"/>
    <w:rsid w:val="003F7510"/>
    <w:rsid w:val="00400C36"/>
    <w:rsid w:val="004029E9"/>
    <w:rsid w:val="00402BA4"/>
    <w:rsid w:val="00403663"/>
    <w:rsid w:val="00405C59"/>
    <w:rsid w:val="0040639E"/>
    <w:rsid w:val="00406C1E"/>
    <w:rsid w:val="004113B9"/>
    <w:rsid w:val="00412C7C"/>
    <w:rsid w:val="0041340A"/>
    <w:rsid w:val="00413902"/>
    <w:rsid w:val="00414D34"/>
    <w:rsid w:val="0041554A"/>
    <w:rsid w:val="00416A84"/>
    <w:rsid w:val="0041775A"/>
    <w:rsid w:val="00417A29"/>
    <w:rsid w:val="004209A7"/>
    <w:rsid w:val="0042126F"/>
    <w:rsid w:val="00423B2F"/>
    <w:rsid w:val="00425AF1"/>
    <w:rsid w:val="00425E25"/>
    <w:rsid w:val="00432B29"/>
    <w:rsid w:val="00432DC6"/>
    <w:rsid w:val="00433769"/>
    <w:rsid w:val="004338F8"/>
    <w:rsid w:val="00433F3F"/>
    <w:rsid w:val="00437515"/>
    <w:rsid w:val="00437895"/>
    <w:rsid w:val="0044045E"/>
    <w:rsid w:val="00440EAC"/>
    <w:rsid w:val="004414B6"/>
    <w:rsid w:val="004414D8"/>
    <w:rsid w:val="004423A8"/>
    <w:rsid w:val="00443A55"/>
    <w:rsid w:val="004442A6"/>
    <w:rsid w:val="00444FA0"/>
    <w:rsid w:val="004468E3"/>
    <w:rsid w:val="00446A19"/>
    <w:rsid w:val="00446FC0"/>
    <w:rsid w:val="00450BBE"/>
    <w:rsid w:val="00450D85"/>
    <w:rsid w:val="00450E7A"/>
    <w:rsid w:val="0045183D"/>
    <w:rsid w:val="00452AD6"/>
    <w:rsid w:val="00454AD7"/>
    <w:rsid w:val="00455347"/>
    <w:rsid w:val="00455502"/>
    <w:rsid w:val="00455533"/>
    <w:rsid w:val="00455740"/>
    <w:rsid w:val="00455BE1"/>
    <w:rsid w:val="00456DCC"/>
    <w:rsid w:val="00457372"/>
    <w:rsid w:val="00462607"/>
    <w:rsid w:val="0046314D"/>
    <w:rsid w:val="00465C89"/>
    <w:rsid w:val="00466D6B"/>
    <w:rsid w:val="00470C59"/>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73E0"/>
    <w:rsid w:val="004878D2"/>
    <w:rsid w:val="00487C55"/>
    <w:rsid w:val="00491444"/>
    <w:rsid w:val="0049292F"/>
    <w:rsid w:val="00496060"/>
    <w:rsid w:val="00496433"/>
    <w:rsid w:val="004A025F"/>
    <w:rsid w:val="004A0280"/>
    <w:rsid w:val="004A07E6"/>
    <w:rsid w:val="004A2E77"/>
    <w:rsid w:val="004A2EFB"/>
    <w:rsid w:val="004A37AB"/>
    <w:rsid w:val="004A4848"/>
    <w:rsid w:val="004A51E8"/>
    <w:rsid w:val="004B077A"/>
    <w:rsid w:val="004B2281"/>
    <w:rsid w:val="004B26F5"/>
    <w:rsid w:val="004B3227"/>
    <w:rsid w:val="004B37BB"/>
    <w:rsid w:val="004B52AC"/>
    <w:rsid w:val="004C07B1"/>
    <w:rsid w:val="004C081A"/>
    <w:rsid w:val="004C0DBF"/>
    <w:rsid w:val="004C1A55"/>
    <w:rsid w:val="004C49AF"/>
    <w:rsid w:val="004C4D03"/>
    <w:rsid w:val="004C5120"/>
    <w:rsid w:val="004C5599"/>
    <w:rsid w:val="004C6788"/>
    <w:rsid w:val="004C7355"/>
    <w:rsid w:val="004D2980"/>
    <w:rsid w:val="004D510B"/>
    <w:rsid w:val="004E1B07"/>
    <w:rsid w:val="004E272A"/>
    <w:rsid w:val="004E2972"/>
    <w:rsid w:val="004E2C26"/>
    <w:rsid w:val="004E6286"/>
    <w:rsid w:val="004E6F9A"/>
    <w:rsid w:val="004E706B"/>
    <w:rsid w:val="004E72A9"/>
    <w:rsid w:val="004E72BE"/>
    <w:rsid w:val="004E76E4"/>
    <w:rsid w:val="004F25D6"/>
    <w:rsid w:val="004F4DAB"/>
    <w:rsid w:val="00500EC0"/>
    <w:rsid w:val="005033FE"/>
    <w:rsid w:val="005034CE"/>
    <w:rsid w:val="00504492"/>
    <w:rsid w:val="00504D45"/>
    <w:rsid w:val="00507882"/>
    <w:rsid w:val="005128CF"/>
    <w:rsid w:val="00512D85"/>
    <w:rsid w:val="005145B4"/>
    <w:rsid w:val="0052112D"/>
    <w:rsid w:val="00523E31"/>
    <w:rsid w:val="00523F0C"/>
    <w:rsid w:val="005241D1"/>
    <w:rsid w:val="0052607C"/>
    <w:rsid w:val="005302F1"/>
    <w:rsid w:val="005307BE"/>
    <w:rsid w:val="00532EF8"/>
    <w:rsid w:val="00535CBD"/>
    <w:rsid w:val="00536612"/>
    <w:rsid w:val="0054109F"/>
    <w:rsid w:val="0054130C"/>
    <w:rsid w:val="00541594"/>
    <w:rsid w:val="00542BFC"/>
    <w:rsid w:val="00543205"/>
    <w:rsid w:val="005446A2"/>
    <w:rsid w:val="00544815"/>
    <w:rsid w:val="005455B1"/>
    <w:rsid w:val="0054688B"/>
    <w:rsid w:val="00547F87"/>
    <w:rsid w:val="00550060"/>
    <w:rsid w:val="00550E44"/>
    <w:rsid w:val="00553BA4"/>
    <w:rsid w:val="00553C15"/>
    <w:rsid w:val="00553CB4"/>
    <w:rsid w:val="00554F59"/>
    <w:rsid w:val="00560361"/>
    <w:rsid w:val="00562EFF"/>
    <w:rsid w:val="00563065"/>
    <w:rsid w:val="00564618"/>
    <w:rsid w:val="005664D4"/>
    <w:rsid w:val="00567103"/>
    <w:rsid w:val="00567F24"/>
    <w:rsid w:val="0057058A"/>
    <w:rsid w:val="00574114"/>
    <w:rsid w:val="00574EE5"/>
    <w:rsid w:val="0057540A"/>
    <w:rsid w:val="0057544A"/>
    <w:rsid w:val="00580127"/>
    <w:rsid w:val="005804C8"/>
    <w:rsid w:val="00580DA8"/>
    <w:rsid w:val="00581FE9"/>
    <w:rsid w:val="0058279D"/>
    <w:rsid w:val="00583EBE"/>
    <w:rsid w:val="005852EB"/>
    <w:rsid w:val="00585622"/>
    <w:rsid w:val="005859E8"/>
    <w:rsid w:val="00586399"/>
    <w:rsid w:val="005864FF"/>
    <w:rsid w:val="0058750B"/>
    <w:rsid w:val="00587D8F"/>
    <w:rsid w:val="0059381D"/>
    <w:rsid w:val="00595D7A"/>
    <w:rsid w:val="005976BE"/>
    <w:rsid w:val="005A0B6C"/>
    <w:rsid w:val="005A328B"/>
    <w:rsid w:val="005A3324"/>
    <w:rsid w:val="005A3DF9"/>
    <w:rsid w:val="005A4C01"/>
    <w:rsid w:val="005A51D1"/>
    <w:rsid w:val="005A56BC"/>
    <w:rsid w:val="005A698F"/>
    <w:rsid w:val="005A7C89"/>
    <w:rsid w:val="005A7D59"/>
    <w:rsid w:val="005B247C"/>
    <w:rsid w:val="005B2CA7"/>
    <w:rsid w:val="005B3297"/>
    <w:rsid w:val="005B359C"/>
    <w:rsid w:val="005B3E7F"/>
    <w:rsid w:val="005B45C9"/>
    <w:rsid w:val="005B46C9"/>
    <w:rsid w:val="005B4B82"/>
    <w:rsid w:val="005B5E62"/>
    <w:rsid w:val="005C02A9"/>
    <w:rsid w:val="005C1A21"/>
    <w:rsid w:val="005C2471"/>
    <w:rsid w:val="005C4433"/>
    <w:rsid w:val="005C5CC4"/>
    <w:rsid w:val="005C6258"/>
    <w:rsid w:val="005D2354"/>
    <w:rsid w:val="005D5D43"/>
    <w:rsid w:val="005D7282"/>
    <w:rsid w:val="005E0A51"/>
    <w:rsid w:val="005E0FFC"/>
    <w:rsid w:val="005E1061"/>
    <w:rsid w:val="005E78A6"/>
    <w:rsid w:val="005E79CE"/>
    <w:rsid w:val="005F00CF"/>
    <w:rsid w:val="005F06C1"/>
    <w:rsid w:val="005F4CAA"/>
    <w:rsid w:val="005F510E"/>
    <w:rsid w:val="005F5FE0"/>
    <w:rsid w:val="006012CB"/>
    <w:rsid w:val="006014BB"/>
    <w:rsid w:val="006033C9"/>
    <w:rsid w:val="00604998"/>
    <w:rsid w:val="006049BA"/>
    <w:rsid w:val="006060B4"/>
    <w:rsid w:val="006069D2"/>
    <w:rsid w:val="00606AE4"/>
    <w:rsid w:val="00607B66"/>
    <w:rsid w:val="00612AE7"/>
    <w:rsid w:val="00612E40"/>
    <w:rsid w:val="006137AA"/>
    <w:rsid w:val="006152BA"/>
    <w:rsid w:val="006202BC"/>
    <w:rsid w:val="0062038A"/>
    <w:rsid w:val="00620D3C"/>
    <w:rsid w:val="0062150A"/>
    <w:rsid w:val="00622237"/>
    <w:rsid w:val="00622857"/>
    <w:rsid w:val="00632513"/>
    <w:rsid w:val="0063365C"/>
    <w:rsid w:val="006345D7"/>
    <w:rsid w:val="00635359"/>
    <w:rsid w:val="00636553"/>
    <w:rsid w:val="00636840"/>
    <w:rsid w:val="006377E0"/>
    <w:rsid w:val="00640467"/>
    <w:rsid w:val="00640DE0"/>
    <w:rsid w:val="00641002"/>
    <w:rsid w:val="006415D3"/>
    <w:rsid w:val="006420FB"/>
    <w:rsid w:val="006427C7"/>
    <w:rsid w:val="00644B41"/>
    <w:rsid w:val="00645861"/>
    <w:rsid w:val="006475FC"/>
    <w:rsid w:val="00647A80"/>
    <w:rsid w:val="00647FE4"/>
    <w:rsid w:val="00651DEB"/>
    <w:rsid w:val="00651FC1"/>
    <w:rsid w:val="00653C6A"/>
    <w:rsid w:val="00662338"/>
    <w:rsid w:val="0066492B"/>
    <w:rsid w:val="00664E64"/>
    <w:rsid w:val="00666CCF"/>
    <w:rsid w:val="00670C74"/>
    <w:rsid w:val="00671827"/>
    <w:rsid w:val="00671DC8"/>
    <w:rsid w:val="00674AA1"/>
    <w:rsid w:val="00677F91"/>
    <w:rsid w:val="006816C7"/>
    <w:rsid w:val="006833A0"/>
    <w:rsid w:val="0068352F"/>
    <w:rsid w:val="00683D34"/>
    <w:rsid w:val="00684088"/>
    <w:rsid w:val="006852B3"/>
    <w:rsid w:val="00686157"/>
    <w:rsid w:val="0068704D"/>
    <w:rsid w:val="00687956"/>
    <w:rsid w:val="00690F27"/>
    <w:rsid w:val="00692907"/>
    <w:rsid w:val="00692BAC"/>
    <w:rsid w:val="006936FB"/>
    <w:rsid w:val="00693A55"/>
    <w:rsid w:val="00693C11"/>
    <w:rsid w:val="00693F98"/>
    <w:rsid w:val="00696253"/>
    <w:rsid w:val="00696C37"/>
    <w:rsid w:val="006A0F00"/>
    <w:rsid w:val="006A1B76"/>
    <w:rsid w:val="006A1F54"/>
    <w:rsid w:val="006A292D"/>
    <w:rsid w:val="006A35E3"/>
    <w:rsid w:val="006A3B73"/>
    <w:rsid w:val="006A42A5"/>
    <w:rsid w:val="006A5488"/>
    <w:rsid w:val="006B03E8"/>
    <w:rsid w:val="006B041D"/>
    <w:rsid w:val="006B097D"/>
    <w:rsid w:val="006B275E"/>
    <w:rsid w:val="006B29DE"/>
    <w:rsid w:val="006B2F0B"/>
    <w:rsid w:val="006B4012"/>
    <w:rsid w:val="006B4327"/>
    <w:rsid w:val="006B572D"/>
    <w:rsid w:val="006B5EC2"/>
    <w:rsid w:val="006B6B9C"/>
    <w:rsid w:val="006B7627"/>
    <w:rsid w:val="006B7C71"/>
    <w:rsid w:val="006C0635"/>
    <w:rsid w:val="006C124A"/>
    <w:rsid w:val="006C2914"/>
    <w:rsid w:val="006C2F42"/>
    <w:rsid w:val="006C3557"/>
    <w:rsid w:val="006C4829"/>
    <w:rsid w:val="006C5563"/>
    <w:rsid w:val="006C62B1"/>
    <w:rsid w:val="006C6D80"/>
    <w:rsid w:val="006D01A0"/>
    <w:rsid w:val="006D1AB4"/>
    <w:rsid w:val="006D2813"/>
    <w:rsid w:val="006D3B8B"/>
    <w:rsid w:val="006D609D"/>
    <w:rsid w:val="006E1F24"/>
    <w:rsid w:val="006E2189"/>
    <w:rsid w:val="006E2C26"/>
    <w:rsid w:val="006E2E0D"/>
    <w:rsid w:val="006E3301"/>
    <w:rsid w:val="006E355F"/>
    <w:rsid w:val="006E5D45"/>
    <w:rsid w:val="006E67DC"/>
    <w:rsid w:val="006E68CC"/>
    <w:rsid w:val="006E6DE4"/>
    <w:rsid w:val="006F2CB1"/>
    <w:rsid w:val="006F32A6"/>
    <w:rsid w:val="006F37A8"/>
    <w:rsid w:val="006F47C7"/>
    <w:rsid w:val="006F52FA"/>
    <w:rsid w:val="006F65CA"/>
    <w:rsid w:val="006F732D"/>
    <w:rsid w:val="006F7F1A"/>
    <w:rsid w:val="007007DE"/>
    <w:rsid w:val="00703B23"/>
    <w:rsid w:val="007045B9"/>
    <w:rsid w:val="00704943"/>
    <w:rsid w:val="007053AF"/>
    <w:rsid w:val="0070588E"/>
    <w:rsid w:val="007059AF"/>
    <w:rsid w:val="00714633"/>
    <w:rsid w:val="0071469A"/>
    <w:rsid w:val="00717636"/>
    <w:rsid w:val="007208C9"/>
    <w:rsid w:val="007228E2"/>
    <w:rsid w:val="00723836"/>
    <w:rsid w:val="00723CB4"/>
    <w:rsid w:val="00723FCC"/>
    <w:rsid w:val="00725150"/>
    <w:rsid w:val="00726146"/>
    <w:rsid w:val="00726536"/>
    <w:rsid w:val="00726BC6"/>
    <w:rsid w:val="00727CD6"/>
    <w:rsid w:val="00731340"/>
    <w:rsid w:val="00731DF7"/>
    <w:rsid w:val="00733784"/>
    <w:rsid w:val="00733B65"/>
    <w:rsid w:val="0073425E"/>
    <w:rsid w:val="00734773"/>
    <w:rsid w:val="007359E6"/>
    <w:rsid w:val="00736BAE"/>
    <w:rsid w:val="00736FE7"/>
    <w:rsid w:val="00737330"/>
    <w:rsid w:val="00737B5B"/>
    <w:rsid w:val="00737FEC"/>
    <w:rsid w:val="00740467"/>
    <w:rsid w:val="00740C01"/>
    <w:rsid w:val="00740F87"/>
    <w:rsid w:val="007417FD"/>
    <w:rsid w:val="0074221E"/>
    <w:rsid w:val="007424F8"/>
    <w:rsid w:val="00742D5C"/>
    <w:rsid w:val="00744DC4"/>
    <w:rsid w:val="007453CF"/>
    <w:rsid w:val="007463C8"/>
    <w:rsid w:val="007464DD"/>
    <w:rsid w:val="00746E5D"/>
    <w:rsid w:val="00746EDF"/>
    <w:rsid w:val="0074752D"/>
    <w:rsid w:val="007476A0"/>
    <w:rsid w:val="00747CCE"/>
    <w:rsid w:val="00750DD1"/>
    <w:rsid w:val="00751185"/>
    <w:rsid w:val="00752504"/>
    <w:rsid w:val="00752A76"/>
    <w:rsid w:val="00753439"/>
    <w:rsid w:val="007542D6"/>
    <w:rsid w:val="00754B39"/>
    <w:rsid w:val="00754C5C"/>
    <w:rsid w:val="00756405"/>
    <w:rsid w:val="00756E29"/>
    <w:rsid w:val="00757094"/>
    <w:rsid w:val="007612FA"/>
    <w:rsid w:val="00763CF8"/>
    <w:rsid w:val="00764CAC"/>
    <w:rsid w:val="007712D2"/>
    <w:rsid w:val="00772589"/>
    <w:rsid w:val="00772E60"/>
    <w:rsid w:val="00773C5D"/>
    <w:rsid w:val="007767A6"/>
    <w:rsid w:val="00776F29"/>
    <w:rsid w:val="007813D1"/>
    <w:rsid w:val="00783447"/>
    <w:rsid w:val="0078537B"/>
    <w:rsid w:val="00785DE9"/>
    <w:rsid w:val="007861BE"/>
    <w:rsid w:val="00787459"/>
    <w:rsid w:val="007875D9"/>
    <w:rsid w:val="007901A4"/>
    <w:rsid w:val="007905AE"/>
    <w:rsid w:val="00790841"/>
    <w:rsid w:val="00790B63"/>
    <w:rsid w:val="00790EAB"/>
    <w:rsid w:val="00792A71"/>
    <w:rsid w:val="00793459"/>
    <w:rsid w:val="00793827"/>
    <w:rsid w:val="00793A56"/>
    <w:rsid w:val="00794A8C"/>
    <w:rsid w:val="00796C36"/>
    <w:rsid w:val="00797B91"/>
    <w:rsid w:val="007A0E93"/>
    <w:rsid w:val="007A345B"/>
    <w:rsid w:val="007A3F1B"/>
    <w:rsid w:val="007A4A9F"/>
    <w:rsid w:val="007A5543"/>
    <w:rsid w:val="007A7002"/>
    <w:rsid w:val="007A7055"/>
    <w:rsid w:val="007A795F"/>
    <w:rsid w:val="007A79EB"/>
    <w:rsid w:val="007B0973"/>
    <w:rsid w:val="007B5211"/>
    <w:rsid w:val="007B7F5C"/>
    <w:rsid w:val="007C0A9B"/>
    <w:rsid w:val="007C0C8F"/>
    <w:rsid w:val="007C1473"/>
    <w:rsid w:val="007C1CA8"/>
    <w:rsid w:val="007C202D"/>
    <w:rsid w:val="007C4006"/>
    <w:rsid w:val="007C4C31"/>
    <w:rsid w:val="007C76C7"/>
    <w:rsid w:val="007D0A42"/>
    <w:rsid w:val="007D2F96"/>
    <w:rsid w:val="007D3D1B"/>
    <w:rsid w:val="007D4C84"/>
    <w:rsid w:val="007D5761"/>
    <w:rsid w:val="007D576A"/>
    <w:rsid w:val="007D655F"/>
    <w:rsid w:val="007D6686"/>
    <w:rsid w:val="007D6D88"/>
    <w:rsid w:val="007E24F6"/>
    <w:rsid w:val="007E30C4"/>
    <w:rsid w:val="007E3393"/>
    <w:rsid w:val="007E3DCE"/>
    <w:rsid w:val="007E43B9"/>
    <w:rsid w:val="007E6E1B"/>
    <w:rsid w:val="007E6E59"/>
    <w:rsid w:val="007F26E1"/>
    <w:rsid w:val="007F303B"/>
    <w:rsid w:val="007F41ED"/>
    <w:rsid w:val="007F4AA3"/>
    <w:rsid w:val="007F4BB7"/>
    <w:rsid w:val="007F4F03"/>
    <w:rsid w:val="007F6C9A"/>
    <w:rsid w:val="007F7A19"/>
    <w:rsid w:val="00803DD0"/>
    <w:rsid w:val="00804156"/>
    <w:rsid w:val="00804CCB"/>
    <w:rsid w:val="00806847"/>
    <w:rsid w:val="00806D81"/>
    <w:rsid w:val="00807BD4"/>
    <w:rsid w:val="008101CE"/>
    <w:rsid w:val="00811197"/>
    <w:rsid w:val="00811DBB"/>
    <w:rsid w:val="008124F4"/>
    <w:rsid w:val="008163BF"/>
    <w:rsid w:val="008173B8"/>
    <w:rsid w:val="00820DC9"/>
    <w:rsid w:val="00824976"/>
    <w:rsid w:val="00825E7A"/>
    <w:rsid w:val="008263CA"/>
    <w:rsid w:val="00830486"/>
    <w:rsid w:val="008305A5"/>
    <w:rsid w:val="00830974"/>
    <w:rsid w:val="00831BE7"/>
    <w:rsid w:val="00837683"/>
    <w:rsid w:val="00841137"/>
    <w:rsid w:val="008418C5"/>
    <w:rsid w:val="00842425"/>
    <w:rsid w:val="00842AF2"/>
    <w:rsid w:val="00847C6E"/>
    <w:rsid w:val="00850265"/>
    <w:rsid w:val="00850728"/>
    <w:rsid w:val="00855D08"/>
    <w:rsid w:val="0085644F"/>
    <w:rsid w:val="00857778"/>
    <w:rsid w:val="00857853"/>
    <w:rsid w:val="00857F49"/>
    <w:rsid w:val="00860BAA"/>
    <w:rsid w:val="008635DC"/>
    <w:rsid w:val="0086710B"/>
    <w:rsid w:val="008706D6"/>
    <w:rsid w:val="00872943"/>
    <w:rsid w:val="008729E9"/>
    <w:rsid w:val="00873BE9"/>
    <w:rsid w:val="0087402E"/>
    <w:rsid w:val="00874E17"/>
    <w:rsid w:val="0087537D"/>
    <w:rsid w:val="00875A3C"/>
    <w:rsid w:val="008778A6"/>
    <w:rsid w:val="008803F2"/>
    <w:rsid w:val="00880A89"/>
    <w:rsid w:val="0088608F"/>
    <w:rsid w:val="00886E37"/>
    <w:rsid w:val="00886EDD"/>
    <w:rsid w:val="0088702A"/>
    <w:rsid w:val="008870EA"/>
    <w:rsid w:val="008911E3"/>
    <w:rsid w:val="00893013"/>
    <w:rsid w:val="00893681"/>
    <w:rsid w:val="008936E9"/>
    <w:rsid w:val="008954DD"/>
    <w:rsid w:val="00895E30"/>
    <w:rsid w:val="008A073B"/>
    <w:rsid w:val="008A0987"/>
    <w:rsid w:val="008A1E5E"/>
    <w:rsid w:val="008A34F3"/>
    <w:rsid w:val="008A38B9"/>
    <w:rsid w:val="008A5C70"/>
    <w:rsid w:val="008B05F5"/>
    <w:rsid w:val="008B1DA5"/>
    <w:rsid w:val="008B1E56"/>
    <w:rsid w:val="008B2114"/>
    <w:rsid w:val="008B289D"/>
    <w:rsid w:val="008B4127"/>
    <w:rsid w:val="008B4288"/>
    <w:rsid w:val="008B4B3A"/>
    <w:rsid w:val="008B53DC"/>
    <w:rsid w:val="008B6128"/>
    <w:rsid w:val="008B6C46"/>
    <w:rsid w:val="008B72F9"/>
    <w:rsid w:val="008C0C14"/>
    <w:rsid w:val="008C15B7"/>
    <w:rsid w:val="008C1828"/>
    <w:rsid w:val="008C1D02"/>
    <w:rsid w:val="008C1E00"/>
    <w:rsid w:val="008C3218"/>
    <w:rsid w:val="008C38B6"/>
    <w:rsid w:val="008C422B"/>
    <w:rsid w:val="008C42E6"/>
    <w:rsid w:val="008C5946"/>
    <w:rsid w:val="008C79A6"/>
    <w:rsid w:val="008C7B33"/>
    <w:rsid w:val="008D040F"/>
    <w:rsid w:val="008D0A6B"/>
    <w:rsid w:val="008D2B19"/>
    <w:rsid w:val="008D3CAB"/>
    <w:rsid w:val="008D3DE0"/>
    <w:rsid w:val="008D3E79"/>
    <w:rsid w:val="008E13C6"/>
    <w:rsid w:val="008E1B2D"/>
    <w:rsid w:val="008E1CB6"/>
    <w:rsid w:val="008E216D"/>
    <w:rsid w:val="008E22EE"/>
    <w:rsid w:val="008E2AC5"/>
    <w:rsid w:val="008E4178"/>
    <w:rsid w:val="008E47AD"/>
    <w:rsid w:val="008E553F"/>
    <w:rsid w:val="008E59A2"/>
    <w:rsid w:val="008E744B"/>
    <w:rsid w:val="008F19AD"/>
    <w:rsid w:val="008F2251"/>
    <w:rsid w:val="008F31DA"/>
    <w:rsid w:val="008F37D9"/>
    <w:rsid w:val="008F5507"/>
    <w:rsid w:val="008F5A6B"/>
    <w:rsid w:val="008F7265"/>
    <w:rsid w:val="008F7699"/>
    <w:rsid w:val="00900767"/>
    <w:rsid w:val="00900A93"/>
    <w:rsid w:val="00902661"/>
    <w:rsid w:val="00907079"/>
    <w:rsid w:val="00907914"/>
    <w:rsid w:val="009104A9"/>
    <w:rsid w:val="009108EF"/>
    <w:rsid w:val="00912A3A"/>
    <w:rsid w:val="00913C34"/>
    <w:rsid w:val="009140B8"/>
    <w:rsid w:val="009143A7"/>
    <w:rsid w:val="009148FD"/>
    <w:rsid w:val="00914D99"/>
    <w:rsid w:val="00917509"/>
    <w:rsid w:val="0091754B"/>
    <w:rsid w:val="00917DE1"/>
    <w:rsid w:val="009202B6"/>
    <w:rsid w:val="00923430"/>
    <w:rsid w:val="009244AC"/>
    <w:rsid w:val="00924C43"/>
    <w:rsid w:val="0093132D"/>
    <w:rsid w:val="00931F81"/>
    <w:rsid w:val="009322C9"/>
    <w:rsid w:val="0093310F"/>
    <w:rsid w:val="00934E8E"/>
    <w:rsid w:val="00936121"/>
    <w:rsid w:val="00936616"/>
    <w:rsid w:val="00936B21"/>
    <w:rsid w:val="009378A1"/>
    <w:rsid w:val="00940786"/>
    <w:rsid w:val="00940A2F"/>
    <w:rsid w:val="009411A9"/>
    <w:rsid w:val="00941527"/>
    <w:rsid w:val="00941550"/>
    <w:rsid w:val="009420F2"/>
    <w:rsid w:val="00943305"/>
    <w:rsid w:val="00945147"/>
    <w:rsid w:val="0094551C"/>
    <w:rsid w:val="0094735A"/>
    <w:rsid w:val="00953D9C"/>
    <w:rsid w:val="009545D8"/>
    <w:rsid w:val="009551CF"/>
    <w:rsid w:val="00955BF7"/>
    <w:rsid w:val="00957246"/>
    <w:rsid w:val="00957C31"/>
    <w:rsid w:val="00960C3A"/>
    <w:rsid w:val="00962EA6"/>
    <w:rsid w:val="00963D50"/>
    <w:rsid w:val="00963D97"/>
    <w:rsid w:val="00964CCD"/>
    <w:rsid w:val="00964D41"/>
    <w:rsid w:val="00966244"/>
    <w:rsid w:val="00966D81"/>
    <w:rsid w:val="00967237"/>
    <w:rsid w:val="00967C74"/>
    <w:rsid w:val="0097078E"/>
    <w:rsid w:val="009715E5"/>
    <w:rsid w:val="0097166E"/>
    <w:rsid w:val="00971B35"/>
    <w:rsid w:val="00976201"/>
    <w:rsid w:val="00976902"/>
    <w:rsid w:val="00976C27"/>
    <w:rsid w:val="00977089"/>
    <w:rsid w:val="00977499"/>
    <w:rsid w:val="00980F16"/>
    <w:rsid w:val="0098151B"/>
    <w:rsid w:val="00982AD9"/>
    <w:rsid w:val="00982C29"/>
    <w:rsid w:val="00983AC2"/>
    <w:rsid w:val="00984D70"/>
    <w:rsid w:val="009853B1"/>
    <w:rsid w:val="0099408B"/>
    <w:rsid w:val="00994167"/>
    <w:rsid w:val="009958B7"/>
    <w:rsid w:val="00996B77"/>
    <w:rsid w:val="009972CA"/>
    <w:rsid w:val="009A16D1"/>
    <w:rsid w:val="009A3FE9"/>
    <w:rsid w:val="009A4CB2"/>
    <w:rsid w:val="009A50BC"/>
    <w:rsid w:val="009A6F61"/>
    <w:rsid w:val="009B0235"/>
    <w:rsid w:val="009B1D88"/>
    <w:rsid w:val="009B3C25"/>
    <w:rsid w:val="009B3C7E"/>
    <w:rsid w:val="009B4427"/>
    <w:rsid w:val="009B4B1B"/>
    <w:rsid w:val="009B4E8A"/>
    <w:rsid w:val="009B5276"/>
    <w:rsid w:val="009B5AEA"/>
    <w:rsid w:val="009B607E"/>
    <w:rsid w:val="009C1390"/>
    <w:rsid w:val="009C1676"/>
    <w:rsid w:val="009C3FFA"/>
    <w:rsid w:val="009C4B12"/>
    <w:rsid w:val="009C511A"/>
    <w:rsid w:val="009C5E56"/>
    <w:rsid w:val="009D0CD8"/>
    <w:rsid w:val="009D3484"/>
    <w:rsid w:val="009D3996"/>
    <w:rsid w:val="009D3CFA"/>
    <w:rsid w:val="009E00A4"/>
    <w:rsid w:val="009E1E82"/>
    <w:rsid w:val="009E33AE"/>
    <w:rsid w:val="009E3639"/>
    <w:rsid w:val="009E36C9"/>
    <w:rsid w:val="009E4B9D"/>
    <w:rsid w:val="009E4C6F"/>
    <w:rsid w:val="009E56CF"/>
    <w:rsid w:val="009E5CD7"/>
    <w:rsid w:val="009E6DB5"/>
    <w:rsid w:val="009E76A3"/>
    <w:rsid w:val="009F0DDD"/>
    <w:rsid w:val="009F1B5D"/>
    <w:rsid w:val="009F3565"/>
    <w:rsid w:val="009F3684"/>
    <w:rsid w:val="009F40D8"/>
    <w:rsid w:val="009F41E2"/>
    <w:rsid w:val="009F6EB0"/>
    <w:rsid w:val="009F7158"/>
    <w:rsid w:val="00A00796"/>
    <w:rsid w:val="00A01F59"/>
    <w:rsid w:val="00A0245C"/>
    <w:rsid w:val="00A02C60"/>
    <w:rsid w:val="00A02EA5"/>
    <w:rsid w:val="00A0407F"/>
    <w:rsid w:val="00A04B41"/>
    <w:rsid w:val="00A06451"/>
    <w:rsid w:val="00A07158"/>
    <w:rsid w:val="00A07803"/>
    <w:rsid w:val="00A10462"/>
    <w:rsid w:val="00A1063E"/>
    <w:rsid w:val="00A10D84"/>
    <w:rsid w:val="00A1150A"/>
    <w:rsid w:val="00A116CA"/>
    <w:rsid w:val="00A11AA5"/>
    <w:rsid w:val="00A11DC5"/>
    <w:rsid w:val="00A1255A"/>
    <w:rsid w:val="00A14383"/>
    <w:rsid w:val="00A14C61"/>
    <w:rsid w:val="00A15D62"/>
    <w:rsid w:val="00A166C9"/>
    <w:rsid w:val="00A173DB"/>
    <w:rsid w:val="00A17496"/>
    <w:rsid w:val="00A2230E"/>
    <w:rsid w:val="00A238D9"/>
    <w:rsid w:val="00A25B47"/>
    <w:rsid w:val="00A31837"/>
    <w:rsid w:val="00A34DC1"/>
    <w:rsid w:val="00A35CEE"/>
    <w:rsid w:val="00A36051"/>
    <w:rsid w:val="00A36474"/>
    <w:rsid w:val="00A36BDC"/>
    <w:rsid w:val="00A37BF3"/>
    <w:rsid w:val="00A401F7"/>
    <w:rsid w:val="00A4220A"/>
    <w:rsid w:val="00A4471D"/>
    <w:rsid w:val="00A44998"/>
    <w:rsid w:val="00A4580D"/>
    <w:rsid w:val="00A46C28"/>
    <w:rsid w:val="00A46D9B"/>
    <w:rsid w:val="00A50DE2"/>
    <w:rsid w:val="00A50DF0"/>
    <w:rsid w:val="00A514FC"/>
    <w:rsid w:val="00A51E22"/>
    <w:rsid w:val="00A52591"/>
    <w:rsid w:val="00A52891"/>
    <w:rsid w:val="00A52DCF"/>
    <w:rsid w:val="00A53171"/>
    <w:rsid w:val="00A54037"/>
    <w:rsid w:val="00A56088"/>
    <w:rsid w:val="00A611B1"/>
    <w:rsid w:val="00A61714"/>
    <w:rsid w:val="00A619B1"/>
    <w:rsid w:val="00A6264A"/>
    <w:rsid w:val="00A63E90"/>
    <w:rsid w:val="00A65983"/>
    <w:rsid w:val="00A65EB6"/>
    <w:rsid w:val="00A67FE4"/>
    <w:rsid w:val="00A70751"/>
    <w:rsid w:val="00A7253F"/>
    <w:rsid w:val="00A73462"/>
    <w:rsid w:val="00A74555"/>
    <w:rsid w:val="00A7492D"/>
    <w:rsid w:val="00A74E90"/>
    <w:rsid w:val="00A75E3D"/>
    <w:rsid w:val="00A80F6B"/>
    <w:rsid w:val="00A81C5F"/>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A1583"/>
    <w:rsid w:val="00AA17FD"/>
    <w:rsid w:val="00AA244F"/>
    <w:rsid w:val="00AA2D97"/>
    <w:rsid w:val="00AA38C7"/>
    <w:rsid w:val="00AA6026"/>
    <w:rsid w:val="00AA67D5"/>
    <w:rsid w:val="00AA6869"/>
    <w:rsid w:val="00AA6C33"/>
    <w:rsid w:val="00AA76F6"/>
    <w:rsid w:val="00AB101C"/>
    <w:rsid w:val="00AB1408"/>
    <w:rsid w:val="00AB372A"/>
    <w:rsid w:val="00AB3DDB"/>
    <w:rsid w:val="00AB5000"/>
    <w:rsid w:val="00AB6148"/>
    <w:rsid w:val="00AC0D40"/>
    <w:rsid w:val="00AC1194"/>
    <w:rsid w:val="00AC13FB"/>
    <w:rsid w:val="00AC1EF6"/>
    <w:rsid w:val="00AC2616"/>
    <w:rsid w:val="00AC5811"/>
    <w:rsid w:val="00AC58E1"/>
    <w:rsid w:val="00AC61C5"/>
    <w:rsid w:val="00AD0CE2"/>
    <w:rsid w:val="00AD2224"/>
    <w:rsid w:val="00AD313C"/>
    <w:rsid w:val="00AD35A8"/>
    <w:rsid w:val="00AD4680"/>
    <w:rsid w:val="00AD5753"/>
    <w:rsid w:val="00AD5B78"/>
    <w:rsid w:val="00AD7406"/>
    <w:rsid w:val="00AD7797"/>
    <w:rsid w:val="00AD7DF4"/>
    <w:rsid w:val="00AD7F88"/>
    <w:rsid w:val="00AE02DE"/>
    <w:rsid w:val="00AE17F8"/>
    <w:rsid w:val="00AE2065"/>
    <w:rsid w:val="00AE2DEF"/>
    <w:rsid w:val="00AE45F6"/>
    <w:rsid w:val="00AF0080"/>
    <w:rsid w:val="00AF049D"/>
    <w:rsid w:val="00AF2743"/>
    <w:rsid w:val="00AF330E"/>
    <w:rsid w:val="00AF347B"/>
    <w:rsid w:val="00AF4D28"/>
    <w:rsid w:val="00AF50AE"/>
    <w:rsid w:val="00AF53DD"/>
    <w:rsid w:val="00AF615C"/>
    <w:rsid w:val="00AF6F0E"/>
    <w:rsid w:val="00AF7916"/>
    <w:rsid w:val="00AF7C96"/>
    <w:rsid w:val="00B02532"/>
    <w:rsid w:val="00B03451"/>
    <w:rsid w:val="00B05F89"/>
    <w:rsid w:val="00B11D96"/>
    <w:rsid w:val="00B11DEA"/>
    <w:rsid w:val="00B13097"/>
    <w:rsid w:val="00B13506"/>
    <w:rsid w:val="00B13E74"/>
    <w:rsid w:val="00B15EC0"/>
    <w:rsid w:val="00B164BB"/>
    <w:rsid w:val="00B16951"/>
    <w:rsid w:val="00B17448"/>
    <w:rsid w:val="00B21BCC"/>
    <w:rsid w:val="00B21E4E"/>
    <w:rsid w:val="00B22EED"/>
    <w:rsid w:val="00B252D8"/>
    <w:rsid w:val="00B26144"/>
    <w:rsid w:val="00B265D7"/>
    <w:rsid w:val="00B2678E"/>
    <w:rsid w:val="00B30046"/>
    <w:rsid w:val="00B30D86"/>
    <w:rsid w:val="00B315B7"/>
    <w:rsid w:val="00B33E8B"/>
    <w:rsid w:val="00B35785"/>
    <w:rsid w:val="00B35A70"/>
    <w:rsid w:val="00B371A1"/>
    <w:rsid w:val="00B409A5"/>
    <w:rsid w:val="00B40A90"/>
    <w:rsid w:val="00B40B18"/>
    <w:rsid w:val="00B40F50"/>
    <w:rsid w:val="00B412E6"/>
    <w:rsid w:val="00B41AA7"/>
    <w:rsid w:val="00B437F9"/>
    <w:rsid w:val="00B43E25"/>
    <w:rsid w:val="00B43F60"/>
    <w:rsid w:val="00B43FBE"/>
    <w:rsid w:val="00B44AC7"/>
    <w:rsid w:val="00B47563"/>
    <w:rsid w:val="00B47749"/>
    <w:rsid w:val="00B5047F"/>
    <w:rsid w:val="00B50CAF"/>
    <w:rsid w:val="00B52D8D"/>
    <w:rsid w:val="00B54D18"/>
    <w:rsid w:val="00B613F4"/>
    <w:rsid w:val="00B61968"/>
    <w:rsid w:val="00B61F16"/>
    <w:rsid w:val="00B641AC"/>
    <w:rsid w:val="00B6748E"/>
    <w:rsid w:val="00B70933"/>
    <w:rsid w:val="00B71BA1"/>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8685D"/>
    <w:rsid w:val="00B906CF"/>
    <w:rsid w:val="00B90F68"/>
    <w:rsid w:val="00B91EBF"/>
    <w:rsid w:val="00B9266B"/>
    <w:rsid w:val="00B93362"/>
    <w:rsid w:val="00B94072"/>
    <w:rsid w:val="00B947B6"/>
    <w:rsid w:val="00B95569"/>
    <w:rsid w:val="00B9671B"/>
    <w:rsid w:val="00BA07EC"/>
    <w:rsid w:val="00BA0C23"/>
    <w:rsid w:val="00BA0E87"/>
    <w:rsid w:val="00BA12CC"/>
    <w:rsid w:val="00BA1F49"/>
    <w:rsid w:val="00BA277B"/>
    <w:rsid w:val="00BA29A4"/>
    <w:rsid w:val="00BA3D70"/>
    <w:rsid w:val="00BA40A5"/>
    <w:rsid w:val="00BA6F9C"/>
    <w:rsid w:val="00BA714F"/>
    <w:rsid w:val="00BB09F2"/>
    <w:rsid w:val="00BB22C3"/>
    <w:rsid w:val="00BB2932"/>
    <w:rsid w:val="00BB316E"/>
    <w:rsid w:val="00BB3DA3"/>
    <w:rsid w:val="00BB3EC3"/>
    <w:rsid w:val="00BB44B2"/>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2CAB"/>
    <w:rsid w:val="00BD3392"/>
    <w:rsid w:val="00BD38F9"/>
    <w:rsid w:val="00BD4522"/>
    <w:rsid w:val="00BD5191"/>
    <w:rsid w:val="00BD6499"/>
    <w:rsid w:val="00BD7324"/>
    <w:rsid w:val="00BD7D46"/>
    <w:rsid w:val="00BE3659"/>
    <w:rsid w:val="00BE3999"/>
    <w:rsid w:val="00BE5BD2"/>
    <w:rsid w:val="00BE6CDE"/>
    <w:rsid w:val="00BF2360"/>
    <w:rsid w:val="00BF365A"/>
    <w:rsid w:val="00BF514F"/>
    <w:rsid w:val="00BF58A0"/>
    <w:rsid w:val="00BF5AA1"/>
    <w:rsid w:val="00BF60D5"/>
    <w:rsid w:val="00C004B2"/>
    <w:rsid w:val="00C01F46"/>
    <w:rsid w:val="00C02EA2"/>
    <w:rsid w:val="00C03E3A"/>
    <w:rsid w:val="00C05F5B"/>
    <w:rsid w:val="00C11A97"/>
    <w:rsid w:val="00C141D0"/>
    <w:rsid w:val="00C1439B"/>
    <w:rsid w:val="00C14E25"/>
    <w:rsid w:val="00C160C4"/>
    <w:rsid w:val="00C16D3C"/>
    <w:rsid w:val="00C17022"/>
    <w:rsid w:val="00C17E9C"/>
    <w:rsid w:val="00C20884"/>
    <w:rsid w:val="00C22ECD"/>
    <w:rsid w:val="00C236BA"/>
    <w:rsid w:val="00C259C1"/>
    <w:rsid w:val="00C25A99"/>
    <w:rsid w:val="00C27127"/>
    <w:rsid w:val="00C27477"/>
    <w:rsid w:val="00C2777F"/>
    <w:rsid w:val="00C27928"/>
    <w:rsid w:val="00C302F0"/>
    <w:rsid w:val="00C304A2"/>
    <w:rsid w:val="00C30BAE"/>
    <w:rsid w:val="00C32837"/>
    <w:rsid w:val="00C330BF"/>
    <w:rsid w:val="00C33416"/>
    <w:rsid w:val="00C33B31"/>
    <w:rsid w:val="00C34E76"/>
    <w:rsid w:val="00C34FBF"/>
    <w:rsid w:val="00C35308"/>
    <w:rsid w:val="00C35FBE"/>
    <w:rsid w:val="00C36914"/>
    <w:rsid w:val="00C40F93"/>
    <w:rsid w:val="00C420F1"/>
    <w:rsid w:val="00C43210"/>
    <w:rsid w:val="00C43ABF"/>
    <w:rsid w:val="00C44786"/>
    <w:rsid w:val="00C5018D"/>
    <w:rsid w:val="00C50275"/>
    <w:rsid w:val="00C504DF"/>
    <w:rsid w:val="00C50BCC"/>
    <w:rsid w:val="00C5174C"/>
    <w:rsid w:val="00C52B27"/>
    <w:rsid w:val="00C53A77"/>
    <w:rsid w:val="00C552D3"/>
    <w:rsid w:val="00C56811"/>
    <w:rsid w:val="00C572BA"/>
    <w:rsid w:val="00C60CD0"/>
    <w:rsid w:val="00C61D18"/>
    <w:rsid w:val="00C647B1"/>
    <w:rsid w:val="00C64EE7"/>
    <w:rsid w:val="00C66083"/>
    <w:rsid w:val="00C6706F"/>
    <w:rsid w:val="00C7060F"/>
    <w:rsid w:val="00C70866"/>
    <w:rsid w:val="00C73101"/>
    <w:rsid w:val="00C7358F"/>
    <w:rsid w:val="00C74784"/>
    <w:rsid w:val="00C750FD"/>
    <w:rsid w:val="00C75158"/>
    <w:rsid w:val="00C774AE"/>
    <w:rsid w:val="00C778AD"/>
    <w:rsid w:val="00C823CA"/>
    <w:rsid w:val="00C845F9"/>
    <w:rsid w:val="00C84AD3"/>
    <w:rsid w:val="00C84BFF"/>
    <w:rsid w:val="00C85C17"/>
    <w:rsid w:val="00C8652B"/>
    <w:rsid w:val="00C87D13"/>
    <w:rsid w:val="00C87D42"/>
    <w:rsid w:val="00C9184D"/>
    <w:rsid w:val="00C91D7B"/>
    <w:rsid w:val="00C9357A"/>
    <w:rsid w:val="00C93C90"/>
    <w:rsid w:val="00C94B0C"/>
    <w:rsid w:val="00C94CAC"/>
    <w:rsid w:val="00C9729F"/>
    <w:rsid w:val="00C97C2C"/>
    <w:rsid w:val="00CA04E8"/>
    <w:rsid w:val="00CA118A"/>
    <w:rsid w:val="00CA121A"/>
    <w:rsid w:val="00CA25FC"/>
    <w:rsid w:val="00CA2A09"/>
    <w:rsid w:val="00CA411A"/>
    <w:rsid w:val="00CA50FE"/>
    <w:rsid w:val="00CA6170"/>
    <w:rsid w:val="00CA6649"/>
    <w:rsid w:val="00CA6858"/>
    <w:rsid w:val="00CB1576"/>
    <w:rsid w:val="00CB5056"/>
    <w:rsid w:val="00CB5F08"/>
    <w:rsid w:val="00CB6EF8"/>
    <w:rsid w:val="00CC087C"/>
    <w:rsid w:val="00CC269C"/>
    <w:rsid w:val="00CC3D90"/>
    <w:rsid w:val="00CC5167"/>
    <w:rsid w:val="00CC5452"/>
    <w:rsid w:val="00CC5586"/>
    <w:rsid w:val="00CC5C2C"/>
    <w:rsid w:val="00CC60BA"/>
    <w:rsid w:val="00CC63FD"/>
    <w:rsid w:val="00CC6E1A"/>
    <w:rsid w:val="00CC6E7A"/>
    <w:rsid w:val="00CC7006"/>
    <w:rsid w:val="00CC7D93"/>
    <w:rsid w:val="00CD0840"/>
    <w:rsid w:val="00CD0BB4"/>
    <w:rsid w:val="00CD2248"/>
    <w:rsid w:val="00CD22A2"/>
    <w:rsid w:val="00CD325B"/>
    <w:rsid w:val="00CD5887"/>
    <w:rsid w:val="00CD7BD3"/>
    <w:rsid w:val="00CE0BAF"/>
    <w:rsid w:val="00CE16BA"/>
    <w:rsid w:val="00CE3B22"/>
    <w:rsid w:val="00CE424E"/>
    <w:rsid w:val="00CE4FAD"/>
    <w:rsid w:val="00CE6F86"/>
    <w:rsid w:val="00CF0835"/>
    <w:rsid w:val="00CF0B0E"/>
    <w:rsid w:val="00CF1B8E"/>
    <w:rsid w:val="00CF77AD"/>
    <w:rsid w:val="00CF7939"/>
    <w:rsid w:val="00D026FD"/>
    <w:rsid w:val="00D04ADD"/>
    <w:rsid w:val="00D05D8E"/>
    <w:rsid w:val="00D06211"/>
    <w:rsid w:val="00D068A2"/>
    <w:rsid w:val="00D068D1"/>
    <w:rsid w:val="00D06E3F"/>
    <w:rsid w:val="00D075B8"/>
    <w:rsid w:val="00D10465"/>
    <w:rsid w:val="00D10EE8"/>
    <w:rsid w:val="00D11D23"/>
    <w:rsid w:val="00D12770"/>
    <w:rsid w:val="00D1300C"/>
    <w:rsid w:val="00D143DD"/>
    <w:rsid w:val="00D14545"/>
    <w:rsid w:val="00D15381"/>
    <w:rsid w:val="00D158BE"/>
    <w:rsid w:val="00D158CB"/>
    <w:rsid w:val="00D20A86"/>
    <w:rsid w:val="00D211E4"/>
    <w:rsid w:val="00D2224C"/>
    <w:rsid w:val="00D22D34"/>
    <w:rsid w:val="00D2381E"/>
    <w:rsid w:val="00D25D34"/>
    <w:rsid w:val="00D26504"/>
    <w:rsid w:val="00D266F7"/>
    <w:rsid w:val="00D2673F"/>
    <w:rsid w:val="00D26F07"/>
    <w:rsid w:val="00D27513"/>
    <w:rsid w:val="00D27582"/>
    <w:rsid w:val="00D30F15"/>
    <w:rsid w:val="00D32833"/>
    <w:rsid w:val="00D340AE"/>
    <w:rsid w:val="00D35344"/>
    <w:rsid w:val="00D35425"/>
    <w:rsid w:val="00D3648D"/>
    <w:rsid w:val="00D40A25"/>
    <w:rsid w:val="00D425D3"/>
    <w:rsid w:val="00D43BFC"/>
    <w:rsid w:val="00D44787"/>
    <w:rsid w:val="00D45B4B"/>
    <w:rsid w:val="00D467B5"/>
    <w:rsid w:val="00D471EF"/>
    <w:rsid w:val="00D47AE7"/>
    <w:rsid w:val="00D47D99"/>
    <w:rsid w:val="00D507CC"/>
    <w:rsid w:val="00D513A3"/>
    <w:rsid w:val="00D551F7"/>
    <w:rsid w:val="00D55305"/>
    <w:rsid w:val="00D559E3"/>
    <w:rsid w:val="00D57586"/>
    <w:rsid w:val="00D62760"/>
    <w:rsid w:val="00D63A9C"/>
    <w:rsid w:val="00D665DB"/>
    <w:rsid w:val="00D70150"/>
    <w:rsid w:val="00D70C4E"/>
    <w:rsid w:val="00D71C90"/>
    <w:rsid w:val="00D72938"/>
    <w:rsid w:val="00D74C00"/>
    <w:rsid w:val="00D74E99"/>
    <w:rsid w:val="00D758C8"/>
    <w:rsid w:val="00D75CB9"/>
    <w:rsid w:val="00D76626"/>
    <w:rsid w:val="00D8174E"/>
    <w:rsid w:val="00D8211F"/>
    <w:rsid w:val="00D83DA5"/>
    <w:rsid w:val="00D8425E"/>
    <w:rsid w:val="00D84641"/>
    <w:rsid w:val="00D84BEC"/>
    <w:rsid w:val="00D851D6"/>
    <w:rsid w:val="00D86E99"/>
    <w:rsid w:val="00D90498"/>
    <w:rsid w:val="00D91B95"/>
    <w:rsid w:val="00D922E3"/>
    <w:rsid w:val="00D934CD"/>
    <w:rsid w:val="00D95746"/>
    <w:rsid w:val="00D97D5D"/>
    <w:rsid w:val="00DA1309"/>
    <w:rsid w:val="00DA162F"/>
    <w:rsid w:val="00DA23F0"/>
    <w:rsid w:val="00DA3AF9"/>
    <w:rsid w:val="00DA3CAF"/>
    <w:rsid w:val="00DA3DED"/>
    <w:rsid w:val="00DB03BE"/>
    <w:rsid w:val="00DB0DB2"/>
    <w:rsid w:val="00DB1336"/>
    <w:rsid w:val="00DB4930"/>
    <w:rsid w:val="00DB6AEA"/>
    <w:rsid w:val="00DB6B47"/>
    <w:rsid w:val="00DC00E3"/>
    <w:rsid w:val="00DC24A2"/>
    <w:rsid w:val="00DC2F32"/>
    <w:rsid w:val="00DC316B"/>
    <w:rsid w:val="00DC726F"/>
    <w:rsid w:val="00DD04C7"/>
    <w:rsid w:val="00DD0A52"/>
    <w:rsid w:val="00DD19C3"/>
    <w:rsid w:val="00DD1DB2"/>
    <w:rsid w:val="00DD3489"/>
    <w:rsid w:val="00DD5DC0"/>
    <w:rsid w:val="00DD5FB7"/>
    <w:rsid w:val="00DD68A4"/>
    <w:rsid w:val="00DD68FF"/>
    <w:rsid w:val="00DD6936"/>
    <w:rsid w:val="00DE038A"/>
    <w:rsid w:val="00DE12F1"/>
    <w:rsid w:val="00DE2A43"/>
    <w:rsid w:val="00DE3E72"/>
    <w:rsid w:val="00DE5E06"/>
    <w:rsid w:val="00DF0D75"/>
    <w:rsid w:val="00DF443F"/>
    <w:rsid w:val="00DF5A64"/>
    <w:rsid w:val="00DF5CEE"/>
    <w:rsid w:val="00DF5D5E"/>
    <w:rsid w:val="00DF7609"/>
    <w:rsid w:val="00E00196"/>
    <w:rsid w:val="00E0231F"/>
    <w:rsid w:val="00E0306E"/>
    <w:rsid w:val="00E044D0"/>
    <w:rsid w:val="00E0466D"/>
    <w:rsid w:val="00E04B5B"/>
    <w:rsid w:val="00E060BB"/>
    <w:rsid w:val="00E0723B"/>
    <w:rsid w:val="00E074A8"/>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C0"/>
    <w:rsid w:val="00E2762F"/>
    <w:rsid w:val="00E27998"/>
    <w:rsid w:val="00E336A5"/>
    <w:rsid w:val="00E33E8E"/>
    <w:rsid w:val="00E34297"/>
    <w:rsid w:val="00E36465"/>
    <w:rsid w:val="00E3767C"/>
    <w:rsid w:val="00E37DB4"/>
    <w:rsid w:val="00E37E9B"/>
    <w:rsid w:val="00E41A32"/>
    <w:rsid w:val="00E43842"/>
    <w:rsid w:val="00E44AAB"/>
    <w:rsid w:val="00E455A9"/>
    <w:rsid w:val="00E458F0"/>
    <w:rsid w:val="00E470E0"/>
    <w:rsid w:val="00E4795B"/>
    <w:rsid w:val="00E50B16"/>
    <w:rsid w:val="00E526D5"/>
    <w:rsid w:val="00E53E61"/>
    <w:rsid w:val="00E5700C"/>
    <w:rsid w:val="00E6002C"/>
    <w:rsid w:val="00E60DFA"/>
    <w:rsid w:val="00E62293"/>
    <w:rsid w:val="00E622E1"/>
    <w:rsid w:val="00E62825"/>
    <w:rsid w:val="00E633FD"/>
    <w:rsid w:val="00E63631"/>
    <w:rsid w:val="00E64EB8"/>
    <w:rsid w:val="00E65DCC"/>
    <w:rsid w:val="00E65EB1"/>
    <w:rsid w:val="00E663E3"/>
    <w:rsid w:val="00E66A0F"/>
    <w:rsid w:val="00E6701D"/>
    <w:rsid w:val="00E71AC2"/>
    <w:rsid w:val="00E71B04"/>
    <w:rsid w:val="00E71CA7"/>
    <w:rsid w:val="00E71FFF"/>
    <w:rsid w:val="00E777EE"/>
    <w:rsid w:val="00E800CD"/>
    <w:rsid w:val="00E81C9F"/>
    <w:rsid w:val="00E83258"/>
    <w:rsid w:val="00E8333B"/>
    <w:rsid w:val="00E835BE"/>
    <w:rsid w:val="00E83730"/>
    <w:rsid w:val="00E86128"/>
    <w:rsid w:val="00E8634F"/>
    <w:rsid w:val="00E86B07"/>
    <w:rsid w:val="00E86E28"/>
    <w:rsid w:val="00E90709"/>
    <w:rsid w:val="00E91D5A"/>
    <w:rsid w:val="00E9331C"/>
    <w:rsid w:val="00E933EE"/>
    <w:rsid w:val="00E9512B"/>
    <w:rsid w:val="00E96531"/>
    <w:rsid w:val="00EA0C08"/>
    <w:rsid w:val="00EA1B02"/>
    <w:rsid w:val="00EB0F2F"/>
    <w:rsid w:val="00EB164B"/>
    <w:rsid w:val="00EB4253"/>
    <w:rsid w:val="00EB4898"/>
    <w:rsid w:val="00EB7533"/>
    <w:rsid w:val="00EB7668"/>
    <w:rsid w:val="00EB78B0"/>
    <w:rsid w:val="00EC0126"/>
    <w:rsid w:val="00EC0F3B"/>
    <w:rsid w:val="00EC4E12"/>
    <w:rsid w:val="00EC5136"/>
    <w:rsid w:val="00EC52A1"/>
    <w:rsid w:val="00EC659B"/>
    <w:rsid w:val="00EC7BD3"/>
    <w:rsid w:val="00ED3369"/>
    <w:rsid w:val="00ED58EA"/>
    <w:rsid w:val="00ED72BB"/>
    <w:rsid w:val="00EE3C1B"/>
    <w:rsid w:val="00EE5575"/>
    <w:rsid w:val="00EE74BC"/>
    <w:rsid w:val="00EE76B9"/>
    <w:rsid w:val="00EF123F"/>
    <w:rsid w:val="00EF3D04"/>
    <w:rsid w:val="00EF4153"/>
    <w:rsid w:val="00EF5A54"/>
    <w:rsid w:val="00EF690E"/>
    <w:rsid w:val="00EF7B9C"/>
    <w:rsid w:val="00F0149E"/>
    <w:rsid w:val="00F044AB"/>
    <w:rsid w:val="00F0480F"/>
    <w:rsid w:val="00F052F7"/>
    <w:rsid w:val="00F0634B"/>
    <w:rsid w:val="00F1059E"/>
    <w:rsid w:val="00F1089D"/>
    <w:rsid w:val="00F127E5"/>
    <w:rsid w:val="00F20299"/>
    <w:rsid w:val="00F208A4"/>
    <w:rsid w:val="00F22780"/>
    <w:rsid w:val="00F23573"/>
    <w:rsid w:val="00F24876"/>
    <w:rsid w:val="00F24A28"/>
    <w:rsid w:val="00F26627"/>
    <w:rsid w:val="00F26B5D"/>
    <w:rsid w:val="00F3022F"/>
    <w:rsid w:val="00F310A4"/>
    <w:rsid w:val="00F311D8"/>
    <w:rsid w:val="00F31722"/>
    <w:rsid w:val="00F32753"/>
    <w:rsid w:val="00F33031"/>
    <w:rsid w:val="00F33166"/>
    <w:rsid w:val="00F34EA4"/>
    <w:rsid w:val="00F403FF"/>
    <w:rsid w:val="00F41427"/>
    <w:rsid w:val="00F41C7D"/>
    <w:rsid w:val="00F44906"/>
    <w:rsid w:val="00F44936"/>
    <w:rsid w:val="00F45B9C"/>
    <w:rsid w:val="00F46121"/>
    <w:rsid w:val="00F466F9"/>
    <w:rsid w:val="00F46E33"/>
    <w:rsid w:val="00F4794E"/>
    <w:rsid w:val="00F50319"/>
    <w:rsid w:val="00F50CA4"/>
    <w:rsid w:val="00F51272"/>
    <w:rsid w:val="00F51639"/>
    <w:rsid w:val="00F527C7"/>
    <w:rsid w:val="00F53DE8"/>
    <w:rsid w:val="00F56E99"/>
    <w:rsid w:val="00F57CFE"/>
    <w:rsid w:val="00F61D10"/>
    <w:rsid w:val="00F6216D"/>
    <w:rsid w:val="00F62876"/>
    <w:rsid w:val="00F631A6"/>
    <w:rsid w:val="00F64A54"/>
    <w:rsid w:val="00F64BCF"/>
    <w:rsid w:val="00F66AA2"/>
    <w:rsid w:val="00F67A14"/>
    <w:rsid w:val="00F67CD9"/>
    <w:rsid w:val="00F67FFC"/>
    <w:rsid w:val="00F70092"/>
    <w:rsid w:val="00F70CD7"/>
    <w:rsid w:val="00F73F7E"/>
    <w:rsid w:val="00F750E4"/>
    <w:rsid w:val="00F754C8"/>
    <w:rsid w:val="00F76DC2"/>
    <w:rsid w:val="00F77583"/>
    <w:rsid w:val="00F80C2D"/>
    <w:rsid w:val="00F8350C"/>
    <w:rsid w:val="00F8428F"/>
    <w:rsid w:val="00F90E5F"/>
    <w:rsid w:val="00F9164F"/>
    <w:rsid w:val="00F92C7C"/>
    <w:rsid w:val="00F94451"/>
    <w:rsid w:val="00F94961"/>
    <w:rsid w:val="00F9745F"/>
    <w:rsid w:val="00F97DE9"/>
    <w:rsid w:val="00FA0426"/>
    <w:rsid w:val="00FA16AE"/>
    <w:rsid w:val="00FA1738"/>
    <w:rsid w:val="00FA2E7F"/>
    <w:rsid w:val="00FA3E06"/>
    <w:rsid w:val="00FA4938"/>
    <w:rsid w:val="00FA4A4C"/>
    <w:rsid w:val="00FA4C01"/>
    <w:rsid w:val="00FA6CC5"/>
    <w:rsid w:val="00FB29F0"/>
    <w:rsid w:val="00FB3DB0"/>
    <w:rsid w:val="00FC3CE6"/>
    <w:rsid w:val="00FC4CAE"/>
    <w:rsid w:val="00FC52C2"/>
    <w:rsid w:val="00FC5C08"/>
    <w:rsid w:val="00FC67A1"/>
    <w:rsid w:val="00FD0ED3"/>
    <w:rsid w:val="00FD16C3"/>
    <w:rsid w:val="00FD2E93"/>
    <w:rsid w:val="00FD36E8"/>
    <w:rsid w:val="00FD5408"/>
    <w:rsid w:val="00FD79D5"/>
    <w:rsid w:val="00FE3E8A"/>
    <w:rsid w:val="00FF1C77"/>
    <w:rsid w:val="00FF21D4"/>
    <w:rsid w:val="00FF2C3A"/>
    <w:rsid w:val="00FF417C"/>
    <w:rsid w:val="00FF4451"/>
    <w:rsid w:val="00FF5A04"/>
    <w:rsid w:val="00FF66B2"/>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063395B7-8163-4A5D-8ED2-B192F98E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00E3"/>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numbering" w:customStyle="1" w:styleId="WWNum31">
    <w:name w:val="WWNum31"/>
    <w:basedOn w:val="Bezlisty"/>
    <w:rsid w:val="00A50DF0"/>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3799157">
      <w:bodyDiv w:val="1"/>
      <w:marLeft w:val="0"/>
      <w:marRight w:val="0"/>
      <w:marTop w:val="0"/>
      <w:marBottom w:val="0"/>
      <w:divBdr>
        <w:top w:val="none" w:sz="0" w:space="0" w:color="auto"/>
        <w:left w:val="none" w:sz="0" w:space="0" w:color="auto"/>
        <w:bottom w:val="none" w:sz="0" w:space="0" w:color="auto"/>
        <w:right w:val="none" w:sz="0" w:space="0" w:color="auto"/>
      </w:divBdr>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cmjygi" TargetMode="External"/><Relationship Id="rId18" Type="http://schemas.openxmlformats.org/officeDocument/2006/relationships/hyperlink" Target="https://sip.legalis.pl/document-view.seam?documentId=mfrxilrtg4ytimjzhe4tiltqmfyc4njrga4damrygi"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platformazakupowa.pl/pn/onkol_kielce" TargetMode="External"/><Relationship Id="rId34" Type="http://schemas.openxmlformats.org/officeDocument/2006/relationships/hyperlink" Target="https://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s://moj.gov.pl/nforms/signer/upload?xFormsAppName=SIGNER"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rxg4" TargetMode="External"/><Relationship Id="rId29" Type="http://schemas.openxmlformats.org/officeDocument/2006/relationships/hyperlink" Target="https://drive.google.com/file/d/1Kd1DttbBeiNWt4q4slS4t76lZVKPbkyD/view"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gov.pl/web/mswia/oprogramowanie-do-pobrania" TargetMode="External"/><Relationship Id="rId40" Type="http://schemas.openxmlformats.org/officeDocument/2006/relationships/hyperlink" Target="http://platformazakupowa.pl/pn/onkol_kielce" TargetMode="External"/><Relationship Id="rId45" Type="http://schemas.openxmlformats.org/officeDocument/2006/relationships/hyperlink" Target="https://sip.legalis.pl/document-full.seam?documentId=mfrxilrtg4ytimjzhe4tiltwmvzc4mjygyzdq"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latformazakupowa.pl/pn/onkol_kielce" TargetMode="External"/><Relationship Id="rId19" Type="http://schemas.openxmlformats.org/officeDocument/2006/relationships/hyperlink" Target="https://sip.legalis.pl/document-view.seam?documentId=mfrxilrtg4ytimjzhe4tiltqmfyc4njrga4damrzge" TargetMode="External"/><Relationship Id="rId31" Type="http://schemas.openxmlformats.org/officeDocument/2006/relationships/hyperlink" Target="http://platformazakupowa.pl" TargetMode="External"/><Relationship Id="rId44" Type="http://schemas.openxmlformats.org/officeDocument/2006/relationships/hyperlink" Target="https://sip.legalis.pl/document-view.seam?documentId=mfrxilrtg4yteojtg4ytm"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nzt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www.nccert.pl/"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www.gov.pl/web/mswia/oprogramowanie-do-pobrania" TargetMode="Externa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platformazakupowa.pl/pn/onkol_kielce" TargetMode="External"/><Relationship Id="rId17" Type="http://schemas.openxmlformats.org/officeDocument/2006/relationships/hyperlink" Target="https://sip.legalis.pl/document-view.seam?documentId=mfrxilrtg4ytimjzhe4tiltqmfyc4njrga4damrxge"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 TargetMode="External"/><Relationship Id="rId46" Type="http://schemas.openxmlformats.org/officeDocument/2006/relationships/hyperlink" Target="https://www.nccert.pl/" TargetMode="External"/><Relationship Id="rId20" Type="http://schemas.openxmlformats.org/officeDocument/2006/relationships/hyperlink" Target="https://platformazakupowa.pl/" TargetMode="External"/><Relationship Id="rId41" Type="http://schemas.openxmlformats.org/officeDocument/2006/relationships/hyperlink" Target="http://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mrvg4"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moj.gov.pl/nforms/signer/upload?xFormsAppName=SIGNER" TargetMode="External"/><Relationship Id="rId4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7542-9E73-446D-87F5-A28C89E1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31</Pages>
  <Words>10904</Words>
  <Characters>65427</Characters>
  <Application>Microsoft Office Word</Application>
  <DocSecurity>0</DocSecurity>
  <Lines>545</Lines>
  <Paragraphs>152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Armata Izabela</cp:lastModifiedBy>
  <cp:revision>58</cp:revision>
  <cp:lastPrinted>2022-05-19T08:20:00Z</cp:lastPrinted>
  <dcterms:created xsi:type="dcterms:W3CDTF">2022-05-16T11:48:00Z</dcterms:created>
  <dcterms:modified xsi:type="dcterms:W3CDTF">2024-09-11T11:22:00Z</dcterms:modified>
</cp:coreProperties>
</file>