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EB" w:rsidRDefault="00F918EB" w:rsidP="00D47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 nr </w:t>
      </w:r>
      <w:r w:rsidR="00AA2785">
        <w:rPr>
          <w:rFonts w:ascii="Arial" w:hAnsi="Arial" w:cs="Arial"/>
          <w:color w:val="000000"/>
        </w:rPr>
        <w:t>4</w:t>
      </w:r>
    </w:p>
    <w:p w:rsidR="00D47D37" w:rsidRDefault="0092037A" w:rsidP="00D47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RZG.IP.271.1.20</w:t>
      </w:r>
      <w:r>
        <w:rPr>
          <w:rFonts w:ascii="Arial" w:hAnsi="Arial" w:cs="Arial"/>
          <w:color w:val="000000"/>
        </w:rPr>
        <w:t>20</w:t>
      </w:r>
    </w:p>
    <w:p w:rsidR="00D47D37" w:rsidRDefault="00D47D37" w:rsidP="00D47D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EB" w:rsidRDefault="00F918EB" w:rsidP="00F918E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F918EB" w:rsidRDefault="00F918EB" w:rsidP="00F918E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918EB" w:rsidRDefault="00F918EB" w:rsidP="00F918E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918EB" w:rsidRDefault="00F918EB" w:rsidP="00F918E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POSTANOWIENIA UMOWY</w:t>
      </w:r>
    </w:p>
    <w:p w:rsidR="00F918EB" w:rsidRDefault="00F918EB" w:rsidP="00F91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bCs/>
          <w:color w:val="000000"/>
        </w:rPr>
        <w:t xml:space="preserve">w postępowaniu na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wykonanie  bankowej obsługi budżetu gminy Brańszczyk w okresie </w:t>
      </w:r>
    </w:p>
    <w:p w:rsidR="00F918EB" w:rsidRPr="0012245F" w:rsidRDefault="00F918EB" w:rsidP="00122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od</w:t>
      </w:r>
      <w:r w:rsidR="009F09C9">
        <w:rPr>
          <w:rFonts w:ascii="Arial" w:hAnsi="Arial" w:cs="Arial"/>
          <w:color w:val="000000"/>
          <w:sz w:val="20"/>
          <w:szCs w:val="20"/>
          <w:highlight w:val="white"/>
        </w:rPr>
        <w:t xml:space="preserve"> dnia  </w:t>
      </w:r>
      <w:r w:rsidR="0092037A">
        <w:rPr>
          <w:rFonts w:ascii="Arial" w:hAnsi="Arial" w:cs="Arial"/>
          <w:color w:val="000000"/>
          <w:sz w:val="20"/>
          <w:szCs w:val="20"/>
          <w:highlight w:val="white"/>
        </w:rPr>
        <w:t>1 marca 2020 roku  do 29 lutego 2024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roku</w:t>
      </w:r>
    </w:p>
    <w:p w:rsidR="00F918EB" w:rsidRPr="000A0711" w:rsidRDefault="00F918EB" w:rsidP="00F918E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23BD5" w:rsidRPr="000B55F9" w:rsidRDefault="00723BD5" w:rsidP="00637EF8">
      <w:pPr>
        <w:pStyle w:val="Tekstpodstawowy2"/>
        <w:widowControl w:val="0"/>
        <w:suppressAutoHyphens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B55F9">
        <w:rPr>
          <w:rFonts w:ascii="Arial" w:hAnsi="Arial" w:cs="Arial"/>
          <w:b w:val="0"/>
          <w:bCs w:val="0"/>
          <w:sz w:val="20"/>
          <w:szCs w:val="20"/>
        </w:rPr>
        <w:t>1.</w:t>
      </w:r>
      <w:r w:rsidRPr="000B55F9">
        <w:rPr>
          <w:rFonts w:ascii="Arial" w:hAnsi="Arial" w:cs="Arial"/>
          <w:b w:val="0"/>
          <w:bCs w:val="0"/>
          <w:sz w:val="20"/>
          <w:szCs w:val="20"/>
        </w:rPr>
        <w:tab/>
        <w:t>Zamawiający nie przewiduje rozliczania w walucie innej niż PLN.</w:t>
      </w:r>
    </w:p>
    <w:p w:rsidR="00723BD5" w:rsidRPr="000B55F9" w:rsidRDefault="00723BD5" w:rsidP="00637EF8">
      <w:pPr>
        <w:pStyle w:val="Tekstpodstawowy2"/>
        <w:widowControl w:val="0"/>
        <w:suppressAutoHyphens/>
        <w:spacing w:line="360" w:lineRule="auto"/>
        <w:ind w:left="705" w:hanging="70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B55F9">
        <w:rPr>
          <w:rFonts w:ascii="Arial" w:hAnsi="Arial" w:cs="Arial"/>
          <w:b w:val="0"/>
          <w:bCs w:val="0"/>
          <w:sz w:val="20"/>
          <w:szCs w:val="20"/>
        </w:rPr>
        <w:t>2.</w:t>
      </w:r>
      <w:r w:rsidRPr="000B55F9">
        <w:rPr>
          <w:rFonts w:ascii="Arial" w:hAnsi="Arial" w:cs="Arial"/>
          <w:b w:val="0"/>
          <w:bCs w:val="0"/>
          <w:sz w:val="20"/>
          <w:szCs w:val="20"/>
        </w:rPr>
        <w:tab/>
        <w:t xml:space="preserve">Istotne dla stron postanowienia, które zostaną </w:t>
      </w:r>
      <w:r>
        <w:rPr>
          <w:rFonts w:ascii="Arial" w:hAnsi="Arial" w:cs="Arial"/>
          <w:b w:val="0"/>
          <w:bCs w:val="0"/>
          <w:sz w:val="20"/>
          <w:szCs w:val="20"/>
        </w:rPr>
        <w:t>w</w:t>
      </w:r>
      <w:r w:rsidRPr="000B55F9">
        <w:rPr>
          <w:rFonts w:ascii="Arial" w:hAnsi="Arial" w:cs="Arial"/>
          <w:b w:val="0"/>
          <w:bCs w:val="0"/>
          <w:sz w:val="20"/>
          <w:szCs w:val="20"/>
        </w:rPr>
        <w:t>prowadzone do treści zawieranej umowy w sprawie zamówienia publicznego:</w:t>
      </w:r>
    </w:p>
    <w:p w:rsidR="00723BD5" w:rsidRPr="001F7B69" w:rsidRDefault="00723BD5" w:rsidP="00637EF8">
      <w:pPr>
        <w:pStyle w:val="Tekstpodstawowy2"/>
        <w:widowControl w:val="0"/>
        <w:suppressAutoHyphens/>
        <w:spacing w:line="360" w:lineRule="auto"/>
        <w:ind w:firstLine="70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Pr="001F7B69">
        <w:rPr>
          <w:rFonts w:ascii="Arial" w:hAnsi="Arial" w:cs="Arial"/>
          <w:b w:val="0"/>
          <w:bCs w:val="0"/>
          <w:sz w:val="20"/>
          <w:szCs w:val="20"/>
        </w:rPr>
        <w:t>strony oraz data umowy</w:t>
      </w:r>
    </w:p>
    <w:p w:rsidR="00723BD5" w:rsidRPr="001F7B69" w:rsidRDefault="00723BD5" w:rsidP="00637EF8">
      <w:pPr>
        <w:pStyle w:val="Tekstpodstawowy2"/>
        <w:widowControl w:val="0"/>
        <w:suppressAutoHyphens/>
        <w:spacing w:line="360" w:lineRule="auto"/>
        <w:ind w:firstLine="70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Pr="001F7B69">
        <w:rPr>
          <w:rFonts w:ascii="Arial" w:hAnsi="Arial" w:cs="Arial"/>
          <w:b w:val="0"/>
          <w:bCs w:val="0"/>
          <w:sz w:val="20"/>
          <w:szCs w:val="20"/>
        </w:rPr>
        <w:t>określenie p</w:t>
      </w:r>
      <w:r w:rsidR="00AA2785">
        <w:rPr>
          <w:rFonts w:ascii="Arial" w:hAnsi="Arial" w:cs="Arial"/>
          <w:b w:val="0"/>
          <w:bCs w:val="0"/>
          <w:sz w:val="20"/>
          <w:szCs w:val="20"/>
        </w:rPr>
        <w:t>rzedmiotu umowy - zgodnie z zaproszeniem</w:t>
      </w:r>
    </w:p>
    <w:p w:rsidR="00723BD5" w:rsidRDefault="00723BD5" w:rsidP="00637EF8">
      <w:pPr>
        <w:pStyle w:val="Tekstpodstawowy2"/>
        <w:widowControl w:val="0"/>
        <w:suppressAutoHyphens/>
        <w:spacing w:line="360" w:lineRule="auto"/>
        <w:ind w:firstLine="70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Pr="001F7B69">
        <w:rPr>
          <w:rFonts w:ascii="Arial" w:hAnsi="Arial" w:cs="Arial"/>
          <w:b w:val="0"/>
          <w:bCs w:val="0"/>
          <w:sz w:val="20"/>
          <w:szCs w:val="20"/>
        </w:rPr>
        <w:t>wszelkie opłaty jakie zobowiązany będzie ponosić Zamawiający</w:t>
      </w:r>
      <w:r w:rsidR="003324F1">
        <w:rPr>
          <w:rFonts w:ascii="Arial" w:hAnsi="Arial" w:cs="Arial"/>
          <w:b w:val="0"/>
          <w:bCs w:val="0"/>
          <w:sz w:val="20"/>
          <w:szCs w:val="20"/>
        </w:rPr>
        <w:t xml:space="preserve"> muszą być  zgodne z </w:t>
      </w:r>
      <w:r w:rsidR="003324F1">
        <w:rPr>
          <w:rFonts w:ascii="Arial" w:hAnsi="Arial" w:cs="Arial"/>
          <w:b w:val="0"/>
          <w:bCs w:val="0"/>
          <w:sz w:val="20"/>
          <w:szCs w:val="20"/>
        </w:rPr>
        <w:tab/>
        <w:t>zaproszeniem</w:t>
      </w:r>
      <w:r w:rsidR="003324F1" w:rsidRPr="001F7B69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723BD5" w:rsidRDefault="00723BD5" w:rsidP="00637EF8">
      <w:pPr>
        <w:pStyle w:val="Tekstpodstawowy2"/>
        <w:widowControl w:val="0"/>
        <w:suppressAutoHyphens/>
        <w:spacing w:line="360" w:lineRule="auto"/>
        <w:ind w:firstLine="70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4)</w:t>
      </w:r>
      <w:r w:rsidR="00637EF8"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="00637EF8">
        <w:rPr>
          <w:rFonts w:ascii="Arial" w:hAnsi="Arial" w:cs="Arial"/>
          <w:b w:val="0"/>
          <w:bCs w:val="0"/>
          <w:sz w:val="20"/>
          <w:szCs w:val="20"/>
        </w:rPr>
        <w:tab/>
      </w:r>
      <w:r w:rsidRPr="001F7B69">
        <w:rPr>
          <w:rFonts w:ascii="Arial" w:hAnsi="Arial" w:cs="Arial"/>
          <w:b w:val="0"/>
          <w:bCs w:val="0"/>
          <w:sz w:val="20"/>
          <w:szCs w:val="20"/>
        </w:rPr>
        <w:t>wszelkie postanowienia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związane z udzieleniem </w:t>
      </w:r>
      <w:r w:rsidR="00AA2785">
        <w:rPr>
          <w:rFonts w:ascii="Arial" w:hAnsi="Arial" w:cs="Arial"/>
          <w:b w:val="0"/>
          <w:bCs w:val="0"/>
          <w:sz w:val="20"/>
          <w:szCs w:val="20"/>
        </w:rPr>
        <w:t xml:space="preserve">kredytu muszą być  zgodne z </w:t>
      </w:r>
      <w:r w:rsidR="00AA2785">
        <w:rPr>
          <w:rFonts w:ascii="Arial" w:hAnsi="Arial" w:cs="Arial"/>
          <w:b w:val="0"/>
          <w:bCs w:val="0"/>
          <w:sz w:val="20"/>
          <w:szCs w:val="20"/>
        </w:rPr>
        <w:tab/>
        <w:t>zaproszeniem</w:t>
      </w:r>
      <w:r w:rsidRPr="001F7B69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9B0AD7" w:rsidRPr="009B0AD7" w:rsidRDefault="009B0AD7" w:rsidP="009B0AD7">
      <w:pPr>
        <w:pStyle w:val="Tekstpodstawowy2"/>
        <w:widowControl w:val="0"/>
        <w:suppressAutoHyphens/>
        <w:spacing w:line="360" w:lineRule="auto"/>
        <w:ind w:left="1410" w:hanging="70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5) 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dopuszcza się zmianę wynagrodzenia umownego w związku ze zwiększeniem lub zmniejszeniem </w:t>
      </w:r>
      <w:r w:rsidRPr="009B0AD7">
        <w:rPr>
          <w:rFonts w:ascii="Arial" w:hAnsi="Arial" w:cs="Arial"/>
          <w:b w:val="0"/>
          <w:bCs w:val="0"/>
          <w:sz w:val="20"/>
          <w:szCs w:val="20"/>
        </w:rPr>
        <w:t xml:space="preserve">ILOŚCI </w:t>
      </w:r>
      <w:r w:rsidRPr="009B0AD7">
        <w:rPr>
          <w:rFonts w:ascii="Arial" w:hAnsi="Arial" w:cs="Arial"/>
          <w:b w:val="0"/>
          <w:sz w:val="20"/>
          <w:szCs w:val="20"/>
        </w:rPr>
        <w:t>danych liczbowych</w:t>
      </w:r>
      <w:r>
        <w:rPr>
          <w:rFonts w:ascii="Arial" w:hAnsi="Arial" w:cs="Arial"/>
          <w:b w:val="0"/>
          <w:sz w:val="20"/>
          <w:szCs w:val="20"/>
        </w:rPr>
        <w:t xml:space="preserve"> wykazanych</w:t>
      </w:r>
      <w:r w:rsidRPr="009B0AD7">
        <w:rPr>
          <w:rFonts w:ascii="Arial" w:hAnsi="Arial" w:cs="Arial"/>
          <w:b w:val="0"/>
          <w:sz w:val="20"/>
          <w:szCs w:val="20"/>
        </w:rPr>
        <w:t xml:space="preserve"> w tabeli FORMULARZA CENOWEGO</w:t>
      </w:r>
      <w:r>
        <w:rPr>
          <w:rFonts w:ascii="Arial" w:hAnsi="Arial" w:cs="Arial"/>
          <w:b w:val="0"/>
          <w:sz w:val="20"/>
          <w:szCs w:val="20"/>
        </w:rPr>
        <w:t xml:space="preserve"> gdyż </w:t>
      </w:r>
      <w:r w:rsidRPr="009B0AD7">
        <w:rPr>
          <w:rFonts w:ascii="Arial" w:hAnsi="Arial" w:cs="Arial"/>
          <w:b w:val="0"/>
          <w:sz w:val="20"/>
          <w:szCs w:val="20"/>
        </w:rPr>
        <w:t xml:space="preserve">mogą </w:t>
      </w:r>
      <w:r w:rsidR="0012245F">
        <w:rPr>
          <w:rFonts w:ascii="Arial" w:hAnsi="Arial" w:cs="Arial"/>
          <w:b w:val="0"/>
          <w:sz w:val="20"/>
          <w:szCs w:val="20"/>
        </w:rPr>
        <w:t xml:space="preserve">one </w:t>
      </w:r>
      <w:r w:rsidRPr="009B0AD7">
        <w:rPr>
          <w:rFonts w:ascii="Arial" w:hAnsi="Arial" w:cs="Arial"/>
          <w:b w:val="0"/>
          <w:sz w:val="20"/>
          <w:szCs w:val="20"/>
        </w:rPr>
        <w:t>ulec zmianie w zależności  od posiadanych środków na rachunkach bankowych budże</w:t>
      </w:r>
      <w:r w:rsidR="00040604">
        <w:rPr>
          <w:rFonts w:ascii="Arial" w:hAnsi="Arial" w:cs="Arial"/>
          <w:b w:val="0"/>
          <w:sz w:val="20"/>
          <w:szCs w:val="20"/>
        </w:rPr>
        <w:t>tu i jednostek organizacyjnych G</w:t>
      </w:r>
      <w:r w:rsidRPr="009B0AD7">
        <w:rPr>
          <w:rFonts w:ascii="Arial" w:hAnsi="Arial" w:cs="Arial"/>
          <w:b w:val="0"/>
          <w:sz w:val="20"/>
          <w:szCs w:val="20"/>
        </w:rPr>
        <w:t>min</w:t>
      </w:r>
      <w:r w:rsidR="00040604">
        <w:rPr>
          <w:rFonts w:ascii="Arial" w:hAnsi="Arial" w:cs="Arial"/>
          <w:b w:val="0"/>
          <w:sz w:val="20"/>
          <w:szCs w:val="20"/>
        </w:rPr>
        <w:t>y oraz od zakresu zadań, które G</w:t>
      </w:r>
      <w:r w:rsidRPr="009B0AD7">
        <w:rPr>
          <w:rFonts w:ascii="Arial" w:hAnsi="Arial" w:cs="Arial"/>
          <w:b w:val="0"/>
          <w:sz w:val="20"/>
          <w:szCs w:val="20"/>
        </w:rPr>
        <w:t>mina będzie zobowiązana  do wykonania  z zakresu administracji rządowej.</w:t>
      </w:r>
    </w:p>
    <w:p w:rsidR="00637EF8" w:rsidRDefault="00637EF8" w:rsidP="00637EF8">
      <w:pPr>
        <w:pStyle w:val="Tekstpodstawowy2"/>
        <w:widowControl w:val="0"/>
        <w:suppressAutoHyphens/>
        <w:spacing w:line="360" w:lineRule="auto"/>
        <w:ind w:firstLine="705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723BD5" w:rsidRDefault="00637EF8" w:rsidP="00637EF8">
      <w:pPr>
        <w:pStyle w:val="Tekstpodstawowy2"/>
        <w:widowControl w:val="0"/>
        <w:suppressAutoHyphens/>
        <w:spacing w:line="360" w:lineRule="auto"/>
        <w:ind w:left="709" w:hanging="709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723BD5" w:rsidRPr="001F7B69">
        <w:rPr>
          <w:rFonts w:ascii="Arial" w:hAnsi="Arial" w:cs="Arial"/>
          <w:b w:val="0"/>
          <w:bCs w:val="0"/>
          <w:sz w:val="20"/>
          <w:szCs w:val="20"/>
        </w:rPr>
        <w:t>Zapis określający, że spory mogące powstać na tle zawartej umowy strony będzie rozstrzygał sąd właściwy ze względu na Zamawiającego.</w:t>
      </w:r>
    </w:p>
    <w:p w:rsidR="00637EF8" w:rsidRDefault="00637EF8" w:rsidP="00637EF8">
      <w:pPr>
        <w:pStyle w:val="Tekstpodstawowy2"/>
        <w:widowControl w:val="0"/>
        <w:suppressAutoHyphens/>
        <w:spacing w:line="360" w:lineRule="auto"/>
        <w:ind w:left="709" w:hanging="70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723BD5" w:rsidRDefault="00637EF8" w:rsidP="00637EF8">
      <w:pPr>
        <w:pStyle w:val="Tekstpodstawowy2"/>
        <w:widowControl w:val="0"/>
        <w:suppressAutoHyphens/>
        <w:spacing w:line="360" w:lineRule="auto"/>
        <w:ind w:left="709" w:hanging="709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723BD5" w:rsidRPr="00637EF8">
        <w:rPr>
          <w:rFonts w:ascii="Arial" w:hAnsi="Arial" w:cs="Arial"/>
          <w:b w:val="0"/>
          <w:sz w:val="20"/>
          <w:szCs w:val="20"/>
        </w:rPr>
        <w:t>Formalności związane z podpisaniem umowy:</w:t>
      </w:r>
    </w:p>
    <w:p w:rsidR="00723BD5" w:rsidRDefault="00637EF8" w:rsidP="00637EF8">
      <w:pPr>
        <w:pStyle w:val="Tekstpodstawowy2"/>
        <w:widowControl w:val="0"/>
        <w:suppressAutoHyphens/>
        <w:spacing w:line="360" w:lineRule="auto"/>
        <w:ind w:left="1410" w:hanging="73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1)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AA2785">
        <w:rPr>
          <w:rFonts w:ascii="Arial" w:hAnsi="Arial" w:cs="Arial"/>
          <w:b w:val="0"/>
          <w:bCs w:val="0"/>
          <w:sz w:val="20"/>
          <w:szCs w:val="20"/>
        </w:rPr>
        <w:t>Umowa zostanie podpisana z</w:t>
      </w:r>
      <w:r w:rsidR="00723BD5" w:rsidRPr="000B55F9">
        <w:rPr>
          <w:rFonts w:ascii="Arial" w:hAnsi="Arial" w:cs="Arial"/>
          <w:b w:val="0"/>
          <w:bCs w:val="0"/>
          <w:sz w:val="20"/>
          <w:szCs w:val="20"/>
        </w:rPr>
        <w:t xml:space="preserve"> Wykonawcą, którego oferta zostan</w:t>
      </w:r>
      <w:r w:rsidR="00AA2785">
        <w:rPr>
          <w:rFonts w:ascii="Arial" w:hAnsi="Arial" w:cs="Arial"/>
          <w:b w:val="0"/>
          <w:bCs w:val="0"/>
          <w:sz w:val="20"/>
          <w:szCs w:val="20"/>
        </w:rPr>
        <w:t>ie uznana za najkorzystniejszą.</w:t>
      </w:r>
    </w:p>
    <w:p w:rsidR="00723BD5" w:rsidRDefault="00637EF8" w:rsidP="00637EF8">
      <w:pPr>
        <w:pStyle w:val="Tekstpodstawowy2"/>
        <w:widowControl w:val="0"/>
        <w:suppressAutoHyphens/>
        <w:spacing w:line="360" w:lineRule="auto"/>
        <w:ind w:left="1410" w:hanging="73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3)  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723BD5" w:rsidRPr="000B55F9">
        <w:rPr>
          <w:rFonts w:ascii="Arial" w:hAnsi="Arial" w:cs="Arial"/>
          <w:b w:val="0"/>
          <w:bCs w:val="0"/>
          <w:sz w:val="20"/>
          <w:szCs w:val="20"/>
        </w:rPr>
        <w:t>Podpisanie umowy nastąpi w miejscu i czasie określonym przez Zamawiającego, o czym wykonawca zostanie zawiadomiony na piśmie.</w:t>
      </w:r>
    </w:p>
    <w:p w:rsidR="00723BD5" w:rsidRPr="000B55F9" w:rsidRDefault="00637EF8" w:rsidP="00637EF8">
      <w:pPr>
        <w:pStyle w:val="Tekstpodstawowy2"/>
        <w:widowControl w:val="0"/>
        <w:suppressAutoHyphens/>
        <w:spacing w:line="360" w:lineRule="auto"/>
        <w:ind w:left="1410" w:hanging="73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4)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723BD5" w:rsidRPr="000B55F9">
        <w:rPr>
          <w:rFonts w:ascii="Arial" w:hAnsi="Arial" w:cs="Arial"/>
          <w:b w:val="0"/>
          <w:bCs w:val="0"/>
          <w:sz w:val="20"/>
          <w:szCs w:val="20"/>
        </w:rPr>
        <w:t>Przed podpisaniem umowy strony ustalą: osoby reprezentujące Wykonawcę oraz Zamawiającego.</w:t>
      </w:r>
    </w:p>
    <w:p w:rsidR="002969A4" w:rsidRDefault="00723BD5" w:rsidP="00637EF8">
      <w:pPr>
        <w:ind w:left="675" w:hanging="675"/>
        <w:rPr>
          <w:rFonts w:ascii="Arial" w:hAnsi="Arial" w:cs="Arial"/>
          <w:bCs/>
          <w:sz w:val="20"/>
          <w:szCs w:val="20"/>
        </w:rPr>
      </w:pPr>
      <w:r w:rsidRPr="00637EF8">
        <w:rPr>
          <w:rFonts w:ascii="Arial" w:hAnsi="Arial" w:cs="Arial"/>
          <w:bCs/>
          <w:sz w:val="20"/>
          <w:szCs w:val="20"/>
        </w:rPr>
        <w:t>5.</w:t>
      </w:r>
      <w:r w:rsidRPr="00637EF8">
        <w:rPr>
          <w:rFonts w:ascii="Arial" w:hAnsi="Arial" w:cs="Arial"/>
          <w:bCs/>
          <w:sz w:val="20"/>
          <w:szCs w:val="20"/>
        </w:rPr>
        <w:tab/>
        <w:t>Ustala się, że umowa zostanie podpisana w dwóch egzemplarzach - po jednym dla każdej ze stron umowy.</w:t>
      </w:r>
    </w:p>
    <w:p w:rsidR="00B70853" w:rsidRDefault="00B70853" w:rsidP="00B70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70853" w:rsidRDefault="00B70853" w:rsidP="00B70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B70853" w:rsidRDefault="00B70853" w:rsidP="00B70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 akceptującego</w:t>
      </w:r>
    </w:p>
    <w:p w:rsidR="00B70853" w:rsidRDefault="00B70853" w:rsidP="00B70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powyższe postanowienia)</w:t>
      </w:r>
    </w:p>
    <w:p w:rsidR="00B70853" w:rsidRDefault="00B70853" w:rsidP="00B70853">
      <w:pPr>
        <w:ind w:left="675" w:hanging="675"/>
        <w:jc w:val="right"/>
        <w:rPr>
          <w:rFonts w:ascii="Arial" w:hAnsi="Arial" w:cs="Arial"/>
          <w:bCs/>
          <w:sz w:val="20"/>
          <w:szCs w:val="20"/>
        </w:rPr>
      </w:pPr>
    </w:p>
    <w:p w:rsidR="00B70853" w:rsidRDefault="00B70853" w:rsidP="00637EF8">
      <w:pPr>
        <w:ind w:left="675" w:hanging="675"/>
        <w:rPr>
          <w:rFonts w:ascii="Arial" w:hAnsi="Arial" w:cs="Arial"/>
          <w:bCs/>
          <w:sz w:val="20"/>
          <w:szCs w:val="20"/>
        </w:rPr>
      </w:pPr>
    </w:p>
    <w:p w:rsidR="00604474" w:rsidRDefault="00604474" w:rsidP="00637EF8">
      <w:pPr>
        <w:ind w:left="675" w:hanging="675"/>
        <w:rPr>
          <w:rFonts w:ascii="Arial" w:hAnsi="Arial" w:cs="Arial"/>
          <w:bCs/>
          <w:sz w:val="20"/>
          <w:szCs w:val="20"/>
        </w:rPr>
      </w:pPr>
    </w:p>
    <w:p w:rsidR="00604474" w:rsidRDefault="00604474" w:rsidP="00637EF8">
      <w:pPr>
        <w:ind w:left="675" w:hanging="675"/>
        <w:rPr>
          <w:rFonts w:ascii="Arial" w:hAnsi="Arial" w:cs="Arial"/>
          <w:bCs/>
          <w:sz w:val="20"/>
          <w:szCs w:val="20"/>
        </w:rPr>
      </w:pPr>
    </w:p>
    <w:p w:rsidR="00604474" w:rsidRPr="00637EF8" w:rsidRDefault="00604474" w:rsidP="00637EF8">
      <w:pPr>
        <w:ind w:left="675" w:hanging="675"/>
        <w:rPr>
          <w:sz w:val="20"/>
          <w:szCs w:val="20"/>
        </w:rPr>
      </w:pPr>
    </w:p>
    <w:p w:rsidR="00723BD5" w:rsidRPr="00637EF8" w:rsidRDefault="00723BD5">
      <w:pPr>
        <w:rPr>
          <w:sz w:val="20"/>
          <w:szCs w:val="20"/>
        </w:rPr>
      </w:pPr>
    </w:p>
    <w:sectPr w:rsidR="00723BD5" w:rsidRPr="00637EF8" w:rsidSect="0029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F918EB"/>
    <w:rsid w:val="00040604"/>
    <w:rsid w:val="00111F1A"/>
    <w:rsid w:val="0012245F"/>
    <w:rsid w:val="002151FA"/>
    <w:rsid w:val="002969A4"/>
    <w:rsid w:val="003324F1"/>
    <w:rsid w:val="003E7B86"/>
    <w:rsid w:val="0040388A"/>
    <w:rsid w:val="0043513C"/>
    <w:rsid w:val="00604474"/>
    <w:rsid w:val="00637EF8"/>
    <w:rsid w:val="006831A6"/>
    <w:rsid w:val="00723BD5"/>
    <w:rsid w:val="007265B1"/>
    <w:rsid w:val="0092037A"/>
    <w:rsid w:val="0093098B"/>
    <w:rsid w:val="009B0AD7"/>
    <w:rsid w:val="009F09C9"/>
    <w:rsid w:val="00AA2785"/>
    <w:rsid w:val="00B70853"/>
    <w:rsid w:val="00D47D37"/>
    <w:rsid w:val="00DA3A9C"/>
    <w:rsid w:val="00E51938"/>
    <w:rsid w:val="00E6119E"/>
    <w:rsid w:val="00F9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8EB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388A"/>
    <w:pPr>
      <w:keepNext/>
      <w:suppressAutoHyphens/>
      <w:spacing w:after="0" w:line="360" w:lineRule="auto"/>
      <w:outlineLvl w:val="6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40388A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388A"/>
    <w:pPr>
      <w:spacing w:after="0" w:line="160" w:lineRule="atLeast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38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cp:lastPrinted>2012-01-05T10:26:00Z</cp:lastPrinted>
  <dcterms:created xsi:type="dcterms:W3CDTF">2012-01-03T13:57:00Z</dcterms:created>
  <dcterms:modified xsi:type="dcterms:W3CDTF">2020-02-10T11:45:00Z</dcterms:modified>
</cp:coreProperties>
</file>