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EB004" w14:textId="0B322080" w:rsidR="00970DEC" w:rsidRPr="00A321EB" w:rsidRDefault="0050781F" w:rsidP="00970DE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ZP</w:t>
      </w:r>
      <w:r w:rsidR="00FC4D04" w:rsidRPr="00A321EB">
        <w:rPr>
          <w:rFonts w:eastAsia="Times New Roman" w:cs="Times New Roman"/>
          <w:sz w:val="24"/>
          <w:szCs w:val="24"/>
          <w:lang w:eastAsia="pl-PL"/>
        </w:rPr>
        <w:t>.271.9.</w:t>
      </w:r>
      <w:r w:rsidR="00377479">
        <w:rPr>
          <w:rFonts w:eastAsia="Times New Roman" w:cs="Times New Roman"/>
          <w:sz w:val="24"/>
          <w:szCs w:val="24"/>
          <w:lang w:eastAsia="pl-PL"/>
        </w:rPr>
        <w:t>205</w:t>
      </w:r>
      <w:r w:rsidR="005935CD" w:rsidRPr="00A321EB">
        <w:rPr>
          <w:rFonts w:eastAsia="Times New Roman" w:cs="Times New Roman"/>
          <w:sz w:val="24"/>
          <w:szCs w:val="24"/>
          <w:lang w:eastAsia="pl-PL"/>
        </w:rPr>
        <w:t>.20</w:t>
      </w:r>
      <w:r w:rsidR="00E823F3" w:rsidRPr="00A321EB">
        <w:rPr>
          <w:rFonts w:eastAsia="Times New Roman" w:cs="Times New Roman"/>
          <w:sz w:val="24"/>
          <w:szCs w:val="24"/>
          <w:lang w:eastAsia="pl-PL"/>
        </w:rPr>
        <w:t>2</w:t>
      </w:r>
      <w:r w:rsidR="00377479">
        <w:rPr>
          <w:rFonts w:eastAsia="Times New Roman" w:cs="Times New Roman"/>
          <w:sz w:val="24"/>
          <w:szCs w:val="24"/>
          <w:lang w:eastAsia="pl-PL"/>
        </w:rPr>
        <w:t>4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 xml:space="preserve">                                                                       </w:t>
      </w:r>
      <w:r w:rsidR="00E823F3" w:rsidRPr="00A321EB">
        <w:rPr>
          <w:rFonts w:eastAsia="Times New Roman" w:cs="Times New Roman"/>
          <w:sz w:val="24"/>
          <w:szCs w:val="24"/>
          <w:lang w:eastAsia="pl-PL"/>
        </w:rPr>
        <w:t xml:space="preserve">                        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 xml:space="preserve"> Jarosław </w:t>
      </w:r>
      <w:r w:rsidR="00CB413A">
        <w:rPr>
          <w:rFonts w:eastAsia="Times New Roman" w:cs="Times New Roman"/>
          <w:sz w:val="24"/>
          <w:szCs w:val="24"/>
          <w:lang w:eastAsia="pl-PL"/>
        </w:rPr>
        <w:t>1</w:t>
      </w:r>
      <w:r w:rsidR="00377479">
        <w:rPr>
          <w:rFonts w:eastAsia="Times New Roman" w:cs="Times New Roman"/>
          <w:sz w:val="24"/>
          <w:szCs w:val="24"/>
          <w:lang w:eastAsia="pl-PL"/>
        </w:rPr>
        <w:t>1</w:t>
      </w:r>
      <w:r w:rsidR="006627B1" w:rsidRPr="00A321EB">
        <w:rPr>
          <w:rFonts w:eastAsia="Times New Roman" w:cs="Times New Roman"/>
          <w:sz w:val="24"/>
          <w:szCs w:val="24"/>
          <w:lang w:eastAsia="pl-PL"/>
        </w:rPr>
        <w:t>.</w:t>
      </w:r>
      <w:r w:rsidR="00C3504C">
        <w:rPr>
          <w:rFonts w:eastAsia="Times New Roman" w:cs="Times New Roman"/>
          <w:sz w:val="24"/>
          <w:szCs w:val="24"/>
          <w:lang w:eastAsia="pl-PL"/>
        </w:rPr>
        <w:t>1</w:t>
      </w:r>
      <w:r w:rsidR="00261D12">
        <w:rPr>
          <w:rFonts w:eastAsia="Times New Roman" w:cs="Times New Roman"/>
          <w:sz w:val="24"/>
          <w:szCs w:val="24"/>
          <w:lang w:eastAsia="pl-PL"/>
        </w:rPr>
        <w:t>2</w:t>
      </w:r>
      <w:r w:rsidR="009A50B4" w:rsidRPr="00A321EB">
        <w:rPr>
          <w:rFonts w:eastAsia="Times New Roman" w:cs="Times New Roman"/>
          <w:sz w:val="24"/>
          <w:szCs w:val="24"/>
          <w:lang w:eastAsia="pl-PL"/>
        </w:rPr>
        <w:t>.20</w:t>
      </w:r>
      <w:r w:rsidR="00E823F3" w:rsidRPr="00A321EB">
        <w:rPr>
          <w:rFonts w:eastAsia="Times New Roman" w:cs="Times New Roman"/>
          <w:sz w:val="24"/>
          <w:szCs w:val="24"/>
          <w:lang w:eastAsia="pl-PL"/>
        </w:rPr>
        <w:t>2</w:t>
      </w:r>
      <w:r w:rsidR="00377479">
        <w:rPr>
          <w:rFonts w:eastAsia="Times New Roman" w:cs="Times New Roman"/>
          <w:sz w:val="24"/>
          <w:szCs w:val="24"/>
          <w:lang w:eastAsia="pl-PL"/>
        </w:rPr>
        <w:t>4</w:t>
      </w:r>
      <w:r w:rsidR="005935CD" w:rsidRPr="00A321EB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>r.</w:t>
      </w:r>
    </w:p>
    <w:p w14:paraId="38734DDD" w14:textId="77777777" w:rsidR="00D65EED" w:rsidRPr="00A321EB" w:rsidRDefault="00D65EED" w:rsidP="00970DE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3A7EEAE8" w14:textId="77777777" w:rsidR="00D65EED" w:rsidRPr="00A321EB" w:rsidRDefault="00D65EED" w:rsidP="00970DE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32069508" w14:textId="77777777" w:rsidR="00970DEC" w:rsidRPr="00A321EB" w:rsidRDefault="00970DEC" w:rsidP="00970DEC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b/>
          <w:bCs/>
          <w:sz w:val="24"/>
          <w:szCs w:val="24"/>
          <w:lang w:eastAsia="pl-PL"/>
        </w:rPr>
        <w:t>OGŁOSZENIE</w:t>
      </w:r>
    </w:p>
    <w:p w14:paraId="41902A13" w14:textId="77777777" w:rsidR="00970DEC" w:rsidRPr="00A321EB" w:rsidRDefault="00970DEC" w:rsidP="00970DEC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b/>
          <w:bCs/>
          <w:sz w:val="24"/>
          <w:szCs w:val="24"/>
          <w:lang w:eastAsia="pl-PL"/>
        </w:rPr>
        <w:t>Burmistrz Miasta Jarosławia</w:t>
      </w:r>
    </w:p>
    <w:p w14:paraId="52AAF065" w14:textId="77777777" w:rsidR="00970DEC" w:rsidRDefault="00EF499D" w:rsidP="00B11A2C">
      <w:pPr>
        <w:pStyle w:val="Akapitzlist"/>
        <w:numPr>
          <w:ilvl w:val="1"/>
          <w:numId w:val="10"/>
        </w:numPr>
        <w:spacing w:after="12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Ja</w:t>
      </w:r>
      <w:r w:rsidR="00970DEC" w:rsidRPr="00B11A2C">
        <w:rPr>
          <w:rFonts w:eastAsia="Times New Roman" w:cs="Times New Roman"/>
          <w:b/>
          <w:bCs/>
          <w:sz w:val="24"/>
          <w:szCs w:val="24"/>
          <w:lang w:eastAsia="pl-PL"/>
        </w:rPr>
        <w:t>rosław, ul. Rynek 1</w:t>
      </w:r>
      <w:r w:rsidR="00A2653E" w:rsidRPr="00B11A2C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ogłasza postępowanie</w:t>
      </w:r>
      <w:r w:rsidR="00970DEC" w:rsidRPr="00B11A2C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na:</w:t>
      </w:r>
    </w:p>
    <w:p w14:paraId="02D53633" w14:textId="77777777" w:rsidR="00EF499D" w:rsidRPr="00B11A2C" w:rsidRDefault="00EF499D" w:rsidP="00EF499D">
      <w:pPr>
        <w:pStyle w:val="Akapitzlist"/>
        <w:spacing w:after="120" w:line="240" w:lineRule="auto"/>
        <w:ind w:left="675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488CFE65" w14:textId="77777777" w:rsidR="008B14FE" w:rsidRPr="00052BBC" w:rsidRDefault="006736BE" w:rsidP="00052BBC">
      <w:pPr>
        <w:pStyle w:val="Akapitzlist"/>
        <w:suppressAutoHyphens/>
        <w:spacing w:after="0" w:line="276" w:lineRule="auto"/>
        <w:ind w:left="284"/>
        <w:contextualSpacing w:val="0"/>
        <w:jc w:val="center"/>
        <w:outlineLvl w:val="4"/>
        <w:rPr>
          <w:rFonts w:eastAsia="Lucida Sans Unicode" w:cs="Times New Roman"/>
          <w:b/>
          <w:bCs/>
          <w:iCs/>
          <w:sz w:val="24"/>
          <w:szCs w:val="24"/>
        </w:rPr>
      </w:pPr>
      <w:r>
        <w:rPr>
          <w:rFonts w:eastAsia="Lucida Sans Unicode"/>
          <w:b/>
          <w:bCs/>
          <w:iCs/>
          <w:sz w:val="24"/>
          <w:szCs w:val="24"/>
        </w:rPr>
        <w:t>Dostawę oleju napędowego oraz benzyny bezołowiowej</w:t>
      </w:r>
      <w:r w:rsidR="00CE24B6">
        <w:rPr>
          <w:rFonts w:eastAsia="Lucida Sans Unicode"/>
          <w:b/>
          <w:bCs/>
          <w:iCs/>
          <w:sz w:val="24"/>
          <w:szCs w:val="24"/>
        </w:rPr>
        <w:t xml:space="preserve"> 95</w:t>
      </w:r>
      <w:r>
        <w:rPr>
          <w:rFonts w:eastAsia="Lucida Sans Unicode"/>
          <w:b/>
          <w:bCs/>
          <w:iCs/>
          <w:sz w:val="24"/>
          <w:szCs w:val="24"/>
        </w:rPr>
        <w:t xml:space="preserve"> do samochodów służbowych Urzędu Miasta Jarosławia</w:t>
      </w:r>
      <w:r w:rsidR="00CE24B6">
        <w:rPr>
          <w:rFonts w:eastAsia="Lucida Sans Unicode"/>
          <w:b/>
          <w:bCs/>
          <w:iCs/>
          <w:sz w:val="24"/>
          <w:szCs w:val="24"/>
        </w:rPr>
        <w:t>.</w:t>
      </w:r>
    </w:p>
    <w:p w14:paraId="6408478D" w14:textId="77777777" w:rsidR="00D65EED" w:rsidRPr="00A321EB" w:rsidRDefault="00D65EED" w:rsidP="008B14FE">
      <w:pPr>
        <w:suppressAutoHyphens/>
        <w:spacing w:after="0" w:line="240" w:lineRule="auto"/>
        <w:jc w:val="both"/>
        <w:outlineLvl w:val="4"/>
        <w:rPr>
          <w:rFonts w:cs="Times New Roman"/>
          <w:b/>
          <w:bCs/>
          <w:sz w:val="24"/>
          <w:szCs w:val="24"/>
        </w:rPr>
      </w:pPr>
    </w:p>
    <w:p w14:paraId="2CADDB6B" w14:textId="77777777" w:rsidR="00970DEC" w:rsidRPr="00A321EB" w:rsidRDefault="005935CD" w:rsidP="002C0025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 xml:space="preserve">Zamawiający </w:t>
      </w:r>
      <w:r w:rsidR="00AD40D5" w:rsidRPr="00A321EB">
        <w:rPr>
          <w:rFonts w:eastAsia="Times New Roman" w:cs="Times New Roman"/>
          <w:sz w:val="24"/>
          <w:szCs w:val="24"/>
          <w:lang w:eastAsia="pl-PL"/>
        </w:rPr>
        <w:t xml:space="preserve">nie </w:t>
      </w:r>
      <w:r w:rsidRPr="00A321EB">
        <w:rPr>
          <w:rFonts w:eastAsia="Times New Roman" w:cs="Times New Roman"/>
          <w:sz w:val="24"/>
          <w:szCs w:val="24"/>
          <w:lang w:eastAsia="pl-PL"/>
        </w:rPr>
        <w:t>dopuszcza składani</w:t>
      </w:r>
      <w:r w:rsidR="00AD40D5" w:rsidRPr="00A321EB">
        <w:rPr>
          <w:rFonts w:eastAsia="Times New Roman" w:cs="Times New Roman"/>
          <w:sz w:val="24"/>
          <w:szCs w:val="24"/>
          <w:lang w:eastAsia="pl-PL"/>
        </w:rPr>
        <w:t>a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 xml:space="preserve"> ofert częściowych</w:t>
      </w:r>
      <w:r w:rsidRPr="00A321EB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AD40D5" w:rsidRPr="00A321EB">
        <w:rPr>
          <w:rFonts w:eastAsia="Times New Roman" w:cs="Times New Roman"/>
          <w:sz w:val="24"/>
          <w:szCs w:val="24"/>
          <w:lang w:eastAsia="pl-PL"/>
        </w:rPr>
        <w:t>ani</w:t>
      </w:r>
      <w:r w:rsidR="00E823F3" w:rsidRPr="00A321EB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>wariantowych.</w:t>
      </w:r>
    </w:p>
    <w:p w14:paraId="24C760A1" w14:textId="77777777" w:rsidR="00970DEC" w:rsidRPr="00A321EB" w:rsidRDefault="00970DEC" w:rsidP="002C0025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Zamawi</w:t>
      </w:r>
      <w:r w:rsidR="00A2653E" w:rsidRPr="00A321EB">
        <w:rPr>
          <w:rFonts w:eastAsia="Times New Roman" w:cs="Times New Roman"/>
          <w:sz w:val="24"/>
          <w:szCs w:val="24"/>
          <w:lang w:eastAsia="pl-PL"/>
        </w:rPr>
        <w:t xml:space="preserve">ający </w:t>
      </w:r>
      <w:r w:rsidR="00C44C6B" w:rsidRPr="00A321EB">
        <w:rPr>
          <w:rFonts w:eastAsia="Times New Roman" w:cs="Times New Roman"/>
          <w:sz w:val="24"/>
          <w:szCs w:val="24"/>
          <w:lang w:eastAsia="pl-PL"/>
        </w:rPr>
        <w:t>nie przewiduje udzielenia</w:t>
      </w:r>
      <w:r w:rsidRPr="00A321EB">
        <w:rPr>
          <w:rFonts w:eastAsia="Times New Roman" w:cs="Times New Roman"/>
          <w:sz w:val="24"/>
          <w:szCs w:val="24"/>
          <w:lang w:eastAsia="pl-PL"/>
        </w:rPr>
        <w:t xml:space="preserve"> zamówień uzupełniających.</w:t>
      </w:r>
    </w:p>
    <w:p w14:paraId="0FD2C247" w14:textId="6DABF2B3" w:rsidR="00970DEC" w:rsidRPr="00A321EB" w:rsidRDefault="003B3C61" w:rsidP="002C0025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Termin wyk</w:t>
      </w:r>
      <w:r w:rsidR="00E36CBA" w:rsidRPr="00A321EB">
        <w:rPr>
          <w:rFonts w:eastAsia="Times New Roman" w:cs="Times New Roman"/>
          <w:sz w:val="24"/>
          <w:szCs w:val="24"/>
          <w:lang w:eastAsia="pl-PL"/>
        </w:rPr>
        <w:t>onania zamówienia</w:t>
      </w:r>
      <w:r w:rsidR="000942C8" w:rsidRPr="00A321EB">
        <w:rPr>
          <w:rFonts w:eastAsia="Times New Roman" w:cs="Times New Roman"/>
          <w:sz w:val="24"/>
          <w:szCs w:val="24"/>
          <w:lang w:eastAsia="pl-PL"/>
        </w:rPr>
        <w:t>:</w:t>
      </w:r>
      <w:r w:rsidR="000942C8" w:rsidRPr="00A321EB">
        <w:rPr>
          <w:rFonts w:cs="Times New Roman"/>
          <w:b/>
          <w:sz w:val="24"/>
          <w:szCs w:val="24"/>
        </w:rPr>
        <w:t xml:space="preserve"> </w:t>
      </w:r>
      <w:r w:rsidR="00C3504C">
        <w:rPr>
          <w:rFonts w:cs="Times New Roman"/>
          <w:b/>
          <w:sz w:val="24"/>
          <w:szCs w:val="24"/>
        </w:rPr>
        <w:t>01 styczeń</w:t>
      </w:r>
      <w:r w:rsidR="00A31C37">
        <w:rPr>
          <w:rFonts w:cs="Times New Roman"/>
          <w:b/>
          <w:sz w:val="24"/>
          <w:szCs w:val="24"/>
        </w:rPr>
        <w:t xml:space="preserve"> 202</w:t>
      </w:r>
      <w:r w:rsidR="00377479">
        <w:rPr>
          <w:rFonts w:cs="Times New Roman"/>
          <w:b/>
          <w:sz w:val="24"/>
          <w:szCs w:val="24"/>
        </w:rPr>
        <w:t>5</w:t>
      </w:r>
      <w:r w:rsidR="00F952E3">
        <w:rPr>
          <w:rFonts w:cs="Times New Roman"/>
          <w:b/>
          <w:sz w:val="24"/>
          <w:szCs w:val="24"/>
        </w:rPr>
        <w:t xml:space="preserve"> r</w:t>
      </w:r>
      <w:r w:rsidR="00E823F3" w:rsidRPr="00A321EB">
        <w:rPr>
          <w:rFonts w:cs="Times New Roman"/>
          <w:b/>
          <w:sz w:val="24"/>
          <w:szCs w:val="24"/>
        </w:rPr>
        <w:t>.</w:t>
      </w:r>
      <w:r w:rsidR="00A31C37">
        <w:rPr>
          <w:rFonts w:cs="Times New Roman"/>
          <w:b/>
          <w:sz w:val="24"/>
          <w:szCs w:val="24"/>
        </w:rPr>
        <w:t xml:space="preserve"> – 31 grudzień 202</w:t>
      </w:r>
      <w:r w:rsidR="00377479">
        <w:rPr>
          <w:rFonts w:cs="Times New Roman"/>
          <w:b/>
          <w:sz w:val="24"/>
          <w:szCs w:val="24"/>
        </w:rPr>
        <w:t>5</w:t>
      </w:r>
      <w:r w:rsidR="00C3504C">
        <w:rPr>
          <w:rFonts w:cs="Times New Roman"/>
          <w:b/>
          <w:sz w:val="24"/>
          <w:szCs w:val="24"/>
        </w:rPr>
        <w:t xml:space="preserve"> r.</w:t>
      </w:r>
    </w:p>
    <w:p w14:paraId="2373E3B4" w14:textId="77777777" w:rsidR="00970DEC" w:rsidRPr="00A321EB" w:rsidRDefault="00970DEC" w:rsidP="002C0025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O udzielenie zamówienia mogą ubiegać się Wykonawcy, którzy spełniają warunki dotyczące:</w:t>
      </w:r>
    </w:p>
    <w:p w14:paraId="2FF335ED" w14:textId="77777777" w:rsidR="00970DEC" w:rsidRPr="00A321EB" w:rsidRDefault="00970DEC" w:rsidP="002C002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709" w:hanging="283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posiadania uprawnień do wykonywania określonej działalności lub czynności, jeżeli przepisy prawa nakładają obowiązek ich posiadania;</w:t>
      </w:r>
    </w:p>
    <w:p w14:paraId="20688E28" w14:textId="77777777" w:rsidR="00970DEC" w:rsidRPr="00A321EB" w:rsidRDefault="00970DEC" w:rsidP="002C002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709" w:hanging="283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posiadania wiedzy i doświadczenia;</w:t>
      </w:r>
    </w:p>
    <w:p w14:paraId="66224BD4" w14:textId="77777777" w:rsidR="00970DEC" w:rsidRPr="00A321EB" w:rsidRDefault="00970DEC" w:rsidP="002C002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709" w:hanging="283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dysponowania odpowiednim potencjałem technicznym oraz osobami zdolnymi do wykonania zamówienia;</w:t>
      </w:r>
    </w:p>
    <w:p w14:paraId="4CC3DFCD" w14:textId="77777777" w:rsidR="00970DEC" w:rsidRPr="00A321EB" w:rsidRDefault="00970DEC" w:rsidP="002C002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709" w:hanging="283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sytuacji ekonomicznej i finansowej.</w:t>
      </w:r>
    </w:p>
    <w:p w14:paraId="116DA8DF" w14:textId="77777777" w:rsidR="00970DEC" w:rsidRPr="00A321EB" w:rsidRDefault="00970DEC" w:rsidP="002C0025">
      <w:pPr>
        <w:spacing w:after="0" w:line="240" w:lineRule="auto"/>
        <w:ind w:left="567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Ocena spełnienia warunków wymaganych od Wykonawców zostanie dokonana wg formuły „spełnia” – „nie spełnia”.</w:t>
      </w:r>
    </w:p>
    <w:p w14:paraId="36F42DFB" w14:textId="77777777" w:rsidR="00970DEC" w:rsidRPr="00A321EB" w:rsidRDefault="00970DEC" w:rsidP="002C0025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Kr</w:t>
      </w:r>
      <w:r w:rsidR="00C3504C">
        <w:rPr>
          <w:rFonts w:eastAsia="Times New Roman" w:cs="Times New Roman"/>
          <w:sz w:val="24"/>
          <w:szCs w:val="24"/>
          <w:lang w:eastAsia="pl-PL"/>
        </w:rPr>
        <w:t>yteria oceny ofert: bonifikata ceny 30</w:t>
      </w:r>
      <w:r w:rsidR="00CD2BDD" w:rsidRPr="00A321EB">
        <w:rPr>
          <w:rFonts w:eastAsia="Times New Roman" w:cs="Times New Roman"/>
          <w:sz w:val="24"/>
          <w:szCs w:val="24"/>
          <w:lang w:eastAsia="pl-PL"/>
        </w:rPr>
        <w:t>%</w:t>
      </w:r>
      <w:r w:rsidR="00C3504C">
        <w:rPr>
          <w:rFonts w:eastAsia="Times New Roman" w:cs="Times New Roman"/>
          <w:sz w:val="24"/>
          <w:szCs w:val="24"/>
          <w:lang w:eastAsia="pl-PL"/>
        </w:rPr>
        <w:t>, odległość stacji od siedziby zmawiającego 30%,</w:t>
      </w:r>
      <w:r w:rsidR="00CE24B6">
        <w:rPr>
          <w:rFonts w:eastAsia="Times New Roman" w:cs="Times New Roman"/>
          <w:sz w:val="24"/>
          <w:szCs w:val="24"/>
          <w:lang w:eastAsia="pl-PL"/>
        </w:rPr>
        <w:t xml:space="preserve">                </w:t>
      </w:r>
      <w:r w:rsidR="00C3504C">
        <w:rPr>
          <w:rFonts w:eastAsia="Times New Roman" w:cs="Times New Roman"/>
          <w:sz w:val="24"/>
          <w:szCs w:val="24"/>
          <w:lang w:eastAsia="pl-PL"/>
        </w:rPr>
        <w:t xml:space="preserve"> ilość stacji na terenie kraju 40%.</w:t>
      </w:r>
    </w:p>
    <w:p w14:paraId="5094CE26" w14:textId="054910E7" w:rsidR="00D65EED" w:rsidRPr="00A321EB" w:rsidRDefault="00A2653E" w:rsidP="002C0025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 xml:space="preserve">Oferty 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 xml:space="preserve"> należy składać </w:t>
      </w:r>
      <w:r w:rsidR="008B14FE" w:rsidRPr="00A321EB">
        <w:rPr>
          <w:rFonts w:cs="Times New Roman"/>
          <w:sz w:val="24"/>
          <w:szCs w:val="24"/>
        </w:rPr>
        <w:t xml:space="preserve">za pośrednictwem Platformy Zakupowej Zamawiającego pod adresem: </w:t>
      </w:r>
      <w:hyperlink r:id="rId7" w:history="1">
        <w:r w:rsidR="008B14FE" w:rsidRPr="00A321EB">
          <w:rPr>
            <w:rStyle w:val="Hipercze"/>
            <w:rFonts w:cs="Times New Roman"/>
            <w:b/>
            <w:sz w:val="24"/>
            <w:szCs w:val="24"/>
          </w:rPr>
          <w:t>https://platformazakupowa.pl/um_jaroslaw</w:t>
        </w:r>
      </w:hyperlink>
      <w:r w:rsidR="008B14FE" w:rsidRPr="00A321EB">
        <w:rPr>
          <w:rFonts w:cs="Times New Roman"/>
          <w:sz w:val="24"/>
          <w:szCs w:val="24"/>
        </w:rPr>
        <w:t xml:space="preserve"> pod nazwą niniejszego postępowania,</w:t>
      </w:r>
      <w:r w:rsidR="008B14FE" w:rsidRPr="00A321EB">
        <w:rPr>
          <w:rFonts w:cs="Calibri"/>
          <w:sz w:val="24"/>
          <w:szCs w:val="24"/>
        </w:rPr>
        <w:t xml:space="preserve">                                   </w:t>
      </w:r>
      <w:r w:rsidR="00970DEC" w:rsidRPr="00A321EB">
        <w:rPr>
          <w:rFonts w:eastAsia="Times New Roman" w:cs="Times New Roman"/>
          <w:b/>
          <w:sz w:val="24"/>
          <w:szCs w:val="24"/>
          <w:lang w:eastAsia="pl-PL"/>
        </w:rPr>
        <w:t xml:space="preserve">do dnia: </w:t>
      </w:r>
      <w:r w:rsidR="00377479">
        <w:rPr>
          <w:rFonts w:eastAsia="Times New Roman" w:cs="Times New Roman"/>
          <w:b/>
          <w:sz w:val="24"/>
          <w:szCs w:val="24"/>
          <w:lang w:eastAsia="pl-PL"/>
        </w:rPr>
        <w:t>19</w:t>
      </w:r>
      <w:r w:rsidR="00BB2C73">
        <w:rPr>
          <w:rFonts w:eastAsia="Times New Roman" w:cs="Times New Roman"/>
          <w:b/>
          <w:sz w:val="24"/>
          <w:szCs w:val="24"/>
          <w:lang w:eastAsia="pl-PL"/>
        </w:rPr>
        <w:t>.</w:t>
      </w:r>
      <w:r w:rsidR="00C3504C">
        <w:rPr>
          <w:rFonts w:eastAsia="Times New Roman" w:cs="Times New Roman"/>
          <w:b/>
          <w:sz w:val="24"/>
          <w:szCs w:val="24"/>
          <w:lang w:eastAsia="pl-PL"/>
        </w:rPr>
        <w:t>12</w:t>
      </w:r>
      <w:r w:rsidR="005935CD" w:rsidRPr="00A321EB">
        <w:rPr>
          <w:rFonts w:eastAsia="Times New Roman" w:cs="Times New Roman"/>
          <w:b/>
          <w:sz w:val="24"/>
          <w:szCs w:val="24"/>
          <w:lang w:eastAsia="pl-PL"/>
        </w:rPr>
        <w:t>.20</w:t>
      </w:r>
      <w:r w:rsidR="00E823F3" w:rsidRPr="00A321EB">
        <w:rPr>
          <w:rFonts w:eastAsia="Times New Roman" w:cs="Times New Roman"/>
          <w:b/>
          <w:sz w:val="24"/>
          <w:szCs w:val="24"/>
          <w:lang w:eastAsia="pl-PL"/>
        </w:rPr>
        <w:t>2</w:t>
      </w:r>
      <w:r w:rsidR="00377479">
        <w:rPr>
          <w:rFonts w:eastAsia="Times New Roman" w:cs="Times New Roman"/>
          <w:b/>
          <w:sz w:val="24"/>
          <w:szCs w:val="24"/>
          <w:lang w:eastAsia="pl-PL"/>
        </w:rPr>
        <w:t>4</w:t>
      </w:r>
      <w:r w:rsidR="005935CD" w:rsidRPr="00A321EB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970DEC" w:rsidRPr="00A321EB">
        <w:rPr>
          <w:rFonts w:eastAsia="Times New Roman" w:cs="Times New Roman"/>
          <w:b/>
          <w:sz w:val="24"/>
          <w:szCs w:val="24"/>
          <w:lang w:eastAsia="pl-PL"/>
        </w:rPr>
        <w:t xml:space="preserve">r. </w:t>
      </w:r>
      <w:r w:rsidR="00897F2F" w:rsidRPr="00A321EB">
        <w:rPr>
          <w:rFonts w:eastAsia="Times New Roman" w:cs="Times New Roman"/>
          <w:b/>
          <w:bCs/>
          <w:sz w:val="24"/>
          <w:szCs w:val="24"/>
          <w:lang w:eastAsia="pl-PL"/>
        </w:rPr>
        <w:t xml:space="preserve">do godz. </w:t>
      </w:r>
      <w:r w:rsidR="00C3504C">
        <w:rPr>
          <w:rFonts w:eastAsia="Times New Roman" w:cs="Times New Roman"/>
          <w:b/>
          <w:bCs/>
          <w:sz w:val="24"/>
          <w:szCs w:val="24"/>
          <w:lang w:eastAsia="pl-PL"/>
        </w:rPr>
        <w:t>1</w:t>
      </w:r>
      <w:r w:rsidR="007A0A70">
        <w:rPr>
          <w:rFonts w:eastAsia="Times New Roman" w:cs="Times New Roman"/>
          <w:b/>
          <w:bCs/>
          <w:sz w:val="24"/>
          <w:szCs w:val="24"/>
          <w:lang w:eastAsia="pl-PL"/>
        </w:rPr>
        <w:t>1</w:t>
      </w:r>
      <w:r w:rsidR="00970DEC" w:rsidRPr="00A321EB">
        <w:rPr>
          <w:rFonts w:eastAsia="Times New Roman" w:cs="Times New Roman"/>
          <w:b/>
          <w:bCs/>
          <w:sz w:val="24"/>
          <w:szCs w:val="24"/>
          <w:lang w:eastAsia="pl-PL"/>
        </w:rPr>
        <w:t>:00</w:t>
      </w:r>
      <w:r w:rsidR="00D65EED" w:rsidRPr="00A321EB">
        <w:rPr>
          <w:rFonts w:eastAsia="Times New Roman" w:cs="Times New Roman"/>
          <w:b/>
          <w:bCs/>
          <w:sz w:val="24"/>
          <w:szCs w:val="24"/>
          <w:lang w:eastAsia="pl-PL"/>
        </w:rPr>
        <w:t>.</w:t>
      </w:r>
    </w:p>
    <w:p w14:paraId="77B56B15" w14:textId="77777777" w:rsidR="00970DEC" w:rsidRPr="00A321EB" w:rsidRDefault="00970DEC" w:rsidP="002C0025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T</w:t>
      </w:r>
      <w:r w:rsidR="00364560" w:rsidRPr="00A321EB">
        <w:rPr>
          <w:rFonts w:eastAsia="Times New Roman" w:cs="Times New Roman"/>
          <w:sz w:val="24"/>
          <w:szCs w:val="24"/>
          <w:lang w:eastAsia="pl-PL"/>
        </w:rPr>
        <w:t xml:space="preserve">ermin związania ofertą wynosi </w:t>
      </w:r>
      <w:r w:rsidR="00052BBC">
        <w:rPr>
          <w:rFonts w:eastAsia="Times New Roman" w:cs="Times New Roman"/>
          <w:sz w:val="24"/>
          <w:szCs w:val="24"/>
          <w:lang w:eastAsia="pl-PL"/>
        </w:rPr>
        <w:t>15</w:t>
      </w:r>
      <w:r w:rsidRPr="00A321EB">
        <w:rPr>
          <w:rFonts w:eastAsia="Times New Roman" w:cs="Times New Roman"/>
          <w:sz w:val="24"/>
          <w:szCs w:val="24"/>
          <w:lang w:eastAsia="pl-PL"/>
        </w:rPr>
        <w:t xml:space="preserve"> dni licząc od terminu składania ofert.</w:t>
      </w:r>
    </w:p>
    <w:p w14:paraId="05D9F852" w14:textId="3B21D72D" w:rsidR="00970DEC" w:rsidRPr="00A321EB" w:rsidRDefault="00BB2C73" w:rsidP="002C0025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Otwarcie ofert </w:t>
      </w:r>
      <w:r w:rsidR="008B14FE" w:rsidRPr="00A321EB">
        <w:rPr>
          <w:rFonts w:eastAsia="Times New Roman" w:cs="Times New Roman"/>
          <w:sz w:val="24"/>
          <w:szCs w:val="24"/>
          <w:lang w:eastAsia="pl-PL"/>
        </w:rPr>
        <w:t>nastąpi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 xml:space="preserve"> w</w:t>
      </w:r>
      <w:r w:rsidR="00BB5268" w:rsidRPr="00A321EB">
        <w:rPr>
          <w:rFonts w:eastAsia="Times New Roman" w:cs="Times New Roman"/>
          <w:sz w:val="24"/>
          <w:szCs w:val="24"/>
          <w:lang w:eastAsia="pl-PL"/>
        </w:rPr>
        <w:t> 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 xml:space="preserve">dniu: </w:t>
      </w:r>
      <w:r w:rsidR="00377479">
        <w:rPr>
          <w:rFonts w:eastAsia="Times New Roman" w:cs="Times New Roman"/>
          <w:b/>
          <w:sz w:val="24"/>
          <w:szCs w:val="24"/>
          <w:lang w:eastAsia="pl-PL"/>
        </w:rPr>
        <w:t>19</w:t>
      </w:r>
      <w:r w:rsidR="003B3468" w:rsidRPr="00A321EB">
        <w:rPr>
          <w:rFonts w:eastAsia="Times New Roman" w:cs="Times New Roman"/>
          <w:b/>
          <w:sz w:val="24"/>
          <w:szCs w:val="24"/>
          <w:lang w:eastAsia="pl-PL"/>
        </w:rPr>
        <w:t>.</w:t>
      </w:r>
      <w:r w:rsidR="00C3504C">
        <w:rPr>
          <w:rFonts w:eastAsia="Times New Roman" w:cs="Times New Roman"/>
          <w:b/>
          <w:sz w:val="24"/>
          <w:szCs w:val="24"/>
          <w:lang w:eastAsia="pl-PL"/>
        </w:rPr>
        <w:t>12</w:t>
      </w:r>
      <w:r w:rsidR="005935CD" w:rsidRPr="00A321EB">
        <w:rPr>
          <w:rFonts w:eastAsia="Times New Roman" w:cs="Times New Roman"/>
          <w:b/>
          <w:sz w:val="24"/>
          <w:szCs w:val="24"/>
          <w:lang w:eastAsia="pl-PL"/>
        </w:rPr>
        <w:t>.20</w:t>
      </w:r>
      <w:r w:rsidR="00E823F3" w:rsidRPr="00A321EB">
        <w:rPr>
          <w:rFonts w:eastAsia="Times New Roman" w:cs="Times New Roman"/>
          <w:b/>
          <w:sz w:val="24"/>
          <w:szCs w:val="24"/>
          <w:lang w:eastAsia="pl-PL"/>
        </w:rPr>
        <w:t>2</w:t>
      </w:r>
      <w:r w:rsidR="00377479">
        <w:rPr>
          <w:rFonts w:eastAsia="Times New Roman" w:cs="Times New Roman"/>
          <w:b/>
          <w:sz w:val="24"/>
          <w:szCs w:val="24"/>
          <w:lang w:eastAsia="pl-PL"/>
        </w:rPr>
        <w:t>4</w:t>
      </w:r>
      <w:r w:rsidR="005935CD" w:rsidRPr="00A321EB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970DEC" w:rsidRPr="00A321EB">
        <w:rPr>
          <w:rFonts w:eastAsia="Times New Roman" w:cs="Times New Roman"/>
          <w:b/>
          <w:sz w:val="24"/>
          <w:szCs w:val="24"/>
          <w:lang w:eastAsia="pl-PL"/>
        </w:rPr>
        <w:t xml:space="preserve">r. </w:t>
      </w:r>
      <w:r w:rsidR="00845447" w:rsidRPr="00A321EB">
        <w:rPr>
          <w:rFonts w:eastAsia="Times New Roman" w:cs="Times New Roman"/>
          <w:b/>
          <w:bCs/>
          <w:sz w:val="24"/>
          <w:szCs w:val="24"/>
          <w:lang w:eastAsia="pl-PL"/>
        </w:rPr>
        <w:t xml:space="preserve">o godz. </w:t>
      </w:r>
      <w:r w:rsidR="00C3504C">
        <w:rPr>
          <w:rFonts w:eastAsia="Times New Roman" w:cs="Times New Roman"/>
          <w:b/>
          <w:bCs/>
          <w:sz w:val="24"/>
          <w:szCs w:val="24"/>
          <w:lang w:eastAsia="pl-PL"/>
        </w:rPr>
        <w:t>1</w:t>
      </w:r>
      <w:r w:rsidR="007A0A70">
        <w:rPr>
          <w:rFonts w:eastAsia="Times New Roman" w:cs="Times New Roman"/>
          <w:b/>
          <w:bCs/>
          <w:sz w:val="24"/>
          <w:szCs w:val="24"/>
          <w:lang w:eastAsia="pl-PL"/>
        </w:rPr>
        <w:t>1</w:t>
      </w:r>
      <w:r w:rsidR="003D0FCE" w:rsidRPr="00A321EB">
        <w:rPr>
          <w:rFonts w:eastAsia="Times New Roman" w:cs="Times New Roman"/>
          <w:b/>
          <w:bCs/>
          <w:sz w:val="24"/>
          <w:szCs w:val="24"/>
          <w:lang w:eastAsia="pl-PL"/>
        </w:rPr>
        <w:t>:</w:t>
      </w:r>
      <w:r w:rsidR="00377479">
        <w:rPr>
          <w:rFonts w:eastAsia="Times New Roman" w:cs="Times New Roman"/>
          <w:b/>
          <w:bCs/>
          <w:sz w:val="24"/>
          <w:szCs w:val="24"/>
          <w:lang w:eastAsia="pl-PL"/>
        </w:rPr>
        <w:t>20</w:t>
      </w:r>
      <w:r w:rsidR="008B14FE" w:rsidRPr="00A321EB">
        <w:rPr>
          <w:rFonts w:eastAsia="Times New Roman" w:cs="Times New Roman"/>
          <w:b/>
          <w:bCs/>
          <w:sz w:val="24"/>
          <w:szCs w:val="24"/>
          <w:lang w:eastAsia="pl-PL"/>
        </w:rPr>
        <w:t>.</w:t>
      </w:r>
    </w:p>
    <w:p w14:paraId="161826A7" w14:textId="77777777" w:rsidR="00970DEC" w:rsidRPr="00A321EB" w:rsidRDefault="00BB2C73" w:rsidP="002C0025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Komunikacja pomiędzy Zamawiającym a Wykonawcą odbywa się</w:t>
      </w:r>
      <w:r w:rsidR="008B14FE" w:rsidRPr="00A321EB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8B14FE" w:rsidRPr="00BB2C73">
        <w:rPr>
          <w:rFonts w:cs="Times New Roman"/>
          <w:sz w:val="24"/>
          <w:szCs w:val="24"/>
        </w:rPr>
        <w:t>przy użyciu</w:t>
      </w:r>
      <w:r w:rsidR="008B14FE" w:rsidRPr="00A321EB">
        <w:rPr>
          <w:rFonts w:cs="Times New Roman"/>
          <w:b/>
          <w:sz w:val="24"/>
          <w:szCs w:val="24"/>
        </w:rPr>
        <w:t xml:space="preserve"> </w:t>
      </w:r>
      <w:r w:rsidR="008B14FE" w:rsidRPr="00A321EB">
        <w:rPr>
          <w:rFonts w:cs="Times New Roman"/>
          <w:snapToGrid w:val="0"/>
          <w:sz w:val="24"/>
          <w:szCs w:val="24"/>
        </w:rPr>
        <w:t xml:space="preserve">Platformy Zakupowej pod adresem </w:t>
      </w:r>
      <w:hyperlink r:id="rId8" w:history="1">
        <w:r w:rsidR="008B14FE" w:rsidRPr="00A321EB">
          <w:rPr>
            <w:rStyle w:val="Hipercze"/>
            <w:rFonts w:cs="Times New Roman"/>
            <w:sz w:val="24"/>
            <w:szCs w:val="24"/>
          </w:rPr>
          <w:t>https://platformazakupowa.pl/um_jaroslaw</w:t>
        </w:r>
      </w:hyperlink>
      <w:r w:rsidR="008B14FE" w:rsidRPr="00A321EB">
        <w:rPr>
          <w:rFonts w:cs="Times New Roman"/>
          <w:sz w:val="24"/>
          <w:szCs w:val="24"/>
        </w:rPr>
        <w:t xml:space="preserve"> </w:t>
      </w:r>
      <w:r w:rsidR="008B14FE" w:rsidRPr="00A321EB">
        <w:rPr>
          <w:rFonts w:cs="Times New Roman"/>
          <w:snapToGrid w:val="0"/>
          <w:sz w:val="24"/>
          <w:szCs w:val="24"/>
        </w:rPr>
        <w:t>i pod nazwą niniejszego postępowania.</w:t>
      </w:r>
    </w:p>
    <w:p w14:paraId="378F855F" w14:textId="77777777" w:rsidR="00970DEC" w:rsidRPr="00A321EB" w:rsidRDefault="004E4AF5" w:rsidP="002C0025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Instrukcja dla wykonawców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 xml:space="preserve"> dostęp</w:t>
      </w:r>
      <w:r w:rsidR="00D04F6F" w:rsidRPr="00A321EB">
        <w:rPr>
          <w:rFonts w:eastAsia="Times New Roman" w:cs="Times New Roman"/>
          <w:sz w:val="24"/>
          <w:szCs w:val="24"/>
          <w:lang w:eastAsia="pl-PL"/>
        </w:rPr>
        <w:t xml:space="preserve">na jest na stronie internetowej </w:t>
      </w:r>
      <w:hyperlink r:id="rId9" w:history="1">
        <w:r w:rsidR="00BB2C73" w:rsidRPr="001F41C8">
          <w:rPr>
            <w:rStyle w:val="Hipercze"/>
            <w:sz w:val="24"/>
            <w:szCs w:val="24"/>
          </w:rPr>
          <w:t>https://platformazakupowa.pl/pn/um_jaroslaw/proceedings</w:t>
        </w:r>
      </w:hyperlink>
      <w:r w:rsidR="00BB2C73">
        <w:rPr>
          <w:rStyle w:val="Hipercze"/>
          <w:sz w:val="24"/>
          <w:szCs w:val="24"/>
        </w:rPr>
        <w:t xml:space="preserve"> </w:t>
      </w:r>
    </w:p>
    <w:p w14:paraId="17FC69E7" w14:textId="77777777" w:rsidR="00970DEC" w:rsidRPr="00A321EB" w:rsidRDefault="00970DEC" w:rsidP="004E4AF5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497774F8" w14:textId="77777777" w:rsidR="00970DEC" w:rsidRPr="00A321EB" w:rsidRDefault="004E4AF5" w:rsidP="002C0025">
      <w:pPr>
        <w:tabs>
          <w:tab w:val="left" w:pos="284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 xml:space="preserve">    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35FFE" w:rsidRPr="00035FFE" w14:paraId="2C967FB9" w14:textId="77777777" w:rsidTr="00035FFE">
        <w:trPr>
          <w:trHeight w:val="337"/>
          <w:jc w:val="center"/>
        </w:trPr>
        <w:tc>
          <w:tcPr>
            <w:tcW w:w="9628" w:type="dxa"/>
            <w:vAlign w:val="center"/>
          </w:tcPr>
          <w:p w14:paraId="06CF34D3" w14:textId="77777777" w:rsidR="00CE24B6" w:rsidRDefault="00CE24B6" w:rsidP="00035FFE">
            <w:pPr>
              <w:pStyle w:val="WW-Tekstpodstawowy3"/>
              <w:spacing w:line="276" w:lineRule="auto"/>
              <w:jc w:val="center"/>
              <w:rPr>
                <w:rFonts w:asciiTheme="minorHAnsi" w:eastAsia="Times New Roman" w:hAnsiTheme="minorHAnsi"/>
                <w:b/>
                <w:color w:val="002060"/>
                <w:szCs w:val="24"/>
                <w:lang w:eastAsia="pl-PL"/>
              </w:rPr>
            </w:pPr>
          </w:p>
          <w:p w14:paraId="562A3740" w14:textId="77777777" w:rsidR="00035FFE" w:rsidRPr="00035FFE" w:rsidRDefault="00CE24B6" w:rsidP="00035FFE">
            <w:pPr>
              <w:pStyle w:val="WW-Tekstpodstawowy3"/>
              <w:spacing w:line="276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eastAsia="Times New Roman" w:hAnsiTheme="minorHAnsi"/>
                <w:b/>
                <w:color w:val="002060"/>
                <w:szCs w:val="24"/>
                <w:lang w:eastAsia="pl-PL"/>
              </w:rPr>
              <w:t xml:space="preserve">                                                     </w:t>
            </w:r>
            <w:r w:rsidR="00035FFE" w:rsidRPr="00035FFE">
              <w:rPr>
                <w:rFonts w:asciiTheme="minorHAnsi" w:eastAsia="Times New Roman" w:hAnsiTheme="minorHAnsi"/>
                <w:b/>
                <w:color w:val="002060"/>
                <w:szCs w:val="24"/>
                <w:lang w:eastAsia="pl-PL"/>
              </w:rPr>
              <w:t>ZATWIERDZAM</w:t>
            </w:r>
          </w:p>
        </w:tc>
      </w:tr>
      <w:tr w:rsidR="00035FFE" w:rsidRPr="00035FFE" w14:paraId="59F5C549" w14:textId="77777777" w:rsidTr="00035FFE">
        <w:trPr>
          <w:trHeight w:val="337"/>
          <w:jc w:val="center"/>
        </w:trPr>
        <w:tc>
          <w:tcPr>
            <w:tcW w:w="9628" w:type="dxa"/>
            <w:vAlign w:val="center"/>
          </w:tcPr>
          <w:p w14:paraId="24AE9E25" w14:textId="77777777" w:rsidR="00035FFE" w:rsidRPr="00035FFE" w:rsidRDefault="00CE24B6" w:rsidP="00035FFE">
            <w:pPr>
              <w:spacing w:line="257" w:lineRule="auto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color w:val="002060"/>
                <w:sz w:val="24"/>
                <w:szCs w:val="24"/>
                <w:lang w:eastAsia="pl-PL"/>
              </w:rPr>
              <w:t xml:space="preserve">                                                 </w:t>
            </w:r>
            <w:r w:rsidR="00035FFE" w:rsidRPr="00035FFE">
              <w:rPr>
                <w:rFonts w:eastAsia="Times New Roman" w:cs="Times New Roman"/>
                <w:b/>
                <w:color w:val="002060"/>
                <w:sz w:val="24"/>
                <w:szCs w:val="24"/>
                <w:lang w:eastAsia="pl-PL"/>
              </w:rPr>
              <w:t>ZASTĘPCA BURMISTRZA MIASTA JAROSŁAWIA</w:t>
            </w:r>
          </w:p>
        </w:tc>
      </w:tr>
      <w:tr w:rsidR="00035FFE" w:rsidRPr="00035FFE" w14:paraId="0B9C3928" w14:textId="77777777" w:rsidTr="00035FFE">
        <w:trPr>
          <w:trHeight w:val="337"/>
          <w:jc w:val="center"/>
        </w:trPr>
        <w:tc>
          <w:tcPr>
            <w:tcW w:w="9628" w:type="dxa"/>
            <w:vAlign w:val="center"/>
          </w:tcPr>
          <w:p w14:paraId="449E652D" w14:textId="77777777" w:rsidR="00035FFE" w:rsidRPr="00035FFE" w:rsidRDefault="00035FFE" w:rsidP="00035FFE">
            <w:pPr>
              <w:jc w:val="center"/>
              <w:rPr>
                <w:rFonts w:eastAsia="Calibri" w:cs="Times New Roman"/>
                <w:color w:val="002060"/>
                <w:sz w:val="24"/>
                <w:szCs w:val="24"/>
              </w:rPr>
            </w:pPr>
          </w:p>
        </w:tc>
      </w:tr>
      <w:tr w:rsidR="00035FFE" w:rsidRPr="00035FFE" w14:paraId="3185EEF6" w14:textId="77777777" w:rsidTr="00035FFE">
        <w:trPr>
          <w:trHeight w:val="337"/>
          <w:jc w:val="center"/>
        </w:trPr>
        <w:tc>
          <w:tcPr>
            <w:tcW w:w="9628" w:type="dxa"/>
            <w:vAlign w:val="center"/>
          </w:tcPr>
          <w:p w14:paraId="034963CA" w14:textId="391FA273" w:rsidR="00035FFE" w:rsidRPr="00035FFE" w:rsidRDefault="00CE24B6" w:rsidP="00035FFE">
            <w:pPr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color w:val="002060"/>
                <w:sz w:val="24"/>
                <w:szCs w:val="24"/>
                <w:lang w:eastAsia="pl-PL"/>
              </w:rPr>
              <w:t xml:space="preserve">                                                      </w:t>
            </w:r>
            <w:r w:rsidR="00377479">
              <w:rPr>
                <w:rFonts w:eastAsia="Times New Roman" w:cs="Times New Roman"/>
                <w:b/>
                <w:color w:val="002060"/>
                <w:sz w:val="24"/>
                <w:szCs w:val="24"/>
                <w:lang w:eastAsia="pl-PL"/>
              </w:rPr>
              <w:t>PATRYCJA LACHNIK</w:t>
            </w:r>
          </w:p>
        </w:tc>
      </w:tr>
    </w:tbl>
    <w:p w14:paraId="7A2D1E25" w14:textId="77777777" w:rsidR="00E522A5" w:rsidRPr="00A321EB" w:rsidRDefault="00BB5268">
      <w:pPr>
        <w:rPr>
          <w:rFonts w:cs="Times New Roman"/>
          <w:sz w:val="24"/>
          <w:szCs w:val="24"/>
        </w:rPr>
      </w:pP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</w:p>
    <w:sectPr w:rsidR="00E522A5" w:rsidRPr="00A321EB" w:rsidSect="00970DEC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71356" w14:textId="77777777" w:rsidR="00A101BD" w:rsidRDefault="00A101BD" w:rsidP="007820BA">
      <w:pPr>
        <w:spacing w:after="0" w:line="240" w:lineRule="auto"/>
      </w:pPr>
      <w:r>
        <w:separator/>
      </w:r>
    </w:p>
  </w:endnote>
  <w:endnote w:type="continuationSeparator" w:id="0">
    <w:p w14:paraId="6BC24CF1" w14:textId="77777777" w:rsidR="00A101BD" w:rsidRDefault="00A101BD" w:rsidP="00782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PL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1A549" w14:textId="77777777" w:rsidR="00A101BD" w:rsidRDefault="00A101BD" w:rsidP="007820BA">
      <w:pPr>
        <w:spacing w:after="0" w:line="240" w:lineRule="auto"/>
      </w:pPr>
      <w:r>
        <w:separator/>
      </w:r>
    </w:p>
  </w:footnote>
  <w:footnote w:type="continuationSeparator" w:id="0">
    <w:p w14:paraId="4AAEC8A8" w14:textId="77777777" w:rsidR="00A101BD" w:rsidRDefault="00A101BD" w:rsidP="00782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DC87E" w14:textId="77777777" w:rsidR="007820BA" w:rsidRDefault="007820BA" w:rsidP="00B92376">
    <w:pPr>
      <w:pStyle w:val="Nagwek"/>
    </w:pPr>
  </w:p>
  <w:p w14:paraId="5BA1767E" w14:textId="77777777" w:rsidR="007820BA" w:rsidRDefault="007820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A7215"/>
    <w:multiLevelType w:val="hybridMultilevel"/>
    <w:tmpl w:val="30E2CACA"/>
    <w:lvl w:ilvl="0" w:tplc="149E32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A516C"/>
    <w:multiLevelType w:val="hybridMultilevel"/>
    <w:tmpl w:val="74CACC0A"/>
    <w:lvl w:ilvl="0" w:tplc="277E5C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26E04"/>
    <w:multiLevelType w:val="multilevel"/>
    <w:tmpl w:val="BDF040DA"/>
    <w:lvl w:ilvl="0">
      <w:start w:val="37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DEF2E2C"/>
    <w:multiLevelType w:val="hybridMultilevel"/>
    <w:tmpl w:val="4A02982E"/>
    <w:lvl w:ilvl="0" w:tplc="B5C289A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C33D7F"/>
    <w:multiLevelType w:val="hybridMultilevel"/>
    <w:tmpl w:val="267A8BAC"/>
    <w:lvl w:ilvl="0" w:tplc="B9F8E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284FE8"/>
    <w:multiLevelType w:val="hybridMultilevel"/>
    <w:tmpl w:val="091AA2F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1572E3"/>
    <w:multiLevelType w:val="hybridMultilevel"/>
    <w:tmpl w:val="1D1624A6"/>
    <w:lvl w:ilvl="0" w:tplc="9E1C40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8126EC"/>
    <w:multiLevelType w:val="hybridMultilevel"/>
    <w:tmpl w:val="FC8AC230"/>
    <w:lvl w:ilvl="0" w:tplc="371EE9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95775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66074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784766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1203085">
    <w:abstractNumId w:val="5"/>
  </w:num>
  <w:num w:numId="5" w16cid:durableId="628052014">
    <w:abstractNumId w:val="4"/>
  </w:num>
  <w:num w:numId="6" w16cid:durableId="1587182284">
    <w:abstractNumId w:val="1"/>
  </w:num>
  <w:num w:numId="7" w16cid:durableId="943655503">
    <w:abstractNumId w:val="3"/>
  </w:num>
  <w:num w:numId="8" w16cid:durableId="128134869">
    <w:abstractNumId w:val="6"/>
  </w:num>
  <w:num w:numId="9" w16cid:durableId="1533230036">
    <w:abstractNumId w:val="0"/>
  </w:num>
  <w:num w:numId="10" w16cid:durableId="6713020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1AF"/>
    <w:rsid w:val="00021872"/>
    <w:rsid w:val="00035FFE"/>
    <w:rsid w:val="00052BBC"/>
    <w:rsid w:val="00090186"/>
    <w:rsid w:val="000942C8"/>
    <w:rsid w:val="0015239E"/>
    <w:rsid w:val="00153F40"/>
    <w:rsid w:val="00177929"/>
    <w:rsid w:val="001815A8"/>
    <w:rsid w:val="001A00F2"/>
    <w:rsid w:val="001B5C88"/>
    <w:rsid w:val="001B727F"/>
    <w:rsid w:val="001D7797"/>
    <w:rsid w:val="00240554"/>
    <w:rsid w:val="00261D12"/>
    <w:rsid w:val="002B5680"/>
    <w:rsid w:val="002C0025"/>
    <w:rsid w:val="00346F92"/>
    <w:rsid w:val="00364560"/>
    <w:rsid w:val="003708B4"/>
    <w:rsid w:val="00377479"/>
    <w:rsid w:val="003B3468"/>
    <w:rsid w:val="003B3C61"/>
    <w:rsid w:val="003C7B7B"/>
    <w:rsid w:val="003D0FCE"/>
    <w:rsid w:val="003D1FDB"/>
    <w:rsid w:val="003D4EBA"/>
    <w:rsid w:val="003E5332"/>
    <w:rsid w:val="003E597D"/>
    <w:rsid w:val="003E5CE0"/>
    <w:rsid w:val="003F6F38"/>
    <w:rsid w:val="0042250C"/>
    <w:rsid w:val="00424E43"/>
    <w:rsid w:val="0045305B"/>
    <w:rsid w:val="00470DF9"/>
    <w:rsid w:val="004E4AF5"/>
    <w:rsid w:val="005057C8"/>
    <w:rsid w:val="0050693A"/>
    <w:rsid w:val="0050781F"/>
    <w:rsid w:val="0052630F"/>
    <w:rsid w:val="005370A7"/>
    <w:rsid w:val="005458BA"/>
    <w:rsid w:val="005935CD"/>
    <w:rsid w:val="005B5C2A"/>
    <w:rsid w:val="005F23E2"/>
    <w:rsid w:val="00602473"/>
    <w:rsid w:val="00631949"/>
    <w:rsid w:val="006627B1"/>
    <w:rsid w:val="006736BE"/>
    <w:rsid w:val="006832F3"/>
    <w:rsid w:val="006A6665"/>
    <w:rsid w:val="006C50A5"/>
    <w:rsid w:val="006F15A9"/>
    <w:rsid w:val="00700977"/>
    <w:rsid w:val="00710DDB"/>
    <w:rsid w:val="0077151B"/>
    <w:rsid w:val="007820BA"/>
    <w:rsid w:val="0079619A"/>
    <w:rsid w:val="007A0A70"/>
    <w:rsid w:val="007C3364"/>
    <w:rsid w:val="007C718A"/>
    <w:rsid w:val="007D48E6"/>
    <w:rsid w:val="007E0B74"/>
    <w:rsid w:val="00810A78"/>
    <w:rsid w:val="00826E39"/>
    <w:rsid w:val="00845447"/>
    <w:rsid w:val="00852217"/>
    <w:rsid w:val="0086614F"/>
    <w:rsid w:val="00881F04"/>
    <w:rsid w:val="00885120"/>
    <w:rsid w:val="0089254F"/>
    <w:rsid w:val="00897F2F"/>
    <w:rsid w:val="008B14FE"/>
    <w:rsid w:val="008B76E5"/>
    <w:rsid w:val="008D7D47"/>
    <w:rsid w:val="008F3EB3"/>
    <w:rsid w:val="00903BDC"/>
    <w:rsid w:val="00907D8D"/>
    <w:rsid w:val="00923A24"/>
    <w:rsid w:val="00936711"/>
    <w:rsid w:val="00941AD0"/>
    <w:rsid w:val="00946781"/>
    <w:rsid w:val="00966E6C"/>
    <w:rsid w:val="00970DEC"/>
    <w:rsid w:val="00977E7C"/>
    <w:rsid w:val="009A50B4"/>
    <w:rsid w:val="009D6789"/>
    <w:rsid w:val="00A001AF"/>
    <w:rsid w:val="00A101BD"/>
    <w:rsid w:val="00A12238"/>
    <w:rsid w:val="00A200CE"/>
    <w:rsid w:val="00A2653E"/>
    <w:rsid w:val="00A31C37"/>
    <w:rsid w:val="00A321EB"/>
    <w:rsid w:val="00A42BB7"/>
    <w:rsid w:val="00A44164"/>
    <w:rsid w:val="00A75331"/>
    <w:rsid w:val="00AD40D5"/>
    <w:rsid w:val="00B11A2C"/>
    <w:rsid w:val="00B82A0B"/>
    <w:rsid w:val="00B87121"/>
    <w:rsid w:val="00B90A04"/>
    <w:rsid w:val="00B92376"/>
    <w:rsid w:val="00BA178D"/>
    <w:rsid w:val="00BB2C73"/>
    <w:rsid w:val="00BB5268"/>
    <w:rsid w:val="00BF501C"/>
    <w:rsid w:val="00C3504C"/>
    <w:rsid w:val="00C44C6B"/>
    <w:rsid w:val="00C82777"/>
    <w:rsid w:val="00CB413A"/>
    <w:rsid w:val="00CD0698"/>
    <w:rsid w:val="00CD2BDD"/>
    <w:rsid w:val="00CE2274"/>
    <w:rsid w:val="00CE24B6"/>
    <w:rsid w:val="00D02ED1"/>
    <w:rsid w:val="00D04F6F"/>
    <w:rsid w:val="00D356DD"/>
    <w:rsid w:val="00D50659"/>
    <w:rsid w:val="00D65EED"/>
    <w:rsid w:val="00D66239"/>
    <w:rsid w:val="00D85165"/>
    <w:rsid w:val="00E35D4C"/>
    <w:rsid w:val="00E36CBA"/>
    <w:rsid w:val="00E522A5"/>
    <w:rsid w:val="00E7237F"/>
    <w:rsid w:val="00E75B75"/>
    <w:rsid w:val="00E823F3"/>
    <w:rsid w:val="00E9672D"/>
    <w:rsid w:val="00EA4C7F"/>
    <w:rsid w:val="00EE5ACA"/>
    <w:rsid w:val="00EF499D"/>
    <w:rsid w:val="00F70F2B"/>
    <w:rsid w:val="00F85010"/>
    <w:rsid w:val="00F952E3"/>
    <w:rsid w:val="00F95EB0"/>
    <w:rsid w:val="00FC28AD"/>
    <w:rsid w:val="00FC4D04"/>
    <w:rsid w:val="00FD3959"/>
    <w:rsid w:val="00FE5E70"/>
    <w:rsid w:val="00FF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ECDDC"/>
  <w15:chartTrackingRefBased/>
  <w15:docId w15:val="{006C3439-774F-4880-A71F-C25DB79B3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0DEC"/>
    <w:pPr>
      <w:spacing w:line="256" w:lineRule="auto"/>
    </w:pPr>
  </w:style>
  <w:style w:type="paragraph" w:styleId="Nagwek5">
    <w:name w:val="heading 5"/>
    <w:basedOn w:val="Normalny"/>
    <w:next w:val="Normalny"/>
    <w:link w:val="Nagwek5Znak"/>
    <w:qFormat/>
    <w:rsid w:val="001A00F2"/>
    <w:pPr>
      <w:widowControl w:val="0"/>
      <w:suppressAutoHyphens/>
      <w:spacing w:before="240" w:after="60" w:line="240" w:lineRule="auto"/>
      <w:outlineLvl w:val="4"/>
    </w:pPr>
    <w:rPr>
      <w:rFonts w:ascii="Times New Roman" w:eastAsia="Lucida Sans Unicode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70DE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0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DD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A50B4"/>
    <w:pPr>
      <w:ind w:left="720"/>
      <w:contextualSpacing/>
    </w:pPr>
  </w:style>
  <w:style w:type="paragraph" w:customStyle="1" w:styleId="WW-Tekstpodstawowy3">
    <w:name w:val="WW-Tekst podstawowy 3"/>
    <w:basedOn w:val="Normalny"/>
    <w:rsid w:val="005935CD"/>
    <w:pPr>
      <w:widowControl w:val="0"/>
      <w:suppressAutoHyphens/>
      <w:spacing w:after="0" w:line="240" w:lineRule="auto"/>
      <w:jc w:val="both"/>
    </w:pPr>
    <w:rPr>
      <w:rFonts w:ascii="Arial PL" w:eastAsia="HG Mincho Light J" w:hAnsi="Arial PL" w:cs="Times New Roman"/>
      <w:color w:val="000000"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1A00F2"/>
    <w:rPr>
      <w:rFonts w:ascii="Times New Roman" w:eastAsia="Lucida Sans Unicode" w:hAnsi="Times New Roman" w:cs="Times New Roman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unhideWhenUsed/>
    <w:rsid w:val="00782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20BA"/>
  </w:style>
  <w:style w:type="paragraph" w:styleId="Stopka">
    <w:name w:val="footer"/>
    <w:basedOn w:val="Normalny"/>
    <w:link w:val="StopkaZnak"/>
    <w:uiPriority w:val="99"/>
    <w:unhideWhenUsed/>
    <w:rsid w:val="00782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20BA"/>
  </w:style>
  <w:style w:type="character" w:styleId="UyteHipercze">
    <w:name w:val="FollowedHyperlink"/>
    <w:basedOn w:val="Domylnaczcionkaakapitu"/>
    <w:uiPriority w:val="99"/>
    <w:semiHidden/>
    <w:unhideWhenUsed/>
    <w:rsid w:val="00BB2C73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035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82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um_jarosla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um_jarosla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um_jaroslaw/proceeding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324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Marcin Giliciński</cp:lastModifiedBy>
  <cp:revision>35</cp:revision>
  <cp:lastPrinted>2023-12-11T12:45:00Z</cp:lastPrinted>
  <dcterms:created xsi:type="dcterms:W3CDTF">2017-12-07T08:43:00Z</dcterms:created>
  <dcterms:modified xsi:type="dcterms:W3CDTF">2024-12-11T10:20:00Z</dcterms:modified>
</cp:coreProperties>
</file>