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5B8B" w14:textId="1B5DC6AF" w:rsidR="00E423D1" w:rsidRPr="002915E6" w:rsidRDefault="00E423D1" w:rsidP="00E423D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1</w:t>
      </w:r>
      <w:r w:rsidR="001C2987">
        <w:rPr>
          <w:rFonts w:ascii="Times New Roman" w:eastAsia="Times New Roman" w:hAnsi="Times New Roman" w:cs="Arial"/>
          <w:sz w:val="20"/>
          <w:szCs w:val="20"/>
          <w:lang w:eastAsia="pl-PL"/>
        </w:rPr>
        <w:t>9 lipca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2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1A4BAB0E" w14:textId="77777777" w:rsidR="00E423D1" w:rsidRDefault="00E423D1" w:rsidP="00E423D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EDFD78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2915E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C21C613" w14:textId="77777777" w:rsidR="00E423D1" w:rsidRPr="002915E6" w:rsidRDefault="00E423D1" w:rsidP="00E423D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76B8ACCD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25CA35E0" w14:textId="77777777" w:rsidR="00E423D1" w:rsidRPr="002915E6" w:rsidRDefault="00E423D1" w:rsidP="00E423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0F0A2A9F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1411C8A4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AE90066" w14:textId="77777777" w:rsidR="009378E3" w:rsidRDefault="009378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</w:p>
    <w:p w14:paraId="094AFBDF" w14:textId="6F01961E"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1CAD47A5" w14:textId="77777777"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14:paraId="3EA2502B" w14:textId="77777777" w:rsidR="007128CD" w:rsidRDefault="00F758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publikowana na stronie  internetowej prowadzonego postępowania</w:t>
      </w:r>
    </w:p>
    <w:p w14:paraId="73EA698B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02DFF73B" w14:textId="77777777" w:rsidR="007128CD" w:rsidRDefault="007128CD">
      <w:pPr>
        <w:spacing w:after="0" w:line="240" w:lineRule="auto"/>
        <w:jc w:val="both"/>
        <w:rPr>
          <w:rFonts w:eastAsia="Calibri" w:cs="Arial"/>
          <w:b/>
        </w:rPr>
      </w:pPr>
    </w:p>
    <w:p w14:paraId="651C3E1D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29508F73" w14:textId="77777777" w:rsidR="001C2987" w:rsidRDefault="001C2987" w:rsidP="001C2987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r>
        <w:rPr>
          <w:rFonts w:ascii="Times New Roman" w:eastAsia="Calibri" w:hAnsi="Times New Roman" w:cs="Arial"/>
          <w:b/>
          <w:sz w:val="21"/>
          <w:szCs w:val="21"/>
        </w:rPr>
        <w:t xml:space="preserve">Mięso i wędliny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( oznaczenie sprawy: 0</w:t>
      </w:r>
      <w:r>
        <w:rPr>
          <w:rFonts w:ascii="Times New Roman" w:eastAsia="Calibri" w:hAnsi="Times New Roman" w:cs="Arial"/>
          <w:sz w:val="21"/>
          <w:szCs w:val="21"/>
        </w:rPr>
        <w:t>4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/202</w:t>
      </w:r>
      <w:r>
        <w:rPr>
          <w:rFonts w:ascii="Times New Roman" w:eastAsia="Calibri" w:hAnsi="Times New Roman" w:cs="Arial"/>
          <w:sz w:val="21"/>
          <w:szCs w:val="21"/>
        </w:rPr>
        <w:t>2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)</w:t>
      </w:r>
    </w:p>
    <w:p w14:paraId="129C0207" w14:textId="77777777" w:rsidR="001C2987" w:rsidRDefault="001C2987" w:rsidP="001C2987">
      <w:pPr>
        <w:spacing w:after="0" w:line="240" w:lineRule="auto"/>
        <w:jc w:val="both"/>
        <w:rPr>
          <w:rFonts w:ascii="Times New Roman" w:eastAsia="Calibri" w:hAnsi="Times New Roman" w:cs="Arial"/>
          <w:sz w:val="21"/>
          <w:szCs w:val="21"/>
        </w:rPr>
      </w:pPr>
    </w:p>
    <w:p w14:paraId="06067274" w14:textId="77777777" w:rsidR="001C2987" w:rsidRDefault="001C2987" w:rsidP="001C2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061908D" w14:textId="77777777" w:rsidR="001C2987" w:rsidRDefault="001C2987" w:rsidP="001C2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</w:pPr>
      <w:r w:rsidRPr="0009192B">
        <w:rPr>
          <w:rFonts w:ascii="Times New Roman" w:eastAsia="Times New Roman" w:hAnsi="Times New Roman" w:cs="Times New Roman"/>
          <w:b/>
          <w:color w:val="002060"/>
          <w:sz w:val="20"/>
          <w:szCs w:val="20"/>
          <w:highlight w:val="yellow"/>
          <w:lang w:eastAsia="pl-PL"/>
        </w:rPr>
        <w:t>Część 2</w:t>
      </w: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  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>Mięso drobiowe )</w:t>
      </w:r>
      <w:r w:rsidRPr="006154A7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pl-PL"/>
        </w:rPr>
        <w:t xml:space="preserve">  </w:t>
      </w:r>
    </w:p>
    <w:p w14:paraId="01E08832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1DD5845D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23439EFC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</w:t>
      </w:r>
      <w:proofErr w:type="spellStart"/>
      <w:r w:rsidR="00671299">
        <w:rPr>
          <w:rFonts w:ascii="Times New Roman" w:eastAsia="Calibri" w:hAnsi="Times New Roman" w:cs="Arial"/>
          <w:sz w:val="20"/>
          <w:szCs w:val="20"/>
        </w:rPr>
        <w:t>Pzp</w:t>
      </w:r>
      <w:proofErr w:type="spellEnd"/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7436E0B1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856DA83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3709C94E" w14:textId="0625FD40" w:rsidR="007128CD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ofertę </w:t>
      </w:r>
      <w:r w:rsidR="00A40624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 w:rsidR="001C2987">
        <w:rPr>
          <w:rFonts w:ascii="Times New Roman" w:eastAsia="Calibri" w:hAnsi="Times New Roman" w:cs="Arial"/>
          <w:b/>
          <w:sz w:val="20"/>
          <w:szCs w:val="20"/>
        </w:rPr>
        <w:t>1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0D21">
        <w:rPr>
          <w:rFonts w:ascii="Times New Roman" w:eastAsia="Calibri" w:hAnsi="Times New Roman" w:cs="Times New Roman"/>
          <w:sz w:val="20"/>
          <w:szCs w:val="20"/>
        </w:rPr>
        <w:t>złożoną przez</w:t>
      </w:r>
    </w:p>
    <w:p w14:paraId="7A714136" w14:textId="77777777" w:rsidR="00017678" w:rsidRPr="00620D21" w:rsidRDefault="00017678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04E8B86D" w14:textId="77777777" w:rsidR="001C2987" w:rsidRPr="0009192B" w:rsidRDefault="001C2987" w:rsidP="001C2987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192B">
        <w:rPr>
          <w:rFonts w:ascii="Times New Roman" w:eastAsia="Calibri" w:hAnsi="Times New Roman" w:cs="Times New Roman"/>
          <w:sz w:val="20"/>
          <w:szCs w:val="20"/>
        </w:rPr>
        <w:t xml:space="preserve">Dantex Rafałowski </w:t>
      </w:r>
      <w:proofErr w:type="spellStart"/>
      <w:r w:rsidRPr="0009192B">
        <w:rPr>
          <w:rFonts w:ascii="Times New Roman" w:eastAsia="Calibri" w:hAnsi="Times New Roman" w:cs="Times New Roman"/>
          <w:sz w:val="20"/>
          <w:szCs w:val="20"/>
        </w:rPr>
        <w:t>sp.j</w:t>
      </w:r>
      <w:proofErr w:type="spellEnd"/>
      <w:r w:rsidRPr="0009192B">
        <w:rPr>
          <w:rFonts w:ascii="Times New Roman" w:eastAsia="Calibri" w:hAnsi="Times New Roman" w:cs="Times New Roman"/>
          <w:sz w:val="20"/>
          <w:szCs w:val="20"/>
        </w:rPr>
        <w:t>.</w:t>
      </w:r>
      <w:r w:rsidRPr="0009192B">
        <w:rPr>
          <w:rFonts w:ascii="Times New Roman" w:eastAsia="Calibri" w:hAnsi="Times New Roman" w:cs="Times New Roman"/>
          <w:sz w:val="20"/>
          <w:szCs w:val="20"/>
        </w:rPr>
        <w:br/>
        <w:t>18-400 Łomża, ul. Browarna 2a</w:t>
      </w:r>
    </w:p>
    <w:p w14:paraId="3B60A851" w14:textId="77777777" w:rsidR="00017678" w:rsidRDefault="00017678" w:rsidP="001C2987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F7DD06" w14:textId="1701CEA1" w:rsidR="001C2987" w:rsidRDefault="001C2987" w:rsidP="001C2987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.</w:t>
      </w:r>
    </w:p>
    <w:p w14:paraId="264D420A" w14:textId="77777777" w:rsidR="001C2987" w:rsidRDefault="001C2987" w:rsidP="001C2987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7CEB3B31" w14:textId="77777777" w:rsidR="001C2987" w:rsidRDefault="001C2987" w:rsidP="001C2987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858"/>
        <w:gridCol w:w="2295"/>
      </w:tblGrid>
      <w:tr w:rsidR="001C2987" w:rsidRPr="000D6F10" w14:paraId="47A563B6" w14:textId="77777777" w:rsidTr="009A317F">
        <w:tc>
          <w:tcPr>
            <w:tcW w:w="786" w:type="dxa"/>
            <w:shd w:val="clear" w:color="auto" w:fill="auto"/>
          </w:tcPr>
          <w:p w14:paraId="674AC487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Numer ofert</w:t>
            </w:r>
          </w:p>
        </w:tc>
        <w:tc>
          <w:tcPr>
            <w:tcW w:w="3858" w:type="dxa"/>
            <w:shd w:val="clear" w:color="auto" w:fill="auto"/>
          </w:tcPr>
          <w:p w14:paraId="3A626774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Wykonawca</w:t>
            </w:r>
          </w:p>
        </w:tc>
        <w:tc>
          <w:tcPr>
            <w:tcW w:w="2295" w:type="dxa"/>
            <w:shd w:val="clear" w:color="auto" w:fill="auto"/>
          </w:tcPr>
          <w:p w14:paraId="6C27A302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Punktacja – część 2</w:t>
            </w: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Arial"/>
                <w:sz w:val="18"/>
                <w:szCs w:val="18"/>
              </w:rPr>
              <w:t>Mięso drobiowe</w:t>
            </w:r>
          </w:p>
        </w:tc>
      </w:tr>
      <w:tr w:rsidR="001C2987" w:rsidRPr="000D6F10" w14:paraId="5C6C5589" w14:textId="77777777" w:rsidTr="009A317F">
        <w:tc>
          <w:tcPr>
            <w:tcW w:w="786" w:type="dxa"/>
            <w:shd w:val="clear" w:color="auto" w:fill="auto"/>
          </w:tcPr>
          <w:p w14:paraId="2EEF0AD2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858" w:type="dxa"/>
            <w:shd w:val="clear" w:color="auto" w:fill="auto"/>
          </w:tcPr>
          <w:p w14:paraId="237EDBA1" w14:textId="77777777" w:rsidR="001C2987" w:rsidRPr="000D6F10" w:rsidRDefault="001C2987" w:rsidP="009A31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Dantex Rafałowski  Sp.j.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18-400 Łomża, ul. Browarna 2a</w:t>
            </w:r>
          </w:p>
        </w:tc>
        <w:tc>
          <w:tcPr>
            <w:tcW w:w="2295" w:type="dxa"/>
            <w:shd w:val="clear" w:color="auto" w:fill="auto"/>
          </w:tcPr>
          <w:p w14:paraId="54BC71F3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100,00</w:t>
            </w:r>
          </w:p>
        </w:tc>
      </w:tr>
      <w:tr w:rsidR="001C2987" w:rsidRPr="000D6F10" w14:paraId="33373CF6" w14:textId="77777777" w:rsidTr="009A317F">
        <w:tc>
          <w:tcPr>
            <w:tcW w:w="786" w:type="dxa"/>
            <w:shd w:val="clear" w:color="auto" w:fill="auto"/>
          </w:tcPr>
          <w:p w14:paraId="431A55F1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858" w:type="dxa"/>
            <w:shd w:val="clear" w:color="auto" w:fill="auto"/>
          </w:tcPr>
          <w:p w14:paraId="645FCAFA" w14:textId="77777777" w:rsidR="001C2987" w:rsidRPr="000D6F10" w:rsidRDefault="001C2987" w:rsidP="009A31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Masarnictwo  SINKO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82-440 Dzierzgoń, ul. Traugutta 39</w:t>
            </w:r>
          </w:p>
        </w:tc>
        <w:tc>
          <w:tcPr>
            <w:tcW w:w="2295" w:type="dxa"/>
            <w:shd w:val="clear" w:color="auto" w:fill="auto"/>
          </w:tcPr>
          <w:p w14:paraId="49FABD26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89,29</w:t>
            </w:r>
          </w:p>
        </w:tc>
      </w:tr>
      <w:tr w:rsidR="001C2987" w:rsidRPr="000D6F10" w14:paraId="65720E5D" w14:textId="77777777" w:rsidTr="009A317F">
        <w:tc>
          <w:tcPr>
            <w:tcW w:w="786" w:type="dxa"/>
            <w:shd w:val="clear" w:color="auto" w:fill="auto"/>
          </w:tcPr>
          <w:p w14:paraId="692A8142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858" w:type="dxa"/>
            <w:shd w:val="clear" w:color="auto" w:fill="auto"/>
          </w:tcPr>
          <w:p w14:paraId="1EAD9D4A" w14:textId="77777777" w:rsidR="001C2987" w:rsidRPr="000D6F10" w:rsidRDefault="001C2987" w:rsidP="009A31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Zakład Mięsny „Mościbrody”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08-112 Wiśniew, Mościbrody 53</w:t>
            </w:r>
          </w:p>
        </w:tc>
        <w:tc>
          <w:tcPr>
            <w:tcW w:w="2295" w:type="dxa"/>
            <w:shd w:val="clear" w:color="auto" w:fill="auto"/>
          </w:tcPr>
          <w:p w14:paraId="0577F155" w14:textId="77777777" w:rsidR="001C2987" w:rsidRPr="000D6F10" w:rsidRDefault="001C2987" w:rsidP="009A31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91,09</w:t>
            </w:r>
          </w:p>
        </w:tc>
      </w:tr>
    </w:tbl>
    <w:p w14:paraId="592E0CD1" w14:textId="77777777" w:rsidR="00191B67" w:rsidRPr="00226681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56AE8DFC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F292EB1" w14:textId="77777777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09F10343" w14:textId="212B8939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4EBC82D7" w14:textId="77777777" w:rsidR="007128CD" w:rsidRPr="001F1BCF" w:rsidRDefault="00F758DE" w:rsidP="001C2987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F1BCF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1F1BCF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E60" w14:textId="77777777" w:rsidR="00D34B03" w:rsidRDefault="00D34B03" w:rsidP="00957832">
      <w:pPr>
        <w:spacing w:after="0" w:line="240" w:lineRule="auto"/>
      </w:pPr>
      <w:r>
        <w:separator/>
      </w:r>
    </w:p>
  </w:endnote>
  <w:endnote w:type="continuationSeparator" w:id="0">
    <w:p w14:paraId="04F65136" w14:textId="77777777" w:rsidR="00D34B03" w:rsidRDefault="00D34B03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8320" w14:textId="340AF4ED" w:rsidR="008C4D31" w:rsidRDefault="008C4D31">
    <w:pPr>
      <w:pStyle w:val="Stopka"/>
      <w:jc w:val="right"/>
    </w:pPr>
  </w:p>
  <w:p w14:paraId="0449A7E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59B6" w14:textId="77777777" w:rsidR="00D34B03" w:rsidRDefault="00D34B03" w:rsidP="00957832">
      <w:pPr>
        <w:spacing w:after="0" w:line="240" w:lineRule="auto"/>
      </w:pPr>
      <w:r>
        <w:separator/>
      </w:r>
    </w:p>
  </w:footnote>
  <w:footnote w:type="continuationSeparator" w:id="0">
    <w:p w14:paraId="12CFD84D" w14:textId="77777777" w:rsidR="00D34B03" w:rsidRDefault="00D34B03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formatting="1" w:enforcement="1" w:cryptProviderType="rsaAES" w:cryptAlgorithmClass="hash" w:cryptAlgorithmType="typeAny" w:cryptAlgorithmSid="14" w:cryptSpinCount="100000" w:hash="G1YAGj/VyIfLdVoC7WV2cl945HQpNVVh5QsbM6u6bCc7tZXR+zX5tDzb82ucdgSgnE+aaKOPNL6Z4u3pK7Xw3Q==" w:salt="eZX2p2R3F6TSFy1cQ2FF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17678"/>
    <w:rsid w:val="000E472F"/>
    <w:rsid w:val="000F430C"/>
    <w:rsid w:val="00166C6C"/>
    <w:rsid w:val="00191B67"/>
    <w:rsid w:val="001C2987"/>
    <w:rsid w:val="001E5D56"/>
    <w:rsid w:val="001F1BCF"/>
    <w:rsid w:val="00213179"/>
    <w:rsid w:val="00221809"/>
    <w:rsid w:val="00233CE4"/>
    <w:rsid w:val="00247978"/>
    <w:rsid w:val="002A59EE"/>
    <w:rsid w:val="002A78E7"/>
    <w:rsid w:val="0038764C"/>
    <w:rsid w:val="003F342A"/>
    <w:rsid w:val="004657B0"/>
    <w:rsid w:val="004A06DC"/>
    <w:rsid w:val="005012F9"/>
    <w:rsid w:val="005D7CA1"/>
    <w:rsid w:val="00620D21"/>
    <w:rsid w:val="00671299"/>
    <w:rsid w:val="007128CD"/>
    <w:rsid w:val="007211E6"/>
    <w:rsid w:val="00723236"/>
    <w:rsid w:val="007B5C11"/>
    <w:rsid w:val="007C2B07"/>
    <w:rsid w:val="007F6765"/>
    <w:rsid w:val="008362AE"/>
    <w:rsid w:val="008C4D31"/>
    <w:rsid w:val="009378E3"/>
    <w:rsid w:val="00941BAC"/>
    <w:rsid w:val="00957832"/>
    <w:rsid w:val="009B2177"/>
    <w:rsid w:val="009E4CA3"/>
    <w:rsid w:val="00A40624"/>
    <w:rsid w:val="00A945AD"/>
    <w:rsid w:val="00B30AF8"/>
    <w:rsid w:val="00BC02A1"/>
    <w:rsid w:val="00BF3562"/>
    <w:rsid w:val="00C512EE"/>
    <w:rsid w:val="00C975FB"/>
    <w:rsid w:val="00CB1759"/>
    <w:rsid w:val="00CC371F"/>
    <w:rsid w:val="00D34B03"/>
    <w:rsid w:val="00D80E80"/>
    <w:rsid w:val="00D96B01"/>
    <w:rsid w:val="00DA69E2"/>
    <w:rsid w:val="00DE1F65"/>
    <w:rsid w:val="00E423D1"/>
    <w:rsid w:val="00E433A5"/>
    <w:rsid w:val="00F10559"/>
    <w:rsid w:val="00F721F2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40F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70</cp:revision>
  <cp:lastPrinted>2022-07-19T06:29:00Z</cp:lastPrinted>
  <dcterms:created xsi:type="dcterms:W3CDTF">2020-10-21T15:53:00Z</dcterms:created>
  <dcterms:modified xsi:type="dcterms:W3CDTF">2022-07-19T06:32:00Z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