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6945C" w14:textId="08B80B1D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r w:rsidRPr="001A3DEA">
        <w:rPr>
          <w:rFonts w:ascii="Verdana" w:eastAsia="Arial Unicode MS" w:hAnsi="Verdana" w:cs="Arial Unicode MS"/>
          <w:noProof/>
          <w:u w:color="000000"/>
          <w:bdr w:val="nil"/>
          <w:lang w:eastAsia="pl-PL"/>
        </w:rPr>
        <w:drawing>
          <wp:anchor distT="0" distB="0" distL="114300" distR="114300" simplePos="0" relativeHeight="251826176" behindDoc="0" locked="0" layoutInCell="1" allowOverlap="1" wp14:anchorId="18625BDF" wp14:editId="106B2699">
            <wp:simplePos x="0" y="0"/>
            <wp:positionH relativeFrom="margin">
              <wp:posOffset>0</wp:posOffset>
            </wp:positionH>
            <wp:positionV relativeFrom="paragraph">
              <wp:posOffset>189865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DEA" w:rsidRPr="001A3DEA">
        <w:rPr>
          <w:rFonts w:asciiTheme="majorHAnsi" w:hAnsiTheme="majorHAnsi"/>
          <w:b/>
          <w:bCs/>
        </w:rPr>
        <w:t>Z</w:t>
      </w:r>
      <w:r w:rsidRPr="001A3DEA">
        <w:rPr>
          <w:rFonts w:asciiTheme="majorHAnsi" w:hAnsiTheme="majorHAnsi"/>
          <w:b/>
          <w:bCs/>
        </w:rPr>
        <w:t>ałącznik nr 6 do SWZ</w:t>
      </w:r>
    </w:p>
    <w:p w14:paraId="6746889A" w14:textId="77777777" w:rsidR="00CF5FB2" w:rsidRDefault="00CF5FB2" w:rsidP="00CF5FB2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17F36D77" w14:textId="77777777" w:rsidR="00CF5FB2" w:rsidRPr="00832DD9" w:rsidRDefault="00CF5FB2" w:rsidP="00CF5FB2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8"/>
          <w:szCs w:val="48"/>
        </w:rPr>
      </w:pPr>
      <w:r w:rsidRPr="00832DD9">
        <w:rPr>
          <w:b/>
          <w:bCs/>
          <w:color w:val="000000" w:themeColor="text1"/>
          <w:sz w:val="48"/>
          <w:szCs w:val="48"/>
        </w:rPr>
        <w:t xml:space="preserve">FORMULARZ </w:t>
      </w:r>
      <w:r>
        <w:rPr>
          <w:b/>
          <w:bCs/>
          <w:color w:val="000000" w:themeColor="text1"/>
          <w:sz w:val="48"/>
          <w:szCs w:val="48"/>
        </w:rPr>
        <w:t>CENOWY</w:t>
      </w:r>
    </w:p>
    <w:p w14:paraId="70BB28D2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571A0224" w14:textId="77777777" w:rsidR="00CF5FB2" w:rsidRDefault="00CF5FB2" w:rsidP="00CF5FB2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BD0F0AD" w14:textId="77777777" w:rsidR="00CF5FB2" w:rsidRDefault="00CF5FB2" w:rsidP="00CF5FB2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9ADEF45" w14:textId="3B9AC70E" w:rsidR="00CF5FB2" w:rsidRPr="00BC3271" w:rsidRDefault="00CF5FB2" w:rsidP="00CF5FB2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666722">
        <w:rPr>
          <w:rFonts w:cs="Times New Roman"/>
          <w:bCs/>
          <w:sz w:val="24"/>
          <w:szCs w:val="24"/>
        </w:rPr>
        <w:t>PN3</w:t>
      </w:r>
      <w:bookmarkStart w:id="0" w:name="_GoBack"/>
      <w:bookmarkEnd w:id="0"/>
      <w:r>
        <w:rPr>
          <w:rFonts w:cs="Times New Roman"/>
          <w:bCs/>
          <w:sz w:val="24"/>
          <w:szCs w:val="24"/>
        </w:rPr>
        <w:t>/2021</w:t>
      </w:r>
    </w:p>
    <w:p w14:paraId="60C0FC69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66A039E2" w14:textId="77777777" w:rsidR="00CF5FB2" w:rsidRDefault="00CF5FB2" w:rsidP="00CF5FB2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2BD988F7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 (</w:t>
      </w:r>
      <w:r>
        <w:rPr>
          <w:rFonts w:asciiTheme="majorHAnsi" w:hAnsiTheme="majorHAnsi"/>
          <w:color w:val="000000" w:themeColor="text1"/>
        </w:rPr>
        <w:t>w</w:t>
      </w:r>
      <w:r w:rsidRPr="00893F6F">
        <w:rPr>
          <w:rFonts w:asciiTheme="majorHAnsi" w:hAnsiTheme="majorHAnsi"/>
          <w:color w:val="000000" w:themeColor="text1"/>
        </w:rPr>
        <w:t>ykonawców wspólnie ubiegających się o udzielenie zamówienia</w:t>
      </w:r>
      <w:r>
        <w:rPr>
          <w:rFonts w:asciiTheme="majorHAnsi" w:hAnsiTheme="majorHAnsi"/>
          <w:color w:val="000000" w:themeColor="text1"/>
        </w:rPr>
        <w:t>), to jest:</w:t>
      </w:r>
    </w:p>
    <w:p w14:paraId="53683ADB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60A6B63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76A8D02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4545DA75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23DA8B34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121B156C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………………………………………………………..</w:t>
      </w:r>
    </w:p>
    <w:p w14:paraId="3411874F" w14:textId="77777777" w:rsidR="00CF5FB2" w:rsidRDefault="00CF5FB2" w:rsidP="00CF5FB2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F80A895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  <w:r w:rsidRPr="004C7E66">
        <w:rPr>
          <w:rFonts w:asciiTheme="majorHAnsi" w:hAnsiTheme="majorHAnsi"/>
          <w:color w:val="000000" w:themeColor="text1"/>
        </w:rPr>
        <w:t>składając ofertę 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oferuje</w:t>
      </w:r>
      <w:r w:rsidRPr="0037343C">
        <w:rPr>
          <w:rFonts w:asciiTheme="majorHAnsi" w:hAnsiTheme="majorHAnsi" w:cs="Calibri"/>
          <w:noProof/>
          <w:color w:val="000000" w:themeColor="text1"/>
          <w:spacing w:val="34"/>
        </w:rPr>
        <w:t xml:space="preserve"> 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wykonanie zamówienia zgodnie z wymaganiami określonymi w dokumentach zamówienia (w szczególności SWZ oraz Wzorze umowy, jak również dokumentacji projektowej technicznej, STWIOR) za cenę ofertową</w:t>
      </w:r>
      <w:r>
        <w:rPr>
          <w:rFonts w:asciiTheme="majorHAnsi" w:hAnsiTheme="majorHAnsi" w:cs="Calibri"/>
          <w:noProof/>
          <w:color w:val="000000" w:themeColor="text1"/>
          <w:spacing w:val="-1"/>
        </w:rPr>
        <w:t>, wyliczoną zgodnie z poniższym</w:t>
      </w:r>
      <w:r w:rsidRPr="0037343C">
        <w:rPr>
          <w:rFonts w:asciiTheme="majorHAnsi" w:hAnsiTheme="majorHAnsi" w:cs="Calibri"/>
          <w:noProof/>
          <w:color w:val="000000" w:themeColor="text1"/>
          <w:spacing w:val="-1"/>
        </w:rPr>
        <w:t>:</w:t>
      </w:r>
    </w:p>
    <w:p w14:paraId="25D02F87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3"/>
        <w:gridCol w:w="1310"/>
        <w:gridCol w:w="1523"/>
        <w:gridCol w:w="1410"/>
      </w:tblGrid>
      <w:tr w:rsidR="00CF5FB2" w:rsidRPr="009C6643" w14:paraId="1AF591A6" w14:textId="77777777" w:rsidTr="00AF7E92">
        <w:trPr>
          <w:trHeight w:val="450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vAlign w:val="center"/>
            <w:hideMark/>
          </w:tcPr>
          <w:p w14:paraId="3EBC07E3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zakres</w:t>
            </w:r>
            <w:r w:rsidRPr="009C664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vAlign w:val="center"/>
            <w:hideMark/>
          </w:tcPr>
          <w:p w14:paraId="4E8771FF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netto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hideMark/>
          </w:tcPr>
          <w:p w14:paraId="3D2D1802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podatek VAT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CA6"/>
            <w:noWrap/>
            <w:hideMark/>
          </w:tcPr>
          <w:p w14:paraId="05FECC70" w14:textId="77777777" w:rsidR="00CF5FB2" w:rsidRPr="009C6643" w:rsidRDefault="00CF5FB2" w:rsidP="00AF7E92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olor w:val="D9E2F3" w:themeColor="accent1" w:themeTint="33"/>
                <w:sz w:val="28"/>
                <w:szCs w:val="28"/>
              </w:rPr>
              <w:t>cena brutto</w:t>
            </w:r>
          </w:p>
        </w:tc>
      </w:tr>
      <w:tr w:rsidR="00CF5FB2" w:rsidRPr="009C6643" w14:paraId="2A43EF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E140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architektoniczna oraz konstrukcyjna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680B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88C2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A53D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74B528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35B6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B6DA8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ACE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DFE13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E113C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CF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BD7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9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0C3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D05B3B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B0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5A7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D1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794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ACD1F6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C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6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4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AC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3631A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50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72A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7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2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3A25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EE5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F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2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F9E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77AAC6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80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CF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60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CE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705E8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EC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3C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B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B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E7B922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5C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CE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6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93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8ED5EC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3E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93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8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8A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63B259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F74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DC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8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C5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BC6E68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C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A6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D3C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4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0BC9FC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7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3A9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99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69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822091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3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68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CC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0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656347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40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CEB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7B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B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8C2980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D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E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C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C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9D50E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BF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2A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2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13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365D50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11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1C6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6DB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09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86CCF2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02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9B6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8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5E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98D023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39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17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E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3B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23228B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9B276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842E3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91893C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E9962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5B364C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A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99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57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B39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9DC81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F3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6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A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BE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B0E47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D0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71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21F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908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4EEB81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78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8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D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EE147C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0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CCE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586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170BBB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06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E5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7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4C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90364F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B8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4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2C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83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51DE5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A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A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AD3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B6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CC9B4E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B0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2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91C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0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AADC11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906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B55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40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544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73321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B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45B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9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D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2EC01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5B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FC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58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17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D49389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C3B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B0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F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A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87C6DA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0E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16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5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A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5FC8FA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257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9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9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C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F8D01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8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286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7D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94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0F9114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DE2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8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1B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BDD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B93D34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2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0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B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5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0DC352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9B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8A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D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708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FC6EBA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AF09B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96A20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D2BF1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FA63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78DC62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3A1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7F7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65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AF3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2114B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6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B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36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B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494781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0E0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3C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FDE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33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36D0DF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21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A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92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B63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F3EE16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75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2F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1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8C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E8A82D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1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8F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5B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E6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2C1129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65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C7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FF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94B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5FA1C4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90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B6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C0E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F9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219D83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BA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BB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1F9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2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A54AE3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7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10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B92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6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CE3B7B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47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C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19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0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2C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A89316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02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8E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E3D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36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9DC2E5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C91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E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19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0EE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B40A47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E1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451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20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C3C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53A958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816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49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0A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E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C0E0BA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AB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E5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1D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7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6205C4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21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31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789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54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382E1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66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A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70C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51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FA20CB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8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06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44A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84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D8DC7B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6CE32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72568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06EFA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C8CB87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98DA4C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3F9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BA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4D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D9E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4C393A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083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konstrukcyjne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10B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9A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89A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551729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1C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7F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6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2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BBC23E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2D2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konstrukcyjne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B7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72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5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79399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02F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E5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ED0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EF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C35FAC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53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attyka oraz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DEF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63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28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487DE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AF1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55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FA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20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ED7E95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93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EC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A9D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43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ED39D5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B34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fundamentowe oraz posadzki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B5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6C5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5E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2FAFC4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456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(monolit)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35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E1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5D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83B18A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04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(prefabrykaty) słupy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71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B2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CCC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5411D9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80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wykończeniowe parter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DA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F9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164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9062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9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(monolit) pię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1C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7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9B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506F9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93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konstrukcyjne (prefabrykaty) podciągi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95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A90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A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E9AF3E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32B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roboty wykończeniowe piętro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2C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1B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CD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35787E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EA1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stolarka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192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A77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65E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67B38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E3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dach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2B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77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66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6A2EF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39E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przemysłowa - elewacja oraz elementy dodatkowe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1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3F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D2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28B864F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26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wyposażenie oraz sprzęt ochrony ppoż.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0F4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32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D5A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D5FBC6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06B2D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D0700A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AFC7E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94B13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D2B97D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25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Architektura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zagospdarowanie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F60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33E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D1B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DF2C2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34E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Architektura -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zagospdarowanie</w:t>
            </w:r>
            <w:proofErr w:type="spellEnd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B8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C5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33F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97E86E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AEAE3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drogowa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5D3A3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68FDEA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85C56E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C991ED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1620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Roboty drogowe -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B64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D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92D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492348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5E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Roboty drogowe -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03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17A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1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B9423A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F63E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instalacyjna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C54FC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891AAD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75464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6FA443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27DF6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B285A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BE2E9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0DFEF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FAFB1C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B6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8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4C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D8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E7D502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1AE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A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0B1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9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FD2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F13268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CE9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82B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7F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19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7B37C3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88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5A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D7F9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DA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CDA1F4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800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C822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06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0B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5FE030B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876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B5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19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33D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1BAD10C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9160" w14:textId="15B6C490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A - część przemysłowa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049E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D4E0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670B" w14:textId="77777777" w:rsidR="00204FB7" w:rsidRPr="00F14A17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419258A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C796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FE4020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2FE77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DCECCC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EF4FB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276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C4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68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B6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758D05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DE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instalacje </w:t>
            </w:r>
            <w:proofErr w:type="spellStart"/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B85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729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A04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2C21A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42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225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954B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1E9C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31E2E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315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FF17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933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2D2F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02FB67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719" w14:textId="22B8960C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instalacja </w:t>
            </w:r>
            <w:r w:rsidR="00204FB7"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wentylacji</w:t>
            </w: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kuchni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3AC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D63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68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3A18A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135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socjalna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kuchni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43E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77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2B2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CDEFD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CA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3A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82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99D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F2E1E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DB4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50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DD3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AC1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4DB0953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10E0" w14:textId="52B009C0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B - część przemysłowa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4A93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C425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C71A4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306FF8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FD0EB7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CE686B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2CA89F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1CD6F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118044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817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FB0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0A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691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5A1452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E46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C - część socjalna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63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92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3DE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64A95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A86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34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4C4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2A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A92BF4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E1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83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AD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B8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6300E6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25D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C74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B38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DEC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34AF95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3FE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AEB4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2B6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32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20882DB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65D77" w14:textId="6462EB1F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C - część przemysłowa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8781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4192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527C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5825931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4C5E3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2C7352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F4E020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B1055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67B61D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FE8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grzewcza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EEA4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E2B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2B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2DAC5E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72D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D - część socjalna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3B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B8E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6C4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7DC697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FE8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B7A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8A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4F4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5D31D0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205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socjalna - instalacja kotłowni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C48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6DB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5E5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6FAD6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906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instalacje grzewcze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B3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C49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21F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C29252F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4C7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część przemysłowa - instalacje wentylacji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8CE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18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DE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04FB7" w:rsidRPr="009C6643" w14:paraId="194A2E81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2D1B" w14:textId="55D1C634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Budynek D - część przemysłowa - instalacje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2A91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9DAA3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7082" w14:textId="77777777" w:rsidR="00204FB7" w:rsidRPr="001A3DEA" w:rsidRDefault="00204FB7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34980A6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8453D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C90474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C2EA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66F37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D42DAB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054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etap I - kanalizacja deszczowa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87C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5C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1A4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6F1CFC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C98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Sieci etap I -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12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C5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C2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1AD253BC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D43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etap II - kanalizacja deszczowa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3FE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748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69A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F3B60AE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16E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Sieci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etapII</w:t>
            </w:r>
            <w:proofErr w:type="spellEnd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wod-kan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AFC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FAD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91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4BE53DC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F8D33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część elektryczna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BCAF2D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3D3EFF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4AA7F5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8AF3F8D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9BE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DD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FA1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A5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9F7A159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7F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A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7ADC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126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F84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670B" w:rsidRPr="009C6643" w14:paraId="1D441A47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81C5" w14:textId="4FC035B1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lastRenderedPageBreak/>
              <w:t>Budynek A - instalacje – strefa wejścia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4878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6FEA2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5AED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5D84FD2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975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C84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25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25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0A3F8F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93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B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BD5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23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65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A922E14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BD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C0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272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CD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6E92A702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88A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C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B9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57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2DB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7B232275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20E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instalacje elektryczne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DCF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48B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1E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3A96EE3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B0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Budynek D - instalacje niskoprądowe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45D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868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7B1A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3670B" w:rsidRPr="009C6643" w14:paraId="74844B7A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567C" w14:textId="5A4AE0F8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Odczyt liczników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89DE6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6C01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27F9" w14:textId="77777777" w:rsidR="0053670B" w:rsidRPr="001A3DEA" w:rsidRDefault="0053670B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F5FB2" w:rsidRPr="009C6643" w14:paraId="6004C1D6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60FB729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PZT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F25851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332ECA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3AD723F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52054890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EC3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elektryczne - etap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E786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BA80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A87" w14:textId="77777777" w:rsidR="00CF5FB2" w:rsidRPr="001A3DEA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1A3DE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0E5F6A28" w14:textId="77777777" w:rsidTr="00AF7E92">
        <w:trPr>
          <w:trHeight w:val="360"/>
        </w:trPr>
        <w:tc>
          <w:tcPr>
            <w:tcW w:w="2971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AF41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Sieci elektryczne - etap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1C85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DDE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964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  <w:r w:rsidRPr="00F14A1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F5FB2" w:rsidRPr="009C6643" w14:paraId="3B6560FB" w14:textId="77777777" w:rsidTr="00AF7E92">
        <w:trPr>
          <w:trHeight w:val="360"/>
        </w:trPr>
        <w:tc>
          <w:tcPr>
            <w:tcW w:w="29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3CA6"/>
            <w:noWrap/>
            <w:vAlign w:val="bottom"/>
          </w:tcPr>
          <w:p w14:paraId="7D7828C4" w14:textId="77777777" w:rsidR="00CF5FB2" w:rsidRPr="003915BD" w:rsidRDefault="00CF5FB2" w:rsidP="00AF7E92">
            <w:pPr>
              <w:spacing w:line="24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915BD">
              <w:rPr>
                <w:rFonts w:asciiTheme="majorHAnsi" w:eastAsia="Times New Roman" w:hAnsiTheme="majorHAnsi" w:cs="Times New Roman"/>
                <w:b/>
                <w:bCs/>
                <w:color w:val="D9E2F3" w:themeColor="accent1" w:themeTint="33"/>
                <w:sz w:val="28"/>
                <w:szCs w:val="28"/>
                <w:lang w:eastAsia="pl-PL"/>
              </w:rPr>
              <w:t>SUMA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C0D5CD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D6D0D8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916D13A" w14:textId="77777777" w:rsidR="00CF5FB2" w:rsidRPr="00F14A17" w:rsidRDefault="00CF5FB2" w:rsidP="00AF7E92">
            <w:pPr>
              <w:spacing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B465EE4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p w14:paraId="15B32546" w14:textId="77777777" w:rsidR="00CF5FB2" w:rsidRDefault="00CF5FB2" w:rsidP="00CF5FB2">
      <w:pPr>
        <w:spacing w:line="276" w:lineRule="auto"/>
        <w:jc w:val="both"/>
        <w:rPr>
          <w:rFonts w:asciiTheme="majorHAnsi" w:hAnsiTheme="majorHAnsi" w:cs="Calibri"/>
          <w:noProof/>
          <w:color w:val="000000" w:themeColor="text1"/>
          <w:spacing w:val="-1"/>
        </w:rPr>
      </w:pPr>
    </w:p>
    <w:p w14:paraId="14A9BD1B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oraz podaję następujące składniki cenotwórcze:</w:t>
      </w:r>
    </w:p>
    <w:p w14:paraId="4EC88402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7D7D1A56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stawka roboczogodziny (R-g): 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43685EBC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koszty pośrednie (</w:t>
      </w:r>
      <w:proofErr w:type="spell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Kp</w:t>
      </w:r>
      <w:proofErr w:type="spell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16073821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zysk (Z):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2E00F7B2" w14:textId="77777777" w:rsidR="00CF5FB2" w:rsidRPr="00157B57" w:rsidRDefault="00CF5FB2" w:rsidP="00CF5FB2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koszty zakupu (</w:t>
      </w:r>
      <w:proofErr w:type="spellStart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Kz</w:t>
      </w:r>
      <w:proofErr w:type="spellEnd"/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>):</w:t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</w:r>
      <w:r w:rsidRPr="00157B57">
        <w:rPr>
          <w:rFonts w:asciiTheme="majorHAnsi" w:hAnsiTheme="majorHAnsi"/>
          <w:b/>
          <w:bCs/>
          <w:color w:val="000000" w:themeColor="text1"/>
          <w:sz w:val="24"/>
          <w:szCs w:val="24"/>
        </w:rPr>
        <w:tab/>
        <w:t>………………..</w:t>
      </w:r>
    </w:p>
    <w:p w14:paraId="762B39DB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735790B9" w14:textId="77777777" w:rsidR="00CF5FB2" w:rsidRDefault="00CF5FB2" w:rsidP="00CF5FB2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które zobowiązuję się wskazać w kosztorysach, jak również stosować przez cały okres realizacji umowy w sprawie zamówienia publicznego (z zastrzeżeniem możliwości zmian wynikających z w/w umowy) oraz które będą obowiązujące przy wycenie robót dodatkowych oraz zamiennych.</w:t>
      </w:r>
    </w:p>
    <w:p w14:paraId="7C50828D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37AD4758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0D96D902" w14:textId="77777777" w:rsidR="00455C98" w:rsidRPr="00AB6819" w:rsidRDefault="00455C98" w:rsidP="00455C98">
      <w:pPr>
        <w:spacing w:line="276" w:lineRule="auto"/>
        <w:jc w:val="both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 xml:space="preserve">UWAGA: Wykonawca zobowiązany jest do wyceny </w:t>
      </w:r>
      <w:r>
        <w:rPr>
          <w:rFonts w:asciiTheme="majorHAnsi" w:hAnsiTheme="majorHAnsi"/>
          <w:b/>
          <w:bCs/>
          <w:color w:val="000000" w:themeColor="text1"/>
          <w:u w:val="single"/>
        </w:rPr>
        <w:t>wszystkich</w:t>
      </w:r>
      <w:r>
        <w:rPr>
          <w:rFonts w:asciiTheme="majorHAnsi" w:hAnsiTheme="majorHAnsi"/>
          <w:b/>
          <w:bCs/>
          <w:color w:val="000000" w:themeColor="text1"/>
        </w:rPr>
        <w:t xml:space="preserve"> pozycji. Brak wpisania kwoty w jakiejkolwiek pozycji będzie stanowił podstawę do odrzucenia oferty.</w:t>
      </w:r>
    </w:p>
    <w:p w14:paraId="6F0FD3A0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D36A047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3AFA713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44A9513A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E9E094B" w14:textId="77777777" w:rsidR="00455C98" w:rsidRDefault="00455C98" w:rsidP="00455C98">
      <w:pPr>
        <w:spacing w:line="276" w:lineRule="auto"/>
        <w:jc w:val="both"/>
        <w:rPr>
          <w:rFonts w:asciiTheme="majorHAnsi" w:hAnsiTheme="majorHAnsi"/>
          <w:color w:val="000000" w:themeColor="text1"/>
        </w:rPr>
      </w:pPr>
    </w:p>
    <w:p w14:paraId="2A0B3A7B" w14:textId="77777777" w:rsidR="00CF5FB2" w:rsidRDefault="00CF5FB2" w:rsidP="00CF5FB2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PODPIS OSOBY UPRAWNIONEJ DO ZŁOŻENIA OFERTY</w:t>
      </w:r>
    </w:p>
    <w:p w14:paraId="73ECE778" w14:textId="2FFDF6EE" w:rsidR="005C39D4" w:rsidRPr="000D3B1B" w:rsidRDefault="00CF5FB2" w:rsidP="00007CA7">
      <w:pPr>
        <w:spacing w:line="276" w:lineRule="auto"/>
        <w:jc w:val="center"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5C39D4" w:rsidRPr="000D3B1B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961CA" w14:textId="77777777" w:rsidR="00072B98" w:rsidRDefault="00072B98" w:rsidP="009D6566">
      <w:pPr>
        <w:spacing w:line="240" w:lineRule="auto"/>
      </w:pPr>
      <w:r>
        <w:separator/>
      </w:r>
    </w:p>
  </w:endnote>
  <w:endnote w:type="continuationSeparator" w:id="0">
    <w:p w14:paraId="6AB7ED9F" w14:textId="77777777" w:rsidR="00072B98" w:rsidRDefault="00072B98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7C4BB" w14:textId="77777777" w:rsidR="00072B98" w:rsidRDefault="00072B98" w:rsidP="009D6566">
      <w:pPr>
        <w:spacing w:line="240" w:lineRule="auto"/>
      </w:pPr>
      <w:r>
        <w:separator/>
      </w:r>
    </w:p>
  </w:footnote>
  <w:footnote w:type="continuationSeparator" w:id="0">
    <w:p w14:paraId="0225A9ED" w14:textId="77777777" w:rsidR="00072B98" w:rsidRDefault="00072B98" w:rsidP="009D6566">
      <w:pPr>
        <w:spacing w:line="240" w:lineRule="auto"/>
      </w:pPr>
      <w:r>
        <w:continuationSeparator/>
      </w:r>
    </w:p>
  </w:footnote>
  <w:footnote w:id="1">
    <w:p w14:paraId="4FF45B9D" w14:textId="77777777" w:rsidR="00AF7E92" w:rsidRPr="004601AC" w:rsidRDefault="00AF7E92" w:rsidP="00CF5FB2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 przypadku wykonawców wspólnie ubiegających się o udzielenie zamówienia – skopiować pozycje „nazwa” „adres” „KRS” „NIP” „REGON” oraz wpisać dane </w:t>
      </w:r>
      <w:r w:rsidRPr="004601AC">
        <w:rPr>
          <w:rFonts w:asciiTheme="majorHAnsi" w:hAnsiTheme="majorHAnsi"/>
          <w:color w:val="000000" w:themeColor="text1"/>
          <w:sz w:val="18"/>
          <w:szCs w:val="18"/>
          <w:u w:val="single"/>
        </w:rPr>
        <w:t>wszystkich</w:t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wykonawców wspólnie ubiegających się o zamówienie, oznaczając rolę każdego z tych wykonawców w grupie wykonawców (np. Lider, Pełnomocnik, Członek, Uczestnik)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D0E2" w14:textId="51CFA9A8" w:rsidR="00AF7E92" w:rsidRDefault="00072B98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66722" w:rsidRPr="006667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66722" w:rsidRPr="006667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23"/>
    <w:rsid w:val="000015DF"/>
    <w:rsid w:val="000018DA"/>
    <w:rsid w:val="00002D00"/>
    <w:rsid w:val="000055C4"/>
    <w:rsid w:val="00007CA7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B98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A7FBE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B20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1B16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3DEA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4FB7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A7E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70B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66722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54A0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05A3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0BF6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CF697E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036D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68E3-3EF5-4E7A-B89F-16283C91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Biegun</cp:lastModifiedBy>
  <cp:revision>4</cp:revision>
  <cp:lastPrinted>2021-04-16T16:17:00Z</cp:lastPrinted>
  <dcterms:created xsi:type="dcterms:W3CDTF">2021-07-06T10:57:00Z</dcterms:created>
  <dcterms:modified xsi:type="dcterms:W3CDTF">2021-09-16T10:50:00Z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