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D9" w:rsidRDefault="00B17BD9" w:rsidP="00B17BD9">
      <w:pPr>
        <w:pStyle w:val="Tekstpodstawowy2"/>
        <w:framePr w:hSpace="0" w:wrap="auto" w:vAnchor="margin" w:hAnchor="text" w:xAlign="left" w:yAlign="inline"/>
        <w:spacing w:before="0"/>
        <w:jc w:val="left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                                </w:t>
      </w:r>
      <w:r>
        <w:rPr>
          <w:rFonts w:ascii="Arial" w:hAnsi="Arial"/>
          <w:noProof/>
        </w:rPr>
        <w:drawing>
          <wp:inline distT="0" distB="0" distL="0" distR="0" wp14:anchorId="2F59ABD8" wp14:editId="1E224135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D24" w:rsidRDefault="00CA6D24" w:rsidP="00B17BD9">
      <w:pPr>
        <w:pStyle w:val="Tekstpodstawowy2"/>
        <w:framePr w:hSpace="0" w:wrap="auto" w:vAnchor="margin" w:hAnchor="text" w:xAlign="left" w:yAlign="inline"/>
        <w:spacing w:before="0"/>
        <w:jc w:val="left"/>
        <w:rPr>
          <w:rFonts w:ascii="Arial" w:hAnsi="Arial"/>
          <w:noProof/>
        </w:rPr>
      </w:pPr>
    </w:p>
    <w:p w:rsidR="00CA6D24" w:rsidRDefault="00CA6D24" w:rsidP="00B17BD9">
      <w:pPr>
        <w:pStyle w:val="Tekstpodstawowy2"/>
        <w:framePr w:hSpace="0" w:wrap="auto" w:vAnchor="margin" w:hAnchor="text" w:xAlign="left" w:yAlign="inline"/>
        <w:spacing w:before="0"/>
        <w:jc w:val="left"/>
        <w:rPr>
          <w:rFonts w:ascii="Arial" w:hAnsi="Arial"/>
          <w:noProof/>
        </w:rPr>
      </w:pPr>
    </w:p>
    <w:p w:rsidR="00B17BD9" w:rsidRDefault="00B17BD9" w:rsidP="00B17BD9">
      <w:pPr>
        <w:pStyle w:val="Tekstpodstawowy2"/>
        <w:framePr w:hSpace="0" w:wrap="auto" w:vAnchor="margin" w:hAnchor="text" w:xAlign="left" w:yAlign="inline"/>
        <w:spacing w:before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31 WOJSKOWY ODDZIAŁ GOSPODARCZY</w:t>
      </w:r>
    </w:p>
    <w:p w:rsidR="00B17BD9" w:rsidRDefault="00B17BD9" w:rsidP="00B17BD9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D978E7" w:rsidRPr="00BF14DE" w:rsidRDefault="00D978E7" w:rsidP="00D978E7">
      <w:pPr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  <w:r w:rsidRPr="00BF14DE">
        <w:rPr>
          <w:rFonts w:ascii="Arial" w:eastAsia="Times New Roman" w:hAnsi="Arial" w:cs="Arial"/>
          <w:lang w:eastAsia="ar-SA"/>
        </w:rPr>
        <w:t xml:space="preserve">Zgierz , dnia </w:t>
      </w:r>
      <w:r w:rsidR="009A663C">
        <w:rPr>
          <w:rFonts w:ascii="Arial" w:eastAsia="Times New Roman" w:hAnsi="Arial" w:cs="Arial"/>
          <w:lang w:eastAsia="ar-SA"/>
        </w:rPr>
        <w:t>24.</w:t>
      </w:r>
      <w:bookmarkStart w:id="0" w:name="_GoBack"/>
      <w:bookmarkEnd w:id="0"/>
      <w:r w:rsidRPr="00BF14DE">
        <w:rPr>
          <w:rFonts w:ascii="Arial" w:eastAsia="Times New Roman" w:hAnsi="Arial" w:cs="Arial"/>
          <w:lang w:eastAsia="ar-SA"/>
        </w:rPr>
        <w:t>03.2021 r.</w:t>
      </w:r>
    </w:p>
    <w:p w:rsidR="00D978E7" w:rsidRPr="00BF14DE" w:rsidRDefault="00D978E7" w:rsidP="00D978E7">
      <w:pPr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</w:p>
    <w:p w:rsidR="00D978E7" w:rsidRPr="00BF14DE" w:rsidRDefault="00D978E7" w:rsidP="00D978E7">
      <w:pPr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</w:p>
    <w:p w:rsidR="00D978E7" w:rsidRPr="00BF14DE" w:rsidRDefault="00D978E7" w:rsidP="00D978E7">
      <w:pPr>
        <w:suppressAutoHyphens/>
        <w:spacing w:after="0"/>
        <w:rPr>
          <w:rFonts w:ascii="Arial" w:eastAsia="Times New Roman" w:hAnsi="Arial" w:cs="Arial"/>
          <w:lang w:eastAsia="ar-SA"/>
        </w:rPr>
      </w:pPr>
      <w:r w:rsidRPr="00BF14DE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Do Wykonawców</w:t>
      </w:r>
    </w:p>
    <w:p w:rsidR="00D978E7" w:rsidRPr="00BF14DE" w:rsidRDefault="00D978E7" w:rsidP="00D978E7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D978E7" w:rsidRPr="00BF14DE" w:rsidRDefault="00D978E7" w:rsidP="00D978E7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i/>
          <w:lang w:eastAsia="pl-PL"/>
        </w:rPr>
      </w:pPr>
      <w:r w:rsidRPr="00BF14DE">
        <w:rPr>
          <w:rFonts w:ascii="Arial" w:eastAsia="Times New Roman" w:hAnsi="Arial" w:cs="Arial"/>
          <w:lang w:eastAsia="pl-PL"/>
        </w:rPr>
        <w:br/>
      </w:r>
      <w:r w:rsidRPr="00BF14DE">
        <w:rPr>
          <w:rFonts w:ascii="Arial" w:eastAsia="Times New Roman" w:hAnsi="Arial" w:cs="Arial"/>
          <w:b/>
          <w:lang w:eastAsia="pl-PL"/>
        </w:rPr>
        <w:t>Dotyczy:</w:t>
      </w:r>
      <w:r w:rsidRPr="00BF14DE">
        <w:rPr>
          <w:rFonts w:ascii="Arial" w:eastAsia="Times New Roman" w:hAnsi="Arial" w:cs="Arial"/>
          <w:i/>
          <w:lang w:eastAsia="pl-PL"/>
        </w:rPr>
        <w:t xml:space="preserve"> udz</w:t>
      </w:r>
      <w:r w:rsidR="00CA6D24">
        <w:rPr>
          <w:rFonts w:ascii="Arial" w:eastAsia="Times New Roman" w:hAnsi="Arial" w:cs="Arial"/>
          <w:i/>
          <w:lang w:eastAsia="pl-PL"/>
        </w:rPr>
        <w:t>ielenia odpowiedzi na zapytania</w:t>
      </w:r>
      <w:r w:rsidRPr="00BF14DE">
        <w:rPr>
          <w:rFonts w:ascii="Arial" w:eastAsia="Times New Roman" w:hAnsi="Arial" w:cs="Arial"/>
          <w:i/>
          <w:lang w:eastAsia="pl-PL"/>
        </w:rPr>
        <w:t xml:space="preserve"> Wykonawców </w:t>
      </w:r>
      <w:r w:rsidRPr="00BF14DE">
        <w:rPr>
          <w:rFonts w:ascii="Arial" w:eastAsia="Times New Roman" w:hAnsi="Arial" w:cs="Arial"/>
          <w:bCs/>
          <w:i/>
          <w:lang w:eastAsia="pl-PL"/>
        </w:rPr>
        <w:t>-</w:t>
      </w:r>
      <w:r w:rsidR="00CA6D24">
        <w:rPr>
          <w:rFonts w:ascii="Arial" w:eastAsia="Times New Roman" w:hAnsi="Arial" w:cs="Arial"/>
          <w:i/>
          <w:lang w:eastAsia="pl-PL"/>
        </w:rPr>
        <w:t xml:space="preserve"> numer sprawy 27</w:t>
      </w:r>
      <w:r w:rsidRPr="00BF14DE">
        <w:rPr>
          <w:rFonts w:ascii="Arial" w:eastAsia="Times New Roman" w:hAnsi="Arial" w:cs="Arial"/>
          <w:i/>
          <w:lang w:eastAsia="pl-PL"/>
        </w:rPr>
        <w:t xml:space="preserve">/ZP/21 . </w:t>
      </w:r>
    </w:p>
    <w:p w:rsidR="00D978E7" w:rsidRPr="00BF14DE" w:rsidRDefault="00D978E7" w:rsidP="00D978E7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BF14DE">
        <w:rPr>
          <w:rFonts w:ascii="Arial" w:eastAsia="Times New Roman" w:hAnsi="Arial" w:cs="Arial"/>
          <w:lang w:eastAsia="pl-PL"/>
        </w:rPr>
        <w:t xml:space="preserve">     </w:t>
      </w:r>
    </w:p>
    <w:p w:rsidR="00D978E7" w:rsidRPr="00BF14DE" w:rsidRDefault="00D978E7" w:rsidP="00CA6D24">
      <w:pPr>
        <w:pStyle w:val="Akapitzlist"/>
        <w:autoSpaceDE w:val="0"/>
        <w:autoSpaceDN w:val="0"/>
        <w:adjustRightInd w:val="0"/>
        <w:ind w:left="142"/>
        <w:contextualSpacing/>
        <w:jc w:val="both"/>
        <w:rPr>
          <w:rFonts w:ascii="Arial" w:hAnsi="Arial" w:cs="Arial"/>
          <w:b/>
          <w:bCs/>
          <w:i/>
          <w:lang w:eastAsia="pl-PL"/>
        </w:rPr>
      </w:pPr>
      <w:r w:rsidRPr="00BF14DE">
        <w:rPr>
          <w:rFonts w:ascii="Arial" w:eastAsia="Calibri" w:hAnsi="Arial" w:cs="Arial"/>
        </w:rPr>
        <w:t>Zamawiający informuje, że w termin</w:t>
      </w:r>
      <w:r w:rsidR="00CA6D24">
        <w:rPr>
          <w:rFonts w:ascii="Arial" w:eastAsia="Calibri" w:hAnsi="Arial" w:cs="Arial"/>
        </w:rPr>
        <w:t>ie określonym zgodnie z art. 135</w:t>
      </w:r>
      <w:r w:rsidRPr="00BF14DE">
        <w:rPr>
          <w:rFonts w:ascii="Arial" w:eastAsia="Calibri" w:hAnsi="Arial" w:cs="Arial"/>
        </w:rPr>
        <w:t xml:space="preserve"> ust. </w:t>
      </w:r>
      <w:r w:rsidR="00742461">
        <w:rPr>
          <w:rFonts w:ascii="Arial" w:eastAsia="Calibri" w:hAnsi="Arial" w:cs="Arial"/>
        </w:rPr>
        <w:br/>
      </w:r>
      <w:r w:rsidRPr="00BF14DE">
        <w:rPr>
          <w:rFonts w:ascii="Arial" w:eastAsia="Calibri" w:hAnsi="Arial" w:cs="Arial"/>
        </w:rPr>
        <w:t xml:space="preserve">2 ustawy z 11 września 2019 r. – Prawo zamówień publicznych (Dz.U. poz. 2019) – dalej: ustawa Pzp, wykonawcy zwrócili się do zamawiającego </w:t>
      </w:r>
      <w:r w:rsidR="00742461">
        <w:rPr>
          <w:rFonts w:ascii="Arial" w:eastAsia="Calibri" w:hAnsi="Arial" w:cs="Arial"/>
        </w:rPr>
        <w:br/>
      </w:r>
      <w:r w:rsidRPr="00BF14DE">
        <w:rPr>
          <w:rFonts w:ascii="Arial" w:eastAsia="Calibri" w:hAnsi="Arial" w:cs="Arial"/>
        </w:rPr>
        <w:t>z wnioskiem</w:t>
      </w:r>
      <w:r w:rsidR="008019B0" w:rsidRPr="00BF14DE">
        <w:rPr>
          <w:rFonts w:ascii="Arial" w:eastAsia="Calibri" w:hAnsi="Arial" w:cs="Arial"/>
        </w:rPr>
        <w:t xml:space="preserve"> </w:t>
      </w:r>
      <w:r w:rsidRPr="00BF14DE">
        <w:rPr>
          <w:rFonts w:ascii="Arial" w:eastAsia="Calibri" w:hAnsi="Arial" w:cs="Arial"/>
        </w:rPr>
        <w:t xml:space="preserve">w postępowaniu </w:t>
      </w:r>
      <w:r w:rsidRPr="00BF14DE">
        <w:rPr>
          <w:rFonts w:ascii="Arial" w:hAnsi="Arial" w:cs="Arial"/>
          <w:lang w:eastAsia="pl-PL"/>
        </w:rPr>
        <w:t>na:</w:t>
      </w:r>
    </w:p>
    <w:p w:rsidR="00D978E7" w:rsidRPr="00BF14DE" w:rsidRDefault="00D978E7" w:rsidP="00D978E7">
      <w:pPr>
        <w:widowControl w:val="0"/>
        <w:spacing w:after="0" w:line="120" w:lineRule="atLeast"/>
        <w:jc w:val="both"/>
        <w:rPr>
          <w:rFonts w:ascii="Arial" w:eastAsia="Times New Roman" w:hAnsi="Arial" w:cs="Arial"/>
          <w:lang w:eastAsia="pl-PL"/>
        </w:rPr>
      </w:pPr>
    </w:p>
    <w:p w:rsidR="00E72B36" w:rsidRPr="00BF14DE" w:rsidRDefault="00E72B36" w:rsidP="00E72B36">
      <w:pPr>
        <w:pStyle w:val="Lista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CA6D24" w:rsidRPr="00CA6D24" w:rsidRDefault="00CA6D24" w:rsidP="00CA6D24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b/>
          <w:bCs/>
          <w:i/>
          <w:lang w:eastAsia="pl-PL"/>
        </w:rPr>
      </w:pPr>
      <w:r w:rsidRPr="00CA6D24">
        <w:rPr>
          <w:rFonts w:ascii="Arial" w:eastAsia="Times New Roman" w:hAnsi="Arial" w:cs="Arial"/>
          <w:b/>
          <w:bCs/>
          <w:i/>
          <w:lang w:eastAsia="pl-PL"/>
        </w:rPr>
        <w:t>USŁUGA SZYCIA UMUNDUROWANIA WEDŁUG OKREŚLONYCH WZORÓW DLA ŻOŁNIERZY ZAWODOWYCH I KANDYDATÓW NA ŻOŁNIERZY ZAWODOWYCH</w:t>
      </w:r>
    </w:p>
    <w:p w:rsidR="00D978E7" w:rsidRPr="00BF14DE" w:rsidRDefault="00CA6D24" w:rsidP="00D978E7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/>
          <w:lang w:eastAsia="pl-PL"/>
        </w:rPr>
        <w:t>NR SPRAWY: 27</w:t>
      </w:r>
      <w:r w:rsidR="00D978E7" w:rsidRPr="00BF14DE">
        <w:rPr>
          <w:rFonts w:ascii="Arial" w:eastAsia="Times New Roman" w:hAnsi="Arial" w:cs="Arial"/>
          <w:b/>
          <w:bCs/>
          <w:i/>
          <w:lang w:eastAsia="pl-PL"/>
        </w:rPr>
        <w:t>/ZP/2</w:t>
      </w:r>
      <w:r w:rsidR="008019B0" w:rsidRPr="00BF14DE">
        <w:rPr>
          <w:rFonts w:ascii="Arial" w:eastAsia="Times New Roman" w:hAnsi="Arial" w:cs="Arial"/>
          <w:b/>
          <w:bCs/>
          <w:i/>
          <w:lang w:eastAsia="pl-PL"/>
        </w:rPr>
        <w:t>1</w:t>
      </w:r>
    </w:p>
    <w:p w:rsidR="00D978E7" w:rsidRPr="00BF14DE" w:rsidRDefault="00D978E7" w:rsidP="00E72B36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lang w:eastAsia="pl-PL"/>
        </w:rPr>
      </w:pPr>
    </w:p>
    <w:p w:rsidR="00D978E7" w:rsidRPr="00D6251E" w:rsidRDefault="00D978E7" w:rsidP="00E72B3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</w:p>
    <w:p w:rsidR="00AB6418" w:rsidRPr="00D6251E" w:rsidRDefault="00CA6D24" w:rsidP="00E72B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6251E">
        <w:rPr>
          <w:rFonts w:ascii="Arial" w:eastAsia="Calibri" w:hAnsi="Arial" w:cs="Arial"/>
          <w:sz w:val="24"/>
          <w:szCs w:val="24"/>
        </w:rPr>
        <w:t xml:space="preserve">o wydłużenie terminu składani ofert do dnia 6 kwietnia 2021r. </w:t>
      </w:r>
    </w:p>
    <w:p w:rsidR="00CA6D24" w:rsidRDefault="00CA6D24" w:rsidP="00E72B36">
      <w:pPr>
        <w:spacing w:after="0" w:line="240" w:lineRule="auto"/>
        <w:jc w:val="both"/>
        <w:rPr>
          <w:rFonts w:ascii="Arial" w:eastAsia="Calibri" w:hAnsi="Arial" w:cs="Arial"/>
        </w:rPr>
      </w:pPr>
    </w:p>
    <w:p w:rsidR="00CA6D24" w:rsidRPr="00FC295B" w:rsidRDefault="00FC295B" w:rsidP="00CA6D24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eastAsia="Calibri" w:hAnsi="Arial" w:cs="Arial"/>
          <w:i/>
          <w:lang w:val="pl-PL"/>
        </w:rPr>
      </w:pPr>
      <w:r>
        <w:rPr>
          <w:rFonts w:ascii="Arial" w:eastAsia="Calibri" w:hAnsi="Arial" w:cs="Arial"/>
          <w:lang w:val="pl-PL"/>
        </w:rPr>
        <w:t xml:space="preserve">Zgodnie z zapisami ustawy: </w:t>
      </w:r>
      <w:r w:rsidRPr="00FC295B">
        <w:rPr>
          <w:rFonts w:ascii="Arial" w:eastAsia="Calibri" w:hAnsi="Arial" w:cs="Arial"/>
          <w:i/>
          <w:lang w:val="pl-PL"/>
        </w:rPr>
        <w:t>„</w:t>
      </w:r>
      <w:r w:rsidR="00CA6D24" w:rsidRPr="00FC295B">
        <w:rPr>
          <w:rFonts w:ascii="Arial" w:eastAsia="Calibri" w:hAnsi="Arial" w:cs="Arial"/>
          <w:i/>
        </w:rPr>
        <w:t xml:space="preserve">Zamawiający jest obowiązany udzielić wyjaśnień niezwłocznie, jednak nie później niż na 6 dni przed upływem terminu składania ofert albo nie później niż na 4 dni przed upływem terminu składania ofert </w:t>
      </w:r>
      <w:r w:rsidR="00401320">
        <w:rPr>
          <w:rFonts w:ascii="Arial" w:eastAsia="Calibri" w:hAnsi="Arial" w:cs="Arial"/>
          <w:i/>
        </w:rPr>
        <w:br/>
      </w:r>
      <w:r w:rsidR="00CA6D24" w:rsidRPr="00FC295B">
        <w:rPr>
          <w:rFonts w:ascii="Arial" w:eastAsia="Calibri" w:hAnsi="Arial" w:cs="Arial"/>
          <w:i/>
        </w:rPr>
        <w:t>w przypadku, o którym mowa w art. 138 ust. 2 pkt 27, pod warunkiem że wniosek o wyjaśnienie treści SWZ wpłynął do zamawiającego nie później niż na odpowiednio 14 albo 7 dni przed upływem terminu składania ofert. (Art. 135 ust. 2)</w:t>
      </w:r>
      <w:r w:rsidR="00CA6D24" w:rsidRPr="00FC295B">
        <w:rPr>
          <w:rFonts w:ascii="Arial" w:eastAsia="Calibri" w:hAnsi="Arial" w:cs="Arial"/>
          <w:i/>
          <w:lang w:val="pl-PL"/>
        </w:rPr>
        <w:t>.</w:t>
      </w:r>
    </w:p>
    <w:p w:rsidR="00CA6D24" w:rsidRPr="00FC295B" w:rsidRDefault="00CA6D24" w:rsidP="00CA6D24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  <w:r w:rsidRPr="00FC295B">
        <w:rPr>
          <w:rFonts w:ascii="Arial" w:eastAsia="Calibri" w:hAnsi="Arial" w:cs="Arial"/>
          <w:i/>
          <w:sz w:val="24"/>
          <w:szCs w:val="24"/>
        </w:rPr>
        <w:t xml:space="preserve">W przypadku gdy zmiana treści SWZ prowadzi do zmiany treści ogłoszenia </w:t>
      </w:r>
      <w:r w:rsidR="00401320">
        <w:rPr>
          <w:rFonts w:ascii="Arial" w:eastAsia="Calibri" w:hAnsi="Arial" w:cs="Arial"/>
          <w:i/>
          <w:sz w:val="24"/>
          <w:szCs w:val="24"/>
        </w:rPr>
        <w:br/>
      </w:r>
      <w:r w:rsidRPr="00FC295B">
        <w:rPr>
          <w:rFonts w:ascii="Arial" w:eastAsia="Calibri" w:hAnsi="Arial" w:cs="Arial"/>
          <w:i/>
          <w:sz w:val="24"/>
          <w:szCs w:val="24"/>
        </w:rPr>
        <w:t>o zamówieniu, zamawiający przekazuje Urzędowi Publikacji Unii Europejskiej ogłoszenie, o</w:t>
      </w:r>
      <w:r w:rsidR="001A37EC">
        <w:rPr>
          <w:rFonts w:ascii="Arial" w:eastAsia="Calibri" w:hAnsi="Arial" w:cs="Arial"/>
          <w:i/>
          <w:sz w:val="24"/>
          <w:szCs w:val="24"/>
        </w:rPr>
        <w:t xml:space="preserve"> którym mowa w art. 90. </w:t>
      </w:r>
      <w:r w:rsidRPr="00FC295B">
        <w:rPr>
          <w:rFonts w:ascii="Arial" w:eastAsia="Calibri" w:hAnsi="Arial" w:cs="Arial"/>
          <w:i/>
          <w:sz w:val="24"/>
          <w:szCs w:val="24"/>
        </w:rPr>
        <w:t>(Art. 137 ust. 4) W takim przypadku udostępnienie zmiany treści SWZ na stronie internetowej prowadzonego postępowania nie może nastąpić przed publikacją ogłoszenia, o którym mowa w art. 90 ust. 1, z wyjątkiem przypadku gdy zamawiający nie został powiadomiony o publikacji w terminie 48 godzin od potwierdzenia przez Urząd Publikacji Unii Europejskiej otrzymania tego ogłoszenia (Art. 137 ust. 5)</w:t>
      </w:r>
      <w:r w:rsidR="00FC295B">
        <w:rPr>
          <w:rFonts w:ascii="Arial" w:eastAsia="Calibri" w:hAnsi="Arial" w:cs="Arial"/>
          <w:i/>
          <w:sz w:val="24"/>
          <w:szCs w:val="24"/>
        </w:rPr>
        <w:t>”.</w:t>
      </w:r>
    </w:p>
    <w:p w:rsidR="00D6251E" w:rsidRPr="00D6251E" w:rsidRDefault="00D6251E" w:rsidP="00CA6D2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A6D24" w:rsidRPr="00D6251E" w:rsidRDefault="00D6251E" w:rsidP="00D6251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6251E">
        <w:rPr>
          <w:rFonts w:ascii="Arial" w:eastAsia="Calibri" w:hAnsi="Arial" w:cs="Arial"/>
          <w:sz w:val="24"/>
          <w:szCs w:val="24"/>
        </w:rPr>
        <w:t>Wniosek od Wykonawcy wpłynął do Zamawiającego w dniu 23.03.2021 r. o godz. 14.58.</w:t>
      </w:r>
    </w:p>
    <w:p w:rsidR="00D6251E" w:rsidRDefault="00D6251E" w:rsidP="00D6251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6251E">
        <w:rPr>
          <w:rFonts w:ascii="Arial" w:eastAsia="Calibri" w:hAnsi="Arial" w:cs="Arial"/>
          <w:sz w:val="24"/>
          <w:szCs w:val="24"/>
        </w:rPr>
        <w:t xml:space="preserve">Zamawiający miał możliwość zapoznania się z nim w dniu 24.03.2021r. </w:t>
      </w:r>
    </w:p>
    <w:p w:rsidR="00D6251E" w:rsidRDefault="00D6251E" w:rsidP="00FC295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Zgodnie z za</w:t>
      </w:r>
      <w:r w:rsidR="00B334D6">
        <w:rPr>
          <w:rFonts w:ascii="Arial" w:eastAsia="Calibri" w:hAnsi="Arial" w:cs="Arial"/>
          <w:sz w:val="24"/>
          <w:szCs w:val="24"/>
        </w:rPr>
        <w:t>pisami ustawy wydłużenie terminu</w:t>
      </w:r>
      <w:r>
        <w:rPr>
          <w:rFonts w:ascii="Arial" w:eastAsia="Calibri" w:hAnsi="Arial" w:cs="Arial"/>
          <w:sz w:val="24"/>
          <w:szCs w:val="24"/>
        </w:rPr>
        <w:t xml:space="preserve"> składania ofert prowadzi do zmiany treści ogłoszenia o zamówieniu. </w:t>
      </w:r>
      <w:r w:rsidR="00D96DB6">
        <w:rPr>
          <w:rFonts w:ascii="Arial" w:eastAsia="Calibri" w:hAnsi="Arial" w:cs="Arial"/>
          <w:sz w:val="24"/>
          <w:szCs w:val="24"/>
        </w:rPr>
        <w:t xml:space="preserve">W przypadku gdy zmiana treści SWZ prowadzi do zmiany treści </w:t>
      </w:r>
      <w:r w:rsidR="00401320">
        <w:rPr>
          <w:rFonts w:ascii="Arial" w:eastAsia="Calibri" w:hAnsi="Arial" w:cs="Arial"/>
          <w:sz w:val="24"/>
          <w:szCs w:val="24"/>
        </w:rPr>
        <w:t>ogłoszenia o zamówieniu, Z</w:t>
      </w:r>
      <w:r w:rsidR="00D96DB6">
        <w:rPr>
          <w:rFonts w:ascii="Arial" w:eastAsia="Calibri" w:hAnsi="Arial" w:cs="Arial"/>
          <w:sz w:val="24"/>
          <w:szCs w:val="24"/>
        </w:rPr>
        <w:t>amawiający przekazuje Urzędowi Publikacji Unii Europejskiej ogłoszenie o sprostowaniu. Naruszenie obowiązku przekazania ogłoszenia o sprostowaniu w sytuacji zmiany treści SWZ prowadzącej do zmiany ogłoszenia przepisów art. 137 jest podstawą do stwierdzenia nieważności umowy o zamówienie publiczne w oparciu o art. 457 ust. 1 pkt 1 ustawy.</w:t>
      </w:r>
    </w:p>
    <w:p w:rsidR="00D96DB6" w:rsidRDefault="00D96DB6" w:rsidP="00FC295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Dokonan</w:t>
      </w:r>
      <w:r w:rsidR="00401320">
        <w:rPr>
          <w:rFonts w:ascii="Arial" w:eastAsia="Calibri" w:hAnsi="Arial" w:cs="Arial"/>
          <w:sz w:val="24"/>
          <w:szCs w:val="24"/>
        </w:rPr>
        <w:t>ą zmianę treści SWZ Z</w:t>
      </w:r>
      <w:r>
        <w:rPr>
          <w:rFonts w:ascii="Arial" w:eastAsia="Calibri" w:hAnsi="Arial" w:cs="Arial"/>
          <w:sz w:val="24"/>
          <w:szCs w:val="24"/>
        </w:rPr>
        <w:t xml:space="preserve">amawiający ma obowiązek udostępnić na stronie internetowej prowadzonego postępowania, jednak nie może mieć to miejsce przed publikacją ogłoszenia o sprostowaniu. </w:t>
      </w:r>
    </w:p>
    <w:p w:rsidR="00D96DB6" w:rsidRDefault="00D96DB6" w:rsidP="00FC295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Konieczność dokonania zmiany treści SWZ i ogłoszenia w ostatnim dniu przed terminem składania </w:t>
      </w:r>
      <w:r w:rsidR="006860E4">
        <w:rPr>
          <w:rFonts w:ascii="Arial" w:eastAsia="Calibri" w:hAnsi="Arial" w:cs="Arial"/>
          <w:sz w:val="24"/>
          <w:szCs w:val="24"/>
        </w:rPr>
        <w:t xml:space="preserve">ofert rodzi problem, gdyż </w:t>
      </w:r>
      <w:r w:rsidR="00401320">
        <w:rPr>
          <w:rFonts w:ascii="Arial" w:eastAsia="Calibri" w:hAnsi="Arial" w:cs="Arial"/>
          <w:sz w:val="24"/>
          <w:szCs w:val="24"/>
        </w:rPr>
        <w:t>Z</w:t>
      </w:r>
      <w:r w:rsidR="006860E4">
        <w:rPr>
          <w:rFonts w:ascii="Arial" w:eastAsia="Calibri" w:hAnsi="Arial" w:cs="Arial"/>
          <w:sz w:val="24"/>
          <w:szCs w:val="24"/>
        </w:rPr>
        <w:t xml:space="preserve">amawiający zmieni treść SWZ </w:t>
      </w:r>
      <w:r w:rsidR="00401320">
        <w:rPr>
          <w:rFonts w:ascii="Arial" w:eastAsia="Calibri" w:hAnsi="Arial" w:cs="Arial"/>
          <w:sz w:val="24"/>
          <w:szCs w:val="24"/>
        </w:rPr>
        <w:br/>
      </w:r>
      <w:r w:rsidR="006860E4">
        <w:rPr>
          <w:rFonts w:ascii="Arial" w:eastAsia="Calibri" w:hAnsi="Arial" w:cs="Arial"/>
          <w:sz w:val="24"/>
          <w:szCs w:val="24"/>
        </w:rPr>
        <w:t>i przekaże do publikacji ogłoszenie o sprostowaniu w przeddzień terminu składania ofert, nie będzie mógł o tym poinformować wykonawców wcześniej niż po ukazaniu się ogłoszenia o sprostowaniu lub po 48 godzinach</w:t>
      </w:r>
      <w:r w:rsidR="00401320">
        <w:rPr>
          <w:rFonts w:ascii="Arial" w:eastAsia="Calibri" w:hAnsi="Arial" w:cs="Arial"/>
          <w:sz w:val="24"/>
          <w:szCs w:val="24"/>
        </w:rPr>
        <w:t xml:space="preserve"> </w:t>
      </w:r>
      <w:r w:rsidR="006860E4">
        <w:rPr>
          <w:rFonts w:ascii="Arial" w:eastAsia="Calibri" w:hAnsi="Arial" w:cs="Arial"/>
          <w:sz w:val="24"/>
          <w:szCs w:val="24"/>
        </w:rPr>
        <w:t xml:space="preserve">- zależy co nastąpi wcześniej. Jeżeli sprostowanie nie ukaże się w Dzienniku Urzędowym UE w ciągu 48 godzin, to zamawiający zamieści zmianę SWZ po terminie składania ofert, co jest niedopuszczalne. </w:t>
      </w:r>
    </w:p>
    <w:p w:rsidR="006860E4" w:rsidRDefault="006860E4" w:rsidP="00FC295B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 konsekwencji zamawiający musi przyjąć, że zmiany SWZ połączone ze zmianą ogłoszenia mogą mieć miejsce nie później na 48 godzin przed terminem składania ofert.</w:t>
      </w:r>
    </w:p>
    <w:p w:rsidR="00401320" w:rsidRPr="00401320" w:rsidRDefault="00401320" w:rsidP="00FC295B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401320">
        <w:rPr>
          <w:rFonts w:ascii="Arial" w:eastAsia="Calibri" w:hAnsi="Arial" w:cs="Arial"/>
          <w:b/>
          <w:sz w:val="24"/>
          <w:szCs w:val="24"/>
        </w:rPr>
        <w:t xml:space="preserve">W związku z powyższym Zamawiający nie zmienia terminu składania ofert. </w:t>
      </w:r>
    </w:p>
    <w:p w:rsidR="00D6251E" w:rsidRDefault="00D6251E" w:rsidP="00CA6D2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6251E" w:rsidRDefault="00D6251E" w:rsidP="00CA6D2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6251E" w:rsidRPr="00D6251E" w:rsidRDefault="00D6251E" w:rsidP="00CA6D2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57C15" w:rsidRDefault="00457C15" w:rsidP="00CA6D24">
      <w:pPr>
        <w:spacing w:after="0"/>
        <w:jc w:val="center"/>
        <w:rPr>
          <w:rFonts w:ascii="Arial" w:hAnsi="Arial" w:cs="Arial"/>
          <w:b/>
        </w:rPr>
      </w:pPr>
      <w:r w:rsidRPr="00BF14DE">
        <w:rPr>
          <w:rFonts w:ascii="Arial" w:hAnsi="Arial" w:cs="Arial"/>
          <w:b/>
        </w:rPr>
        <w:t xml:space="preserve">                                                                                   KOMENDANT</w:t>
      </w:r>
    </w:p>
    <w:p w:rsidR="00401320" w:rsidRDefault="00401320" w:rsidP="00CA6D24">
      <w:pPr>
        <w:spacing w:after="0"/>
        <w:jc w:val="center"/>
        <w:rPr>
          <w:rFonts w:ascii="Arial" w:hAnsi="Arial" w:cs="Arial"/>
          <w:b/>
        </w:rPr>
      </w:pPr>
    </w:p>
    <w:p w:rsidR="00D6251E" w:rsidRDefault="00D6251E" w:rsidP="00CA6D24">
      <w:pPr>
        <w:spacing w:after="0"/>
        <w:jc w:val="center"/>
        <w:rPr>
          <w:rFonts w:ascii="Arial" w:hAnsi="Arial" w:cs="Arial"/>
          <w:b/>
        </w:rPr>
      </w:pPr>
    </w:p>
    <w:p w:rsidR="00D6251E" w:rsidRPr="00BF14DE" w:rsidRDefault="00D6251E" w:rsidP="00CA6D24">
      <w:pPr>
        <w:spacing w:after="0"/>
        <w:jc w:val="center"/>
        <w:rPr>
          <w:rFonts w:ascii="Arial" w:hAnsi="Arial" w:cs="Arial"/>
          <w:b/>
        </w:rPr>
      </w:pPr>
    </w:p>
    <w:p w:rsidR="00457C15" w:rsidRPr="00BF14DE" w:rsidRDefault="00D6251E" w:rsidP="00D6251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</w:t>
      </w:r>
      <w:r w:rsidR="00CA6D24">
        <w:rPr>
          <w:rFonts w:ascii="Arial" w:hAnsi="Arial" w:cs="Arial"/>
          <w:b/>
        </w:rPr>
        <w:t>płk Zdzisław FRĄTCZAK</w:t>
      </w:r>
    </w:p>
    <w:p w:rsidR="00457C15" w:rsidRDefault="00457C15" w:rsidP="00457C15">
      <w:pPr>
        <w:spacing w:after="0" w:line="240" w:lineRule="auto"/>
        <w:jc w:val="right"/>
        <w:rPr>
          <w:rFonts w:ascii="Arial" w:hAnsi="Arial" w:cs="Arial"/>
          <w:b/>
        </w:rPr>
      </w:pPr>
    </w:p>
    <w:p w:rsidR="00401320" w:rsidRDefault="00401320" w:rsidP="00457C15">
      <w:pPr>
        <w:spacing w:after="0" w:line="240" w:lineRule="auto"/>
        <w:jc w:val="right"/>
        <w:rPr>
          <w:rFonts w:ascii="Arial" w:hAnsi="Arial" w:cs="Arial"/>
          <w:b/>
        </w:rPr>
      </w:pPr>
    </w:p>
    <w:p w:rsidR="00401320" w:rsidRDefault="00401320" w:rsidP="00457C15">
      <w:pPr>
        <w:spacing w:after="0" w:line="240" w:lineRule="auto"/>
        <w:jc w:val="right"/>
        <w:rPr>
          <w:rFonts w:ascii="Arial" w:hAnsi="Arial" w:cs="Arial"/>
          <w:b/>
        </w:rPr>
      </w:pPr>
    </w:p>
    <w:p w:rsidR="00401320" w:rsidRDefault="00401320" w:rsidP="00457C15">
      <w:pPr>
        <w:spacing w:after="0" w:line="240" w:lineRule="auto"/>
        <w:jc w:val="right"/>
        <w:rPr>
          <w:rFonts w:ascii="Arial" w:hAnsi="Arial" w:cs="Arial"/>
          <w:b/>
        </w:rPr>
      </w:pPr>
    </w:p>
    <w:p w:rsidR="00401320" w:rsidRDefault="00401320" w:rsidP="00457C15">
      <w:pPr>
        <w:spacing w:after="0" w:line="240" w:lineRule="auto"/>
        <w:jc w:val="right"/>
        <w:rPr>
          <w:rFonts w:ascii="Arial" w:hAnsi="Arial" w:cs="Arial"/>
          <w:b/>
        </w:rPr>
      </w:pPr>
    </w:p>
    <w:p w:rsidR="00401320" w:rsidRDefault="00401320" w:rsidP="00457C15">
      <w:pPr>
        <w:spacing w:after="0" w:line="240" w:lineRule="auto"/>
        <w:jc w:val="right"/>
        <w:rPr>
          <w:rFonts w:ascii="Arial" w:hAnsi="Arial" w:cs="Arial"/>
          <w:b/>
        </w:rPr>
      </w:pPr>
    </w:p>
    <w:p w:rsidR="00401320" w:rsidRDefault="00401320" w:rsidP="00457C15">
      <w:pPr>
        <w:spacing w:after="0" w:line="240" w:lineRule="auto"/>
        <w:jc w:val="right"/>
        <w:rPr>
          <w:rFonts w:ascii="Arial" w:hAnsi="Arial" w:cs="Arial"/>
          <w:b/>
        </w:rPr>
      </w:pPr>
    </w:p>
    <w:p w:rsidR="00401320" w:rsidRDefault="00401320" w:rsidP="00457C15">
      <w:pPr>
        <w:spacing w:after="0" w:line="240" w:lineRule="auto"/>
        <w:jc w:val="right"/>
        <w:rPr>
          <w:rFonts w:ascii="Arial" w:hAnsi="Arial" w:cs="Arial"/>
          <w:b/>
        </w:rPr>
      </w:pPr>
    </w:p>
    <w:p w:rsidR="00401320" w:rsidRDefault="00401320" w:rsidP="00457C15">
      <w:pPr>
        <w:spacing w:after="0" w:line="240" w:lineRule="auto"/>
        <w:jc w:val="right"/>
        <w:rPr>
          <w:rFonts w:ascii="Arial" w:hAnsi="Arial" w:cs="Arial"/>
          <w:b/>
        </w:rPr>
      </w:pPr>
    </w:p>
    <w:p w:rsidR="00401320" w:rsidRDefault="00401320" w:rsidP="00457C15">
      <w:pPr>
        <w:spacing w:after="0" w:line="240" w:lineRule="auto"/>
        <w:jc w:val="right"/>
        <w:rPr>
          <w:rFonts w:ascii="Arial" w:hAnsi="Arial" w:cs="Arial"/>
          <w:b/>
        </w:rPr>
      </w:pPr>
    </w:p>
    <w:p w:rsidR="00401320" w:rsidRDefault="00401320" w:rsidP="00457C15">
      <w:pPr>
        <w:spacing w:after="0" w:line="240" w:lineRule="auto"/>
        <w:jc w:val="right"/>
        <w:rPr>
          <w:rFonts w:ascii="Arial" w:hAnsi="Arial" w:cs="Arial"/>
          <w:b/>
        </w:rPr>
      </w:pPr>
    </w:p>
    <w:p w:rsidR="00401320" w:rsidRDefault="00401320" w:rsidP="00457C15">
      <w:pPr>
        <w:spacing w:after="0" w:line="240" w:lineRule="auto"/>
        <w:jc w:val="right"/>
        <w:rPr>
          <w:rFonts w:ascii="Arial" w:hAnsi="Arial" w:cs="Arial"/>
          <w:b/>
        </w:rPr>
      </w:pPr>
    </w:p>
    <w:p w:rsidR="00401320" w:rsidRPr="00BF14DE" w:rsidRDefault="00401320" w:rsidP="00457C15">
      <w:pPr>
        <w:spacing w:after="0" w:line="240" w:lineRule="auto"/>
        <w:jc w:val="right"/>
        <w:rPr>
          <w:rFonts w:ascii="Arial" w:hAnsi="Arial" w:cs="Arial"/>
          <w:b/>
        </w:rPr>
      </w:pPr>
    </w:p>
    <w:p w:rsidR="00457C15" w:rsidRPr="00BF14DE" w:rsidRDefault="00457C15" w:rsidP="00457C15">
      <w:pPr>
        <w:spacing w:after="0" w:line="240" w:lineRule="auto"/>
        <w:jc w:val="right"/>
        <w:rPr>
          <w:rFonts w:ascii="Arial" w:hAnsi="Arial" w:cs="Arial"/>
          <w:b/>
        </w:rPr>
      </w:pPr>
    </w:p>
    <w:p w:rsidR="00457C15" w:rsidRPr="00BF14DE" w:rsidRDefault="00457C15" w:rsidP="00457C1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14DE">
        <w:rPr>
          <w:rFonts w:ascii="Arial" w:hAnsi="Arial" w:cs="Arial"/>
          <w:sz w:val="16"/>
          <w:szCs w:val="16"/>
        </w:rPr>
        <w:t>M. Morawska-Raczyńska /SZP/ 261 442 185</w:t>
      </w:r>
    </w:p>
    <w:p w:rsidR="00457C15" w:rsidRPr="00BF14DE" w:rsidRDefault="00CA6D24" w:rsidP="00457C1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24</w:t>
      </w:r>
      <w:r w:rsidR="00457C15" w:rsidRPr="00BF14DE">
        <w:rPr>
          <w:rFonts w:ascii="Arial" w:hAnsi="Arial" w:cs="Arial"/>
          <w:sz w:val="16"/>
          <w:szCs w:val="16"/>
        </w:rPr>
        <w:t>.03.2021 r</w:t>
      </w:r>
    </w:p>
    <w:p w:rsidR="00457C15" w:rsidRPr="00BF14DE" w:rsidRDefault="00457C15" w:rsidP="00457C1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14DE">
        <w:rPr>
          <w:rFonts w:ascii="Arial" w:hAnsi="Arial" w:cs="Arial"/>
          <w:sz w:val="16"/>
          <w:szCs w:val="16"/>
        </w:rPr>
        <w:t xml:space="preserve">T 2712 B5 </w:t>
      </w:r>
    </w:p>
    <w:sectPr w:rsidR="00457C15" w:rsidRPr="00BF14DE" w:rsidSect="00D978E7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84E" w:rsidRDefault="00AC384E" w:rsidP="000C1E3A">
      <w:pPr>
        <w:spacing w:after="0" w:line="240" w:lineRule="auto"/>
      </w:pPr>
      <w:r>
        <w:separator/>
      </w:r>
    </w:p>
  </w:endnote>
  <w:endnote w:type="continuationSeparator" w:id="0">
    <w:p w:rsidR="00AC384E" w:rsidRDefault="00AC384E" w:rsidP="000C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84E" w:rsidRDefault="00AC384E" w:rsidP="000C1E3A">
      <w:pPr>
        <w:spacing w:after="0" w:line="240" w:lineRule="auto"/>
      </w:pPr>
      <w:r>
        <w:separator/>
      </w:r>
    </w:p>
  </w:footnote>
  <w:footnote w:type="continuationSeparator" w:id="0">
    <w:p w:rsidR="00AC384E" w:rsidRDefault="00AC384E" w:rsidP="000C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34915"/>
    <w:multiLevelType w:val="hybridMultilevel"/>
    <w:tmpl w:val="66F8D1BA"/>
    <w:lvl w:ilvl="0" w:tplc="38C2C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87DCB"/>
    <w:multiLevelType w:val="hybridMultilevel"/>
    <w:tmpl w:val="9232F394"/>
    <w:lvl w:ilvl="0" w:tplc="18AE2E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441EB"/>
    <w:multiLevelType w:val="hybridMultilevel"/>
    <w:tmpl w:val="1A4C5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433A9"/>
    <w:multiLevelType w:val="hybridMultilevel"/>
    <w:tmpl w:val="E230CF28"/>
    <w:lvl w:ilvl="0" w:tplc="83860F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7"/>
    <w:rsid w:val="00051D2E"/>
    <w:rsid w:val="000C1E3A"/>
    <w:rsid w:val="00116890"/>
    <w:rsid w:val="001A37EC"/>
    <w:rsid w:val="002D55A4"/>
    <w:rsid w:val="003F1DD5"/>
    <w:rsid w:val="00401320"/>
    <w:rsid w:val="00457C15"/>
    <w:rsid w:val="005B7FC4"/>
    <w:rsid w:val="0063055F"/>
    <w:rsid w:val="006860E4"/>
    <w:rsid w:val="00742461"/>
    <w:rsid w:val="007B44FD"/>
    <w:rsid w:val="008019B0"/>
    <w:rsid w:val="0081725D"/>
    <w:rsid w:val="009223C0"/>
    <w:rsid w:val="009A663C"/>
    <w:rsid w:val="009C11B4"/>
    <w:rsid w:val="00AB6418"/>
    <w:rsid w:val="00AC384E"/>
    <w:rsid w:val="00AD2D47"/>
    <w:rsid w:val="00B07035"/>
    <w:rsid w:val="00B17BD9"/>
    <w:rsid w:val="00B334D6"/>
    <w:rsid w:val="00BF14DE"/>
    <w:rsid w:val="00CA6D24"/>
    <w:rsid w:val="00D6251E"/>
    <w:rsid w:val="00D96DB6"/>
    <w:rsid w:val="00D978E7"/>
    <w:rsid w:val="00E72B36"/>
    <w:rsid w:val="00FC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D5B6"/>
  <w15:chartTrackingRefBased/>
  <w15:docId w15:val="{64CB3476-E9C7-41BE-A6E5-B78B0199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8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19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8019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unhideWhenUsed/>
    <w:rsid w:val="00E72B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B36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2B36"/>
    <w:rPr>
      <w:rFonts w:ascii="Tahoma" w:eastAsia="Times New Roman" w:hAnsi="Tahoma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1B4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B17BD9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17B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17</cp:revision>
  <cp:lastPrinted>2021-03-24T09:08:00Z</cp:lastPrinted>
  <dcterms:created xsi:type="dcterms:W3CDTF">2021-03-01T10:57:00Z</dcterms:created>
  <dcterms:modified xsi:type="dcterms:W3CDTF">2021-03-24T10:36:00Z</dcterms:modified>
</cp:coreProperties>
</file>