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5CEE4BF2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2E4F9DDF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29684A">
        <w:rPr>
          <w:rFonts w:asciiTheme="minorHAnsi" w:hAnsiTheme="minorHAnsi" w:cstheme="minorHAnsi"/>
          <w:lang w:eastAsia="ar-SA"/>
        </w:rPr>
        <w:t>1</w:t>
      </w:r>
      <w:r w:rsidR="00366CCC">
        <w:rPr>
          <w:rFonts w:asciiTheme="minorHAnsi" w:hAnsiTheme="minorHAnsi" w:cstheme="minorHAnsi"/>
          <w:lang w:eastAsia="ar-SA"/>
        </w:rPr>
        <w:t>0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204767">
        <w:rPr>
          <w:rFonts w:asciiTheme="minorHAnsi" w:hAnsiTheme="minorHAnsi" w:cstheme="minorHAnsi"/>
          <w:lang w:eastAsia="ar-SA"/>
        </w:rPr>
        <w:t>26</w:t>
      </w:r>
      <w:r w:rsidR="00407B1D">
        <w:rPr>
          <w:rFonts w:asciiTheme="minorHAnsi" w:hAnsiTheme="minorHAnsi" w:cstheme="minorHAnsi"/>
          <w:lang w:eastAsia="ar-SA"/>
        </w:rPr>
        <w:t>.0</w:t>
      </w:r>
      <w:r w:rsidR="00CF2C26">
        <w:rPr>
          <w:rFonts w:asciiTheme="minorHAnsi" w:hAnsiTheme="minorHAnsi" w:cstheme="minorHAnsi"/>
          <w:lang w:eastAsia="ar-SA"/>
        </w:rPr>
        <w:t>3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58A7BE8F" w14:textId="77777777" w:rsidR="00366CCC" w:rsidRPr="002314D8" w:rsidRDefault="00366CCC" w:rsidP="00FC4406">
      <w:pPr>
        <w:spacing w:line="276" w:lineRule="auto"/>
        <w:jc w:val="both"/>
        <w:rPr>
          <w:sz w:val="10"/>
          <w:szCs w:val="10"/>
        </w:rPr>
      </w:pPr>
    </w:p>
    <w:p w14:paraId="2F73BD54" w14:textId="15577ECA" w:rsidR="003706D8" w:rsidRPr="00C125B8" w:rsidRDefault="003706D8" w:rsidP="007A32F9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366CCC" w:rsidRPr="00366CCC">
        <w:rPr>
          <w:rFonts w:eastAsia="Calibri"/>
          <w:b/>
          <w:lang w:eastAsia="en-US"/>
        </w:rPr>
        <w:t>Zakup inkubatorów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54BA979F" w:rsidR="003706D8" w:rsidRPr="003706D8" w:rsidRDefault="00366CCC" w:rsidP="003706D8">
      <w:r>
        <w:t>74.550,83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3A94940D" w:rsidR="003706D8" w:rsidRPr="002314D8" w:rsidRDefault="003706D8" w:rsidP="003706D8">
      <w:pPr>
        <w:rPr>
          <w:rFonts w:eastAsia="Calibri"/>
          <w:u w:val="single"/>
          <w:lang w:eastAsia="en-US"/>
        </w:rPr>
      </w:pPr>
      <w:r w:rsidRPr="002314D8">
        <w:rPr>
          <w:rFonts w:eastAsia="Calibri"/>
          <w:u w:val="single"/>
          <w:lang w:eastAsia="en-US"/>
        </w:rPr>
        <w:t xml:space="preserve">Oferta nr </w:t>
      </w:r>
      <w:r w:rsidR="00C125B8" w:rsidRPr="002314D8">
        <w:rPr>
          <w:rFonts w:eastAsia="Calibri"/>
          <w:u w:val="single"/>
          <w:lang w:eastAsia="en-US"/>
        </w:rPr>
        <w:t>1</w:t>
      </w:r>
    </w:p>
    <w:p w14:paraId="219D1121" w14:textId="2AA9DC76" w:rsidR="002314D8" w:rsidRPr="002314D8" w:rsidRDefault="002314D8" w:rsidP="003706D8">
      <w:pPr>
        <w:rPr>
          <w:rFonts w:eastAsia="Calibri"/>
          <w:lang w:eastAsia="en-US"/>
        </w:rPr>
      </w:pPr>
      <w:r w:rsidRPr="002314D8">
        <w:rPr>
          <w:rFonts w:eastAsia="Calibri"/>
          <w:lang w:eastAsia="en-US"/>
        </w:rPr>
        <w:t xml:space="preserve">SANLAB J. Kaczorek, M. Bińczak </w:t>
      </w:r>
      <w:r w:rsidR="00674BEF">
        <w:rPr>
          <w:rFonts w:eastAsia="Calibri"/>
          <w:lang w:eastAsia="en-US"/>
        </w:rPr>
        <w:t>S</w:t>
      </w:r>
      <w:bookmarkStart w:id="1" w:name="_GoBack"/>
      <w:bookmarkEnd w:id="1"/>
      <w:r w:rsidRPr="002314D8">
        <w:rPr>
          <w:rFonts w:eastAsia="Calibri"/>
          <w:lang w:eastAsia="en-US"/>
        </w:rPr>
        <w:t>p. j.,</w:t>
      </w:r>
      <w:r w:rsidR="00674BEF">
        <w:rPr>
          <w:rFonts w:eastAsia="Calibri"/>
          <w:lang w:eastAsia="en-US"/>
        </w:rPr>
        <w:t xml:space="preserve"> Warszawa</w:t>
      </w:r>
    </w:p>
    <w:p w14:paraId="3C8E81BF" w14:textId="064E1FF7" w:rsidR="002314D8" w:rsidRPr="002314D8" w:rsidRDefault="002314D8" w:rsidP="002314D8">
      <w:pPr>
        <w:rPr>
          <w:rFonts w:eastAsia="Calibri"/>
          <w:lang w:eastAsia="en-US"/>
        </w:rPr>
      </w:pPr>
      <w:r w:rsidRPr="002314D8">
        <w:rPr>
          <w:rFonts w:eastAsia="Calibri"/>
          <w:lang w:eastAsia="en-US"/>
        </w:rPr>
        <w:t xml:space="preserve">kwota brutto: </w:t>
      </w:r>
      <w:r w:rsidRPr="002314D8">
        <w:rPr>
          <w:rFonts w:eastAsia="Calibri"/>
          <w:lang w:eastAsia="en-US"/>
        </w:rPr>
        <w:t>81.622,80</w:t>
      </w:r>
      <w:r w:rsidRPr="002314D8">
        <w:rPr>
          <w:rFonts w:eastAsia="Calibri"/>
          <w:lang w:eastAsia="en-US"/>
        </w:rPr>
        <w:t xml:space="preserve"> zł.</w:t>
      </w:r>
    </w:p>
    <w:p w14:paraId="00D193E0" w14:textId="03229A79" w:rsidR="00E60545" w:rsidRPr="002314D8" w:rsidRDefault="00E60545" w:rsidP="003706D8">
      <w:pPr>
        <w:rPr>
          <w:rFonts w:eastAsia="Calibri"/>
          <w:sz w:val="10"/>
          <w:szCs w:val="10"/>
          <w:u w:val="single"/>
          <w:lang w:eastAsia="en-US"/>
        </w:rPr>
      </w:pPr>
    </w:p>
    <w:p w14:paraId="6EC381E7" w14:textId="3BAE6D65" w:rsidR="00E60545" w:rsidRPr="002314D8" w:rsidRDefault="00E60545" w:rsidP="00E60545">
      <w:pPr>
        <w:rPr>
          <w:rFonts w:eastAsia="Calibri"/>
          <w:u w:val="single"/>
          <w:lang w:eastAsia="en-US"/>
        </w:rPr>
      </w:pPr>
      <w:r w:rsidRPr="002314D8">
        <w:rPr>
          <w:rFonts w:eastAsia="Calibri"/>
          <w:u w:val="single"/>
          <w:lang w:eastAsia="en-US"/>
        </w:rPr>
        <w:t>Oferta nr 2</w:t>
      </w:r>
    </w:p>
    <w:p w14:paraId="7213C9FC" w14:textId="77777777" w:rsidR="002314D8" w:rsidRPr="002314D8" w:rsidRDefault="002314D8" w:rsidP="002314D8">
      <w:pPr>
        <w:rPr>
          <w:rFonts w:eastAsia="Calibri"/>
          <w:lang w:eastAsia="en-US"/>
        </w:rPr>
      </w:pPr>
      <w:proofErr w:type="spellStart"/>
      <w:r w:rsidRPr="002314D8">
        <w:rPr>
          <w:rFonts w:eastAsia="Calibri"/>
          <w:lang w:eastAsia="en-US"/>
        </w:rPr>
        <w:t>Eppendorf</w:t>
      </w:r>
      <w:proofErr w:type="spellEnd"/>
      <w:r w:rsidRPr="002314D8">
        <w:rPr>
          <w:rFonts w:eastAsia="Calibri"/>
          <w:lang w:eastAsia="en-US"/>
        </w:rPr>
        <w:t xml:space="preserve"> Poland Sp. z o.o., Warszawa,</w:t>
      </w:r>
    </w:p>
    <w:p w14:paraId="2DA77FCD" w14:textId="135842E4" w:rsidR="00E60545" w:rsidRPr="002314D8" w:rsidRDefault="002314D8" w:rsidP="002314D8">
      <w:pPr>
        <w:rPr>
          <w:rFonts w:eastAsia="Calibri"/>
          <w:lang w:eastAsia="en-US"/>
        </w:rPr>
      </w:pPr>
      <w:r w:rsidRPr="002314D8">
        <w:rPr>
          <w:rFonts w:eastAsia="Calibri"/>
          <w:lang w:eastAsia="en-US"/>
        </w:rPr>
        <w:t xml:space="preserve">kwota brutto: </w:t>
      </w:r>
      <w:r w:rsidRPr="002314D8">
        <w:rPr>
          <w:rFonts w:eastAsia="Calibri"/>
          <w:lang w:eastAsia="en-US"/>
        </w:rPr>
        <w:t>116.710,76</w:t>
      </w:r>
      <w:r w:rsidRPr="002314D8">
        <w:rPr>
          <w:rFonts w:eastAsia="Calibri"/>
          <w:lang w:eastAsia="en-US"/>
        </w:rPr>
        <w:t xml:space="preserve"> zł.</w:t>
      </w:r>
    </w:p>
    <w:p w14:paraId="150B9A00" w14:textId="791FB309" w:rsidR="00E60545" w:rsidRPr="002314D8" w:rsidRDefault="00E60545" w:rsidP="003706D8">
      <w:pPr>
        <w:rPr>
          <w:rFonts w:eastAsia="Calibri"/>
          <w:sz w:val="10"/>
          <w:szCs w:val="10"/>
          <w:u w:val="single"/>
          <w:lang w:eastAsia="en-US"/>
        </w:rPr>
      </w:pPr>
    </w:p>
    <w:p w14:paraId="1CA769F3" w14:textId="0DDEB996" w:rsidR="00E60545" w:rsidRPr="002314D8" w:rsidRDefault="00E60545" w:rsidP="00E60545">
      <w:pPr>
        <w:rPr>
          <w:rFonts w:eastAsia="Calibri"/>
          <w:u w:val="single"/>
          <w:lang w:eastAsia="en-US"/>
        </w:rPr>
      </w:pPr>
      <w:r w:rsidRPr="002314D8">
        <w:rPr>
          <w:rFonts w:eastAsia="Calibri"/>
          <w:u w:val="single"/>
          <w:lang w:eastAsia="en-US"/>
        </w:rPr>
        <w:t>Oferta nr 3</w:t>
      </w:r>
    </w:p>
    <w:p w14:paraId="18CD28EA" w14:textId="77777777" w:rsidR="002314D8" w:rsidRPr="002314D8" w:rsidRDefault="002314D8" w:rsidP="002314D8">
      <w:proofErr w:type="spellStart"/>
      <w:r w:rsidRPr="002314D8">
        <w:t>Alchem</w:t>
      </w:r>
      <w:proofErr w:type="spellEnd"/>
      <w:r w:rsidRPr="002314D8">
        <w:t xml:space="preserve"> Grupa Sp. z o.o., Toruń,</w:t>
      </w:r>
    </w:p>
    <w:p w14:paraId="11A7466B" w14:textId="39F7AAC7" w:rsidR="002314D8" w:rsidRPr="002314D8" w:rsidRDefault="002314D8" w:rsidP="002314D8">
      <w:r w:rsidRPr="002314D8">
        <w:t xml:space="preserve">kwota brutto: </w:t>
      </w:r>
      <w:r w:rsidRPr="002314D8">
        <w:t>132.840,00</w:t>
      </w:r>
      <w:r w:rsidRPr="002314D8">
        <w:t xml:space="preserve"> zł.</w:t>
      </w:r>
    </w:p>
    <w:p w14:paraId="50245395" w14:textId="5D985B8E" w:rsidR="00E60545" w:rsidRPr="002314D8" w:rsidRDefault="00E60545" w:rsidP="003706D8">
      <w:pPr>
        <w:rPr>
          <w:rFonts w:eastAsia="Calibri"/>
          <w:sz w:val="10"/>
          <w:szCs w:val="10"/>
          <w:u w:val="single"/>
          <w:lang w:eastAsia="en-US"/>
        </w:rPr>
      </w:pPr>
    </w:p>
    <w:p w14:paraId="63B35D37" w14:textId="09EA8C75" w:rsidR="00E60545" w:rsidRPr="002314D8" w:rsidRDefault="00E60545" w:rsidP="00E60545">
      <w:pPr>
        <w:rPr>
          <w:rFonts w:eastAsia="Calibri"/>
          <w:u w:val="single"/>
          <w:lang w:eastAsia="en-US"/>
        </w:rPr>
      </w:pPr>
      <w:r w:rsidRPr="002314D8">
        <w:rPr>
          <w:rFonts w:eastAsia="Calibri"/>
          <w:u w:val="single"/>
          <w:lang w:eastAsia="en-US"/>
        </w:rPr>
        <w:t>Oferta nr 4</w:t>
      </w:r>
    </w:p>
    <w:p w14:paraId="061B21B9" w14:textId="093B8D37" w:rsidR="00E60545" w:rsidRPr="002314D8" w:rsidRDefault="002314D8" w:rsidP="00E60545">
      <w:pPr>
        <w:rPr>
          <w:rFonts w:eastAsia="Calibri"/>
          <w:lang w:eastAsia="en-US"/>
        </w:rPr>
      </w:pPr>
      <w:r w:rsidRPr="002314D8">
        <w:rPr>
          <w:rFonts w:eastAsia="Calibri"/>
          <w:lang w:eastAsia="en-US"/>
        </w:rPr>
        <w:t xml:space="preserve">ZBIGMED Zbigniew </w:t>
      </w:r>
      <w:proofErr w:type="spellStart"/>
      <w:r w:rsidRPr="002314D8">
        <w:rPr>
          <w:rFonts w:eastAsia="Calibri"/>
          <w:lang w:eastAsia="en-US"/>
        </w:rPr>
        <w:t>Mikusek</w:t>
      </w:r>
      <w:proofErr w:type="spellEnd"/>
      <w:r w:rsidR="00674BEF">
        <w:rPr>
          <w:rFonts w:eastAsia="Calibri"/>
          <w:lang w:eastAsia="en-US"/>
        </w:rPr>
        <w:t>, Warszawa</w:t>
      </w:r>
    </w:p>
    <w:p w14:paraId="70CB8C48" w14:textId="051EC71D" w:rsidR="002314D8" w:rsidRPr="002314D8" w:rsidRDefault="002314D8" w:rsidP="002314D8">
      <w:r w:rsidRPr="002314D8">
        <w:t xml:space="preserve">kwota brutto: </w:t>
      </w:r>
      <w:r w:rsidRPr="002314D8">
        <w:t>82.867,56</w:t>
      </w:r>
      <w:r w:rsidRPr="002314D8">
        <w:t xml:space="preserve"> zł.</w:t>
      </w:r>
    </w:p>
    <w:p w14:paraId="38FD2CFB" w14:textId="730C047C" w:rsidR="00E60545" w:rsidRPr="002314D8" w:rsidRDefault="00E60545" w:rsidP="003706D8">
      <w:pPr>
        <w:rPr>
          <w:rFonts w:eastAsia="Calibri"/>
          <w:sz w:val="10"/>
          <w:szCs w:val="10"/>
          <w:u w:val="single"/>
          <w:lang w:eastAsia="en-US"/>
        </w:rPr>
      </w:pPr>
    </w:p>
    <w:p w14:paraId="50BDFFDD" w14:textId="59E9790B" w:rsidR="00E60545" w:rsidRPr="002314D8" w:rsidRDefault="00E60545" w:rsidP="00E60545">
      <w:pPr>
        <w:rPr>
          <w:rFonts w:eastAsia="Calibri"/>
          <w:u w:val="single"/>
          <w:lang w:eastAsia="en-US"/>
        </w:rPr>
      </w:pPr>
      <w:r w:rsidRPr="002314D8">
        <w:rPr>
          <w:rFonts w:eastAsia="Calibri"/>
          <w:u w:val="single"/>
          <w:lang w:eastAsia="en-US"/>
        </w:rPr>
        <w:t>Oferta nr 5</w:t>
      </w:r>
    </w:p>
    <w:p w14:paraId="68D7D41E" w14:textId="77777777" w:rsidR="002314D8" w:rsidRPr="002314D8" w:rsidRDefault="002314D8" w:rsidP="002314D8">
      <w:r w:rsidRPr="002314D8">
        <w:t>ANIMALAB Sp. z o.o., Poznań,</w:t>
      </w:r>
    </w:p>
    <w:p w14:paraId="3AF17EE8" w14:textId="0FFAC2A4" w:rsidR="002314D8" w:rsidRPr="002314D8" w:rsidRDefault="002314D8" w:rsidP="002314D8">
      <w:r w:rsidRPr="002314D8">
        <w:t xml:space="preserve">kwota brutto: </w:t>
      </w:r>
      <w:r w:rsidRPr="002314D8">
        <w:t>58.253,27</w:t>
      </w:r>
      <w:r w:rsidRPr="002314D8">
        <w:t xml:space="preserve"> zł.</w:t>
      </w:r>
    </w:p>
    <w:p w14:paraId="6CD575BB" w14:textId="77777777" w:rsidR="00E60545" w:rsidRPr="002314D8" w:rsidRDefault="00E60545" w:rsidP="00E60545">
      <w:pPr>
        <w:rPr>
          <w:rFonts w:eastAsia="Calibri"/>
          <w:sz w:val="10"/>
          <w:szCs w:val="10"/>
          <w:u w:val="single"/>
          <w:lang w:eastAsia="en-US"/>
        </w:rPr>
      </w:pPr>
    </w:p>
    <w:p w14:paraId="6DC10AEA" w14:textId="4534CE17" w:rsidR="002314D8" w:rsidRPr="002314D8" w:rsidRDefault="002314D8" w:rsidP="002314D8">
      <w:pPr>
        <w:rPr>
          <w:rFonts w:eastAsia="Calibri"/>
          <w:u w:val="single"/>
          <w:lang w:eastAsia="en-US"/>
        </w:rPr>
      </w:pPr>
      <w:r w:rsidRPr="002314D8">
        <w:rPr>
          <w:rFonts w:eastAsia="Calibri"/>
          <w:u w:val="single"/>
          <w:lang w:eastAsia="en-US"/>
        </w:rPr>
        <w:t xml:space="preserve">Oferta nr </w:t>
      </w:r>
      <w:r w:rsidRPr="002314D8">
        <w:rPr>
          <w:rFonts w:eastAsia="Calibri"/>
          <w:u w:val="single"/>
          <w:lang w:eastAsia="en-US"/>
        </w:rPr>
        <w:t>6</w:t>
      </w:r>
    </w:p>
    <w:p w14:paraId="16FBA50F" w14:textId="796004E5" w:rsidR="002314D8" w:rsidRPr="002314D8" w:rsidRDefault="002314D8" w:rsidP="002314D8">
      <w:proofErr w:type="spellStart"/>
      <w:r w:rsidRPr="002314D8">
        <w:t>Cheminst</w:t>
      </w:r>
      <w:proofErr w:type="spellEnd"/>
      <w:r w:rsidRPr="002314D8">
        <w:t xml:space="preserve"> </w:t>
      </w:r>
      <w:r w:rsidR="00674BEF">
        <w:t>S</w:t>
      </w:r>
      <w:r w:rsidRPr="002314D8">
        <w:t>p. z o.o., Mirków</w:t>
      </w:r>
    </w:p>
    <w:p w14:paraId="4EF7F768" w14:textId="77777777" w:rsidR="002314D8" w:rsidRPr="002314D8" w:rsidRDefault="002314D8" w:rsidP="002314D8">
      <w:r w:rsidRPr="002314D8">
        <w:t>kwota brutto: 68.388,00 zł.</w:t>
      </w:r>
    </w:p>
    <w:p w14:paraId="37589F91" w14:textId="77777777" w:rsidR="00E60545" w:rsidRPr="00025112" w:rsidRDefault="00E60545" w:rsidP="003706D8">
      <w:pPr>
        <w:rPr>
          <w:rFonts w:eastAsia="Calibri"/>
          <w:u w:val="single"/>
          <w:lang w:eastAsia="en-US"/>
        </w:rPr>
      </w:pPr>
    </w:p>
    <w:p w14:paraId="26F21E80" w14:textId="77777777" w:rsidR="003706D8" w:rsidRPr="003706D8" w:rsidRDefault="003706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5112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4767"/>
    <w:rsid w:val="00205250"/>
    <w:rsid w:val="002314D8"/>
    <w:rsid w:val="002328BA"/>
    <w:rsid w:val="00242F6E"/>
    <w:rsid w:val="0025346F"/>
    <w:rsid w:val="00294CFD"/>
    <w:rsid w:val="0029684A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66CCC"/>
    <w:rsid w:val="003706D8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4BE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1016E"/>
    <w:rsid w:val="009459EC"/>
    <w:rsid w:val="00965EDB"/>
    <w:rsid w:val="00972BE8"/>
    <w:rsid w:val="00981E9A"/>
    <w:rsid w:val="009D184B"/>
    <w:rsid w:val="009E36D3"/>
    <w:rsid w:val="00A10D7F"/>
    <w:rsid w:val="00A31318"/>
    <w:rsid w:val="00A75BC7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054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C4406"/>
    <w:rsid w:val="00FC6792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8223-90B2-4120-83E0-1654B214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62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30</cp:revision>
  <cp:lastPrinted>2024-01-30T07:01:00Z</cp:lastPrinted>
  <dcterms:created xsi:type="dcterms:W3CDTF">2024-02-14T07:44:00Z</dcterms:created>
  <dcterms:modified xsi:type="dcterms:W3CDTF">2024-03-26T08:21:00Z</dcterms:modified>
</cp:coreProperties>
</file>