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161C8B95" w14:textId="376D5BBA" w:rsidR="0013121D" w:rsidRDefault="009F7D30">
      <w:pPr>
        <w:spacing w:before="240" w:line="360" w:lineRule="auto"/>
        <w:jc w:val="center"/>
        <w:rPr>
          <w:b/>
          <w:color w:val="FF9900"/>
          <w:sz w:val="20"/>
          <w:szCs w:val="20"/>
        </w:rPr>
      </w:pPr>
      <w:r>
        <w:rPr>
          <w:sz w:val="20"/>
          <w:szCs w:val="20"/>
        </w:rPr>
        <w:t>Postępowanie prowadzone</w:t>
      </w:r>
      <w:r w:rsidR="005B55C1">
        <w:rPr>
          <w:sz w:val="20"/>
          <w:szCs w:val="20"/>
        </w:rPr>
        <w:t xml:space="preserve"> w trybie art. 275 pkt 1 (</w:t>
      </w:r>
      <w:r w:rsidR="005B55C1" w:rsidRPr="008575F9">
        <w:rPr>
          <w:b/>
          <w:bCs/>
          <w:sz w:val="20"/>
          <w:szCs w:val="20"/>
        </w:rPr>
        <w:t>trybie podstawowym bez negocjacji</w:t>
      </w:r>
      <w:r w:rsidR="005B55C1">
        <w:rPr>
          <w:sz w:val="20"/>
          <w:szCs w:val="20"/>
        </w:rPr>
        <w:t xml:space="preserve">) o wartości zamówienia nieprzekraczającej progów unijnych o jakich stanowi art. 3 ustawy z 11 września 2019 r. - Prawo zamówień publicznych </w:t>
      </w:r>
      <w:r w:rsidR="004F7D3A">
        <w:rPr>
          <w:sz w:val="20"/>
          <w:szCs w:val="20"/>
        </w:rPr>
        <w:t>(</w:t>
      </w:r>
      <w:r w:rsidR="005E7EF3" w:rsidRPr="005E7EF3">
        <w:rPr>
          <w:sz w:val="20"/>
          <w:szCs w:val="20"/>
        </w:rPr>
        <w:t>Dz. U. 202</w:t>
      </w:r>
      <w:r w:rsidR="00B50576">
        <w:rPr>
          <w:sz w:val="20"/>
          <w:szCs w:val="20"/>
        </w:rPr>
        <w:t>3</w:t>
      </w:r>
      <w:r w:rsidR="005E7EF3" w:rsidRPr="005E7EF3">
        <w:rPr>
          <w:sz w:val="20"/>
          <w:szCs w:val="20"/>
        </w:rPr>
        <w:t xml:space="preserve"> poz. </w:t>
      </w:r>
      <w:r w:rsidR="00B50576">
        <w:rPr>
          <w:sz w:val="20"/>
          <w:szCs w:val="20"/>
        </w:rPr>
        <w:t>1605</w:t>
      </w:r>
      <w:r w:rsidR="00E00712">
        <w:rPr>
          <w:sz w:val="20"/>
          <w:szCs w:val="20"/>
        </w:rPr>
        <w:t xml:space="preserve"> ze zm.</w:t>
      </w:r>
      <w:r w:rsidR="004F7D3A">
        <w:rPr>
          <w:sz w:val="20"/>
          <w:szCs w:val="20"/>
        </w:rPr>
        <w:t>)</w:t>
      </w:r>
      <w:r w:rsidR="004F7D3A">
        <w:rPr>
          <w:b/>
          <w:sz w:val="20"/>
          <w:szCs w:val="20"/>
        </w:rPr>
        <w:t xml:space="preserve"> </w:t>
      </w:r>
      <w:r w:rsidR="005B55C1">
        <w:rPr>
          <w:sz w:val="20"/>
          <w:szCs w:val="20"/>
        </w:rPr>
        <w:t xml:space="preserve"> – dalej ustawy PZP </w:t>
      </w:r>
    </w:p>
    <w:p w14:paraId="00000007" w14:textId="52BF7EC5" w:rsidR="00930359" w:rsidRDefault="005B55C1">
      <w:pPr>
        <w:spacing w:before="240" w:line="360" w:lineRule="auto"/>
        <w:jc w:val="center"/>
        <w:rPr>
          <w:sz w:val="20"/>
          <w:szCs w:val="20"/>
        </w:rPr>
      </w:pPr>
      <w:r w:rsidRPr="00410903">
        <w:rPr>
          <w:b/>
          <w:sz w:val="20"/>
          <w:szCs w:val="20"/>
        </w:rPr>
        <w:t>ROBOTY BUDOWLANE</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bookmarkStart w:id="0" w:name="_Hlk100902696"/>
    </w:p>
    <w:p w14:paraId="0D4B81AD" w14:textId="0A3F7A42" w:rsidR="001016C1" w:rsidRDefault="001016C1" w:rsidP="001016C1">
      <w:pPr>
        <w:jc w:val="center"/>
        <w:rPr>
          <w:b/>
          <w:iCs/>
          <w:color w:val="000000" w:themeColor="text1"/>
          <w:sz w:val="24"/>
          <w:szCs w:val="24"/>
          <w:lang w:val="pl-PL"/>
        </w:rPr>
      </w:pPr>
      <w:bookmarkStart w:id="1" w:name="_Hlk175911526"/>
      <w:bookmarkEnd w:id="0"/>
      <w:r w:rsidRPr="001016C1">
        <w:rPr>
          <w:b/>
          <w:iCs/>
          <w:color w:val="000000" w:themeColor="text1"/>
          <w:sz w:val="24"/>
          <w:szCs w:val="24"/>
          <w:lang w:val="pl-PL"/>
        </w:rPr>
        <w:t xml:space="preserve">Przebudowa oraz doświetlenie czterech przejść dla pieszych </w:t>
      </w:r>
    </w:p>
    <w:p w14:paraId="55DF1843" w14:textId="77777777" w:rsidR="001016C1" w:rsidRDefault="001016C1" w:rsidP="001016C1">
      <w:pPr>
        <w:jc w:val="center"/>
        <w:rPr>
          <w:b/>
          <w:iCs/>
          <w:color w:val="000000" w:themeColor="text1"/>
          <w:sz w:val="24"/>
          <w:szCs w:val="24"/>
          <w:lang w:val="pl-PL"/>
        </w:rPr>
      </w:pPr>
      <w:r w:rsidRPr="001016C1">
        <w:rPr>
          <w:b/>
          <w:iCs/>
          <w:color w:val="000000" w:themeColor="text1"/>
          <w:sz w:val="24"/>
          <w:szCs w:val="24"/>
          <w:lang w:val="pl-PL"/>
        </w:rPr>
        <w:t>w ciągu ul. Kamiennej</w:t>
      </w:r>
      <w:r>
        <w:rPr>
          <w:b/>
          <w:iCs/>
          <w:color w:val="000000" w:themeColor="text1"/>
          <w:sz w:val="24"/>
          <w:szCs w:val="24"/>
          <w:lang w:val="pl-PL"/>
        </w:rPr>
        <w:t xml:space="preserve">, </w:t>
      </w:r>
      <w:r w:rsidRPr="001016C1">
        <w:rPr>
          <w:b/>
          <w:iCs/>
          <w:color w:val="000000" w:themeColor="text1"/>
          <w:sz w:val="24"/>
          <w:szCs w:val="24"/>
          <w:lang w:val="pl-PL"/>
        </w:rPr>
        <w:t>w miejscowości Rumia</w:t>
      </w:r>
      <w:r>
        <w:rPr>
          <w:b/>
          <w:iCs/>
          <w:color w:val="000000" w:themeColor="text1"/>
          <w:sz w:val="24"/>
          <w:szCs w:val="24"/>
          <w:lang w:val="pl-PL"/>
        </w:rPr>
        <w:t>,</w:t>
      </w:r>
    </w:p>
    <w:p w14:paraId="3B7257F5" w14:textId="6AB29702" w:rsidR="00227D1E" w:rsidRDefault="001016C1" w:rsidP="001016C1">
      <w:pPr>
        <w:jc w:val="center"/>
        <w:rPr>
          <w:b/>
          <w:iCs/>
          <w:color w:val="000000" w:themeColor="text1"/>
          <w:sz w:val="24"/>
          <w:szCs w:val="24"/>
          <w:lang w:val="pl-PL"/>
        </w:rPr>
      </w:pPr>
      <w:r w:rsidRPr="001016C1">
        <w:rPr>
          <w:b/>
          <w:iCs/>
          <w:color w:val="000000" w:themeColor="text1"/>
          <w:sz w:val="24"/>
          <w:szCs w:val="24"/>
          <w:lang w:val="pl-PL"/>
        </w:rPr>
        <w:t xml:space="preserve"> w formule zaprojektuj i wybuduj</w:t>
      </w:r>
      <w:bookmarkEnd w:id="1"/>
      <w:r>
        <w:rPr>
          <w:b/>
          <w:iCs/>
          <w:color w:val="000000" w:themeColor="text1"/>
          <w:sz w:val="24"/>
          <w:szCs w:val="24"/>
          <w:lang w:val="pl-PL"/>
        </w:rPr>
        <w:t>.</w:t>
      </w:r>
    </w:p>
    <w:p w14:paraId="791DEC29" w14:textId="77777777" w:rsidR="001016C1" w:rsidRDefault="001016C1" w:rsidP="001016C1">
      <w:pPr>
        <w:jc w:val="center"/>
      </w:pPr>
    </w:p>
    <w:p w14:paraId="00000011" w14:textId="59C783AB" w:rsidR="00930359" w:rsidRPr="00F06B27" w:rsidRDefault="005B55C1">
      <w:pPr>
        <w:jc w:val="center"/>
        <w:rPr>
          <w:b/>
        </w:rPr>
      </w:pPr>
      <w:r w:rsidRPr="00F06B27">
        <w:t xml:space="preserve">Nr postępowania: </w:t>
      </w:r>
      <w:bookmarkStart w:id="2" w:name="_Hlk169782115"/>
      <w:r w:rsidR="00C618D6" w:rsidRPr="00C618D6">
        <w:t>ZD-SZPIA.271.1.</w:t>
      </w:r>
      <w:r w:rsidR="001016C1">
        <w:t>20</w:t>
      </w:r>
      <w:r w:rsidR="00C618D6" w:rsidRPr="00C618D6">
        <w:t>.2024</w:t>
      </w:r>
    </w:p>
    <w:p w14:paraId="00000012" w14:textId="77777777" w:rsidR="00930359" w:rsidRDefault="00930359">
      <w:pPr>
        <w:jc w:val="center"/>
      </w:pPr>
    </w:p>
    <w:bookmarkEnd w:id="2"/>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000001F" w14:textId="77777777" w:rsidR="00930359" w:rsidRDefault="00930359">
      <w:pPr>
        <w:jc w:val="center"/>
      </w:pPr>
    </w:p>
    <w:p w14:paraId="55373FE1" w14:textId="77777777" w:rsidR="0032640F" w:rsidRDefault="0032640F">
      <w:pPr>
        <w:jc w:val="center"/>
      </w:pPr>
    </w:p>
    <w:p w14:paraId="5237A4A8" w14:textId="6EBA9590" w:rsidR="00BD4E02" w:rsidRDefault="00BD4E02">
      <w:pPr>
        <w:jc w:val="center"/>
      </w:pPr>
    </w:p>
    <w:p w14:paraId="0708B239" w14:textId="73A9E063" w:rsidR="00E04A73" w:rsidRDefault="00E04A73">
      <w:pPr>
        <w:jc w:val="center"/>
      </w:pPr>
    </w:p>
    <w:p w14:paraId="00000027" w14:textId="36AFFDAA" w:rsidR="00930359" w:rsidRDefault="00930359">
      <w:pPr>
        <w:jc w:val="center"/>
      </w:pPr>
    </w:p>
    <w:p w14:paraId="18A328F8" w14:textId="46676D23" w:rsidR="00933FE9" w:rsidRDefault="00933FE9">
      <w:pPr>
        <w:jc w:val="center"/>
      </w:pPr>
    </w:p>
    <w:p w14:paraId="08D2B6A7" w14:textId="77777777" w:rsidR="00933FE9" w:rsidRDefault="00933FE9">
      <w:pPr>
        <w:jc w:val="center"/>
      </w:pPr>
    </w:p>
    <w:p w14:paraId="00000028" w14:textId="6486D8C4" w:rsidR="00930359" w:rsidRPr="00BD4E02" w:rsidRDefault="00E852C1">
      <w:pPr>
        <w:jc w:val="center"/>
        <w:rPr>
          <w:bCs/>
        </w:rPr>
      </w:pPr>
      <w:r w:rsidRPr="00BD4E02">
        <w:rPr>
          <w:bCs/>
        </w:rPr>
        <w:t>Wejherowo</w:t>
      </w:r>
      <w:r w:rsidR="003921A4">
        <w:rPr>
          <w:bCs/>
        </w:rPr>
        <w:t xml:space="preserve"> </w:t>
      </w:r>
      <w:r w:rsidR="005B55C1" w:rsidRPr="00BD4E02">
        <w:rPr>
          <w:bCs/>
        </w:rPr>
        <w:t>202</w:t>
      </w:r>
      <w:r w:rsidR="00C618D6">
        <w:rPr>
          <w:bCs/>
        </w:rPr>
        <w:t>4</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31C9366E"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0F39F48D" w:rsidR="00930359" w:rsidRDefault="00E628FA">
          <w:pPr>
            <w:tabs>
              <w:tab w:val="right" w:pos="9025"/>
            </w:tabs>
            <w:spacing w:before="200" w:line="240" w:lineRule="auto"/>
            <w:rPr>
              <w:b/>
              <w:color w:val="000000"/>
            </w:rPr>
          </w:pPr>
          <w:hyperlink w:anchor="_qj2p3iyqlwum">
            <w:r w:rsidR="005B55C1">
              <w:rPr>
                <w:b/>
                <w:color w:val="000000"/>
              </w:rPr>
              <w:t>II. Ochrona danych osobowych</w:t>
            </w:r>
          </w:hyperlink>
          <w:r w:rsidR="005B55C1">
            <w:rPr>
              <w:b/>
              <w:color w:val="000000"/>
            </w:rPr>
            <w:tab/>
          </w:r>
        </w:p>
        <w:p w14:paraId="0000002E" w14:textId="490674BD" w:rsidR="00930359" w:rsidRDefault="00E628FA">
          <w:pPr>
            <w:tabs>
              <w:tab w:val="right" w:pos="9025"/>
            </w:tabs>
            <w:spacing w:before="200" w:line="240" w:lineRule="auto"/>
            <w:rPr>
              <w:b/>
              <w:color w:val="000000"/>
            </w:rPr>
          </w:pPr>
          <w:hyperlink w:anchor="_epsepounxnv1">
            <w:r w:rsidR="005B55C1">
              <w:rPr>
                <w:b/>
                <w:color w:val="000000"/>
              </w:rPr>
              <w:t>III. Tryb udzielania zamówienia</w:t>
            </w:r>
          </w:hyperlink>
        </w:p>
        <w:p w14:paraId="0000002F" w14:textId="17B948A2" w:rsidR="00930359" w:rsidRDefault="00E628FA">
          <w:pPr>
            <w:tabs>
              <w:tab w:val="right" w:pos="9025"/>
            </w:tabs>
            <w:spacing w:before="200" w:line="240" w:lineRule="auto"/>
            <w:rPr>
              <w:b/>
              <w:color w:val="000000"/>
            </w:rPr>
          </w:pPr>
          <w:hyperlink w:anchor="_x24vtaagcm5x">
            <w:r w:rsidR="005B55C1">
              <w:rPr>
                <w:b/>
                <w:color w:val="000000"/>
              </w:rPr>
              <w:t>IV. Opis przedmiotu zamówienia</w:t>
            </w:r>
          </w:hyperlink>
          <w:r w:rsidR="005B55C1">
            <w:rPr>
              <w:b/>
              <w:color w:val="000000"/>
            </w:rPr>
            <w:tab/>
          </w:r>
        </w:p>
        <w:p w14:paraId="00000030" w14:textId="3A243DC0" w:rsidR="00930359" w:rsidRDefault="00E628FA">
          <w:pPr>
            <w:tabs>
              <w:tab w:val="right" w:pos="9025"/>
            </w:tabs>
            <w:spacing w:before="200" w:line="240" w:lineRule="auto"/>
            <w:rPr>
              <w:b/>
              <w:color w:val="000000"/>
            </w:rPr>
          </w:pPr>
          <w:hyperlink w:anchor="_s0i9odf430x7">
            <w:r w:rsidR="005B55C1">
              <w:rPr>
                <w:b/>
                <w:color w:val="000000"/>
              </w:rPr>
              <w:t xml:space="preserve">V. </w:t>
            </w:r>
            <w:r w:rsidR="00144752">
              <w:rPr>
                <w:b/>
                <w:color w:val="000000"/>
              </w:rPr>
              <w:t>Składanie</w:t>
            </w:r>
          </w:hyperlink>
          <w:r w:rsidR="00144752">
            <w:rPr>
              <w:b/>
              <w:color w:val="000000"/>
            </w:rPr>
            <w:t xml:space="preserve"> ofert częściowych</w:t>
          </w:r>
          <w:r w:rsidR="005B55C1">
            <w:rPr>
              <w:b/>
              <w:color w:val="000000"/>
            </w:rPr>
            <w:tab/>
          </w:r>
        </w:p>
        <w:p w14:paraId="00000031" w14:textId="1B61D2DB" w:rsidR="00930359" w:rsidRDefault="00E628FA">
          <w:pPr>
            <w:tabs>
              <w:tab w:val="right" w:pos="9025"/>
            </w:tabs>
            <w:spacing w:before="200" w:line="240" w:lineRule="auto"/>
            <w:rPr>
              <w:b/>
              <w:color w:val="000000"/>
            </w:rPr>
          </w:pPr>
          <w:hyperlink w:anchor="_l3y36xf8w2mt">
            <w:r w:rsidR="005B55C1">
              <w:rPr>
                <w:b/>
                <w:color w:val="000000"/>
              </w:rPr>
              <w:t>VI. Podwykonawstwo</w:t>
            </w:r>
          </w:hyperlink>
          <w:r w:rsidR="005B55C1">
            <w:rPr>
              <w:b/>
              <w:color w:val="000000"/>
            </w:rPr>
            <w:tab/>
          </w:r>
        </w:p>
        <w:p w14:paraId="00000032" w14:textId="12E2E8D0" w:rsidR="00930359" w:rsidRDefault="00E628FA">
          <w:pPr>
            <w:tabs>
              <w:tab w:val="right" w:pos="9025"/>
            </w:tabs>
            <w:spacing w:before="200" w:line="240" w:lineRule="auto"/>
            <w:rPr>
              <w:b/>
              <w:color w:val="000000"/>
            </w:rPr>
          </w:pPr>
          <w:hyperlink w:anchor="_6katmqtjrys4">
            <w:r w:rsidR="005B55C1">
              <w:rPr>
                <w:b/>
                <w:color w:val="000000"/>
              </w:rPr>
              <w:t>VII. Termin wykonania zamówienia</w:t>
            </w:r>
          </w:hyperlink>
          <w:r w:rsidR="005B55C1">
            <w:rPr>
              <w:b/>
              <w:color w:val="000000"/>
            </w:rPr>
            <w:tab/>
          </w:r>
        </w:p>
        <w:p w14:paraId="00000033" w14:textId="260A3175" w:rsidR="00930359" w:rsidRDefault="00E628FA">
          <w:pPr>
            <w:tabs>
              <w:tab w:val="right" w:pos="9025"/>
            </w:tabs>
            <w:spacing w:before="200" w:line="240" w:lineRule="auto"/>
            <w:rPr>
              <w:b/>
              <w:color w:val="000000"/>
            </w:rPr>
          </w:pPr>
          <w:hyperlink w:anchor="_nz5qrlch0jbr">
            <w:r w:rsidR="005B55C1">
              <w:rPr>
                <w:b/>
                <w:color w:val="000000"/>
              </w:rPr>
              <w:t>VIII. Warunki udziału w postępowaniu</w:t>
            </w:r>
          </w:hyperlink>
          <w:r w:rsidR="005B55C1">
            <w:rPr>
              <w:b/>
              <w:color w:val="000000"/>
            </w:rPr>
            <w:tab/>
          </w:r>
        </w:p>
        <w:p w14:paraId="00000034" w14:textId="6BBFC568" w:rsidR="00930359" w:rsidRDefault="00E628FA">
          <w:pPr>
            <w:tabs>
              <w:tab w:val="right" w:pos="9025"/>
            </w:tabs>
            <w:spacing w:before="200" w:line="240" w:lineRule="auto"/>
            <w:rPr>
              <w:b/>
              <w:color w:val="000000"/>
            </w:rPr>
          </w:pPr>
          <w:hyperlink w:anchor="_sv3xn7chhdup">
            <w:r w:rsidR="005B55C1">
              <w:rPr>
                <w:b/>
                <w:color w:val="000000"/>
              </w:rPr>
              <w:t>IX. P</w:t>
            </w:r>
          </w:hyperlink>
          <w:r w:rsidR="005B55C1">
            <w:rPr>
              <w:b/>
            </w:rPr>
            <w:t>odstawy wykluczenia z postępowania</w:t>
          </w:r>
          <w:r w:rsidR="005B55C1">
            <w:rPr>
              <w:b/>
              <w:color w:val="000000"/>
            </w:rPr>
            <w:tab/>
          </w:r>
        </w:p>
        <w:p w14:paraId="00000035" w14:textId="37050D6F" w:rsidR="00930359" w:rsidRDefault="00E628FA">
          <w:pPr>
            <w:tabs>
              <w:tab w:val="right" w:pos="9025"/>
            </w:tabs>
            <w:spacing w:before="200" w:line="240" w:lineRule="auto"/>
            <w:rPr>
              <w:b/>
              <w:color w:val="000000"/>
            </w:rPr>
          </w:pPr>
          <w:hyperlink w:anchor="_crlv0voso4yw">
            <w:r w:rsidR="005B55C1">
              <w:rPr>
                <w:b/>
                <w:color w:val="000000"/>
              </w:rPr>
              <w:t>X. Podmiotowe środki dowodowe. Oświadczenia i dokumenty, jakie zobowiązani są dostarczyć Wykonawcy w celu potwierdzenia spełniania warunków udziału w postępowaniu oraz wykazania braku podstaw wykluczenia</w:t>
            </w:r>
          </w:hyperlink>
          <w:r w:rsidR="005B55C1">
            <w:rPr>
              <w:b/>
              <w:color w:val="000000"/>
            </w:rPr>
            <w:tab/>
          </w:r>
        </w:p>
        <w:p w14:paraId="00000036" w14:textId="57E12F78" w:rsidR="00930359" w:rsidRDefault="00E628FA">
          <w:pPr>
            <w:tabs>
              <w:tab w:val="right" w:pos="9025"/>
            </w:tabs>
            <w:spacing w:before="200" w:line="240" w:lineRule="auto"/>
            <w:rPr>
              <w:b/>
              <w:color w:val="000000"/>
            </w:rPr>
          </w:pPr>
          <w:hyperlink w:anchor="_gb4nrns0uw97">
            <w:r w:rsidR="005B55C1">
              <w:rPr>
                <w:b/>
                <w:color w:val="000000"/>
              </w:rPr>
              <w:t>XI. Poleganie na zasobach innych podmiotów</w:t>
            </w:r>
          </w:hyperlink>
          <w:r w:rsidR="005B55C1">
            <w:rPr>
              <w:b/>
              <w:color w:val="000000"/>
            </w:rPr>
            <w:tab/>
          </w:r>
        </w:p>
        <w:p w14:paraId="00000037" w14:textId="74E6E7C1" w:rsidR="00930359" w:rsidRDefault="00E628FA">
          <w:pPr>
            <w:tabs>
              <w:tab w:val="right" w:pos="9025"/>
            </w:tabs>
            <w:spacing w:before="200" w:line="240" w:lineRule="auto"/>
            <w:rPr>
              <w:b/>
              <w:color w:val="000000"/>
            </w:rPr>
          </w:pPr>
          <w:hyperlink w:anchor="_lodptpqf2xh0">
            <w:r w:rsidR="005B55C1">
              <w:rPr>
                <w:b/>
                <w:color w:val="000000"/>
              </w:rPr>
              <w:t>XII. Informacja dla Wykonawców wspólnie ubiegających się o udzielenie zamówienia</w:t>
            </w:r>
          </w:hyperlink>
          <w:r w:rsidR="005B55C1">
            <w:rPr>
              <w:b/>
              <w:color w:val="000000"/>
            </w:rPr>
            <w:tab/>
          </w:r>
        </w:p>
        <w:p w14:paraId="00000038" w14:textId="5955DD29" w:rsidR="00930359" w:rsidRDefault="00E628FA">
          <w:pPr>
            <w:tabs>
              <w:tab w:val="right" w:pos="9025"/>
            </w:tabs>
            <w:spacing w:before="200" w:line="240" w:lineRule="auto"/>
            <w:rPr>
              <w:b/>
              <w:color w:val="000000"/>
            </w:rPr>
          </w:pPr>
          <w:hyperlink w:anchor="_tp7vefgpgfgi">
            <w:r w:rsidR="005B55C1">
              <w:rPr>
                <w:b/>
                <w:color w:val="000000"/>
              </w:rPr>
              <w:t>XIII. Informacje o sposobie porozumiewania się zamawiającego z Wykonawcami oraz przekazywania oświadczeń lub dokumentów</w:t>
            </w:r>
          </w:hyperlink>
          <w:r w:rsidR="005B55C1">
            <w:rPr>
              <w:b/>
              <w:color w:val="000000"/>
            </w:rPr>
            <w:tab/>
          </w:r>
        </w:p>
        <w:p w14:paraId="00000039" w14:textId="4E124616" w:rsidR="00930359" w:rsidRDefault="00E628FA">
          <w:pPr>
            <w:tabs>
              <w:tab w:val="right" w:pos="9025"/>
            </w:tabs>
            <w:spacing w:before="200" w:line="240" w:lineRule="auto"/>
            <w:rPr>
              <w:b/>
              <w:color w:val="000000"/>
            </w:rPr>
          </w:pPr>
          <w:hyperlink w:anchor="_rq2udys4csh9">
            <w:r w:rsidR="005B55C1">
              <w:rPr>
                <w:b/>
                <w:color w:val="000000"/>
              </w:rPr>
              <w:t>XIV. Opis sposobu przygotowania ofert oraz dokumentów wymaganych przez Zamawiającego w SWZ</w:t>
            </w:r>
          </w:hyperlink>
          <w:r w:rsidR="005B55C1">
            <w:rPr>
              <w:b/>
              <w:color w:val="000000"/>
            </w:rPr>
            <w:tab/>
          </w:r>
        </w:p>
        <w:p w14:paraId="0000003A" w14:textId="2E178BD1" w:rsidR="00930359" w:rsidRDefault="00E628FA">
          <w:pPr>
            <w:tabs>
              <w:tab w:val="right" w:pos="9025"/>
            </w:tabs>
            <w:spacing w:before="200" w:line="240" w:lineRule="auto"/>
            <w:rPr>
              <w:b/>
              <w:color w:val="000000"/>
            </w:rPr>
          </w:pPr>
          <w:hyperlink w:anchor="_c8de4rg6s4kb">
            <w:r w:rsidR="005B55C1">
              <w:rPr>
                <w:b/>
                <w:color w:val="000000"/>
              </w:rPr>
              <w:t>XV. Sposób obliczania ceny oferty</w:t>
            </w:r>
          </w:hyperlink>
          <w:r w:rsidR="005B55C1">
            <w:rPr>
              <w:b/>
              <w:color w:val="000000"/>
            </w:rPr>
            <w:tab/>
          </w:r>
        </w:p>
        <w:p w14:paraId="0000003B" w14:textId="585B91E3" w:rsidR="00930359" w:rsidRDefault="00E628FA">
          <w:pPr>
            <w:tabs>
              <w:tab w:val="right" w:pos="9025"/>
            </w:tabs>
            <w:spacing w:before="200" w:line="240" w:lineRule="auto"/>
            <w:rPr>
              <w:b/>
              <w:color w:val="000000"/>
            </w:rPr>
          </w:pPr>
          <w:hyperlink w:anchor="_1wm6hsxsy23e">
            <w:r w:rsidR="005B55C1">
              <w:rPr>
                <w:b/>
                <w:color w:val="000000"/>
              </w:rPr>
              <w:t>XVI. Wymagania dotyczące wadium</w:t>
            </w:r>
          </w:hyperlink>
          <w:r w:rsidR="005B55C1">
            <w:rPr>
              <w:b/>
              <w:color w:val="000000"/>
            </w:rPr>
            <w:tab/>
          </w:r>
        </w:p>
        <w:p w14:paraId="0000003C" w14:textId="4BF89DD0" w:rsidR="00930359" w:rsidRDefault="00E628FA">
          <w:pPr>
            <w:tabs>
              <w:tab w:val="right" w:pos="9025"/>
            </w:tabs>
            <w:spacing w:before="200" w:line="240" w:lineRule="auto"/>
            <w:rPr>
              <w:b/>
              <w:color w:val="000000"/>
            </w:rPr>
          </w:pPr>
          <w:hyperlink w:anchor="_kraqvybbazqg">
            <w:r w:rsidR="005B55C1">
              <w:rPr>
                <w:b/>
                <w:color w:val="000000"/>
              </w:rPr>
              <w:t xml:space="preserve">XVII. </w:t>
            </w:r>
            <w:r w:rsidR="00AA494E">
              <w:rPr>
                <w:b/>
                <w:color w:val="000000"/>
              </w:rPr>
              <w:t>Sposób</w:t>
            </w:r>
          </w:hyperlink>
          <w:r w:rsidR="00AA494E">
            <w:rPr>
              <w:b/>
              <w:color w:val="000000"/>
            </w:rPr>
            <w:t xml:space="preserve"> i termin składania ofert</w:t>
          </w:r>
          <w:r w:rsidR="005B55C1">
            <w:rPr>
              <w:b/>
              <w:color w:val="000000"/>
            </w:rPr>
            <w:tab/>
          </w:r>
        </w:p>
        <w:p w14:paraId="0000003D" w14:textId="1BCB0111" w:rsidR="00930359" w:rsidRDefault="00E628FA">
          <w:pPr>
            <w:tabs>
              <w:tab w:val="right" w:pos="9025"/>
            </w:tabs>
            <w:spacing w:before="200" w:line="240" w:lineRule="auto"/>
            <w:rPr>
              <w:b/>
              <w:color w:val="000000"/>
            </w:rPr>
          </w:pPr>
          <w:hyperlink w:anchor="_iwk7tzonv6ne">
            <w:r w:rsidR="005B55C1">
              <w:rPr>
                <w:b/>
                <w:color w:val="000000"/>
              </w:rPr>
              <w:t xml:space="preserve">XVIII. </w:t>
            </w:r>
            <w:r w:rsidR="00AA494E" w:rsidRPr="00AA494E">
              <w:rPr>
                <w:b/>
                <w:color w:val="000000"/>
              </w:rPr>
              <w:t xml:space="preserve">Otwarcie ofert </w:t>
            </w:r>
          </w:hyperlink>
          <w:r w:rsidR="005B55C1">
            <w:rPr>
              <w:b/>
              <w:color w:val="000000"/>
            </w:rPr>
            <w:tab/>
          </w:r>
        </w:p>
        <w:p w14:paraId="0000003E" w14:textId="4A694364" w:rsidR="00930359" w:rsidRDefault="00E628FA">
          <w:pPr>
            <w:tabs>
              <w:tab w:val="right" w:pos="9025"/>
            </w:tabs>
            <w:spacing w:before="200" w:line="240" w:lineRule="auto"/>
            <w:rPr>
              <w:b/>
              <w:color w:val="000000"/>
            </w:rPr>
          </w:pPr>
          <w:hyperlink w:anchor="_g4kmfra1vcqp">
            <w:r w:rsidR="005B55C1">
              <w:rPr>
                <w:b/>
                <w:color w:val="000000"/>
              </w:rPr>
              <w:t xml:space="preserve">XIX. </w:t>
            </w:r>
          </w:hyperlink>
          <w:r w:rsidR="00AA494E">
            <w:rPr>
              <w:b/>
              <w:color w:val="000000"/>
            </w:rPr>
            <w:t>Termin związania ofertą</w:t>
          </w:r>
          <w:r w:rsidR="005B55C1">
            <w:rPr>
              <w:b/>
              <w:color w:val="000000"/>
            </w:rPr>
            <w:tab/>
          </w:r>
        </w:p>
        <w:p w14:paraId="0000003F" w14:textId="434B2FB7" w:rsidR="00930359" w:rsidRDefault="00E628FA">
          <w:pPr>
            <w:tabs>
              <w:tab w:val="right" w:pos="9025"/>
            </w:tabs>
            <w:spacing w:before="200" w:line="240" w:lineRule="auto"/>
            <w:rPr>
              <w:b/>
              <w:color w:val="000000"/>
            </w:rPr>
          </w:pPr>
          <w:hyperlink w:anchor="_kc2xtpcwd955">
            <w:r w:rsidR="005B55C1">
              <w:rPr>
                <w:b/>
                <w:color w:val="000000"/>
              </w:rPr>
              <w:t>XX. Opis kryteriów oceny ofert wraz z podaniem wag tych kryteriów i sposobu oceny ofert</w:t>
            </w:r>
          </w:hyperlink>
          <w:r w:rsidR="005B55C1">
            <w:rPr>
              <w:b/>
              <w:color w:val="000000"/>
            </w:rPr>
            <w:tab/>
          </w:r>
        </w:p>
        <w:p w14:paraId="00000040" w14:textId="367257E6" w:rsidR="00930359" w:rsidRDefault="00E628FA">
          <w:pPr>
            <w:tabs>
              <w:tab w:val="right" w:pos="9025"/>
            </w:tabs>
            <w:spacing w:before="200" w:line="240" w:lineRule="auto"/>
            <w:rPr>
              <w:b/>
              <w:color w:val="000000"/>
            </w:rPr>
          </w:pPr>
          <w:hyperlink w:anchor="_jdd1gpfct9cq">
            <w:r w:rsidR="005B55C1">
              <w:rPr>
                <w:b/>
                <w:color w:val="000000"/>
              </w:rPr>
              <w:t>XXI. Informacje o formalnościach, jakie powinny być dopełnione po wyborze oferty w celu zawarcia umowy</w:t>
            </w:r>
          </w:hyperlink>
          <w:r w:rsidR="005B55C1">
            <w:rPr>
              <w:b/>
              <w:color w:val="000000"/>
            </w:rPr>
            <w:tab/>
          </w:r>
        </w:p>
        <w:p w14:paraId="00000041" w14:textId="5BA2D2EB" w:rsidR="00930359" w:rsidRDefault="00E628FA">
          <w:pPr>
            <w:tabs>
              <w:tab w:val="right" w:pos="9025"/>
            </w:tabs>
            <w:spacing w:before="200" w:line="240" w:lineRule="auto"/>
            <w:rPr>
              <w:b/>
              <w:color w:val="000000"/>
            </w:rPr>
          </w:pPr>
          <w:hyperlink w:anchor="_8o16t0j5rcy">
            <w:r w:rsidR="005B55C1">
              <w:rPr>
                <w:b/>
                <w:color w:val="000000"/>
              </w:rPr>
              <w:t>XXII. Wymagania dotyczące zabezpieczenia należytego wykonania umowy</w:t>
            </w:r>
          </w:hyperlink>
          <w:r w:rsidR="005B55C1">
            <w:rPr>
              <w:b/>
              <w:color w:val="000000"/>
            </w:rPr>
            <w:tab/>
          </w:r>
        </w:p>
        <w:p w14:paraId="00000042" w14:textId="10825C56" w:rsidR="00930359" w:rsidRDefault="00E628FA">
          <w:pPr>
            <w:tabs>
              <w:tab w:val="right" w:pos="9025"/>
            </w:tabs>
            <w:spacing w:before="200" w:line="240" w:lineRule="auto"/>
            <w:rPr>
              <w:b/>
              <w:color w:val="000000"/>
            </w:rPr>
          </w:pPr>
          <w:hyperlink w:anchor="_n1rtepxw0unn">
            <w:r w:rsidR="005B55C1">
              <w:rPr>
                <w:b/>
                <w:color w:val="000000"/>
              </w:rPr>
              <w:t>XXIII. Informacje o treści zawieranej umowy oraz możliwości jej zmiany</w:t>
            </w:r>
          </w:hyperlink>
          <w:r w:rsidR="005B55C1">
            <w:rPr>
              <w:b/>
              <w:color w:val="000000"/>
            </w:rPr>
            <w:tab/>
          </w:r>
        </w:p>
        <w:p w14:paraId="00000043" w14:textId="741D1659" w:rsidR="00930359" w:rsidRDefault="00E628FA">
          <w:pPr>
            <w:tabs>
              <w:tab w:val="right" w:pos="9025"/>
            </w:tabs>
            <w:spacing w:before="200" w:line="240" w:lineRule="auto"/>
            <w:rPr>
              <w:b/>
              <w:color w:val="000000"/>
            </w:rPr>
          </w:pPr>
          <w:hyperlink w:anchor="_kmfqfyi30wag">
            <w:r w:rsidR="005B55C1">
              <w:rPr>
                <w:b/>
                <w:color w:val="000000"/>
              </w:rPr>
              <w:t>X</w:t>
            </w:r>
            <w:r w:rsidR="00E65BEF">
              <w:rPr>
                <w:b/>
                <w:color w:val="000000"/>
              </w:rPr>
              <w:t>X</w:t>
            </w:r>
            <w:r w:rsidR="005B55C1">
              <w:rPr>
                <w:b/>
                <w:color w:val="000000"/>
              </w:rPr>
              <w:t>IV. Pouczenie o środkach ochrony prawnej przysługujących Wykonawcy</w:t>
            </w:r>
          </w:hyperlink>
          <w:r w:rsidR="005B55C1">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3" w:name="_kabgz8l7slm3" w:colFirst="0" w:colLast="0"/>
      <w:bookmarkEnd w:id="3"/>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11E4264F" w14:textId="77777777" w:rsidR="00035D1C" w:rsidRDefault="006D3BAC" w:rsidP="000A5151">
      <w:r w:rsidRPr="00003FC7">
        <w:rPr>
          <w:b/>
        </w:rPr>
        <w:t>adres strony internetowej prowadzonego postępowania:</w:t>
      </w:r>
    </w:p>
    <w:p w14:paraId="5024D458" w14:textId="5D1C0B21" w:rsidR="00452579" w:rsidRPr="00066E97" w:rsidRDefault="00E628FA" w:rsidP="000A5151">
      <w:pPr>
        <w:rPr>
          <w:bCs/>
        </w:rPr>
      </w:pPr>
      <w:hyperlink r:id="rId9" w:history="1">
        <w:r w:rsidR="00035D1C" w:rsidRPr="001A4462">
          <w:rPr>
            <w:rStyle w:val="Hipercze"/>
          </w:rPr>
          <w:t>https://platformazakupowa.pl/pn/zarzaddrogowy</w:t>
        </w:r>
      </w:hyperlink>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4" w:name="_qj2p3iyqlwum" w:colFirst="0" w:colLast="0"/>
      <w:bookmarkEnd w:id="4"/>
      <w:r w:rsidRPr="00FE6474">
        <w:rPr>
          <w:highlight w:val="lightGray"/>
        </w:rPr>
        <w:t>II. Ochrona danych osobowych</w:t>
      </w:r>
    </w:p>
    <w:p w14:paraId="0000004F" w14:textId="604D60F4" w:rsidR="00930359" w:rsidRPr="00D362AD" w:rsidRDefault="005B55C1" w:rsidP="009D6A3D">
      <w:pPr>
        <w:numPr>
          <w:ilvl w:val="0"/>
          <w:numId w:val="18"/>
        </w:numPr>
        <w:ind w:left="426" w:hanging="426"/>
        <w:jc w:val="both"/>
      </w:pPr>
      <w:r w:rsidRPr="00D362AD">
        <w:t xml:space="preserve">Zgodnie z art. 13 ust. 1 i 2 rozporządzenia Parlamentu Europejskiego i Rady (UE) 2016/679 z dnia 27 kwietnia 2016 r. w sprawie ochrony osób fizycznych w związku </w:t>
      </w:r>
      <w:r w:rsidR="004B68E1">
        <w:t xml:space="preserve">                               </w:t>
      </w:r>
      <w:r w:rsidRPr="00D362AD">
        <w:t xml:space="preserve">z przetwarzaniem danych osobowych i w sprawie swobodnego przepływu takich danych oraz uchylenia dyrektywy 95/46/WE (ogólne rozporządzenie o danych) (Dz. U. UE L119 </w:t>
      </w:r>
      <w:r w:rsidR="004B68E1">
        <w:t xml:space="preserve">           </w:t>
      </w:r>
      <w:r w:rsidRPr="00D362AD">
        <w:t>z dnia 4 maja 2016</w:t>
      </w:r>
      <w:r w:rsidR="001017F4">
        <w:t> </w:t>
      </w:r>
      <w:r w:rsidRPr="00D362AD">
        <w:t>r., str. 1; zwanym dalej „RODO”) informujemy, że:</w:t>
      </w:r>
    </w:p>
    <w:p w14:paraId="00000050" w14:textId="088A2028" w:rsidR="00930359" w:rsidRPr="00D362AD" w:rsidRDefault="005B55C1" w:rsidP="00AB24B8">
      <w:pPr>
        <w:numPr>
          <w:ilvl w:val="0"/>
          <w:numId w:val="9"/>
        </w:numPr>
        <w:ind w:left="709" w:hanging="283"/>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AB24B8">
      <w:pPr>
        <w:numPr>
          <w:ilvl w:val="0"/>
          <w:numId w:val="9"/>
        </w:numPr>
        <w:ind w:left="709" w:hanging="283"/>
        <w:jc w:val="both"/>
      </w:pPr>
      <w:r w:rsidRPr="00D362AD">
        <w:t xml:space="preserve">administrator wyznaczył Inspektora Danych Osobowych, z którym można się kontaktować pod adresem e-mail: </w:t>
      </w:r>
      <w:r w:rsidR="004B0D91" w:rsidRPr="009D378B">
        <w:t xml:space="preserve">Pan Krzysztof Raulin,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AB24B8">
      <w:pPr>
        <w:numPr>
          <w:ilvl w:val="0"/>
          <w:numId w:val="9"/>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AB24B8">
      <w:pPr>
        <w:numPr>
          <w:ilvl w:val="0"/>
          <w:numId w:val="9"/>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AB24B8">
      <w:pPr>
        <w:numPr>
          <w:ilvl w:val="0"/>
          <w:numId w:val="9"/>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AB24B8">
      <w:pPr>
        <w:numPr>
          <w:ilvl w:val="0"/>
          <w:numId w:val="9"/>
        </w:numPr>
        <w:ind w:left="709" w:hanging="283"/>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AB24B8">
      <w:pPr>
        <w:numPr>
          <w:ilvl w:val="0"/>
          <w:numId w:val="9"/>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AB24B8">
      <w:pPr>
        <w:numPr>
          <w:ilvl w:val="0"/>
          <w:numId w:val="9"/>
        </w:numPr>
        <w:ind w:left="709" w:hanging="283"/>
        <w:jc w:val="both"/>
      </w:pPr>
      <w:r w:rsidRPr="00D362AD">
        <w:t>posiada Pani/Pan:</w:t>
      </w:r>
    </w:p>
    <w:p w14:paraId="00000058" w14:textId="742A17FB" w:rsidR="00930359" w:rsidRPr="00D362AD" w:rsidRDefault="005B55C1" w:rsidP="00AB24B8">
      <w:pPr>
        <w:numPr>
          <w:ilvl w:val="0"/>
          <w:numId w:val="10"/>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10752B">
        <w:t> </w:t>
      </w:r>
      <w:r w:rsidRPr="00D362AD">
        <w:t>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AB24B8">
      <w:pPr>
        <w:numPr>
          <w:ilvl w:val="0"/>
          <w:numId w:val="10"/>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AB24B8">
      <w:pPr>
        <w:numPr>
          <w:ilvl w:val="0"/>
          <w:numId w:val="10"/>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AB24B8">
      <w:pPr>
        <w:numPr>
          <w:ilvl w:val="0"/>
          <w:numId w:val="10"/>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AB24B8">
      <w:pPr>
        <w:numPr>
          <w:ilvl w:val="0"/>
          <w:numId w:val="9"/>
        </w:numPr>
        <w:ind w:left="709" w:hanging="283"/>
        <w:jc w:val="both"/>
      </w:pPr>
      <w:r w:rsidRPr="00D362AD">
        <w:t>nie przysługuje Pani/Panu:</w:t>
      </w:r>
    </w:p>
    <w:p w14:paraId="0000005D" w14:textId="77777777" w:rsidR="00930359" w:rsidRPr="00D362AD" w:rsidRDefault="005B55C1" w:rsidP="009D6A3D">
      <w:pPr>
        <w:numPr>
          <w:ilvl w:val="0"/>
          <w:numId w:val="21"/>
        </w:numPr>
        <w:ind w:left="1008" w:hanging="299"/>
        <w:jc w:val="both"/>
      </w:pPr>
      <w:r w:rsidRPr="00D362AD">
        <w:t>w związku z art. 17 ust. 3 lit. b, d lub e RODO prawo do usunięcia danych osobowych;</w:t>
      </w:r>
    </w:p>
    <w:p w14:paraId="0000005E" w14:textId="77777777" w:rsidR="00930359" w:rsidRPr="00D362AD" w:rsidRDefault="005B55C1" w:rsidP="009D6A3D">
      <w:pPr>
        <w:numPr>
          <w:ilvl w:val="0"/>
          <w:numId w:val="21"/>
        </w:numPr>
        <w:ind w:left="1008" w:hanging="299"/>
        <w:jc w:val="both"/>
      </w:pPr>
      <w:r w:rsidRPr="00D362AD">
        <w:t>prawo do przenoszenia danych osobowych, o którym mowa w art. 20 RODO;</w:t>
      </w:r>
    </w:p>
    <w:p w14:paraId="0000005F" w14:textId="77777777" w:rsidR="00930359" w:rsidRPr="00D362AD" w:rsidRDefault="005B55C1" w:rsidP="009D6A3D">
      <w:pPr>
        <w:numPr>
          <w:ilvl w:val="0"/>
          <w:numId w:val="21"/>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AB24B8">
      <w:pPr>
        <w:numPr>
          <w:ilvl w:val="0"/>
          <w:numId w:val="9"/>
        </w:numPr>
        <w:ind w:left="851" w:hanging="425"/>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5" w:name="_epsepounxnv1" w:colFirst="0" w:colLast="0"/>
      <w:bookmarkEnd w:id="5"/>
      <w:r w:rsidRPr="00FE6474">
        <w:rPr>
          <w:highlight w:val="lightGray"/>
        </w:rPr>
        <w:t>III. Tryb udzielania zamówienia</w:t>
      </w:r>
    </w:p>
    <w:p w14:paraId="00000062" w14:textId="4978733A" w:rsidR="00930359" w:rsidRPr="00575470" w:rsidRDefault="005B55C1" w:rsidP="009D6A3D">
      <w:pPr>
        <w:numPr>
          <w:ilvl w:val="0"/>
          <w:numId w:val="22"/>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9D6A3D">
      <w:pPr>
        <w:numPr>
          <w:ilvl w:val="0"/>
          <w:numId w:val="22"/>
        </w:numPr>
        <w:ind w:left="426" w:hanging="426"/>
        <w:jc w:val="both"/>
      </w:pPr>
      <w:r w:rsidRPr="00575470">
        <w:t xml:space="preserve">Zamawiający nie przewiduje prowadzenia negocjacji. </w:t>
      </w:r>
    </w:p>
    <w:p w14:paraId="00000064" w14:textId="2E913835" w:rsidR="00930359" w:rsidRPr="00575470" w:rsidRDefault="005B55C1" w:rsidP="009D6A3D">
      <w:pPr>
        <w:numPr>
          <w:ilvl w:val="0"/>
          <w:numId w:val="22"/>
        </w:numPr>
        <w:ind w:left="426" w:hanging="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69255586" w14:textId="73D1C1E0" w:rsidR="0075051C" w:rsidRPr="0075051C" w:rsidRDefault="005B55C1" w:rsidP="0075051C">
      <w:pPr>
        <w:pStyle w:val="Nagwek2"/>
        <w:spacing w:before="240" w:after="240"/>
      </w:pPr>
      <w:bookmarkStart w:id="6" w:name="_x24vtaagcm5x" w:colFirst="0" w:colLast="0"/>
      <w:bookmarkEnd w:id="6"/>
      <w:r w:rsidRPr="00FE6474">
        <w:rPr>
          <w:highlight w:val="lightGray"/>
        </w:rPr>
        <w:t>IV. Opis przedmiotu zamówienia</w:t>
      </w:r>
    </w:p>
    <w:p w14:paraId="11A4D836" w14:textId="19D185F6" w:rsidR="001016C1" w:rsidRPr="001016C1" w:rsidRDefault="001016C1" w:rsidP="009D6A3D">
      <w:pPr>
        <w:pStyle w:val="Default"/>
        <w:numPr>
          <w:ilvl w:val="3"/>
          <w:numId w:val="22"/>
        </w:numPr>
        <w:suppressAutoHyphens/>
        <w:autoSpaceDN/>
        <w:adjustRightInd/>
        <w:spacing w:after="15" w:line="276" w:lineRule="auto"/>
        <w:ind w:left="426" w:hanging="568"/>
        <w:jc w:val="both"/>
        <w:rPr>
          <w:sz w:val="22"/>
          <w:szCs w:val="22"/>
        </w:rPr>
      </w:pPr>
      <w:bookmarkStart w:id="7" w:name="_Hlk146718965"/>
      <w:r w:rsidRPr="001016C1">
        <w:rPr>
          <w:sz w:val="22"/>
          <w:szCs w:val="22"/>
        </w:rPr>
        <w:t>Przedmiotem zamówienia jest realizacja zadania pn. „</w:t>
      </w:r>
      <w:bookmarkStart w:id="8" w:name="_Hlk148422274"/>
      <w:r w:rsidRPr="001016C1">
        <w:rPr>
          <w:sz w:val="22"/>
          <w:szCs w:val="22"/>
        </w:rPr>
        <w:t>Przebudowa oraz doświetlenie czterech przejść dla pieszych w ciągu ul. Kamiennej w miejscowości Rumia</w:t>
      </w:r>
      <w:bookmarkEnd w:id="8"/>
      <w:r w:rsidRPr="001016C1">
        <w:rPr>
          <w:sz w:val="22"/>
          <w:szCs w:val="22"/>
        </w:rPr>
        <w:t>” w formule „zaprojektuj i wybuduj” w częściach:</w:t>
      </w:r>
    </w:p>
    <w:p w14:paraId="7C0758AB" w14:textId="14CA49F7" w:rsidR="001016C1" w:rsidRPr="001016C1" w:rsidRDefault="001016C1" w:rsidP="009D6A3D">
      <w:pPr>
        <w:pStyle w:val="Default"/>
        <w:numPr>
          <w:ilvl w:val="0"/>
          <w:numId w:val="42"/>
        </w:numPr>
        <w:suppressAutoHyphens/>
        <w:autoSpaceDN/>
        <w:adjustRightInd/>
        <w:spacing w:after="15" w:line="276" w:lineRule="auto"/>
        <w:ind w:left="680" w:hanging="340"/>
        <w:jc w:val="both"/>
        <w:rPr>
          <w:sz w:val="22"/>
          <w:szCs w:val="22"/>
        </w:rPr>
      </w:pPr>
      <w:bookmarkStart w:id="9" w:name="_Hlk175909189"/>
      <w:bookmarkStart w:id="10" w:name="_Hlk175911569"/>
      <w:r w:rsidRPr="001016C1">
        <w:rPr>
          <w:sz w:val="22"/>
          <w:szCs w:val="22"/>
        </w:rPr>
        <w:t xml:space="preserve">Część I - </w:t>
      </w:r>
      <w:bookmarkStart w:id="11" w:name="_Hlk148349574"/>
      <w:r w:rsidRPr="001016C1">
        <w:rPr>
          <w:sz w:val="22"/>
          <w:szCs w:val="22"/>
        </w:rPr>
        <w:t xml:space="preserve">Przebudowa przejścia dla pieszych w obrębie skrzyżowania ul. Kamiennej </w:t>
      </w:r>
      <w:r w:rsidRPr="001016C1">
        <w:rPr>
          <w:sz w:val="22"/>
          <w:szCs w:val="22"/>
        </w:rPr>
        <w:br/>
        <w:t>z ul. Zielarską</w:t>
      </w:r>
    </w:p>
    <w:p w14:paraId="40E19C25" w14:textId="2EC53692" w:rsidR="001016C1" w:rsidRPr="001016C1" w:rsidRDefault="001016C1" w:rsidP="009D6A3D">
      <w:pPr>
        <w:pStyle w:val="Default"/>
        <w:numPr>
          <w:ilvl w:val="0"/>
          <w:numId w:val="42"/>
        </w:numPr>
        <w:suppressAutoHyphens/>
        <w:autoSpaceDN/>
        <w:adjustRightInd/>
        <w:spacing w:after="15" w:line="276" w:lineRule="auto"/>
        <w:ind w:left="680" w:hanging="340"/>
        <w:jc w:val="both"/>
        <w:rPr>
          <w:sz w:val="22"/>
          <w:szCs w:val="22"/>
        </w:rPr>
      </w:pPr>
      <w:bookmarkStart w:id="12" w:name="_Hlk175911614"/>
      <w:bookmarkEnd w:id="11"/>
      <w:bookmarkEnd w:id="10"/>
      <w:r w:rsidRPr="001016C1">
        <w:rPr>
          <w:sz w:val="22"/>
          <w:szCs w:val="22"/>
        </w:rPr>
        <w:t xml:space="preserve">Część II - Przebudowa przejścia dla pieszych w obrębie skrzyżowania ul. Kamiennej, </w:t>
      </w:r>
      <w:r>
        <w:rPr>
          <w:sz w:val="22"/>
          <w:szCs w:val="22"/>
        </w:rPr>
        <w:t xml:space="preserve">          </w:t>
      </w:r>
      <w:r w:rsidRPr="001016C1">
        <w:rPr>
          <w:sz w:val="22"/>
          <w:szCs w:val="22"/>
        </w:rPr>
        <w:t>z ul. Żwirową i Rycerską</w:t>
      </w:r>
    </w:p>
    <w:p w14:paraId="2A301361" w14:textId="77777777" w:rsidR="001016C1" w:rsidRPr="001016C1" w:rsidRDefault="001016C1" w:rsidP="009D6A3D">
      <w:pPr>
        <w:pStyle w:val="Default"/>
        <w:numPr>
          <w:ilvl w:val="0"/>
          <w:numId w:val="42"/>
        </w:numPr>
        <w:suppressAutoHyphens/>
        <w:autoSpaceDN/>
        <w:adjustRightInd/>
        <w:spacing w:after="15" w:line="276" w:lineRule="auto"/>
        <w:ind w:left="680" w:hanging="340"/>
        <w:jc w:val="both"/>
        <w:rPr>
          <w:sz w:val="22"/>
          <w:szCs w:val="22"/>
        </w:rPr>
      </w:pPr>
      <w:bookmarkStart w:id="13" w:name="_Hlk175911670"/>
      <w:bookmarkEnd w:id="12"/>
      <w:r w:rsidRPr="001016C1">
        <w:rPr>
          <w:sz w:val="22"/>
          <w:szCs w:val="22"/>
        </w:rPr>
        <w:t>Część III - Doświetlenie przejścia dla pieszych w obrębie skrzyżowania ul. Kamiennej z ul. Zdrojową</w:t>
      </w:r>
    </w:p>
    <w:p w14:paraId="11644536" w14:textId="77777777" w:rsidR="001016C1" w:rsidRPr="001016C1" w:rsidRDefault="001016C1" w:rsidP="009D6A3D">
      <w:pPr>
        <w:pStyle w:val="Default"/>
        <w:numPr>
          <w:ilvl w:val="0"/>
          <w:numId w:val="42"/>
        </w:numPr>
        <w:suppressAutoHyphens/>
        <w:autoSpaceDN/>
        <w:adjustRightInd/>
        <w:spacing w:after="15" w:line="276" w:lineRule="auto"/>
        <w:ind w:left="680" w:hanging="340"/>
        <w:jc w:val="both"/>
        <w:rPr>
          <w:sz w:val="22"/>
          <w:szCs w:val="22"/>
        </w:rPr>
      </w:pPr>
      <w:bookmarkStart w:id="14" w:name="_Hlk175911763"/>
      <w:bookmarkEnd w:id="13"/>
      <w:r w:rsidRPr="001016C1">
        <w:rPr>
          <w:sz w:val="22"/>
          <w:szCs w:val="22"/>
        </w:rPr>
        <w:t>Część IV - Doświetlenie przejścia dla pieszych w obrębie skrzyżowania ul. Kamiennej z ul. Janiny Porazińskiej</w:t>
      </w:r>
    </w:p>
    <w:bookmarkEnd w:id="9"/>
    <w:bookmarkEnd w:id="14"/>
    <w:p w14:paraId="4EBFDB58" w14:textId="77777777" w:rsidR="001016C1" w:rsidRDefault="001016C1" w:rsidP="001016C1">
      <w:pPr>
        <w:pStyle w:val="Default"/>
        <w:spacing w:after="15" w:line="276" w:lineRule="auto"/>
        <w:ind w:firstLine="340"/>
        <w:jc w:val="both"/>
        <w:rPr>
          <w:sz w:val="22"/>
          <w:szCs w:val="22"/>
        </w:rPr>
      </w:pPr>
      <w:r w:rsidRPr="001016C1">
        <w:rPr>
          <w:sz w:val="22"/>
          <w:szCs w:val="22"/>
        </w:rPr>
        <w:t xml:space="preserve">wraz z pełnieniem nadzoru autorskiego. </w:t>
      </w:r>
    </w:p>
    <w:p w14:paraId="0281A6D7" w14:textId="77777777" w:rsidR="001016C1" w:rsidRPr="001016C1" w:rsidRDefault="001016C1" w:rsidP="001016C1">
      <w:pPr>
        <w:pStyle w:val="Default"/>
        <w:spacing w:after="15" w:line="276" w:lineRule="auto"/>
        <w:ind w:firstLine="340"/>
        <w:jc w:val="both"/>
        <w:rPr>
          <w:sz w:val="22"/>
          <w:szCs w:val="22"/>
        </w:rPr>
      </w:pPr>
    </w:p>
    <w:p w14:paraId="60CF933A" w14:textId="04FC4FBA" w:rsidR="00945AE3" w:rsidRPr="005C2FCE" w:rsidRDefault="00D757F4" w:rsidP="009D6A3D">
      <w:pPr>
        <w:pStyle w:val="Akapitzlist"/>
        <w:numPr>
          <w:ilvl w:val="3"/>
          <w:numId w:val="22"/>
        </w:numPr>
        <w:ind w:left="426" w:hanging="426"/>
        <w:jc w:val="both"/>
        <w:rPr>
          <w:rFonts w:eastAsia="Times New Roman"/>
          <w:color w:val="000000" w:themeColor="text1"/>
          <w:lang w:val="pl-PL" w:eastAsia="zh-CN"/>
        </w:rPr>
      </w:pPr>
      <w:r w:rsidRPr="00ED1F09">
        <w:rPr>
          <w:rFonts w:eastAsia="Times New Roman"/>
          <w:lang w:val="pl-PL" w:eastAsia="zh-CN"/>
        </w:rPr>
        <w:t xml:space="preserve">Szczegółowy opis przedmiotu zamówienia </w:t>
      </w:r>
      <w:r w:rsidR="005C2FCE">
        <w:rPr>
          <w:rFonts w:eastAsia="Times New Roman"/>
          <w:lang w:val="pl-PL" w:eastAsia="zh-CN"/>
        </w:rPr>
        <w:t>stanowi</w:t>
      </w:r>
      <w:r w:rsidRPr="00ED1F09">
        <w:rPr>
          <w:rFonts w:eastAsia="Times New Roman"/>
          <w:lang w:val="pl-PL" w:eastAsia="zh-CN"/>
        </w:rPr>
        <w:t xml:space="preserve"> </w:t>
      </w:r>
      <w:r w:rsidRPr="002F365E">
        <w:rPr>
          <w:rFonts w:eastAsia="Times New Roman"/>
          <w:b/>
          <w:bCs/>
          <w:color w:val="000000" w:themeColor="text1"/>
          <w:lang w:val="pl-PL" w:eastAsia="zh-CN"/>
        </w:rPr>
        <w:t xml:space="preserve">Załącznik nr </w:t>
      </w:r>
      <w:r w:rsidR="00ED1F09" w:rsidRPr="002F365E">
        <w:rPr>
          <w:rFonts w:eastAsia="Times New Roman"/>
          <w:b/>
          <w:bCs/>
          <w:color w:val="000000" w:themeColor="text1"/>
          <w:lang w:val="pl-PL" w:eastAsia="zh-CN"/>
        </w:rPr>
        <w:t>7</w:t>
      </w:r>
      <w:r w:rsidRPr="002F365E">
        <w:rPr>
          <w:rFonts w:eastAsia="Times New Roman"/>
          <w:b/>
          <w:bCs/>
          <w:color w:val="000000" w:themeColor="text1"/>
          <w:lang w:val="pl-PL" w:eastAsia="zh-CN"/>
        </w:rPr>
        <w:t xml:space="preserve"> do SWZ</w:t>
      </w:r>
      <w:r w:rsidR="005C2FCE">
        <w:rPr>
          <w:rFonts w:eastAsia="Times New Roman"/>
          <w:b/>
          <w:bCs/>
          <w:color w:val="000000" w:themeColor="text1"/>
          <w:lang w:val="pl-PL" w:eastAsia="zh-CN"/>
        </w:rPr>
        <w:t xml:space="preserve"> (OPZ) </w:t>
      </w:r>
      <w:r w:rsidR="004847A3" w:rsidRPr="002F365E">
        <w:rPr>
          <w:rFonts w:eastAsia="Times New Roman"/>
          <w:b/>
          <w:bCs/>
          <w:color w:val="000000" w:themeColor="text1"/>
          <w:lang w:val="pl-PL" w:eastAsia="zh-CN"/>
        </w:rPr>
        <w:t>oraz Załącznik nr 8 do SWZ</w:t>
      </w:r>
      <w:r w:rsidR="005C2FCE">
        <w:rPr>
          <w:rFonts w:eastAsia="Times New Roman"/>
          <w:b/>
          <w:bCs/>
          <w:color w:val="000000" w:themeColor="text1"/>
          <w:lang w:val="pl-PL" w:eastAsia="zh-CN"/>
        </w:rPr>
        <w:t xml:space="preserve"> (PFU)</w:t>
      </w:r>
      <w:r w:rsidR="004847A3" w:rsidRPr="002F365E">
        <w:rPr>
          <w:rFonts w:eastAsia="Times New Roman"/>
          <w:b/>
          <w:bCs/>
          <w:color w:val="000000" w:themeColor="text1"/>
          <w:lang w:val="pl-PL" w:eastAsia="zh-CN"/>
        </w:rPr>
        <w:t>.</w:t>
      </w:r>
    </w:p>
    <w:p w14:paraId="1D536B55" w14:textId="77777777" w:rsidR="005C2FCE" w:rsidRPr="005C2FCE" w:rsidRDefault="005C2FCE" w:rsidP="005C2FCE">
      <w:pPr>
        <w:pStyle w:val="Akapitzlist"/>
        <w:ind w:left="426"/>
        <w:jc w:val="both"/>
        <w:rPr>
          <w:rFonts w:eastAsia="Times New Roman"/>
          <w:color w:val="000000" w:themeColor="text1"/>
          <w:lang w:val="pl-PL" w:eastAsia="zh-CN"/>
        </w:rPr>
      </w:pPr>
    </w:p>
    <w:bookmarkEnd w:id="7"/>
    <w:p w14:paraId="00000071" w14:textId="36CEE4EF" w:rsidR="00930359" w:rsidRPr="005C2FCE" w:rsidRDefault="005B55C1" w:rsidP="009D6A3D">
      <w:pPr>
        <w:pStyle w:val="Default"/>
        <w:numPr>
          <w:ilvl w:val="3"/>
          <w:numId w:val="22"/>
        </w:numPr>
        <w:spacing w:line="276" w:lineRule="auto"/>
        <w:ind w:left="426" w:hanging="426"/>
        <w:jc w:val="both"/>
        <w:rPr>
          <w:b/>
          <w:bCs/>
          <w:iCs/>
          <w:color w:val="auto"/>
          <w:sz w:val="22"/>
          <w:szCs w:val="22"/>
        </w:rPr>
      </w:pPr>
      <w:r w:rsidRPr="002A5026">
        <w:rPr>
          <w:sz w:val="22"/>
          <w:szCs w:val="22"/>
        </w:rPr>
        <w:t xml:space="preserve">Wspólny Słownik Zamówień CPV: </w:t>
      </w:r>
    </w:p>
    <w:p w14:paraId="757FEE63" w14:textId="77777777" w:rsidR="006C3CBB" w:rsidRDefault="006C3CBB" w:rsidP="006C3CBB">
      <w:pPr>
        <w:pStyle w:val="Default"/>
        <w:spacing w:line="276" w:lineRule="auto"/>
        <w:ind w:left="426"/>
        <w:jc w:val="both"/>
        <w:rPr>
          <w:b/>
          <w:bCs/>
          <w:iCs/>
          <w:color w:val="auto"/>
          <w:sz w:val="22"/>
          <w:szCs w:val="22"/>
        </w:rPr>
      </w:pPr>
    </w:p>
    <w:p w14:paraId="30A4BBA3" w14:textId="3CBCDC2A" w:rsidR="005C2FCE" w:rsidRDefault="005C2FCE" w:rsidP="006C3CBB">
      <w:pPr>
        <w:pStyle w:val="Default"/>
        <w:spacing w:line="276" w:lineRule="auto"/>
        <w:ind w:left="426"/>
        <w:jc w:val="both"/>
        <w:rPr>
          <w:b/>
          <w:bCs/>
          <w:iCs/>
          <w:color w:val="auto"/>
          <w:sz w:val="22"/>
          <w:szCs w:val="22"/>
        </w:rPr>
      </w:pPr>
      <w:r>
        <w:rPr>
          <w:b/>
          <w:bCs/>
          <w:iCs/>
          <w:color w:val="auto"/>
          <w:sz w:val="22"/>
          <w:szCs w:val="22"/>
        </w:rPr>
        <w:t>C</w:t>
      </w:r>
      <w:r w:rsidR="00B615C0">
        <w:rPr>
          <w:b/>
          <w:bCs/>
          <w:iCs/>
          <w:color w:val="auto"/>
          <w:sz w:val="22"/>
          <w:szCs w:val="22"/>
        </w:rPr>
        <w:t>zęść</w:t>
      </w:r>
      <w:r>
        <w:rPr>
          <w:b/>
          <w:bCs/>
          <w:iCs/>
          <w:color w:val="auto"/>
          <w:sz w:val="22"/>
          <w:szCs w:val="22"/>
        </w:rPr>
        <w:t xml:space="preserve"> </w:t>
      </w:r>
      <w:r w:rsidR="00CA57C6">
        <w:rPr>
          <w:b/>
          <w:bCs/>
          <w:iCs/>
          <w:color w:val="auto"/>
          <w:sz w:val="22"/>
          <w:szCs w:val="22"/>
        </w:rPr>
        <w:t>I</w:t>
      </w:r>
      <w:r>
        <w:rPr>
          <w:b/>
          <w:bCs/>
          <w:iCs/>
          <w:color w:val="auto"/>
          <w:sz w:val="22"/>
          <w:szCs w:val="22"/>
        </w:rPr>
        <w:t>-</w:t>
      </w:r>
      <w:r w:rsidR="00CA57C6">
        <w:rPr>
          <w:b/>
          <w:bCs/>
          <w:iCs/>
          <w:color w:val="auto"/>
          <w:sz w:val="22"/>
          <w:szCs w:val="22"/>
        </w:rPr>
        <w:t>IV</w:t>
      </w:r>
    </w:p>
    <w:p w14:paraId="1DCBA11D" w14:textId="77777777" w:rsidR="005C2FCE" w:rsidRDefault="005C2FCE" w:rsidP="005C2FCE">
      <w:pPr>
        <w:ind w:left="1701" w:hanging="1275"/>
        <w:jc w:val="both"/>
      </w:pPr>
      <w:r>
        <w:rPr>
          <w:b/>
          <w:bCs/>
        </w:rPr>
        <w:t>45230000-8</w:t>
      </w:r>
      <w:r>
        <w:t xml:space="preserve"> Roboty budowlane w zakresie budowy rurociągów, linii komunikacyjnych i elektroenergetycznych, autostrad, dróg, lotnisk i kolei; wyrównywanie terenu</w:t>
      </w:r>
    </w:p>
    <w:p w14:paraId="2C0783C2" w14:textId="47E95203" w:rsidR="006C3CBB" w:rsidRPr="006C3CBB" w:rsidRDefault="006C3CBB" w:rsidP="006C3CBB">
      <w:pPr>
        <w:ind w:left="1418" w:hanging="992"/>
        <w:jc w:val="both"/>
        <w:rPr>
          <w:bCs/>
        </w:rPr>
      </w:pPr>
      <w:r>
        <w:rPr>
          <w:b/>
          <w:bCs/>
        </w:rPr>
        <w:t xml:space="preserve">71000000-8 </w:t>
      </w:r>
      <w:r>
        <w:rPr>
          <w:b/>
          <w:bCs/>
        </w:rPr>
        <w:t xml:space="preserve"> </w:t>
      </w:r>
      <w:r>
        <w:rPr>
          <w:bCs/>
        </w:rPr>
        <w:t>Usługi architektoniczne, budowlane, inżynieryjne i kontrolne</w:t>
      </w:r>
    </w:p>
    <w:p w14:paraId="27F0A928" w14:textId="5499373D" w:rsidR="005C2FCE" w:rsidRDefault="005C2FCE" w:rsidP="005C2FCE">
      <w:pPr>
        <w:ind w:left="1418" w:hanging="992"/>
        <w:jc w:val="both"/>
      </w:pPr>
      <w:r>
        <w:rPr>
          <w:b/>
          <w:bCs/>
        </w:rPr>
        <w:t>45100000-8</w:t>
      </w:r>
      <w:r>
        <w:t xml:space="preserve">  Przygotowanie terenu pod budowę</w:t>
      </w:r>
    </w:p>
    <w:p w14:paraId="56963248" w14:textId="479FB271" w:rsidR="005C2FCE" w:rsidRDefault="005C2FCE" w:rsidP="005C2FCE">
      <w:pPr>
        <w:ind w:left="1418" w:hanging="992"/>
        <w:jc w:val="both"/>
      </w:pPr>
      <w:r>
        <w:rPr>
          <w:b/>
          <w:bCs/>
        </w:rPr>
        <w:t>45316110-9</w:t>
      </w:r>
      <w:r>
        <w:t xml:space="preserve">  Instalowanie urządzeń oświetlenia drogowego</w:t>
      </w:r>
    </w:p>
    <w:p w14:paraId="5B13CA53" w14:textId="0BE21CA0" w:rsidR="005C2FCE" w:rsidRPr="005C2FCE" w:rsidRDefault="005C2FCE" w:rsidP="005C2FCE">
      <w:pPr>
        <w:ind w:left="1418" w:hanging="1134"/>
        <w:jc w:val="both"/>
        <w:rPr>
          <w:color w:val="000000" w:themeColor="text1"/>
        </w:rPr>
      </w:pPr>
      <w:r>
        <w:rPr>
          <w:b/>
          <w:bCs/>
        </w:rPr>
        <w:t xml:space="preserve">  </w:t>
      </w:r>
      <w:r>
        <w:rPr>
          <w:b/>
          <w:bCs/>
        </w:rPr>
        <w:t xml:space="preserve">45111300-1  </w:t>
      </w:r>
      <w:hyperlink r:id="rId11">
        <w:r w:rsidRPr="005C2FCE">
          <w:rPr>
            <w:rStyle w:val="Hipercze"/>
            <w:color w:val="000000" w:themeColor="text1"/>
            <w:u w:val="none"/>
          </w:rPr>
          <w:t>Roboty rozbiórkowe</w:t>
        </w:r>
      </w:hyperlink>
    </w:p>
    <w:p w14:paraId="354FE073" w14:textId="77777777" w:rsidR="004E7D77" w:rsidRPr="004E7D77" w:rsidRDefault="004E7D77" w:rsidP="004E7D77">
      <w:pPr>
        <w:pStyle w:val="Default"/>
        <w:rPr>
          <w:color w:val="000000" w:themeColor="text1"/>
          <w:sz w:val="22"/>
          <w:szCs w:val="22"/>
        </w:rPr>
      </w:pPr>
    </w:p>
    <w:p w14:paraId="0D5BD41E" w14:textId="1FAD56E2" w:rsidR="005A4919" w:rsidRPr="00A74BAE" w:rsidRDefault="005A4919" w:rsidP="009D6A3D">
      <w:pPr>
        <w:pStyle w:val="Akapitzlist"/>
        <w:numPr>
          <w:ilvl w:val="3"/>
          <w:numId w:val="22"/>
        </w:numPr>
        <w:ind w:left="284" w:hanging="284"/>
        <w:jc w:val="both"/>
      </w:pPr>
      <w:r w:rsidRPr="00A74BAE">
        <w:t xml:space="preserve">Wymagania związane z realizacją zamówienia w zakresie </w:t>
      </w:r>
      <w:r w:rsidRPr="00A5286A">
        <w:rPr>
          <w:b/>
          <w:bCs/>
        </w:rPr>
        <w:t>zatrudnienia przez wykonawcę lub podwykonawcę na podstawie stosunku pracy</w:t>
      </w:r>
      <w:r w:rsidRPr="00A74BAE">
        <w:t xml:space="preserve"> osób wykonujących wskazane przez zamawiającego czynności w zakresie realizacji zamówienia</w:t>
      </w:r>
      <w:r w:rsidR="000D4B77">
        <w:t xml:space="preserve"> </w:t>
      </w:r>
      <w:r w:rsidR="000D4B77" w:rsidRPr="000D4B77">
        <w:t>(przynajmniej na okres realizacji zamówienia)</w:t>
      </w:r>
      <w:r w:rsidRPr="00A74BAE">
        <w:t>, jeżeli wykonanie tych czynności polega na wykonywaniu pracy w</w:t>
      </w:r>
      <w:r w:rsidR="00B24E6D">
        <w:t> </w:t>
      </w:r>
      <w:r w:rsidRPr="00A74BAE">
        <w:t>sposób określony w art. 22 § 1 ustawy z dnia 26 czerwca 1974 r. - Kodeks pracy</w:t>
      </w:r>
      <w:r w:rsidR="00A5286A">
        <w:t xml:space="preserve"> </w:t>
      </w:r>
      <w:r w:rsidRPr="00A74BAE">
        <w:t>(</w:t>
      </w:r>
      <w:r w:rsidR="00714EEC" w:rsidRPr="00A5286A">
        <w:rPr>
          <w:rFonts w:eastAsia="Calibri"/>
          <w:lang w:eastAsia="en-US"/>
        </w:rPr>
        <w:t>t.j.</w:t>
      </w:r>
      <w:r w:rsidR="00B24E6D">
        <w:rPr>
          <w:rFonts w:eastAsia="Calibri"/>
          <w:lang w:eastAsia="en-US"/>
        </w:rPr>
        <w:t> </w:t>
      </w:r>
      <w:r w:rsidR="00714EEC" w:rsidRPr="00A5286A">
        <w:rPr>
          <w:rFonts w:eastAsia="Calibri"/>
          <w:lang w:eastAsia="en-US"/>
        </w:rPr>
        <w:t>Dz.U. z 2022 r., poz. 1510 ze zm.</w:t>
      </w:r>
      <w:r w:rsidRPr="00A74BAE">
        <w:t xml:space="preserve">) obejmują następujące rodzaje czynności: </w:t>
      </w:r>
    </w:p>
    <w:p w14:paraId="2246D388" w14:textId="50637816" w:rsidR="00EE56AF" w:rsidRPr="008617EC" w:rsidRDefault="00EE56AF" w:rsidP="008617EC">
      <w:pPr>
        <w:ind w:left="567" w:hanging="141"/>
        <w:jc w:val="both"/>
        <w:rPr>
          <w:iCs/>
          <w:lang w:val="pl-PL"/>
        </w:rPr>
      </w:pPr>
      <w:r w:rsidRPr="008617EC">
        <w:rPr>
          <w:iCs/>
          <w:lang w:val="pl-PL"/>
        </w:rPr>
        <w:t xml:space="preserve">- </w:t>
      </w:r>
      <w:r w:rsidR="009D6A3D">
        <w:rPr>
          <w:iCs/>
          <w:lang w:val="pl-PL"/>
        </w:rPr>
        <w:t>roboty branży drogowej,</w:t>
      </w:r>
    </w:p>
    <w:p w14:paraId="73B0112A" w14:textId="0EC64F37" w:rsidR="002D037E" w:rsidRPr="008617EC" w:rsidRDefault="00EE56AF" w:rsidP="009D6A3D">
      <w:pPr>
        <w:ind w:left="567" w:hanging="141"/>
        <w:jc w:val="both"/>
        <w:rPr>
          <w:iCs/>
          <w:lang w:val="pl-PL"/>
        </w:rPr>
      </w:pPr>
      <w:r w:rsidRPr="008617EC">
        <w:rPr>
          <w:iCs/>
          <w:lang w:val="pl-PL"/>
        </w:rPr>
        <w:t xml:space="preserve">- </w:t>
      </w:r>
      <w:r w:rsidR="009D6A3D">
        <w:rPr>
          <w:iCs/>
          <w:lang w:val="pl-PL"/>
        </w:rPr>
        <w:t>roboty branży elektroenergetycznej.</w:t>
      </w:r>
    </w:p>
    <w:p w14:paraId="4FF63BCE" w14:textId="2B519439" w:rsidR="000D4B77" w:rsidRDefault="00E407F6" w:rsidP="002D037E">
      <w:pPr>
        <w:ind w:left="426"/>
        <w:jc w:val="both"/>
      </w:pPr>
      <w:r w:rsidRPr="007A1097">
        <w:t xml:space="preserve">Zatem wymóg ten dotyczy osób, które wykonywać będą bezpośrednio czynności </w:t>
      </w:r>
      <w:r w:rsidRPr="00E407F6">
        <w:t xml:space="preserve">związane z wykonaniem </w:t>
      </w:r>
      <w:r w:rsidR="00BE70DD">
        <w:t>robót budowlanych</w:t>
      </w:r>
      <w:r w:rsidRPr="00E407F6">
        <w:t>, czyli tzw. pracowników fizycznych</w:t>
      </w:r>
      <w:r w:rsidR="00BE70DD">
        <w:t>.</w:t>
      </w:r>
    </w:p>
    <w:p w14:paraId="2E93D7FD" w14:textId="018D34C3" w:rsidR="000D4B77" w:rsidRDefault="000D4B77" w:rsidP="008B1641">
      <w:pPr>
        <w:ind w:left="426"/>
        <w:jc w:val="both"/>
      </w:pPr>
      <w:r>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5B104FE5" w14:textId="1BD5DFD5" w:rsidR="00EC04DC" w:rsidRPr="00A74BAE" w:rsidRDefault="000D4B77" w:rsidP="00EC04DC">
      <w:pPr>
        <w:ind w:left="426"/>
        <w:jc w:val="both"/>
      </w:pPr>
      <w:r>
        <w:lastRenderedPageBreak/>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 w</w:t>
      </w:r>
      <w:r w:rsidR="006C7075">
        <w:t> </w:t>
      </w:r>
      <w:r>
        <w:t xml:space="preserve">budownictwie mogą wykonywać wyłącznie osoby posiadające „uprawnienia budowlane”. Uprawnienia budowlane przyznawane są imiennie. W związku z powyższym do pełnienia funkcji kierownika budowy/robót nie jest wymagane nawiązanie stosunku pracy pod kierownictwem pracodawcy.  </w:t>
      </w:r>
    </w:p>
    <w:p w14:paraId="3797AB0C" w14:textId="2E9758E9" w:rsidR="005A4919" w:rsidRPr="0008204D" w:rsidRDefault="005A4919" w:rsidP="009D6A3D">
      <w:pPr>
        <w:numPr>
          <w:ilvl w:val="0"/>
          <w:numId w:val="22"/>
        </w:numPr>
        <w:ind w:left="426" w:hanging="426"/>
        <w:jc w:val="both"/>
        <w:rPr>
          <w:b/>
          <w:bCs/>
          <w:color w:val="000000" w:themeColor="text1"/>
        </w:rPr>
      </w:pPr>
      <w:r w:rsidRPr="00CE7E1B">
        <w:t xml:space="preserve">Szczegółowe wymagania dotyczące realizacji oraz egzekwowania wymogu zatrudnienia </w:t>
      </w:r>
      <w:r w:rsidRPr="00ED1F09">
        <w:t>na podstawie stosunku pracy zostały określone we wzor</w:t>
      </w:r>
      <w:r w:rsidR="00737660" w:rsidRPr="00ED1F09">
        <w:t>ze</w:t>
      </w:r>
      <w:r w:rsidRPr="00ED1F09">
        <w:t xml:space="preserve"> u</w:t>
      </w:r>
      <w:r w:rsidR="00737660" w:rsidRPr="00ED1F09">
        <w:t>mowy</w:t>
      </w:r>
      <w:r w:rsidR="001F7B19" w:rsidRPr="00ED1F09">
        <w:t xml:space="preserve"> tj. </w:t>
      </w:r>
      <w:r w:rsidRPr="0008204D">
        <w:rPr>
          <w:b/>
          <w:bCs/>
          <w:color w:val="000000" w:themeColor="text1"/>
        </w:rPr>
        <w:t>Załącznik nr</w:t>
      </w:r>
      <w:r w:rsidR="003921A4" w:rsidRPr="0008204D">
        <w:rPr>
          <w:b/>
          <w:bCs/>
          <w:color w:val="000000" w:themeColor="text1"/>
        </w:rPr>
        <w:t xml:space="preserve"> </w:t>
      </w:r>
      <w:r w:rsidR="0008204D" w:rsidRPr="0008204D">
        <w:rPr>
          <w:b/>
          <w:bCs/>
          <w:color w:val="000000" w:themeColor="text1"/>
        </w:rPr>
        <w:t>9</w:t>
      </w:r>
      <w:r w:rsidR="00FB7C27" w:rsidRPr="0008204D">
        <w:rPr>
          <w:b/>
          <w:bCs/>
          <w:color w:val="000000" w:themeColor="text1"/>
        </w:rPr>
        <w:t xml:space="preserve"> </w:t>
      </w:r>
      <w:r w:rsidRPr="0008204D">
        <w:rPr>
          <w:b/>
          <w:bCs/>
          <w:color w:val="000000" w:themeColor="text1"/>
        </w:rPr>
        <w:t xml:space="preserve">do SWZ. </w:t>
      </w:r>
    </w:p>
    <w:p w14:paraId="5089BDB4" w14:textId="7770473C" w:rsidR="005A4919" w:rsidRPr="00A74BAE" w:rsidRDefault="005A4919" w:rsidP="009D6A3D">
      <w:pPr>
        <w:numPr>
          <w:ilvl w:val="0"/>
          <w:numId w:val="22"/>
        </w:numPr>
        <w:ind w:left="426" w:hanging="426"/>
        <w:jc w:val="both"/>
      </w:pPr>
      <w:r w:rsidRPr="00ED1F09">
        <w:t xml:space="preserve">Zamawiający nie </w:t>
      </w:r>
      <w:r w:rsidRPr="00A74BAE">
        <w:t>określa dodatkowych wymagań związanych z zatrudnianiem osób, o</w:t>
      </w:r>
      <w:r w:rsidR="006C7075">
        <w:t> </w:t>
      </w:r>
      <w:r w:rsidRPr="00A74BAE">
        <w:t>których mowa w art. 96 ust. 2 pkt 2 PZP</w:t>
      </w:r>
      <w:r w:rsidR="0013686D">
        <w:t>.</w:t>
      </w:r>
      <w:r w:rsidRPr="00A74BAE">
        <w:t xml:space="preserve"> </w:t>
      </w:r>
    </w:p>
    <w:p w14:paraId="6AEC7D67" w14:textId="77777777" w:rsidR="000C32B5" w:rsidRPr="000C32B5" w:rsidRDefault="005B55C1" w:rsidP="00B55167">
      <w:pPr>
        <w:pStyle w:val="Nagwek2"/>
      </w:pPr>
      <w:bookmarkStart w:id="15" w:name="_s0i9odf430x7" w:colFirst="0" w:colLast="0"/>
      <w:bookmarkEnd w:id="15"/>
      <w:r w:rsidRPr="005C7F14">
        <w:rPr>
          <w:highlight w:val="lightGray"/>
        </w:rPr>
        <w:t xml:space="preserve">V. </w:t>
      </w:r>
      <w:r w:rsidR="000C32B5" w:rsidRPr="000C32B5">
        <w:rPr>
          <w:highlight w:val="lightGray"/>
        </w:rPr>
        <w:t>Składanie ofert częściowych</w:t>
      </w:r>
    </w:p>
    <w:p w14:paraId="0D93D4CD" w14:textId="0E0E0360" w:rsidR="000C32B5" w:rsidRDefault="000C32B5" w:rsidP="009D6A3D">
      <w:pPr>
        <w:numPr>
          <w:ilvl w:val="0"/>
          <w:numId w:val="35"/>
        </w:numPr>
        <w:ind w:left="426" w:hanging="426"/>
        <w:jc w:val="both"/>
      </w:pPr>
      <w:r w:rsidRPr="00ED428C">
        <w:t>Zamawiający</w:t>
      </w:r>
      <w:r w:rsidR="00222254">
        <w:t xml:space="preserve"> </w:t>
      </w:r>
      <w:r w:rsidR="0088740A">
        <w:t>d</w:t>
      </w:r>
      <w:r w:rsidRPr="00ED428C">
        <w:t>opuszcza składani</w:t>
      </w:r>
      <w:r w:rsidR="0088740A">
        <w:t>e</w:t>
      </w:r>
      <w:r w:rsidRPr="00ED428C">
        <w:t xml:space="preserve"> ofert częściowych</w:t>
      </w:r>
      <w:r w:rsidR="00222254">
        <w:t>.</w:t>
      </w:r>
    </w:p>
    <w:p w14:paraId="5E4738BB" w14:textId="77777777" w:rsidR="00285BF4" w:rsidRPr="001016C1" w:rsidRDefault="00285BF4" w:rsidP="00285BF4">
      <w:pPr>
        <w:pStyle w:val="Default"/>
        <w:suppressAutoHyphens/>
        <w:autoSpaceDN/>
        <w:adjustRightInd/>
        <w:spacing w:after="15" w:line="276" w:lineRule="auto"/>
        <w:ind w:left="680"/>
        <w:jc w:val="both"/>
        <w:rPr>
          <w:sz w:val="22"/>
          <w:szCs w:val="22"/>
        </w:rPr>
      </w:pPr>
      <w:r w:rsidRPr="00285BF4">
        <w:rPr>
          <w:b/>
          <w:bCs/>
          <w:sz w:val="22"/>
          <w:szCs w:val="22"/>
        </w:rPr>
        <w:t>Część I</w:t>
      </w:r>
      <w:r w:rsidRPr="001016C1">
        <w:rPr>
          <w:sz w:val="22"/>
          <w:szCs w:val="22"/>
        </w:rPr>
        <w:t xml:space="preserve"> - Przebudowa przejścia dla pieszych w obrębie skrzyżowania ul. Kamiennej </w:t>
      </w:r>
      <w:r w:rsidRPr="001016C1">
        <w:rPr>
          <w:sz w:val="22"/>
          <w:szCs w:val="22"/>
        </w:rPr>
        <w:br/>
        <w:t>z ul. Zielarską</w:t>
      </w:r>
    </w:p>
    <w:p w14:paraId="6D584795" w14:textId="77777777" w:rsidR="00285BF4" w:rsidRPr="001016C1" w:rsidRDefault="00285BF4" w:rsidP="00285BF4">
      <w:pPr>
        <w:pStyle w:val="Default"/>
        <w:suppressAutoHyphens/>
        <w:autoSpaceDN/>
        <w:adjustRightInd/>
        <w:spacing w:after="15" w:line="276" w:lineRule="auto"/>
        <w:ind w:left="680"/>
        <w:jc w:val="both"/>
        <w:rPr>
          <w:sz w:val="22"/>
          <w:szCs w:val="22"/>
        </w:rPr>
      </w:pPr>
      <w:r w:rsidRPr="00285BF4">
        <w:rPr>
          <w:b/>
          <w:bCs/>
          <w:sz w:val="22"/>
          <w:szCs w:val="22"/>
        </w:rPr>
        <w:t>Część II</w:t>
      </w:r>
      <w:r w:rsidRPr="001016C1">
        <w:rPr>
          <w:sz w:val="22"/>
          <w:szCs w:val="22"/>
        </w:rPr>
        <w:t xml:space="preserve"> - Przebudowa przejścia dla pieszych w obrębie skrzyżowania ul. Kamiennej, </w:t>
      </w:r>
      <w:r>
        <w:rPr>
          <w:sz w:val="22"/>
          <w:szCs w:val="22"/>
        </w:rPr>
        <w:t xml:space="preserve">          </w:t>
      </w:r>
      <w:r w:rsidRPr="001016C1">
        <w:rPr>
          <w:sz w:val="22"/>
          <w:szCs w:val="22"/>
        </w:rPr>
        <w:t>z ul. Żwirową i Rycerską</w:t>
      </w:r>
    </w:p>
    <w:p w14:paraId="6EBF08C6" w14:textId="77777777" w:rsidR="00285BF4" w:rsidRPr="001016C1" w:rsidRDefault="00285BF4" w:rsidP="00285BF4">
      <w:pPr>
        <w:pStyle w:val="Default"/>
        <w:suppressAutoHyphens/>
        <w:autoSpaceDN/>
        <w:adjustRightInd/>
        <w:spacing w:after="15" w:line="276" w:lineRule="auto"/>
        <w:ind w:left="680"/>
        <w:jc w:val="both"/>
        <w:rPr>
          <w:sz w:val="22"/>
          <w:szCs w:val="22"/>
        </w:rPr>
      </w:pPr>
      <w:r w:rsidRPr="00285BF4">
        <w:rPr>
          <w:b/>
          <w:bCs/>
          <w:sz w:val="22"/>
          <w:szCs w:val="22"/>
        </w:rPr>
        <w:t>Część III</w:t>
      </w:r>
      <w:r w:rsidRPr="001016C1">
        <w:rPr>
          <w:sz w:val="22"/>
          <w:szCs w:val="22"/>
        </w:rPr>
        <w:t xml:space="preserve"> - Doświetlenie przejścia dla pieszych w obrębie skrzyżowania ul. Kamiennej z ul. Zdrojową</w:t>
      </w:r>
    </w:p>
    <w:p w14:paraId="31C098A1" w14:textId="77777777" w:rsidR="00285BF4" w:rsidRPr="001016C1" w:rsidRDefault="00285BF4" w:rsidP="00285BF4">
      <w:pPr>
        <w:pStyle w:val="Default"/>
        <w:suppressAutoHyphens/>
        <w:autoSpaceDN/>
        <w:adjustRightInd/>
        <w:spacing w:after="15" w:line="276" w:lineRule="auto"/>
        <w:ind w:left="680"/>
        <w:jc w:val="both"/>
        <w:rPr>
          <w:sz w:val="22"/>
          <w:szCs w:val="22"/>
        </w:rPr>
      </w:pPr>
      <w:r w:rsidRPr="00285BF4">
        <w:rPr>
          <w:b/>
          <w:bCs/>
          <w:sz w:val="22"/>
          <w:szCs w:val="22"/>
        </w:rPr>
        <w:t>Część IV</w:t>
      </w:r>
      <w:r w:rsidRPr="001016C1">
        <w:rPr>
          <w:sz w:val="22"/>
          <w:szCs w:val="22"/>
        </w:rPr>
        <w:t xml:space="preserve"> - Doświetlenie przejścia dla pieszych w obrębie skrzyżowania ul. Kamiennej z ul. Janiny Porazińskiej</w:t>
      </w:r>
    </w:p>
    <w:p w14:paraId="383EC88F" w14:textId="77777777" w:rsidR="0088740A" w:rsidRPr="00794304" w:rsidRDefault="0088740A" w:rsidP="009D6A3D">
      <w:pPr>
        <w:pStyle w:val="Akapitzlist"/>
        <w:numPr>
          <w:ilvl w:val="0"/>
          <w:numId w:val="18"/>
        </w:numPr>
        <w:ind w:left="426" w:hanging="426"/>
        <w:jc w:val="both"/>
      </w:pPr>
      <w:r>
        <w:t>Wykonawca może złożyć ofertę na wszystkie części zamówienia, w zakresie nie mniejszym niż jedno zadanie.</w:t>
      </w:r>
    </w:p>
    <w:p w14:paraId="0000007A" w14:textId="6A0443EA" w:rsidR="00930359" w:rsidRDefault="005B55C1" w:rsidP="00B55167">
      <w:pPr>
        <w:pStyle w:val="Nagwek2"/>
      </w:pPr>
      <w:r w:rsidRPr="005C7F14">
        <w:rPr>
          <w:highlight w:val="lightGray"/>
        </w:rPr>
        <w:t>VI. Podwykonawstwo</w:t>
      </w:r>
    </w:p>
    <w:p w14:paraId="0000007B" w14:textId="12C2BF82" w:rsidR="00930359" w:rsidRPr="0047236C" w:rsidRDefault="005B55C1" w:rsidP="006D2E78">
      <w:pPr>
        <w:numPr>
          <w:ilvl w:val="0"/>
          <w:numId w:val="8"/>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6D2E78">
      <w:pPr>
        <w:numPr>
          <w:ilvl w:val="0"/>
          <w:numId w:val="8"/>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6D2E78">
      <w:pPr>
        <w:numPr>
          <w:ilvl w:val="0"/>
          <w:numId w:val="8"/>
        </w:numPr>
        <w:ind w:left="426" w:hanging="426"/>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6" w:name="_6katmqtjrys4" w:colFirst="0" w:colLast="0"/>
      <w:bookmarkEnd w:id="16"/>
      <w:r w:rsidRPr="00687BCF">
        <w:rPr>
          <w:highlight w:val="lightGray"/>
        </w:rPr>
        <w:t>VII. Termin wykonania zamówienia</w:t>
      </w:r>
    </w:p>
    <w:p w14:paraId="76D91914" w14:textId="77777777" w:rsidR="0088740A" w:rsidRPr="0088740A" w:rsidRDefault="005B55C1" w:rsidP="006D2E78">
      <w:pPr>
        <w:numPr>
          <w:ilvl w:val="0"/>
          <w:numId w:val="12"/>
        </w:numPr>
        <w:ind w:left="426" w:hanging="426"/>
        <w:jc w:val="both"/>
      </w:pPr>
      <w:r w:rsidRPr="00172CD9">
        <w:t>Termin realizacji zamówienia</w:t>
      </w:r>
      <w:r w:rsidR="001F7B19">
        <w:t xml:space="preserve"> </w:t>
      </w:r>
      <w:r w:rsidR="0088740A">
        <w:t xml:space="preserve">dla poszczególnych zadań </w:t>
      </w:r>
      <w:r w:rsidR="009D567C" w:rsidRPr="008B6419">
        <w:rPr>
          <w:color w:val="000000" w:themeColor="text1"/>
        </w:rPr>
        <w:t>wynosi</w:t>
      </w:r>
      <w:r w:rsidR="0088740A">
        <w:rPr>
          <w:color w:val="000000" w:themeColor="text1"/>
        </w:rPr>
        <w:t>:</w:t>
      </w:r>
    </w:p>
    <w:p w14:paraId="6D6C8C92" w14:textId="1D386F69" w:rsidR="006C4C84" w:rsidRDefault="00285BF4" w:rsidP="006C4C84">
      <w:pPr>
        <w:ind w:left="426"/>
        <w:jc w:val="both"/>
        <w:rPr>
          <w:b/>
          <w:bCs/>
        </w:rPr>
      </w:pPr>
      <w:bookmarkStart w:id="17" w:name="_Hlk171518473"/>
      <w:bookmarkStart w:id="18" w:name="_Hlk175904839"/>
      <w:r>
        <w:rPr>
          <w:b/>
          <w:bCs/>
        </w:rPr>
        <w:t>Część I   – 10 m-cy</w:t>
      </w:r>
      <w:r w:rsidR="004847A3" w:rsidRPr="0008204D">
        <w:rPr>
          <w:b/>
          <w:bCs/>
        </w:rPr>
        <w:t xml:space="preserve"> </w:t>
      </w:r>
      <w:r w:rsidR="001A1CA4" w:rsidRPr="0008204D">
        <w:rPr>
          <w:b/>
          <w:bCs/>
        </w:rPr>
        <w:t>od dnia podpisania umowy</w:t>
      </w:r>
    </w:p>
    <w:bookmarkEnd w:id="18"/>
    <w:p w14:paraId="7919D6EA" w14:textId="598D4FBA" w:rsidR="00285BF4" w:rsidRDefault="00285BF4" w:rsidP="006C4C84">
      <w:pPr>
        <w:ind w:left="426"/>
        <w:jc w:val="both"/>
        <w:rPr>
          <w:b/>
          <w:bCs/>
        </w:rPr>
      </w:pPr>
      <w:r w:rsidRPr="00285BF4">
        <w:rPr>
          <w:b/>
          <w:bCs/>
        </w:rPr>
        <w:t>Część I</w:t>
      </w:r>
      <w:r>
        <w:rPr>
          <w:b/>
          <w:bCs/>
        </w:rPr>
        <w:t xml:space="preserve">I </w:t>
      </w:r>
      <w:r w:rsidRPr="00285BF4">
        <w:rPr>
          <w:b/>
          <w:bCs/>
        </w:rPr>
        <w:t xml:space="preserve"> – 10 m-cy od dnia podpisania umowy</w:t>
      </w:r>
    </w:p>
    <w:p w14:paraId="386E8001" w14:textId="078DE744" w:rsidR="00285BF4" w:rsidRDefault="00285BF4" w:rsidP="006C4C84">
      <w:pPr>
        <w:ind w:left="426"/>
        <w:jc w:val="both"/>
        <w:rPr>
          <w:b/>
          <w:bCs/>
        </w:rPr>
      </w:pPr>
      <w:r w:rsidRPr="00285BF4">
        <w:rPr>
          <w:b/>
          <w:bCs/>
        </w:rPr>
        <w:t>Część I</w:t>
      </w:r>
      <w:r>
        <w:rPr>
          <w:b/>
          <w:bCs/>
        </w:rPr>
        <w:t>II</w:t>
      </w:r>
      <w:r w:rsidRPr="00285BF4">
        <w:rPr>
          <w:b/>
          <w:bCs/>
        </w:rPr>
        <w:t xml:space="preserve"> – 10 m-cy od dnia podpisania umowy</w:t>
      </w:r>
    </w:p>
    <w:p w14:paraId="058CC1FE" w14:textId="69EDD219" w:rsidR="00285BF4" w:rsidRPr="0008204D" w:rsidRDefault="00285BF4" w:rsidP="006C4C84">
      <w:pPr>
        <w:ind w:left="426"/>
        <w:jc w:val="both"/>
        <w:rPr>
          <w:b/>
          <w:bCs/>
        </w:rPr>
      </w:pPr>
      <w:r w:rsidRPr="00285BF4">
        <w:rPr>
          <w:b/>
          <w:bCs/>
        </w:rPr>
        <w:t>Część I</w:t>
      </w:r>
      <w:r>
        <w:rPr>
          <w:b/>
          <w:bCs/>
        </w:rPr>
        <w:t>V</w:t>
      </w:r>
      <w:r w:rsidRPr="00285BF4">
        <w:rPr>
          <w:b/>
          <w:bCs/>
        </w:rPr>
        <w:t xml:space="preserve"> – 10 m-cy od dnia podpisania umowy</w:t>
      </w:r>
    </w:p>
    <w:bookmarkEnd w:id="17"/>
    <w:p w14:paraId="00000080" w14:textId="2D524460" w:rsidR="00930359" w:rsidRPr="00CE7E1B" w:rsidRDefault="005B55C1" w:rsidP="006D2E78">
      <w:pPr>
        <w:numPr>
          <w:ilvl w:val="0"/>
          <w:numId w:val="12"/>
        </w:numPr>
        <w:ind w:left="426" w:hanging="426"/>
        <w:jc w:val="both"/>
      </w:pPr>
      <w:r w:rsidRPr="00CE7E1B">
        <w:lastRenderedPageBreak/>
        <w:t xml:space="preserve">Szczegółowe zagadnienia dotyczące terminu realizacji umowy uregulowane są we </w:t>
      </w:r>
      <w:r w:rsidR="003E46F3">
        <w:t>wzorze umowy</w:t>
      </w:r>
      <w:r w:rsidRPr="00CE7E1B">
        <w:t xml:space="preserve"> </w:t>
      </w:r>
      <w:r w:rsidRPr="00ED1F09">
        <w:t>stanowiąc</w:t>
      </w:r>
      <w:r w:rsidR="001F7B19" w:rsidRPr="00ED1F09">
        <w:t>y</w:t>
      </w:r>
      <w:r w:rsidR="003E46F3" w:rsidRPr="00ED1F09">
        <w:t>m</w:t>
      </w:r>
      <w:r w:rsidRPr="00ED1F09">
        <w:t xml:space="preserve"> </w:t>
      </w:r>
      <w:r w:rsidRPr="00ED1F09">
        <w:rPr>
          <w:b/>
        </w:rPr>
        <w:t>zał</w:t>
      </w:r>
      <w:r w:rsidR="003E46F3" w:rsidRPr="00ED1F09">
        <w:rPr>
          <w:b/>
        </w:rPr>
        <w:t>ą</w:t>
      </w:r>
      <w:r w:rsidRPr="00ED1F09">
        <w:rPr>
          <w:b/>
        </w:rPr>
        <w:t>czni</w:t>
      </w:r>
      <w:r w:rsidR="003E46F3" w:rsidRPr="00ED1F09">
        <w:rPr>
          <w:b/>
        </w:rPr>
        <w:t>k</w:t>
      </w:r>
      <w:r w:rsidRPr="00ED1F09">
        <w:rPr>
          <w:b/>
        </w:rPr>
        <w:t xml:space="preserve"> nr</w:t>
      </w:r>
      <w:r w:rsidRPr="00ED1F09">
        <w:rPr>
          <w:b/>
          <w:bCs/>
        </w:rPr>
        <w:t xml:space="preserve"> </w:t>
      </w:r>
      <w:r w:rsidR="0008204D">
        <w:rPr>
          <w:b/>
          <w:bCs/>
        </w:rPr>
        <w:t>9</w:t>
      </w:r>
      <w:r w:rsidR="00FC4898" w:rsidRPr="00ED1F09">
        <w:rPr>
          <w:b/>
          <w:bCs/>
        </w:rPr>
        <w:t xml:space="preserve"> </w:t>
      </w:r>
      <w:r w:rsidRPr="00ED1F09">
        <w:rPr>
          <w:b/>
        </w:rPr>
        <w:t>do SWZ</w:t>
      </w:r>
      <w:r w:rsidRPr="00ED1F09">
        <w:t>.</w:t>
      </w:r>
    </w:p>
    <w:p w14:paraId="00000081" w14:textId="77B570DB" w:rsidR="00930359" w:rsidRDefault="005B55C1">
      <w:pPr>
        <w:pStyle w:val="Nagwek2"/>
        <w:tabs>
          <w:tab w:val="left" w:pos="0"/>
        </w:tabs>
      </w:pPr>
      <w:bookmarkStart w:id="19" w:name="_nz5qrlch0jbr" w:colFirst="0" w:colLast="0"/>
      <w:bookmarkEnd w:id="19"/>
      <w:r w:rsidRPr="00687BCF">
        <w:rPr>
          <w:highlight w:val="lightGray"/>
        </w:rPr>
        <w:t>VIII. Warunki udziału w postępowaniu</w:t>
      </w:r>
    </w:p>
    <w:p w14:paraId="17D7D701" w14:textId="77777777" w:rsidR="007056E1" w:rsidRPr="000A5151" w:rsidRDefault="007056E1" w:rsidP="009D6A3D">
      <w:pPr>
        <w:numPr>
          <w:ilvl w:val="0"/>
          <w:numId w:val="16"/>
        </w:numPr>
        <w:ind w:left="426" w:right="20"/>
        <w:jc w:val="both"/>
      </w:pPr>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4E6006BF" w14:textId="77777777" w:rsidR="007056E1" w:rsidRDefault="007056E1" w:rsidP="009D6A3D">
      <w:pPr>
        <w:numPr>
          <w:ilvl w:val="0"/>
          <w:numId w:val="16"/>
        </w:numPr>
        <w:ind w:left="426" w:right="20"/>
        <w:jc w:val="both"/>
      </w:pPr>
      <w:r w:rsidRPr="000A5151">
        <w:t>O udzielenie zamówienia mogą ubiegać się Wykonawcy, którzy spełniają warunki dotyczące:</w:t>
      </w:r>
    </w:p>
    <w:p w14:paraId="7F600B38" w14:textId="77777777" w:rsidR="0088740A" w:rsidRDefault="0088740A" w:rsidP="0088740A">
      <w:pPr>
        <w:ind w:left="426" w:right="20"/>
        <w:jc w:val="both"/>
      </w:pPr>
    </w:p>
    <w:p w14:paraId="54EFAEDE" w14:textId="77777777" w:rsidR="007056E1" w:rsidRPr="000A5151" w:rsidRDefault="007056E1" w:rsidP="007056E1">
      <w:pPr>
        <w:numPr>
          <w:ilvl w:val="0"/>
          <w:numId w:val="3"/>
        </w:numPr>
        <w:ind w:left="852" w:right="20" w:hanging="426"/>
        <w:jc w:val="both"/>
      </w:pPr>
      <w:r w:rsidRPr="000A5151">
        <w:rPr>
          <w:b/>
        </w:rPr>
        <w:t>zdolności do występowania w obrocie gospodarczym:</w:t>
      </w:r>
    </w:p>
    <w:p w14:paraId="0A14608E" w14:textId="77777777" w:rsidR="007056E1" w:rsidRDefault="007056E1" w:rsidP="007056E1">
      <w:pPr>
        <w:ind w:left="852" w:right="20"/>
        <w:jc w:val="both"/>
        <w:rPr>
          <w:i/>
          <w:iCs/>
        </w:rPr>
      </w:pPr>
      <w:r w:rsidRPr="00B72743">
        <w:rPr>
          <w:i/>
          <w:iCs/>
        </w:rPr>
        <w:t>Zamawiający nie precyzuje w tym zakresie żadnych wymagań, których spełnianie Wykonawca zobowiązany jest wykazać w sposób szczególny.</w:t>
      </w:r>
    </w:p>
    <w:p w14:paraId="4AC8DC43" w14:textId="77777777" w:rsidR="007056E1" w:rsidRDefault="007056E1" w:rsidP="007056E1">
      <w:pPr>
        <w:ind w:left="852" w:right="20"/>
        <w:jc w:val="both"/>
        <w:rPr>
          <w:i/>
          <w:iCs/>
        </w:rPr>
      </w:pPr>
    </w:p>
    <w:p w14:paraId="16B6C46B" w14:textId="77777777" w:rsidR="007056E1" w:rsidRPr="00B72743" w:rsidRDefault="007056E1" w:rsidP="007056E1">
      <w:pPr>
        <w:numPr>
          <w:ilvl w:val="0"/>
          <w:numId w:val="3"/>
        </w:numPr>
        <w:ind w:left="852" w:right="20" w:hanging="426"/>
        <w:jc w:val="both"/>
      </w:pPr>
      <w:r w:rsidRPr="000A5151">
        <w:rPr>
          <w:b/>
        </w:rPr>
        <w:t>uprawnień do prowadzenia określonej działalności gospodarczej lub zawodowej, o ile wynika to z odrębnych przepisów:</w:t>
      </w:r>
    </w:p>
    <w:p w14:paraId="7C99FAAF" w14:textId="77777777" w:rsidR="007056E1" w:rsidRDefault="007056E1" w:rsidP="007056E1">
      <w:pPr>
        <w:ind w:left="852" w:right="20"/>
        <w:jc w:val="both"/>
        <w:rPr>
          <w:i/>
          <w:iCs/>
        </w:rPr>
      </w:pPr>
      <w:bookmarkStart w:id="20" w:name="_Hlk72407243"/>
      <w:bookmarkStart w:id="21" w:name="_Hlk175905156"/>
      <w:r w:rsidRPr="00B72743">
        <w:rPr>
          <w:i/>
          <w:iCs/>
        </w:rPr>
        <w:t>Zamawiający nie precyzuje w tym zakresie żadnych wymagań, których spełnianie Wykonawca zobowiązany jest wykazać w sposób szczególny.</w:t>
      </w:r>
    </w:p>
    <w:bookmarkEnd w:id="21"/>
    <w:p w14:paraId="3A330628" w14:textId="77777777" w:rsidR="007056E1" w:rsidRDefault="007056E1" w:rsidP="007056E1">
      <w:pPr>
        <w:ind w:left="852" w:right="20"/>
        <w:jc w:val="both"/>
        <w:rPr>
          <w:i/>
          <w:iCs/>
        </w:rPr>
      </w:pPr>
    </w:p>
    <w:bookmarkEnd w:id="20"/>
    <w:p w14:paraId="52800CAA" w14:textId="77777777" w:rsidR="007056E1" w:rsidRPr="00285BF4" w:rsidRDefault="007056E1" w:rsidP="007056E1">
      <w:pPr>
        <w:numPr>
          <w:ilvl w:val="0"/>
          <w:numId w:val="3"/>
        </w:numPr>
        <w:ind w:left="852" w:right="20" w:hanging="426"/>
        <w:jc w:val="both"/>
      </w:pPr>
      <w:r w:rsidRPr="00813477">
        <w:rPr>
          <w:b/>
        </w:rPr>
        <w:t>sytuacji ekonomicznej lub finansowej:</w:t>
      </w:r>
    </w:p>
    <w:p w14:paraId="1835F4AE" w14:textId="740CCC9F" w:rsidR="00285BF4" w:rsidRPr="00285BF4" w:rsidRDefault="00285BF4" w:rsidP="00285BF4">
      <w:pPr>
        <w:ind w:left="852" w:right="20"/>
        <w:jc w:val="both"/>
        <w:rPr>
          <w:i/>
          <w:iCs/>
        </w:rPr>
      </w:pPr>
      <w:r w:rsidRPr="00285BF4">
        <w:rPr>
          <w:i/>
          <w:iCs/>
        </w:rPr>
        <w:t>Zamawiający nie precyzuje w tym zakresie żadnych wymagań, których spełnianie Wykonawca zobowiązany jest wykazać w sposób szczególny.</w:t>
      </w:r>
    </w:p>
    <w:p w14:paraId="40FEE47D" w14:textId="77777777" w:rsidR="007056E1" w:rsidRPr="00813477" w:rsidRDefault="007056E1" w:rsidP="0008204D">
      <w:pPr>
        <w:ind w:right="20"/>
        <w:jc w:val="both"/>
      </w:pPr>
    </w:p>
    <w:p w14:paraId="0D906641" w14:textId="77777777" w:rsidR="007056E1" w:rsidRPr="00813477" w:rsidRDefault="007056E1" w:rsidP="007056E1">
      <w:pPr>
        <w:numPr>
          <w:ilvl w:val="0"/>
          <w:numId w:val="3"/>
        </w:numPr>
        <w:ind w:left="852" w:right="20" w:hanging="426"/>
        <w:jc w:val="both"/>
      </w:pPr>
      <w:r w:rsidRPr="00813477">
        <w:rPr>
          <w:b/>
        </w:rPr>
        <w:t>zdolności technicznej lub zawodowej:</w:t>
      </w:r>
    </w:p>
    <w:p w14:paraId="1EC68B87" w14:textId="78F9A299" w:rsidR="0077029B" w:rsidRPr="0077029B" w:rsidRDefault="007056E1" w:rsidP="00F313C1">
      <w:pPr>
        <w:pStyle w:val="Akapitzlist"/>
        <w:numPr>
          <w:ilvl w:val="2"/>
          <w:numId w:val="16"/>
        </w:numPr>
        <w:ind w:left="1276" w:right="20" w:hanging="425"/>
        <w:jc w:val="both"/>
        <w:rPr>
          <w:i/>
          <w:iCs/>
          <w:color w:val="000000" w:themeColor="text1"/>
        </w:rPr>
      </w:pPr>
      <w:bookmarkStart w:id="22" w:name="_Hlk76548302"/>
      <w:r w:rsidRPr="0008204D">
        <w:rPr>
          <w:b/>
          <w:bCs/>
          <w:i/>
          <w:iCs/>
          <w:color w:val="000000" w:themeColor="text1"/>
          <w:u w:val="single"/>
        </w:rPr>
        <w:t>Wykonawca spełni warunek, jeżeli wykaże</w:t>
      </w:r>
      <w:r w:rsidR="00A757D6">
        <w:rPr>
          <w:b/>
          <w:bCs/>
          <w:i/>
          <w:iCs/>
          <w:color w:val="000000" w:themeColor="text1"/>
          <w:u w:val="single"/>
        </w:rPr>
        <w:t>, że:</w:t>
      </w:r>
    </w:p>
    <w:p w14:paraId="58E8F7DF" w14:textId="5C005FCE" w:rsidR="0077029B" w:rsidRPr="0077029B" w:rsidRDefault="0077029B" w:rsidP="0077029B">
      <w:pPr>
        <w:pStyle w:val="Akapitzlist"/>
        <w:ind w:left="1276" w:right="20"/>
        <w:jc w:val="both"/>
        <w:rPr>
          <w:b/>
          <w:bCs/>
          <w:i/>
          <w:iCs/>
          <w:color w:val="000000" w:themeColor="text1"/>
        </w:rPr>
      </w:pPr>
      <w:r w:rsidRPr="0077029B">
        <w:rPr>
          <w:b/>
          <w:bCs/>
          <w:i/>
          <w:iCs/>
          <w:color w:val="000000" w:themeColor="text1"/>
        </w:rPr>
        <w:t xml:space="preserve">Dla części </w:t>
      </w:r>
      <w:r w:rsidR="00CA57C6">
        <w:rPr>
          <w:b/>
          <w:bCs/>
          <w:i/>
          <w:iCs/>
          <w:color w:val="000000" w:themeColor="text1"/>
        </w:rPr>
        <w:t>I</w:t>
      </w:r>
      <w:r w:rsidRPr="0077029B">
        <w:rPr>
          <w:b/>
          <w:bCs/>
          <w:i/>
          <w:iCs/>
          <w:color w:val="000000" w:themeColor="text1"/>
        </w:rPr>
        <w:t xml:space="preserve"> i </w:t>
      </w:r>
      <w:r w:rsidR="00CA57C6">
        <w:rPr>
          <w:b/>
          <w:bCs/>
          <w:i/>
          <w:iCs/>
          <w:color w:val="000000" w:themeColor="text1"/>
        </w:rPr>
        <w:t>II</w:t>
      </w:r>
      <w:r w:rsidRPr="0077029B">
        <w:rPr>
          <w:b/>
          <w:bCs/>
          <w:i/>
          <w:iCs/>
          <w:color w:val="000000" w:themeColor="text1"/>
        </w:rPr>
        <w:t>:</w:t>
      </w:r>
    </w:p>
    <w:p w14:paraId="404C7400" w14:textId="03B99930" w:rsidR="0077029B" w:rsidRDefault="0077029B" w:rsidP="0077029B">
      <w:pPr>
        <w:pStyle w:val="Akapitzlist"/>
        <w:ind w:left="1276" w:right="20"/>
        <w:jc w:val="both"/>
        <w:rPr>
          <w:i/>
          <w:iCs/>
          <w:color w:val="000000" w:themeColor="text1"/>
        </w:rPr>
      </w:pPr>
      <w:r w:rsidRPr="0077029B">
        <w:rPr>
          <w:i/>
          <w:iCs/>
          <w:color w:val="000000" w:themeColor="text1"/>
        </w:rPr>
        <w:t>wykonał w okresie ostatnich pięciu lat przed dniem wszczęcia postępowania</w:t>
      </w:r>
      <w:r>
        <w:rPr>
          <w:i/>
          <w:iCs/>
          <w:color w:val="000000" w:themeColor="text1"/>
        </w:rPr>
        <w:t xml:space="preserve">                      </w:t>
      </w:r>
      <w:r w:rsidRPr="0077029B">
        <w:rPr>
          <w:i/>
          <w:iCs/>
          <w:color w:val="000000" w:themeColor="text1"/>
        </w:rPr>
        <w:t xml:space="preserve"> o udzielenie zamówienia, a jeżeli okres prowadzenia działalności jest krótszy – w tym okresie, co najmniej </w:t>
      </w:r>
      <w:bookmarkStart w:id="23" w:name="_Hlk175910373"/>
      <w:r w:rsidRPr="0077029B">
        <w:rPr>
          <w:i/>
          <w:iCs/>
          <w:color w:val="000000" w:themeColor="text1"/>
        </w:rPr>
        <w:t>1 robotę  polegającą na budowie lub przebudowie przejść dla pieszych wraz z budową doświetlenia przejść dla pieszych i budową sygnalizacji świetlnej</w:t>
      </w:r>
      <w:r w:rsidRPr="0077029B">
        <w:rPr>
          <w:i/>
          <w:iCs/>
          <w:color w:val="000000" w:themeColor="text1"/>
        </w:rPr>
        <w:t xml:space="preserve"> </w:t>
      </w:r>
      <w:r w:rsidRPr="0077029B">
        <w:rPr>
          <w:i/>
          <w:iCs/>
          <w:color w:val="000000" w:themeColor="text1"/>
        </w:rPr>
        <w:t>o wartości nie mniejszej niż 120 000,00 brutto</w:t>
      </w:r>
      <w:bookmarkEnd w:id="22"/>
      <w:r>
        <w:rPr>
          <w:i/>
          <w:iCs/>
          <w:color w:val="000000" w:themeColor="text1"/>
        </w:rPr>
        <w:t>,</w:t>
      </w:r>
    </w:p>
    <w:bookmarkEnd w:id="23"/>
    <w:p w14:paraId="7CB17B67" w14:textId="6E347769" w:rsidR="0077029B" w:rsidRPr="0077029B" w:rsidRDefault="0077029B" w:rsidP="0077029B">
      <w:pPr>
        <w:pStyle w:val="Akapitzlist"/>
        <w:ind w:left="1276" w:right="20"/>
        <w:jc w:val="both"/>
        <w:rPr>
          <w:b/>
          <w:bCs/>
          <w:i/>
          <w:iCs/>
          <w:color w:val="000000" w:themeColor="text1"/>
        </w:rPr>
      </w:pPr>
      <w:r w:rsidRPr="0077029B">
        <w:rPr>
          <w:b/>
          <w:bCs/>
          <w:i/>
          <w:iCs/>
          <w:color w:val="000000" w:themeColor="text1"/>
        </w:rPr>
        <w:t xml:space="preserve">Dla części </w:t>
      </w:r>
      <w:r w:rsidR="00CA57C6">
        <w:rPr>
          <w:b/>
          <w:bCs/>
          <w:i/>
          <w:iCs/>
          <w:color w:val="000000" w:themeColor="text1"/>
        </w:rPr>
        <w:t>III</w:t>
      </w:r>
      <w:r w:rsidRPr="0077029B">
        <w:rPr>
          <w:b/>
          <w:bCs/>
          <w:i/>
          <w:iCs/>
          <w:color w:val="000000" w:themeColor="text1"/>
        </w:rPr>
        <w:t xml:space="preserve"> i </w:t>
      </w:r>
      <w:r w:rsidR="00CA57C6">
        <w:rPr>
          <w:b/>
          <w:bCs/>
          <w:i/>
          <w:iCs/>
          <w:color w:val="000000" w:themeColor="text1"/>
        </w:rPr>
        <w:t>IV</w:t>
      </w:r>
      <w:r w:rsidRPr="0077029B">
        <w:rPr>
          <w:b/>
          <w:bCs/>
          <w:i/>
          <w:iCs/>
          <w:color w:val="000000" w:themeColor="text1"/>
        </w:rPr>
        <w:t>:</w:t>
      </w:r>
    </w:p>
    <w:p w14:paraId="37903270" w14:textId="3D791CE6" w:rsidR="00F313C1" w:rsidRPr="00A757D6" w:rsidRDefault="0077029B" w:rsidP="00A757D6">
      <w:pPr>
        <w:pStyle w:val="Akapitzlist"/>
        <w:ind w:left="1276" w:right="20"/>
        <w:jc w:val="both"/>
        <w:rPr>
          <w:i/>
          <w:iCs/>
          <w:color w:val="000000" w:themeColor="text1"/>
        </w:rPr>
      </w:pPr>
      <w:r w:rsidRPr="0077029B">
        <w:rPr>
          <w:i/>
          <w:iCs/>
          <w:color w:val="000000" w:themeColor="text1"/>
        </w:rPr>
        <w:t xml:space="preserve">wykonał w okresie ostatnich pięciu lat przed dniem wszczęcia postępowania </w:t>
      </w:r>
      <w:r w:rsidR="00A757D6">
        <w:rPr>
          <w:i/>
          <w:iCs/>
          <w:color w:val="000000" w:themeColor="text1"/>
        </w:rPr>
        <w:t xml:space="preserve">                     </w:t>
      </w:r>
      <w:r w:rsidRPr="0077029B">
        <w:rPr>
          <w:i/>
          <w:iCs/>
          <w:color w:val="000000" w:themeColor="text1"/>
        </w:rPr>
        <w:t xml:space="preserve">o udzielenie zamówienia, a jeżeli okres prowadzenia działalności jest krótszy – w tym okresie, co najmniej </w:t>
      </w:r>
      <w:bookmarkStart w:id="24" w:name="_Hlk175910456"/>
      <w:r w:rsidRPr="0077029B">
        <w:rPr>
          <w:i/>
          <w:iCs/>
          <w:color w:val="000000" w:themeColor="text1"/>
        </w:rPr>
        <w:t>1 robotę  polegającą na budowie lub przebudowie przejść dla pieszych wraz z budową doświetlenia przejść dla pieszych o wartości nie mniejszej niż 25 000,00 brutto.</w:t>
      </w:r>
    </w:p>
    <w:bookmarkEnd w:id="24"/>
    <w:p w14:paraId="02B2EDE8" w14:textId="49B355C5" w:rsidR="00A757D6" w:rsidRDefault="007056E1" w:rsidP="00F313C1">
      <w:pPr>
        <w:pStyle w:val="Akapitzlist"/>
        <w:ind w:left="1276" w:right="20"/>
        <w:jc w:val="both"/>
        <w:rPr>
          <w:i/>
          <w:iCs/>
          <w:color w:val="000000" w:themeColor="text1"/>
        </w:rPr>
      </w:pPr>
      <w:r w:rsidRPr="0008204D">
        <w:rPr>
          <w:b/>
          <w:bCs/>
          <w:i/>
          <w:iCs/>
          <w:color w:val="000000" w:themeColor="text1"/>
        </w:rPr>
        <w:t>Uwaga</w:t>
      </w:r>
      <w:r w:rsidR="0008204D">
        <w:rPr>
          <w:b/>
          <w:bCs/>
          <w:i/>
          <w:iCs/>
          <w:color w:val="000000" w:themeColor="text1"/>
        </w:rPr>
        <w:t xml:space="preserve"> 1</w:t>
      </w:r>
      <w:r w:rsidRPr="0008204D">
        <w:rPr>
          <w:b/>
          <w:bCs/>
          <w:i/>
          <w:iCs/>
          <w:color w:val="000000" w:themeColor="text1"/>
        </w:rPr>
        <w:t>:</w:t>
      </w:r>
      <w:r w:rsidRPr="0008204D">
        <w:rPr>
          <w:i/>
          <w:iCs/>
          <w:color w:val="000000" w:themeColor="text1"/>
        </w:rPr>
        <w:t xml:space="preserve"> Przez jedno świadczenie Zamawiający rozumie jedną umowę, pojedyncze, odrębne zobowiązanie. Wykonawca nie może sumować kilku zamówień o mniejszym zakresie dla uzyskania </w:t>
      </w:r>
      <w:r w:rsidR="00A757D6">
        <w:rPr>
          <w:i/>
          <w:iCs/>
          <w:color w:val="000000" w:themeColor="text1"/>
        </w:rPr>
        <w:t>wymaganej w warunku wartości.</w:t>
      </w:r>
    </w:p>
    <w:p w14:paraId="1BA052D5" w14:textId="3669D87F" w:rsidR="004C49EC" w:rsidRPr="00D764A9" w:rsidRDefault="0008204D" w:rsidP="00D764A9">
      <w:pPr>
        <w:pStyle w:val="Akapitzlist"/>
        <w:ind w:left="1276" w:right="20"/>
        <w:jc w:val="both"/>
        <w:rPr>
          <w:i/>
          <w:iCs/>
          <w:color w:val="000000" w:themeColor="text1"/>
        </w:rPr>
      </w:pPr>
      <w:r>
        <w:rPr>
          <w:b/>
          <w:bCs/>
          <w:i/>
          <w:iCs/>
          <w:color w:val="000000" w:themeColor="text1"/>
        </w:rPr>
        <w:t>Uwaga 2:</w:t>
      </w:r>
      <w:r>
        <w:rPr>
          <w:i/>
          <w:iCs/>
          <w:color w:val="000000" w:themeColor="text1"/>
        </w:rPr>
        <w:t xml:space="preserve"> W przypadku składania oferty </w:t>
      </w:r>
      <w:r w:rsidR="00D764A9">
        <w:rPr>
          <w:i/>
          <w:iCs/>
          <w:color w:val="000000" w:themeColor="text1"/>
        </w:rPr>
        <w:t xml:space="preserve">dla części I i części II Wykonawca może wykazać się </w:t>
      </w:r>
      <w:r w:rsidR="00D764A9" w:rsidRPr="00D764A9">
        <w:rPr>
          <w:i/>
          <w:iCs/>
          <w:color w:val="000000" w:themeColor="text1"/>
        </w:rPr>
        <w:t xml:space="preserve">wyłącznie </w:t>
      </w:r>
      <w:r w:rsidR="00D764A9" w:rsidRPr="00D764A9">
        <w:rPr>
          <w:i/>
          <w:iCs/>
          <w:color w:val="000000" w:themeColor="text1"/>
        </w:rPr>
        <w:t>1 robot</w:t>
      </w:r>
      <w:r w:rsidR="00D764A9" w:rsidRPr="00D764A9">
        <w:rPr>
          <w:i/>
          <w:iCs/>
          <w:color w:val="000000" w:themeColor="text1"/>
        </w:rPr>
        <w:t>ą</w:t>
      </w:r>
      <w:r w:rsidR="00D764A9" w:rsidRPr="00D764A9">
        <w:rPr>
          <w:i/>
          <w:iCs/>
          <w:color w:val="000000" w:themeColor="text1"/>
        </w:rPr>
        <w:t xml:space="preserve">  polegającą na budowie lub przebudowie przejść dla pieszych wraz z budową doświetlenia przejść dla pieszych i budową sygnalizacji świetlnej o wartości nie mniejszej niż 120 000,00 brutto,</w:t>
      </w:r>
      <w:r w:rsidR="00D764A9">
        <w:rPr>
          <w:i/>
          <w:iCs/>
          <w:color w:val="000000" w:themeColor="text1"/>
        </w:rPr>
        <w:t xml:space="preserve"> natomiast      w przypadku składania oferty dla części III i części IV  wyłącznie </w:t>
      </w:r>
      <w:r w:rsidR="00D764A9" w:rsidRPr="00D764A9">
        <w:rPr>
          <w:i/>
          <w:iCs/>
          <w:color w:val="000000" w:themeColor="text1"/>
        </w:rPr>
        <w:t>1 robot</w:t>
      </w:r>
      <w:r w:rsidR="00D764A9">
        <w:rPr>
          <w:i/>
          <w:iCs/>
          <w:color w:val="000000" w:themeColor="text1"/>
        </w:rPr>
        <w:t>ą</w:t>
      </w:r>
      <w:r w:rsidR="00D764A9" w:rsidRPr="00D764A9">
        <w:rPr>
          <w:i/>
          <w:iCs/>
          <w:color w:val="000000" w:themeColor="text1"/>
        </w:rPr>
        <w:t xml:space="preserve">  polegającą na budowie lub przebudowie przejść dla pieszych wraz z budową </w:t>
      </w:r>
      <w:r w:rsidR="00D764A9" w:rsidRPr="00D764A9">
        <w:rPr>
          <w:i/>
          <w:iCs/>
          <w:color w:val="000000" w:themeColor="text1"/>
        </w:rPr>
        <w:lastRenderedPageBreak/>
        <w:t>doświetlenia przejść dla pieszych o wartości nie mniejszej niż 25 000,00 brutto.</w:t>
      </w:r>
      <w:r w:rsidR="00D764A9">
        <w:rPr>
          <w:i/>
          <w:iCs/>
          <w:color w:val="000000" w:themeColor="text1"/>
        </w:rPr>
        <w:t xml:space="preserve"> W pozostałych przypadkach Wykonawca winien wykazać się doświadczeniem dla każdej z części, na którą składa ofertę odrębnie. </w:t>
      </w:r>
    </w:p>
    <w:p w14:paraId="0C743510" w14:textId="77777777" w:rsidR="007056E1" w:rsidRDefault="007056E1" w:rsidP="009D6A3D">
      <w:pPr>
        <w:pStyle w:val="Akapitzlist"/>
        <w:numPr>
          <w:ilvl w:val="2"/>
          <w:numId w:val="16"/>
        </w:numPr>
        <w:ind w:left="1276" w:hanging="425"/>
        <w:jc w:val="both"/>
        <w:rPr>
          <w:b/>
          <w:bCs/>
          <w:i/>
          <w:iCs/>
          <w:u w:val="single"/>
        </w:rPr>
      </w:pPr>
      <w:r w:rsidRPr="00813477">
        <w:rPr>
          <w:b/>
          <w:bCs/>
          <w:i/>
          <w:iCs/>
          <w:u w:val="single"/>
        </w:rPr>
        <w:t>Wykonawca spełni warunek, jeżeli wykaże, że dysponuje następując</w:t>
      </w:r>
      <w:r>
        <w:rPr>
          <w:b/>
          <w:bCs/>
          <w:i/>
          <w:iCs/>
          <w:u w:val="single"/>
        </w:rPr>
        <w:t>ymi</w:t>
      </w:r>
      <w:r w:rsidRPr="00813477">
        <w:rPr>
          <w:b/>
          <w:bCs/>
          <w:i/>
          <w:iCs/>
          <w:u w:val="single"/>
        </w:rPr>
        <w:t xml:space="preserve"> osob</w:t>
      </w:r>
      <w:r>
        <w:rPr>
          <w:b/>
          <w:bCs/>
          <w:i/>
          <w:iCs/>
          <w:u w:val="single"/>
        </w:rPr>
        <w:t>ami</w:t>
      </w:r>
      <w:r w:rsidRPr="00813477">
        <w:rPr>
          <w:b/>
          <w:bCs/>
          <w:i/>
          <w:iCs/>
          <w:u w:val="single"/>
        </w:rPr>
        <w:t>:</w:t>
      </w:r>
    </w:p>
    <w:p w14:paraId="274BE292" w14:textId="51113D9C" w:rsidR="006C4C84" w:rsidRPr="006C3CBB" w:rsidRDefault="00D764A9" w:rsidP="006C4C84">
      <w:pPr>
        <w:pStyle w:val="Akapitzlist"/>
        <w:ind w:left="1276"/>
        <w:jc w:val="both"/>
        <w:rPr>
          <w:b/>
          <w:bCs/>
          <w:i/>
          <w:iCs/>
          <w:color w:val="000000" w:themeColor="text1"/>
        </w:rPr>
      </w:pPr>
      <w:r>
        <w:rPr>
          <w:b/>
          <w:bCs/>
          <w:i/>
          <w:iCs/>
          <w:color w:val="000000" w:themeColor="text1"/>
        </w:rPr>
        <w:t>Dla c</w:t>
      </w:r>
      <w:r w:rsidR="006C3CBB" w:rsidRPr="006C3CBB">
        <w:rPr>
          <w:b/>
          <w:bCs/>
          <w:i/>
          <w:iCs/>
          <w:color w:val="000000" w:themeColor="text1"/>
        </w:rPr>
        <w:t xml:space="preserve">zęść </w:t>
      </w:r>
      <w:r>
        <w:rPr>
          <w:b/>
          <w:bCs/>
          <w:i/>
          <w:iCs/>
          <w:color w:val="000000" w:themeColor="text1"/>
        </w:rPr>
        <w:t xml:space="preserve">od </w:t>
      </w:r>
      <w:r w:rsidR="00036084">
        <w:rPr>
          <w:b/>
          <w:bCs/>
          <w:i/>
          <w:iCs/>
          <w:color w:val="000000" w:themeColor="text1"/>
        </w:rPr>
        <w:t>I</w:t>
      </w:r>
      <w:r>
        <w:rPr>
          <w:b/>
          <w:bCs/>
          <w:i/>
          <w:iCs/>
          <w:color w:val="000000" w:themeColor="text1"/>
        </w:rPr>
        <w:t xml:space="preserve"> do </w:t>
      </w:r>
      <w:r w:rsidR="00036084">
        <w:rPr>
          <w:b/>
          <w:bCs/>
          <w:i/>
          <w:iCs/>
          <w:color w:val="000000" w:themeColor="text1"/>
        </w:rPr>
        <w:t>IV</w:t>
      </w:r>
    </w:p>
    <w:p w14:paraId="62E12680" w14:textId="4DAFBA23" w:rsidR="004C49EC" w:rsidRDefault="006C3CBB" w:rsidP="006C3CBB">
      <w:pPr>
        <w:ind w:left="1276" w:right="20"/>
        <w:jc w:val="both"/>
        <w:rPr>
          <w:color w:val="000000" w:themeColor="text1"/>
        </w:rPr>
      </w:pPr>
      <w:bookmarkStart w:id="25" w:name="_Hlk171520485"/>
      <w:r w:rsidRPr="006C3CBB">
        <w:rPr>
          <w:i/>
          <w:iCs/>
          <w:color w:val="000000" w:themeColor="text1"/>
          <w:u w:val="single"/>
        </w:rPr>
        <w:t>Projektant branży drogowej</w:t>
      </w:r>
      <w:r>
        <w:rPr>
          <w:i/>
          <w:iCs/>
          <w:color w:val="000000" w:themeColor="text1"/>
          <w:u w:val="single"/>
        </w:rPr>
        <w:t xml:space="preserve"> </w:t>
      </w:r>
      <w:r w:rsidR="007056E1" w:rsidRPr="0008204D">
        <w:rPr>
          <w:color w:val="000000" w:themeColor="text1"/>
        </w:rPr>
        <w:t xml:space="preserve"> </w:t>
      </w:r>
      <w:bookmarkEnd w:id="25"/>
    </w:p>
    <w:p w14:paraId="61245AE3" w14:textId="4734A4C7" w:rsidR="006C3CBB" w:rsidRDefault="006C3CBB" w:rsidP="006C3CBB">
      <w:pPr>
        <w:ind w:left="1276" w:right="20"/>
        <w:jc w:val="both"/>
        <w:rPr>
          <w:color w:val="000000" w:themeColor="text1"/>
        </w:rPr>
      </w:pPr>
      <w:r>
        <w:rPr>
          <w:color w:val="000000" w:themeColor="text1"/>
        </w:rPr>
        <w:t>p</w:t>
      </w:r>
      <w:r w:rsidRPr="006C3CBB">
        <w:rPr>
          <w:color w:val="000000" w:themeColor="text1"/>
        </w:rPr>
        <w:t>osiada</w:t>
      </w:r>
      <w:r w:rsidR="004C49EC">
        <w:rPr>
          <w:color w:val="000000" w:themeColor="text1"/>
        </w:rPr>
        <w:t>jący</w:t>
      </w:r>
      <w:r w:rsidRPr="006C3CBB">
        <w:rPr>
          <w:color w:val="000000" w:themeColor="text1"/>
        </w:rPr>
        <w:t xml:space="preserve"> ważn</w:t>
      </w:r>
      <w:r w:rsidR="004C49EC">
        <w:rPr>
          <w:color w:val="000000" w:themeColor="text1"/>
        </w:rPr>
        <w:t>e</w:t>
      </w:r>
      <w:r w:rsidRPr="006C3CBB">
        <w:rPr>
          <w:color w:val="000000" w:themeColor="text1"/>
        </w:rPr>
        <w:t xml:space="preserve"> uprawnie</w:t>
      </w:r>
      <w:r w:rsidR="004C49EC">
        <w:rPr>
          <w:color w:val="000000" w:themeColor="text1"/>
        </w:rPr>
        <w:t>nia</w:t>
      </w:r>
      <w:r w:rsidRPr="006C3CBB">
        <w:rPr>
          <w:color w:val="000000" w:themeColor="text1"/>
        </w:rPr>
        <w:t xml:space="preserve"> budowlan</w:t>
      </w:r>
      <w:r w:rsidR="004C49EC">
        <w:rPr>
          <w:color w:val="000000" w:themeColor="text1"/>
        </w:rPr>
        <w:t>e</w:t>
      </w:r>
      <w:r w:rsidRPr="006C3CBB">
        <w:rPr>
          <w:color w:val="000000" w:themeColor="text1"/>
        </w:rPr>
        <w:t xml:space="preserve"> </w:t>
      </w:r>
      <w:r>
        <w:rPr>
          <w:color w:val="000000" w:themeColor="text1"/>
        </w:rPr>
        <w:t xml:space="preserve"> </w:t>
      </w:r>
      <w:r w:rsidRPr="006C3CBB">
        <w:rPr>
          <w:color w:val="000000" w:themeColor="text1"/>
        </w:rPr>
        <w:t>do projektowania w specjalności inżynieryjnej drogowej bez ograniczeń</w:t>
      </w:r>
      <w:r w:rsidR="009D0A4A">
        <w:rPr>
          <w:color w:val="000000" w:themeColor="text1"/>
        </w:rPr>
        <w:t>,</w:t>
      </w:r>
    </w:p>
    <w:p w14:paraId="27451637" w14:textId="0CD50E57" w:rsidR="004C49EC" w:rsidRDefault="009D0A4A" w:rsidP="004C49EC">
      <w:pPr>
        <w:ind w:left="1276"/>
        <w:jc w:val="both"/>
        <w:rPr>
          <w:bCs/>
          <w:color w:val="000000" w:themeColor="text1"/>
          <w:lang w:val="pl-PL"/>
        </w:rPr>
      </w:pPr>
      <w:r w:rsidRPr="009D0A4A">
        <w:rPr>
          <w:bCs/>
          <w:i/>
          <w:iCs/>
          <w:color w:val="000000" w:themeColor="text1"/>
          <w:u w:val="single"/>
          <w:lang w:val="pl-PL"/>
        </w:rPr>
        <w:t>Projektant branży elektroenergetycznej</w:t>
      </w:r>
      <w:r>
        <w:rPr>
          <w:bCs/>
          <w:i/>
          <w:iCs/>
          <w:color w:val="000000" w:themeColor="text1"/>
          <w:u w:val="single"/>
          <w:lang w:val="pl-PL"/>
        </w:rPr>
        <w:t xml:space="preserve"> </w:t>
      </w:r>
      <w:r w:rsidRPr="004C49EC">
        <w:rPr>
          <w:bCs/>
          <w:color w:val="000000" w:themeColor="text1"/>
          <w:lang w:val="pl-PL"/>
        </w:rPr>
        <w:t xml:space="preserve"> </w:t>
      </w:r>
    </w:p>
    <w:p w14:paraId="6758A49E" w14:textId="2CBA5E68" w:rsidR="009D0A4A" w:rsidRDefault="009D0A4A" w:rsidP="004C49EC">
      <w:pPr>
        <w:ind w:left="1276"/>
        <w:jc w:val="both"/>
        <w:rPr>
          <w:bCs/>
          <w:color w:val="000000" w:themeColor="text1"/>
          <w:lang w:val="pl-PL"/>
        </w:rPr>
      </w:pPr>
      <w:r w:rsidRPr="004C49EC">
        <w:rPr>
          <w:bCs/>
          <w:color w:val="000000" w:themeColor="text1"/>
          <w:lang w:val="pl-PL"/>
        </w:rPr>
        <w:t>p</w:t>
      </w:r>
      <w:r w:rsidRPr="004C49EC">
        <w:rPr>
          <w:bCs/>
          <w:color w:val="000000" w:themeColor="text1"/>
          <w:lang w:val="pl-PL"/>
        </w:rPr>
        <w:t>osiada</w:t>
      </w:r>
      <w:r w:rsidR="004C49EC">
        <w:rPr>
          <w:bCs/>
          <w:color w:val="000000" w:themeColor="text1"/>
          <w:lang w:val="pl-PL"/>
        </w:rPr>
        <w:t>jący</w:t>
      </w:r>
      <w:r w:rsidRPr="004C49EC">
        <w:rPr>
          <w:bCs/>
          <w:color w:val="000000" w:themeColor="text1"/>
          <w:lang w:val="pl-PL"/>
        </w:rPr>
        <w:t xml:space="preserve"> ważn</w:t>
      </w:r>
      <w:r w:rsidR="004C49EC">
        <w:rPr>
          <w:bCs/>
          <w:color w:val="000000" w:themeColor="text1"/>
          <w:lang w:val="pl-PL"/>
        </w:rPr>
        <w:t>e</w:t>
      </w:r>
      <w:r w:rsidRPr="004C49EC">
        <w:rPr>
          <w:bCs/>
          <w:color w:val="000000" w:themeColor="text1"/>
          <w:lang w:val="pl-PL"/>
        </w:rPr>
        <w:t xml:space="preserve"> uprawnie</w:t>
      </w:r>
      <w:r w:rsidR="004C49EC">
        <w:rPr>
          <w:bCs/>
          <w:color w:val="000000" w:themeColor="text1"/>
          <w:lang w:val="pl-PL"/>
        </w:rPr>
        <w:t>nia</w:t>
      </w:r>
      <w:r w:rsidRPr="004C49EC">
        <w:rPr>
          <w:bCs/>
          <w:color w:val="000000" w:themeColor="text1"/>
          <w:lang w:val="pl-PL"/>
        </w:rPr>
        <w:t xml:space="preserve"> </w:t>
      </w:r>
      <w:r w:rsidR="004C49EC" w:rsidRPr="004C49EC">
        <w:rPr>
          <w:bCs/>
          <w:color w:val="000000" w:themeColor="text1"/>
          <w:lang w:val="pl-PL"/>
        </w:rPr>
        <w:t xml:space="preserve"> </w:t>
      </w:r>
      <w:r w:rsidRPr="004C49EC">
        <w:rPr>
          <w:bCs/>
          <w:color w:val="000000" w:themeColor="text1"/>
          <w:lang w:val="pl-PL"/>
        </w:rPr>
        <w:t>budowlan</w:t>
      </w:r>
      <w:r w:rsidR="004C49EC">
        <w:rPr>
          <w:bCs/>
          <w:color w:val="000000" w:themeColor="text1"/>
          <w:lang w:val="pl-PL"/>
        </w:rPr>
        <w:t xml:space="preserve">e </w:t>
      </w:r>
      <w:r w:rsidRPr="004C49EC">
        <w:rPr>
          <w:bCs/>
          <w:color w:val="000000" w:themeColor="text1"/>
          <w:lang w:val="pl-PL"/>
        </w:rPr>
        <w:t xml:space="preserve">do projektowania w specjalności elektrycznej </w:t>
      </w:r>
      <w:r w:rsidR="004C49EC" w:rsidRPr="004C49EC">
        <w:rPr>
          <w:bCs/>
          <w:color w:val="000000" w:themeColor="text1"/>
          <w:lang w:val="pl-PL"/>
        </w:rPr>
        <w:t xml:space="preserve"> </w:t>
      </w:r>
      <w:r w:rsidRPr="004C49EC">
        <w:rPr>
          <w:bCs/>
          <w:color w:val="000000" w:themeColor="text1"/>
          <w:lang w:val="pl-PL"/>
        </w:rPr>
        <w:t>i elektroenergetycznej bez ograniczeń</w:t>
      </w:r>
      <w:r w:rsidR="004C49EC">
        <w:rPr>
          <w:bCs/>
          <w:color w:val="000000" w:themeColor="text1"/>
          <w:lang w:val="pl-PL"/>
        </w:rPr>
        <w:t>,</w:t>
      </w:r>
    </w:p>
    <w:p w14:paraId="69283158" w14:textId="3D585FA4" w:rsidR="004C49EC" w:rsidRDefault="004C49EC" w:rsidP="004C49EC">
      <w:pPr>
        <w:ind w:left="1276"/>
        <w:jc w:val="both"/>
        <w:rPr>
          <w:bCs/>
          <w:color w:val="000000" w:themeColor="text1"/>
          <w:lang w:val="pl-PL"/>
        </w:rPr>
      </w:pPr>
      <w:r w:rsidRPr="004C49EC">
        <w:rPr>
          <w:bCs/>
          <w:i/>
          <w:iCs/>
          <w:color w:val="000000" w:themeColor="text1"/>
          <w:u w:val="single"/>
          <w:lang w:val="pl-PL"/>
        </w:rPr>
        <w:t xml:space="preserve">Kierownik </w:t>
      </w:r>
      <w:r w:rsidR="00373A01">
        <w:rPr>
          <w:bCs/>
          <w:i/>
          <w:iCs/>
          <w:color w:val="000000" w:themeColor="text1"/>
          <w:u w:val="single"/>
          <w:lang w:val="pl-PL"/>
        </w:rPr>
        <w:t>b</w:t>
      </w:r>
      <w:r w:rsidRPr="004C49EC">
        <w:rPr>
          <w:bCs/>
          <w:i/>
          <w:iCs/>
          <w:color w:val="000000" w:themeColor="text1"/>
          <w:u w:val="single"/>
          <w:lang w:val="pl-PL"/>
        </w:rPr>
        <w:t>udowy</w:t>
      </w:r>
      <w:r w:rsidRPr="004C49EC">
        <w:rPr>
          <w:bCs/>
          <w:color w:val="000000" w:themeColor="text1"/>
          <w:lang w:val="pl-PL"/>
        </w:rPr>
        <w:t xml:space="preserve"> </w:t>
      </w:r>
    </w:p>
    <w:p w14:paraId="18AED357" w14:textId="66930856" w:rsidR="004C49EC" w:rsidRDefault="004C49EC" w:rsidP="004C49EC">
      <w:pPr>
        <w:ind w:left="1276"/>
        <w:jc w:val="both"/>
        <w:rPr>
          <w:bCs/>
          <w:color w:val="000000" w:themeColor="text1"/>
          <w:lang w:val="pl-PL"/>
        </w:rPr>
      </w:pPr>
      <w:r>
        <w:rPr>
          <w:bCs/>
          <w:color w:val="000000" w:themeColor="text1"/>
          <w:lang w:val="pl-PL"/>
        </w:rPr>
        <w:t>p</w:t>
      </w:r>
      <w:r w:rsidRPr="004C49EC">
        <w:rPr>
          <w:bCs/>
          <w:color w:val="000000" w:themeColor="text1"/>
          <w:lang w:val="pl-PL"/>
        </w:rPr>
        <w:t>osiada</w:t>
      </w:r>
      <w:r>
        <w:rPr>
          <w:bCs/>
          <w:color w:val="000000" w:themeColor="text1"/>
          <w:lang w:val="pl-PL"/>
        </w:rPr>
        <w:t>jący</w:t>
      </w:r>
      <w:r w:rsidRPr="004C49EC">
        <w:rPr>
          <w:bCs/>
          <w:color w:val="000000" w:themeColor="text1"/>
          <w:lang w:val="pl-PL"/>
        </w:rPr>
        <w:t xml:space="preserve"> ważn</w:t>
      </w:r>
      <w:r>
        <w:rPr>
          <w:bCs/>
          <w:color w:val="000000" w:themeColor="text1"/>
          <w:lang w:val="pl-PL"/>
        </w:rPr>
        <w:t>e</w:t>
      </w:r>
      <w:r w:rsidRPr="004C49EC">
        <w:rPr>
          <w:bCs/>
          <w:color w:val="000000" w:themeColor="text1"/>
          <w:lang w:val="pl-PL"/>
        </w:rPr>
        <w:t xml:space="preserve"> uprawnie</w:t>
      </w:r>
      <w:r>
        <w:rPr>
          <w:bCs/>
          <w:color w:val="000000" w:themeColor="text1"/>
          <w:lang w:val="pl-PL"/>
        </w:rPr>
        <w:t>nia</w:t>
      </w:r>
      <w:r w:rsidRPr="004C49EC">
        <w:rPr>
          <w:bCs/>
          <w:color w:val="000000" w:themeColor="text1"/>
          <w:lang w:val="pl-PL"/>
        </w:rPr>
        <w:t xml:space="preserve"> budowlan</w:t>
      </w:r>
      <w:r>
        <w:rPr>
          <w:bCs/>
          <w:color w:val="000000" w:themeColor="text1"/>
          <w:lang w:val="pl-PL"/>
        </w:rPr>
        <w:t>e</w:t>
      </w:r>
      <w:r w:rsidRPr="004C49EC">
        <w:rPr>
          <w:bCs/>
          <w:color w:val="000000" w:themeColor="text1"/>
          <w:lang w:val="pl-PL"/>
        </w:rPr>
        <w:t xml:space="preserve"> wykonawcz</w:t>
      </w:r>
      <w:r>
        <w:rPr>
          <w:bCs/>
          <w:color w:val="000000" w:themeColor="text1"/>
          <w:lang w:val="pl-PL"/>
        </w:rPr>
        <w:t>e</w:t>
      </w:r>
      <w:r w:rsidRPr="004C49EC">
        <w:rPr>
          <w:bCs/>
          <w:color w:val="000000" w:themeColor="text1"/>
          <w:lang w:val="pl-PL"/>
        </w:rPr>
        <w:t xml:space="preserve"> bez ograniczeń </w:t>
      </w:r>
      <w:r>
        <w:rPr>
          <w:bCs/>
          <w:color w:val="000000" w:themeColor="text1"/>
          <w:lang w:val="pl-PL"/>
        </w:rPr>
        <w:t xml:space="preserve">                </w:t>
      </w:r>
      <w:r w:rsidRPr="004C49EC">
        <w:rPr>
          <w:bCs/>
          <w:color w:val="000000" w:themeColor="text1"/>
          <w:lang w:val="pl-PL"/>
        </w:rPr>
        <w:t>w zakresie budowy dróg</w:t>
      </w:r>
      <w:r>
        <w:rPr>
          <w:bCs/>
          <w:color w:val="000000" w:themeColor="text1"/>
          <w:lang w:val="pl-PL"/>
        </w:rPr>
        <w:t>,</w:t>
      </w:r>
    </w:p>
    <w:p w14:paraId="37505DA0" w14:textId="4D7903D2" w:rsidR="004C49EC" w:rsidRDefault="004C49EC" w:rsidP="004C49EC">
      <w:pPr>
        <w:ind w:left="1276"/>
        <w:jc w:val="both"/>
        <w:rPr>
          <w:bCs/>
          <w:color w:val="000000" w:themeColor="text1"/>
          <w:lang w:val="pl-PL"/>
        </w:rPr>
      </w:pPr>
      <w:r w:rsidRPr="004C49EC">
        <w:rPr>
          <w:bCs/>
          <w:i/>
          <w:iCs/>
          <w:color w:val="000000" w:themeColor="text1"/>
          <w:u w:val="single"/>
          <w:lang w:val="pl-PL"/>
        </w:rPr>
        <w:t>Kierownik robót elektrycznych</w:t>
      </w:r>
      <w:r>
        <w:rPr>
          <w:bCs/>
          <w:color w:val="000000" w:themeColor="text1"/>
          <w:lang w:val="pl-PL"/>
        </w:rPr>
        <w:t xml:space="preserve"> </w:t>
      </w:r>
    </w:p>
    <w:p w14:paraId="6A8F7347" w14:textId="640347BF" w:rsidR="004C49EC" w:rsidRDefault="004C49EC" w:rsidP="004C49EC">
      <w:pPr>
        <w:ind w:left="1276"/>
        <w:jc w:val="both"/>
        <w:rPr>
          <w:bCs/>
          <w:color w:val="000000" w:themeColor="text1"/>
          <w:lang w:val="pl-PL"/>
        </w:rPr>
      </w:pPr>
      <w:r>
        <w:rPr>
          <w:bCs/>
          <w:color w:val="000000" w:themeColor="text1"/>
          <w:lang w:val="pl-PL"/>
        </w:rPr>
        <w:t>p</w:t>
      </w:r>
      <w:r w:rsidRPr="004C49EC">
        <w:rPr>
          <w:bCs/>
          <w:color w:val="000000" w:themeColor="text1"/>
          <w:lang w:val="pl-PL"/>
        </w:rPr>
        <w:t>osiada</w:t>
      </w:r>
      <w:r>
        <w:rPr>
          <w:bCs/>
          <w:color w:val="000000" w:themeColor="text1"/>
          <w:lang w:val="pl-PL"/>
        </w:rPr>
        <w:t>jący</w:t>
      </w:r>
      <w:r w:rsidRPr="004C49EC">
        <w:rPr>
          <w:bCs/>
          <w:color w:val="000000" w:themeColor="text1"/>
          <w:lang w:val="pl-PL"/>
        </w:rPr>
        <w:t xml:space="preserve"> ważn</w:t>
      </w:r>
      <w:r>
        <w:rPr>
          <w:bCs/>
          <w:color w:val="000000" w:themeColor="text1"/>
          <w:lang w:val="pl-PL"/>
        </w:rPr>
        <w:t>e</w:t>
      </w:r>
      <w:r w:rsidRPr="004C49EC">
        <w:rPr>
          <w:bCs/>
          <w:color w:val="000000" w:themeColor="text1"/>
          <w:lang w:val="pl-PL"/>
        </w:rPr>
        <w:t xml:space="preserve"> uprawnie</w:t>
      </w:r>
      <w:r>
        <w:rPr>
          <w:bCs/>
          <w:color w:val="000000" w:themeColor="text1"/>
          <w:lang w:val="pl-PL"/>
        </w:rPr>
        <w:t>nia</w:t>
      </w:r>
      <w:r w:rsidRPr="004C49EC">
        <w:rPr>
          <w:bCs/>
          <w:color w:val="000000" w:themeColor="text1"/>
          <w:lang w:val="pl-PL"/>
        </w:rPr>
        <w:t xml:space="preserve"> budowlan</w:t>
      </w:r>
      <w:r>
        <w:rPr>
          <w:bCs/>
          <w:color w:val="000000" w:themeColor="text1"/>
          <w:lang w:val="pl-PL"/>
        </w:rPr>
        <w:t>e</w:t>
      </w:r>
      <w:r w:rsidRPr="004C49EC">
        <w:rPr>
          <w:bCs/>
          <w:color w:val="000000" w:themeColor="text1"/>
          <w:lang w:val="pl-PL"/>
        </w:rPr>
        <w:t xml:space="preserve"> do kierowania robotami budowlanymi w specjalności instalacyjnej w zakresie sieci, instalacji i urządzeń elektrycznych i elektroenergetycznych bez ograniczeń</w:t>
      </w:r>
    </w:p>
    <w:p w14:paraId="091A039B" w14:textId="77777777" w:rsidR="004C49EC" w:rsidRPr="004C49EC" w:rsidRDefault="004C49EC" w:rsidP="004C49EC">
      <w:pPr>
        <w:ind w:left="1276"/>
        <w:jc w:val="both"/>
        <w:rPr>
          <w:bCs/>
          <w:color w:val="000000" w:themeColor="text1"/>
          <w:lang w:val="pl-PL"/>
        </w:rPr>
      </w:pPr>
    </w:p>
    <w:p w14:paraId="00FB1B69" w14:textId="1D7874F7" w:rsidR="009B0902" w:rsidRPr="0008204D" w:rsidRDefault="006C4C84" w:rsidP="006C4C84">
      <w:pPr>
        <w:ind w:left="1276" w:right="20"/>
        <w:jc w:val="both"/>
        <w:rPr>
          <w:i/>
          <w:iCs/>
          <w:color w:val="000000" w:themeColor="text1"/>
          <w:lang w:val="pl-PL"/>
        </w:rPr>
      </w:pPr>
      <w:r w:rsidRPr="0008204D">
        <w:rPr>
          <w:b/>
          <w:bCs/>
          <w:i/>
          <w:iCs/>
          <w:color w:val="000000" w:themeColor="text1"/>
          <w:lang w:val="pl-PL"/>
        </w:rPr>
        <w:t xml:space="preserve">Uwaga: </w:t>
      </w:r>
      <w:r w:rsidRPr="0008204D">
        <w:rPr>
          <w:i/>
          <w:iCs/>
          <w:color w:val="000000" w:themeColor="text1"/>
          <w:lang w:val="pl-PL"/>
        </w:rPr>
        <w:t xml:space="preserve">W przypadku składania oferty </w:t>
      </w:r>
      <w:r w:rsidR="004C49EC">
        <w:rPr>
          <w:i/>
          <w:iCs/>
          <w:color w:val="000000" w:themeColor="text1"/>
          <w:lang w:val="pl-PL"/>
        </w:rPr>
        <w:t>na większą ilość części</w:t>
      </w:r>
      <w:r w:rsidRPr="0008204D">
        <w:rPr>
          <w:i/>
          <w:iCs/>
          <w:color w:val="000000" w:themeColor="text1"/>
          <w:lang w:val="pl-PL"/>
        </w:rPr>
        <w:t xml:space="preserve"> Wykonawca może wykazać się dysponowaniem tymi samymi osobami.</w:t>
      </w:r>
    </w:p>
    <w:p w14:paraId="031B1BA3" w14:textId="77777777" w:rsidR="006C4C84" w:rsidRPr="0008204D" w:rsidRDefault="006C4C84" w:rsidP="006C4C84">
      <w:pPr>
        <w:ind w:left="1276" w:right="20"/>
        <w:jc w:val="both"/>
        <w:rPr>
          <w:i/>
          <w:iCs/>
          <w:color w:val="000000" w:themeColor="text1"/>
          <w:lang w:val="pl-PL"/>
        </w:rPr>
      </w:pPr>
    </w:p>
    <w:p w14:paraId="79C7198E" w14:textId="77777777" w:rsidR="004C49EC" w:rsidRPr="004C49EC" w:rsidRDefault="004C49EC" w:rsidP="004C49EC">
      <w:pPr>
        <w:ind w:left="1276" w:right="20"/>
        <w:jc w:val="both"/>
        <w:rPr>
          <w:i/>
          <w:iCs/>
          <w:color w:val="000000" w:themeColor="text1"/>
          <w:lang w:val="pl-PL"/>
        </w:rPr>
      </w:pPr>
      <w:r w:rsidRPr="004C49EC">
        <w:rPr>
          <w:i/>
          <w:iCs/>
          <w:color w:val="000000" w:themeColor="text1"/>
          <w:lang w:val="pl-PL"/>
        </w:rPr>
        <w:t>Osoby wskazane do pełnienia ww. funkcji powinny posiadać uprawnienia budowlane do projektowania lub kierowania robotami zgodnie z ustawą z dnia                     7 lipca 1994 r. Prawo budowlane (t.j. Dz.U. z 2021 r. poz. 2351 z późn. zm.)                     w specjalności właściwej do powierzonej funkcji lub odpowiadające im uprawnienia budowlane, które zostały wydane na podstawie wcześniejszych przepisów oraz - na moment podpisania umowy – przynależeć do właściwej okręgowej Izby Inżynierów Budownictwa.</w:t>
      </w:r>
    </w:p>
    <w:p w14:paraId="662C4482" w14:textId="77777777" w:rsidR="004C49EC" w:rsidRPr="004C49EC" w:rsidRDefault="004C49EC" w:rsidP="004C49EC">
      <w:pPr>
        <w:ind w:left="1276" w:right="20"/>
        <w:jc w:val="both"/>
        <w:rPr>
          <w:i/>
          <w:iCs/>
          <w:color w:val="000000" w:themeColor="text1"/>
          <w:lang w:val="pl-PL"/>
        </w:rPr>
      </w:pPr>
      <w:r w:rsidRPr="004C49EC">
        <w:rPr>
          <w:i/>
          <w:iCs/>
          <w:color w:val="000000" w:themeColor="text1"/>
          <w:lang w:val="pl-PL"/>
        </w:rPr>
        <w:t>Zgodnie z obowiązującymi w Rzeczpospolitej Polskiej przepisami prawa krajowego, osoby nie posiadające obywatelstwa polskiego, na warunkach określonych w ustawie z dnia 22 grudnia 2015 r. o zasadach uznawania kwalifikacji zawodowych nabytych w państwach członkowskich Unii Europejskiej (t.j. Dz. U. z 2021 r., poz. 1646 z późn. zm.) oraz w ustawie z dnia 15 grudnia 2000 r. o samorządach zawodowych architektów oraz inżynierów budownictwa (t.j. Dz. U. z 2019 r., poz. 1117 z późn. zm.):</w:t>
      </w:r>
    </w:p>
    <w:p w14:paraId="4B4D2D08" w14:textId="3EB38BC1" w:rsidR="004C49EC" w:rsidRPr="004C49EC" w:rsidRDefault="004C49EC" w:rsidP="004C49EC">
      <w:pPr>
        <w:ind w:left="1418" w:right="20" w:hanging="142"/>
        <w:jc w:val="both"/>
        <w:rPr>
          <w:i/>
          <w:iCs/>
          <w:color w:val="000000" w:themeColor="text1"/>
          <w:lang w:val="pl-PL"/>
        </w:rPr>
      </w:pPr>
      <w:r w:rsidRPr="004C49EC">
        <w:rPr>
          <w:i/>
          <w:iCs/>
          <w:color w:val="000000" w:themeColor="text1"/>
          <w:lang w:val="pl-PL"/>
        </w:rPr>
        <w:t xml:space="preserve">- mogą ubiegać się i uzyskać decyzję w sprawie uznania kwalifikacji zawodowych w budownictwie, nabytych w państwach członkowskich UE oraz wpis </w:t>
      </w:r>
      <w:r w:rsidR="00A42E55">
        <w:rPr>
          <w:i/>
          <w:iCs/>
          <w:color w:val="000000" w:themeColor="text1"/>
          <w:lang w:val="pl-PL"/>
        </w:rPr>
        <w:t xml:space="preserve">                          </w:t>
      </w:r>
      <w:r w:rsidRPr="004C49EC">
        <w:rPr>
          <w:i/>
          <w:iCs/>
          <w:color w:val="000000" w:themeColor="text1"/>
          <w:lang w:val="pl-PL"/>
        </w:rPr>
        <w:t xml:space="preserve">do właściwej okręgowej Izby Inżynierów Budownictwa, po przeprowadzeniu postępowania przez właściwy organ samorządu zawodowego </w:t>
      </w:r>
      <w:r>
        <w:rPr>
          <w:i/>
          <w:iCs/>
          <w:color w:val="000000" w:themeColor="text1"/>
          <w:lang w:val="pl-PL"/>
        </w:rPr>
        <w:t xml:space="preserve">                                            </w:t>
      </w:r>
      <w:r w:rsidRPr="004C49EC">
        <w:rPr>
          <w:i/>
          <w:iCs/>
          <w:color w:val="000000" w:themeColor="text1"/>
          <w:lang w:val="pl-PL"/>
        </w:rPr>
        <w:t>w Rzeczpospolitej Polskiej,</w:t>
      </w:r>
    </w:p>
    <w:p w14:paraId="37BC9472" w14:textId="79C9C996" w:rsidR="009B0902" w:rsidRPr="0008204D" w:rsidRDefault="004C49EC" w:rsidP="004C49EC">
      <w:pPr>
        <w:ind w:left="1418" w:right="20" w:hanging="142"/>
        <w:jc w:val="both"/>
        <w:rPr>
          <w:i/>
          <w:iCs/>
          <w:color w:val="000000" w:themeColor="text1"/>
          <w:lang w:val="pl-PL"/>
        </w:rPr>
      </w:pPr>
      <w:r w:rsidRPr="004C49EC">
        <w:rPr>
          <w:i/>
          <w:iCs/>
          <w:color w:val="000000" w:themeColor="text1"/>
          <w:lang w:val="pl-PL"/>
        </w:rPr>
        <w:t xml:space="preserve">- jeżeli posiadają kwalifikacje zawodowe inżyniera budownictwa i prowadzą zgodnie z prawem działalność w zakresie tego zawodu w innym niż Rzeczpospolita Polska państwie członkowskim UE, mają prawo </w:t>
      </w:r>
      <w:r w:rsidR="00A42E55">
        <w:rPr>
          <w:i/>
          <w:iCs/>
          <w:color w:val="000000" w:themeColor="text1"/>
          <w:lang w:val="pl-PL"/>
        </w:rPr>
        <w:t xml:space="preserve">                                    </w:t>
      </w:r>
      <w:r w:rsidRPr="004C49EC">
        <w:rPr>
          <w:i/>
          <w:iCs/>
          <w:color w:val="000000" w:themeColor="text1"/>
          <w:lang w:val="pl-PL"/>
        </w:rPr>
        <w:t xml:space="preserve">do tymczasowego i okazjonalnego wykonywania zawodu inżyniera budownictwa, tj. do świadczenia usług transgranicznych, bez konieczności </w:t>
      </w:r>
      <w:r w:rsidRPr="004C49EC">
        <w:rPr>
          <w:i/>
          <w:iCs/>
          <w:color w:val="000000" w:themeColor="text1"/>
          <w:lang w:val="pl-PL"/>
        </w:rPr>
        <w:lastRenderedPageBreak/>
        <w:t xml:space="preserve">uznawania kwalifikacji zawodowych, po złożeniu pisemnego oświadczenia </w:t>
      </w:r>
      <w:r w:rsidR="00A42E55">
        <w:rPr>
          <w:i/>
          <w:iCs/>
          <w:color w:val="000000" w:themeColor="text1"/>
          <w:lang w:val="pl-PL"/>
        </w:rPr>
        <w:t xml:space="preserve">                   </w:t>
      </w:r>
      <w:r w:rsidRPr="004C49EC">
        <w:rPr>
          <w:i/>
          <w:iCs/>
          <w:color w:val="000000" w:themeColor="text1"/>
          <w:lang w:val="pl-PL"/>
        </w:rPr>
        <w:t xml:space="preserve">o zamiarze świadczenia danej usługi wraz z niezbędnymi dokumentami </w:t>
      </w:r>
      <w:r w:rsidR="00A42E55">
        <w:rPr>
          <w:i/>
          <w:iCs/>
          <w:color w:val="000000" w:themeColor="text1"/>
          <w:lang w:val="pl-PL"/>
        </w:rPr>
        <w:t xml:space="preserve">                          </w:t>
      </w:r>
      <w:r w:rsidRPr="004C49EC">
        <w:rPr>
          <w:i/>
          <w:iCs/>
          <w:color w:val="000000" w:themeColor="text1"/>
          <w:lang w:val="pl-PL"/>
        </w:rPr>
        <w:t>i uzyskaniu tymczasowego wpisu do właściwej okręgowej Izby Inżynierów Budownictwa; świadczenie usług transgranicznych podlega każdorazowo indywidualnej ocenie dokonywanej przez właściwy organ samorządu zawodowego w Rzeczpospolitej Polskiej.</w:t>
      </w:r>
    </w:p>
    <w:p w14:paraId="6406BE9C" w14:textId="77777777" w:rsidR="007056E1" w:rsidRPr="00C5527C" w:rsidRDefault="007056E1" w:rsidP="009D6A3D">
      <w:pPr>
        <w:pStyle w:val="Akapitzlist"/>
        <w:numPr>
          <w:ilvl w:val="0"/>
          <w:numId w:val="16"/>
        </w:numPr>
        <w:jc w:val="both"/>
        <w:rPr>
          <w:b/>
          <w:bCs/>
        </w:rPr>
      </w:pPr>
      <w:r w:rsidRPr="00C5527C">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39F702A0" w14:textId="1212008C" w:rsidR="007056E1" w:rsidRPr="007056E1" w:rsidRDefault="007056E1" w:rsidP="009D6A3D">
      <w:pPr>
        <w:numPr>
          <w:ilvl w:val="0"/>
          <w:numId w:val="16"/>
        </w:numPr>
        <w:ind w:left="448"/>
        <w:jc w:val="both"/>
      </w:pPr>
      <w:r w:rsidRPr="000A5151">
        <w:t>Zamawiający może na każdym etapie postępowania, uznać, że Wykonawca nie posiada wymaganych zdolności, jeżeli posiadanie przez wykonawcę sprzecznych interesów, w</w:t>
      </w:r>
      <w:r>
        <w:t> </w:t>
      </w:r>
      <w:r w:rsidRPr="000A5151">
        <w:t>szczególności zaangażowanie zasobów technicznych lub zawodowych wykonawcy w</w:t>
      </w:r>
      <w:r>
        <w:t> </w:t>
      </w:r>
      <w:r w:rsidRPr="000A5151">
        <w:t xml:space="preserve">inne przedsięwzięcia gospodarcze wykonawcy może mieć negatywny wpływ </w:t>
      </w:r>
      <w:r w:rsidR="00A42E55">
        <w:t xml:space="preserve">                           </w:t>
      </w:r>
      <w:r w:rsidRPr="000A5151">
        <w:t xml:space="preserve">na realizację zamówienia. </w:t>
      </w:r>
    </w:p>
    <w:p w14:paraId="0000008E" w14:textId="77777777" w:rsidR="00930359" w:rsidRDefault="005B55C1" w:rsidP="00C06BBC">
      <w:pPr>
        <w:pStyle w:val="Nagwek2"/>
        <w:jc w:val="both"/>
      </w:pPr>
      <w:bookmarkStart w:id="26" w:name="_sv3xn7chhdup" w:colFirst="0" w:colLast="0"/>
      <w:bookmarkEnd w:id="26"/>
      <w:r w:rsidRPr="00F37A6B">
        <w:rPr>
          <w:highlight w:val="lightGray"/>
        </w:rPr>
        <w:t>IX. Podstawy wykluczenia z postępowania</w:t>
      </w:r>
    </w:p>
    <w:p w14:paraId="52296C61" w14:textId="77777777" w:rsidR="00C53052" w:rsidRPr="00216064" w:rsidRDefault="00C53052" w:rsidP="009D6A3D">
      <w:pPr>
        <w:numPr>
          <w:ilvl w:val="0"/>
          <w:numId w:val="38"/>
        </w:numPr>
        <w:ind w:left="426" w:hanging="426"/>
        <w:jc w:val="both"/>
      </w:pPr>
      <w:bookmarkStart w:id="27" w:name="_crlv0voso4yw" w:colFirst="0" w:colLast="0"/>
      <w:bookmarkEnd w:id="27"/>
      <w:r w:rsidRPr="00216064">
        <w:t>Z postępowania o udzielenie zamówienia wyklucza się Wykonawców, w stosunku do których zachodzi którakolwiek z okoliczności wskazanych:</w:t>
      </w:r>
    </w:p>
    <w:p w14:paraId="1139C6F8" w14:textId="77777777" w:rsidR="001E1C1A" w:rsidRDefault="00C53052" w:rsidP="009D6A3D">
      <w:pPr>
        <w:numPr>
          <w:ilvl w:val="0"/>
          <w:numId w:val="39"/>
        </w:numPr>
        <w:ind w:left="709" w:hanging="283"/>
        <w:jc w:val="both"/>
      </w:pPr>
      <w:r w:rsidRPr="00216064">
        <w:t>w art. 108 ust. 1 PZP</w:t>
      </w:r>
    </w:p>
    <w:p w14:paraId="3A1ADB7D" w14:textId="77777777" w:rsidR="008E2638" w:rsidRDefault="008E2638" w:rsidP="008E2638">
      <w:pPr>
        <w:ind w:left="993" w:hanging="284"/>
        <w:jc w:val="both"/>
      </w:pPr>
      <w:r>
        <w:t>1)</w:t>
      </w:r>
      <w:r>
        <w:tab/>
        <w:t>będącego osobą fizyczną, którego prawomocnie skazano za przestępstwo:</w:t>
      </w:r>
    </w:p>
    <w:p w14:paraId="33630C6C" w14:textId="77777777" w:rsidR="008E2638" w:rsidRDefault="008E2638" w:rsidP="008E2638">
      <w:pPr>
        <w:ind w:left="1276" w:hanging="283"/>
        <w:jc w:val="both"/>
      </w:pPr>
      <w:r>
        <w:t>a)</w:t>
      </w:r>
      <w:r>
        <w:tab/>
        <w:t>udziału w zorganizowanej grupie przestępczej albo związku mającym na celu popełnienie przestępstwa lub przestępstwa skarbowego, o którym mowa w art. 258 Kodeksu karnego,</w:t>
      </w:r>
    </w:p>
    <w:p w14:paraId="79E0660B" w14:textId="77777777" w:rsidR="008E2638" w:rsidRDefault="008E2638" w:rsidP="008E2638">
      <w:pPr>
        <w:ind w:left="1276" w:hanging="283"/>
        <w:jc w:val="both"/>
      </w:pPr>
      <w:r>
        <w:t>b)</w:t>
      </w:r>
      <w:r>
        <w:tab/>
        <w:t>handlu ludźmi, o którym mowa w art. 189a Kodeksu karnego,</w:t>
      </w:r>
    </w:p>
    <w:p w14:paraId="30B7B9E5" w14:textId="77777777" w:rsidR="008E2638" w:rsidRDefault="008E2638" w:rsidP="008E2638">
      <w:pPr>
        <w:ind w:left="1276" w:hanging="283"/>
        <w:jc w:val="both"/>
      </w:pPr>
      <w:r>
        <w:t>c)</w:t>
      </w:r>
      <w: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13635073" w14:textId="77777777" w:rsidR="008E2638" w:rsidRDefault="008E2638" w:rsidP="008E2638">
      <w:pPr>
        <w:ind w:left="1276" w:hanging="283"/>
        <w:jc w:val="both"/>
      </w:pPr>
      <w:r>
        <w:t>d)</w:t>
      </w:r>
      <w: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11FF7A" w14:textId="77777777" w:rsidR="008E2638" w:rsidRDefault="008E2638" w:rsidP="008E2638">
      <w:pPr>
        <w:ind w:left="1276" w:hanging="283"/>
        <w:jc w:val="both"/>
      </w:pPr>
      <w:r>
        <w:t>e)</w:t>
      </w:r>
      <w:r>
        <w:tab/>
        <w:t>o charakterze terrorystycznym, o którym mowa w art. 115 § 20 Kodeksu karnego, lub mające na celu popełnienie tego przestępstwa,</w:t>
      </w:r>
    </w:p>
    <w:p w14:paraId="2182D1E6" w14:textId="77777777" w:rsidR="008E2638" w:rsidRDefault="008E2638" w:rsidP="008E2638">
      <w:pPr>
        <w:ind w:left="1276" w:hanging="283"/>
        <w:jc w:val="both"/>
      </w:pPr>
      <w:r>
        <w:t>f)</w:t>
      </w:r>
      <w: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2BB3195" w14:textId="77777777" w:rsidR="008E2638" w:rsidRDefault="008E2638" w:rsidP="008E2638">
      <w:pPr>
        <w:ind w:left="1276" w:hanging="283"/>
        <w:jc w:val="both"/>
      </w:pPr>
      <w:r>
        <w:t>g)</w:t>
      </w:r>
      <w: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69F07A" w14:textId="77777777" w:rsidR="008E2638" w:rsidRDefault="008E2638" w:rsidP="008E2638">
      <w:pPr>
        <w:ind w:left="1276" w:hanging="283"/>
        <w:jc w:val="both"/>
      </w:pPr>
      <w:r>
        <w:t>h)</w:t>
      </w:r>
      <w:r>
        <w:tab/>
        <w:t xml:space="preserve">o którym mowa w art. 9 ust. 1 i 3 lub art. 10 ustawy z dnia 15 czerwca 2012 r. o skutkach powierzania wykonywania pracy cudzoziemcom przebywającym </w:t>
      </w:r>
      <w:r>
        <w:lastRenderedPageBreak/>
        <w:t>wbrew przepisom na terytorium Rzeczypospolitej Polskiej – lub za odpowiedni czyn zabroniony określony w przepisach prawa obcego;</w:t>
      </w:r>
    </w:p>
    <w:p w14:paraId="453B5FDF" w14:textId="77777777" w:rsidR="008E2638" w:rsidRDefault="008E2638" w:rsidP="008E2638">
      <w:pPr>
        <w:ind w:left="993" w:hanging="284"/>
        <w:jc w:val="both"/>
      </w:pPr>
      <w:r>
        <w:t>2)</w:t>
      </w:r>
      <w: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1D9C8E7" w14:textId="77777777" w:rsidR="008E2638" w:rsidRDefault="008E2638" w:rsidP="008E2638">
      <w:pPr>
        <w:ind w:left="993" w:hanging="284"/>
        <w:jc w:val="both"/>
      </w:pPr>
      <w:r>
        <w:t>3)</w:t>
      </w:r>
      <w: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AFD060E" w14:textId="77777777" w:rsidR="008E2638" w:rsidRDefault="008E2638" w:rsidP="008E2638">
      <w:pPr>
        <w:ind w:left="993" w:hanging="284"/>
        <w:jc w:val="both"/>
      </w:pPr>
      <w:r>
        <w:t>4)</w:t>
      </w:r>
      <w:r>
        <w:tab/>
        <w:t>wobec którego prawomocnie orzeczono zakaz ubiegania się o zamówienia publiczne;</w:t>
      </w:r>
    </w:p>
    <w:p w14:paraId="07DE3383" w14:textId="77777777" w:rsidR="008E2638" w:rsidRDefault="008E2638" w:rsidP="008E2638">
      <w:pPr>
        <w:ind w:left="993" w:hanging="284"/>
        <w:jc w:val="both"/>
      </w:pPr>
      <w:r>
        <w:t>5)</w:t>
      </w:r>
      <w: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6AD5C5" w14:textId="77777777" w:rsidR="008E2638" w:rsidRPr="00216064" w:rsidRDefault="008E2638" w:rsidP="008E2638">
      <w:pPr>
        <w:ind w:left="993" w:hanging="284"/>
        <w:jc w:val="both"/>
      </w:pPr>
      <w:r>
        <w:t>6)</w:t>
      </w:r>
      <w: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032F139" w14:textId="2EC17A0B" w:rsidR="00C53052" w:rsidRDefault="00C53052" w:rsidP="009D6A3D">
      <w:pPr>
        <w:numPr>
          <w:ilvl w:val="0"/>
          <w:numId w:val="39"/>
        </w:numPr>
        <w:ind w:left="709" w:hanging="283"/>
        <w:jc w:val="both"/>
      </w:pPr>
      <w:r w:rsidRPr="00216064">
        <w:t xml:space="preserve">w art. 109 ust. 1 pkt </w:t>
      </w:r>
      <w:r>
        <w:t xml:space="preserve">1, </w:t>
      </w:r>
      <w:r w:rsidRPr="00216064">
        <w:t>4, 5, 7 PZP, tj.:</w:t>
      </w:r>
    </w:p>
    <w:p w14:paraId="18B3D9EE" w14:textId="77777777" w:rsidR="00C134C0" w:rsidRDefault="00C134C0" w:rsidP="009D6A3D">
      <w:pPr>
        <w:numPr>
          <w:ilvl w:val="0"/>
          <w:numId w:val="41"/>
        </w:numPr>
        <w:suppressAutoHyphens/>
        <w:ind w:left="1246" w:hanging="434"/>
        <w:jc w:val="both"/>
      </w:pPr>
      <w:r>
        <w:t>który naruszył obowiązki dotyczące płatności podatków, opłat lub składek na ubezpieczenia społeczne lub zdrowotne, z wyjątkiem przypadku, o który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6BC5148" w14:textId="77777777" w:rsidR="00C134C0" w:rsidRDefault="00C134C0" w:rsidP="009D6A3D">
      <w:pPr>
        <w:numPr>
          <w:ilvl w:val="0"/>
          <w:numId w:val="41"/>
        </w:numPr>
        <w:suppressAutoHyphens/>
        <w:ind w:left="1246" w:hanging="434"/>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871E7C" w14:textId="77777777" w:rsidR="00C134C0" w:rsidRDefault="00C134C0" w:rsidP="009D6A3D">
      <w:pPr>
        <w:numPr>
          <w:ilvl w:val="0"/>
          <w:numId w:val="41"/>
        </w:numPr>
        <w:suppressAutoHyphens/>
        <w:ind w:left="1246" w:hanging="434"/>
        <w:jc w:val="both"/>
      </w:pPr>
      <w:r>
        <w:t xml:space="preserve">który w sposób zawiniony poważnie naruszył obowiązki zawodowe, co podważa jego uczciwość, w szczególności gdy Wykonawca w wyniku zamierzonego działania lub rażącego niedbalstwa nie wykonał lub nienależycie wykonał </w:t>
      </w:r>
      <w:r>
        <w:lastRenderedPageBreak/>
        <w:t>zamówienie, co zamawiający jest w stanie wykazać za pomocą stosownych dowodów;</w:t>
      </w:r>
    </w:p>
    <w:p w14:paraId="4F73B8CF" w14:textId="6375DB0B" w:rsidR="00C134C0" w:rsidRDefault="00C134C0" w:rsidP="009D6A3D">
      <w:pPr>
        <w:numPr>
          <w:ilvl w:val="0"/>
          <w:numId w:val="41"/>
        </w:numPr>
        <w:suppressAutoHyphens/>
        <w:ind w:left="1246" w:hanging="434"/>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840678E" w14:textId="0AF27C11" w:rsidR="00C53052" w:rsidRPr="008E0F79" w:rsidRDefault="00C53052" w:rsidP="009D6A3D">
      <w:pPr>
        <w:numPr>
          <w:ilvl w:val="0"/>
          <w:numId w:val="39"/>
        </w:numPr>
        <w:ind w:left="709" w:hanging="283"/>
        <w:jc w:val="both"/>
      </w:pPr>
      <w:r>
        <w:t xml:space="preserve">w </w:t>
      </w:r>
      <w:r w:rsidRPr="00295B6C">
        <w:t>art. 7 ust. 1 Ustawy z dnia 13 kwietnia 2022 r. o szczególnych rozwiązaniach w</w:t>
      </w:r>
      <w:r w:rsidR="0086199F">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19D19473" w14:textId="58E5DF4E" w:rsidR="00C53052" w:rsidRPr="00DC2525" w:rsidRDefault="00C53052" w:rsidP="009D6A3D">
      <w:pPr>
        <w:pStyle w:val="Akapitzlist"/>
        <w:numPr>
          <w:ilvl w:val="0"/>
          <w:numId w:val="40"/>
        </w:numPr>
        <w:ind w:left="993" w:hanging="284"/>
        <w:jc w:val="both"/>
      </w:pPr>
      <w:r w:rsidRPr="00DC2525">
        <w:t>wymienionego w wykazach określonych w rozporządzeniu 765/2006</w:t>
      </w:r>
      <w:r w:rsidR="008473E8">
        <w:t xml:space="preserve"> </w:t>
      </w:r>
      <w:r w:rsidR="0086199F">
        <w:t>i </w:t>
      </w:r>
      <w:r w:rsidRPr="00DC2525">
        <w:t>rozporządzeniu 269/2014 albo wpisanego na listę na podstawie decyzji w sprawie wpisu na listę rozstrzygającej o zastosowaniu środka, o którym mowa w art. 1 pkt 3 UOBN;</w:t>
      </w:r>
    </w:p>
    <w:p w14:paraId="1838AC70" w14:textId="77777777" w:rsidR="00C53052" w:rsidRPr="00DC2525" w:rsidRDefault="00C53052" w:rsidP="009D6A3D">
      <w:pPr>
        <w:pStyle w:val="Akapitzlist"/>
        <w:numPr>
          <w:ilvl w:val="0"/>
          <w:numId w:val="40"/>
        </w:numPr>
        <w:ind w:left="993" w:hanging="284"/>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513C020E" w14:textId="70AFD8F0" w:rsidR="00C53052" w:rsidRPr="00DC2525" w:rsidRDefault="00C53052" w:rsidP="009D6A3D">
      <w:pPr>
        <w:pStyle w:val="Akapitzlist"/>
        <w:numPr>
          <w:ilvl w:val="0"/>
          <w:numId w:val="40"/>
        </w:numPr>
        <w:ind w:left="993" w:hanging="284"/>
        <w:jc w:val="both"/>
      </w:pPr>
      <w:r w:rsidRPr="00DC2525">
        <w:t>którego jednostką dominującą w rozumieniu art. 3 ust. 1 pkt 37 ustawy z dnia 29 września 1994 r. o rachunkowości (Dz. U. z 2021 r. poz. 217, 2105 i 2106), jest podmiot wymieniony w wykazach określonych w rozporządzeniu 765/2006 i</w:t>
      </w:r>
      <w:r w:rsidR="0086199F">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39C6016B" w14:textId="77777777" w:rsidR="00C53052" w:rsidRDefault="00C53052" w:rsidP="009D6A3D">
      <w:pPr>
        <w:numPr>
          <w:ilvl w:val="0"/>
          <w:numId w:val="38"/>
        </w:numPr>
        <w:ind w:left="426"/>
        <w:jc w:val="both"/>
      </w:pPr>
      <w:r w:rsidRPr="00216064">
        <w:t>Wykluczenie</w:t>
      </w:r>
      <w:r>
        <w:t xml:space="preserve">, o którym mowa w ust. 1 pkt 1) i 2) </w:t>
      </w:r>
      <w:r w:rsidRPr="00216064">
        <w:t>następuje zgodnie z art. 111 PZP.</w:t>
      </w:r>
    </w:p>
    <w:p w14:paraId="715BB88A" w14:textId="77777777" w:rsidR="00C53052" w:rsidRDefault="00C53052" w:rsidP="009D6A3D">
      <w:pPr>
        <w:numPr>
          <w:ilvl w:val="0"/>
          <w:numId w:val="38"/>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0E5D416D" w14:textId="77777777" w:rsidR="00735D09" w:rsidRDefault="00735D09" w:rsidP="007B482C">
      <w:pPr>
        <w:ind w:left="426"/>
        <w:jc w:val="both"/>
      </w:pPr>
    </w:p>
    <w:p w14:paraId="00000096" w14:textId="66C36DD5" w:rsidR="00930359" w:rsidRPr="00C53052" w:rsidRDefault="005B55C1" w:rsidP="00C53052">
      <w:pPr>
        <w:ind w:left="-26"/>
        <w:jc w:val="both"/>
        <w:rPr>
          <w:sz w:val="32"/>
          <w:szCs w:val="32"/>
        </w:rPr>
      </w:pPr>
      <w:r w:rsidRPr="00C53052">
        <w:rPr>
          <w:sz w:val="32"/>
          <w:szCs w:val="32"/>
          <w:highlight w:val="lightGray"/>
        </w:rPr>
        <w:t>X. Podmiotowe środki dowodowe. Oświadczenia i dokumenty, jakie zobowiązani są dostarczyć Wykonawcy w celu potwierdzenia spełniania warunków udziału w</w:t>
      </w:r>
      <w:r w:rsidR="000359F5" w:rsidRPr="00C53052">
        <w:rPr>
          <w:sz w:val="32"/>
          <w:szCs w:val="32"/>
          <w:highlight w:val="lightGray"/>
        </w:rPr>
        <w:t> </w:t>
      </w:r>
      <w:r w:rsidRPr="00C53052">
        <w:rPr>
          <w:sz w:val="32"/>
          <w:szCs w:val="32"/>
          <w:highlight w:val="lightGray"/>
        </w:rPr>
        <w:t>postępowaniu oraz wykazania braku podstaw wykluczenia</w:t>
      </w:r>
    </w:p>
    <w:p w14:paraId="00000097" w14:textId="34DEDC35" w:rsidR="00930359" w:rsidRPr="00B24186" w:rsidRDefault="005B55C1" w:rsidP="00495978">
      <w:pPr>
        <w:numPr>
          <w:ilvl w:val="0"/>
          <w:numId w:val="7"/>
        </w:numPr>
        <w:spacing w:before="240"/>
        <w:ind w:left="426"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495978">
      <w:pPr>
        <w:numPr>
          <w:ilvl w:val="0"/>
          <w:numId w:val="7"/>
        </w:numPr>
        <w:ind w:left="426" w:hanging="426"/>
        <w:jc w:val="both"/>
      </w:pPr>
      <w:r w:rsidRPr="00B24186">
        <w:lastRenderedPageBreak/>
        <w:t>Informacje zawarte w oświadczeniu, o którym mowa w pkt 1 stanowią wstępne potwierdzenie, że Wykonawca nie podlega wykluczeniu oraz spełnia warunki udziału w</w:t>
      </w:r>
      <w:r w:rsidR="00E749E3">
        <w:t> </w:t>
      </w:r>
      <w:r w:rsidRPr="00B24186">
        <w:t>postępowaniu.</w:t>
      </w:r>
    </w:p>
    <w:p w14:paraId="00000099" w14:textId="78343FA5" w:rsidR="00930359" w:rsidRPr="00B24186" w:rsidRDefault="005B55C1" w:rsidP="00495978">
      <w:pPr>
        <w:numPr>
          <w:ilvl w:val="0"/>
          <w:numId w:val="7"/>
        </w:numPr>
        <w:ind w:left="426"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w:t>
      </w:r>
      <w:r w:rsidR="00F7193A">
        <w:rPr>
          <w:b/>
          <w:bCs/>
        </w:rPr>
        <w:t xml:space="preserve">                           </w:t>
      </w:r>
      <w:r w:rsidRPr="003B1071">
        <w:rPr>
          <w:b/>
          <w:bCs/>
        </w:rPr>
        <w:t>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495978">
      <w:pPr>
        <w:numPr>
          <w:ilvl w:val="0"/>
          <w:numId w:val="7"/>
        </w:numPr>
        <w:ind w:left="426" w:hanging="426"/>
        <w:jc w:val="both"/>
      </w:pPr>
      <w:r w:rsidRPr="00B24186">
        <w:t>Podmiotowe środki dowodowe wymagane od wykonawcy obejmują:</w:t>
      </w:r>
    </w:p>
    <w:p w14:paraId="0000009B" w14:textId="542BCF8A" w:rsidR="00930359" w:rsidRPr="00B24186" w:rsidRDefault="005B55C1" w:rsidP="009D6A3D">
      <w:pPr>
        <w:numPr>
          <w:ilvl w:val="2"/>
          <w:numId w:val="16"/>
        </w:numPr>
        <w:ind w:left="710" w:hanging="284"/>
        <w:jc w:val="both"/>
      </w:pPr>
      <w:r w:rsidRPr="00B24186">
        <w:tab/>
      </w:r>
      <w:r w:rsidR="005023A5">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000009C" w14:textId="5365A8CE" w:rsidR="00930359" w:rsidRPr="00B24186" w:rsidRDefault="005B55C1" w:rsidP="009D6A3D">
      <w:pPr>
        <w:numPr>
          <w:ilvl w:val="2"/>
          <w:numId w:val="16"/>
        </w:numPr>
        <w:ind w:left="710" w:hanging="284"/>
        <w:jc w:val="both"/>
      </w:pPr>
      <w:r w:rsidRPr="00B24186">
        <w:tab/>
      </w:r>
      <w:r w:rsidR="005023A5">
        <w:t>o</w:t>
      </w:r>
      <w:r w:rsidRPr="00B24186">
        <w:t>dpis lub informacja z Krajowego Rejestru Sądowego lub z Centralnej Ewidencji i</w:t>
      </w:r>
      <w:r w:rsidR="00E749E3">
        <w:t> </w:t>
      </w:r>
      <w:r w:rsidRPr="00B24186">
        <w:t>Informacji o Działalności Gospodarczej, w zakresie art. 109 ust. 1 pkt 4 ustawy, sporządzonych nie wcześniej niż 3 miesiące przed jej złożeniem, jeżeli odrębne przepisy wymagają wpisu do rejestru lub ewidencji;</w:t>
      </w:r>
    </w:p>
    <w:p w14:paraId="58A5CC32" w14:textId="0456AB87" w:rsidR="00EE16A6" w:rsidRDefault="005023A5" w:rsidP="009D6A3D">
      <w:pPr>
        <w:numPr>
          <w:ilvl w:val="2"/>
          <w:numId w:val="16"/>
        </w:numPr>
        <w:ind w:left="710" w:hanging="284"/>
        <w:jc w:val="both"/>
      </w:pPr>
      <w:r>
        <w:t>z</w:t>
      </w:r>
      <w:r w:rsidR="00BA1192">
        <w:t>aświadczeni</w:t>
      </w:r>
      <w:r>
        <w:t>e</w:t>
      </w:r>
      <w:r w:rsidR="00BA1192">
        <w:t xml:space="preserve"> właściwego naczelnika urzędu skarbowego potwierdzającego, że wykonawca nie zalega z opłacaniem podatków</w:t>
      </w:r>
      <w:r w:rsidR="002F60E8">
        <w:t xml:space="preserve"> i opłat, w zakresie ar. 109 ust. 1 pkt 1 ustawy, wystawionego nie wcześniej niż 3 miesiące przed jego złożeniem, a</w:t>
      </w:r>
      <w:r w:rsidR="003E0591">
        <w:t> </w:t>
      </w:r>
      <w:r w:rsidR="002F60E8">
        <w:t>w</w:t>
      </w:r>
      <w:r>
        <w:t> </w:t>
      </w:r>
      <w:r w:rsidR="002F60E8">
        <w:t>przypadku zalegania z opłacaniem podatkó</w:t>
      </w:r>
      <w:r w:rsidR="00F6405D">
        <w:t>w</w:t>
      </w:r>
      <w:r w:rsidR="002F60E8">
        <w:t xml:space="preserve"> lub opłat wraz z </w:t>
      </w:r>
      <w:r w:rsidR="00F6405D">
        <w:t>zaświadczeniem zamawiający żąda złożenia</w:t>
      </w:r>
      <w:r w:rsidR="002F60E8">
        <w:t xml:space="preserve"> </w:t>
      </w:r>
      <w:r w:rsidR="00F6405D">
        <w:t>dokumentów potwierdzających, że odpowiednio przed upływem terminu</w:t>
      </w:r>
      <w:r w:rsidR="00A73A31">
        <w:t xml:space="preserve"> </w:t>
      </w:r>
      <w:r w:rsidR="00F6405D">
        <w:t>składania wniosków o dopuszczenie do udziału w postępowani</w:t>
      </w:r>
      <w:r w:rsidR="00A73A31">
        <w:t>u albo przed upływem terminu składania ofert wykonawca dokonał płatności należnych podatków lub opłat wraz z odsetkami lub grzywnami lub zawarł wiążące porozumienie w sprawie spłat tych należności</w:t>
      </w:r>
      <w:r w:rsidR="00F325AC">
        <w:t>;</w:t>
      </w:r>
    </w:p>
    <w:p w14:paraId="74C84559" w14:textId="1E1BBA90" w:rsidR="00F325AC" w:rsidRDefault="005023A5" w:rsidP="009D6A3D">
      <w:pPr>
        <w:numPr>
          <w:ilvl w:val="2"/>
          <w:numId w:val="16"/>
        </w:numPr>
        <w:ind w:left="710" w:hanging="284"/>
        <w:jc w:val="both"/>
      </w:pPr>
      <w:r>
        <w:t>z</w:t>
      </w:r>
      <w:r w:rsidR="00F325AC">
        <w:t>aświadczenie albo inn</w:t>
      </w:r>
      <w:r>
        <w:t>y</w:t>
      </w:r>
      <w:r w:rsidR="00F325AC">
        <w:t xml:space="preserve"> dokument właściwej terenowej jednostki organizacyjnej Zakładu Ubezpieczeń Społecznych lub właściwego od</w:t>
      </w:r>
      <w:r w:rsidR="00C7517F">
        <w:t>dz</w:t>
      </w:r>
      <w:r w:rsidR="00F325AC">
        <w:t>iału regionalnego</w:t>
      </w:r>
      <w:r w:rsidR="00C7517F">
        <w:t xml:space="preserve"> lub właściwej placówki terenowej Kasy Rolniczego Ubezpieczenia Społecznego potw</w:t>
      </w:r>
      <w:r w:rsidR="00215CCA">
        <w:t>ie</w:t>
      </w:r>
      <w:r w:rsidR="00C7517F">
        <w:t>rdzając</w:t>
      </w:r>
      <w:r>
        <w:t>y</w:t>
      </w:r>
      <w:r w:rsidR="00C7517F">
        <w:t>, że wykonawca nie zalega</w:t>
      </w:r>
      <w:r w:rsidR="00215CCA">
        <w:t xml:space="preserve"> z opłacaniem składek na ubezpieczenia społeczne i zdrowotne, w zakresie art. 109 ust. 1 pkt 1 ustawy, wystawion</w:t>
      </w:r>
      <w:r w:rsidR="003E0591">
        <w:t>y</w:t>
      </w:r>
      <w:r w:rsidR="00215CCA">
        <w:t xml:space="preserve"> nie wcze</w:t>
      </w:r>
      <w:r w:rsidR="00C53B9B">
        <w:t>ś</w:t>
      </w:r>
      <w:r w:rsidR="00215CCA">
        <w:t xml:space="preserve">niej niż 3 miesiące </w:t>
      </w:r>
      <w:r w:rsidR="00B452A8">
        <w:t xml:space="preserve">przed jego złożeniem, a w przypadku zalegania z opłacaniem składek na ubezpieczenia </w:t>
      </w:r>
      <w:r w:rsidR="00A530A8">
        <w:t>społeczne lub zdrowotne wraz z zaświadczeniem albo innym dokumentem zamawiaj</w:t>
      </w:r>
      <w:r w:rsidR="00C53B9B">
        <w:t>ą</w:t>
      </w:r>
      <w:r w:rsidR="00A530A8">
        <w:t xml:space="preserve">cy żąda złożenia dokumentów potwierdzających, </w:t>
      </w:r>
      <w:r w:rsidR="00035D1C">
        <w:t xml:space="preserve">                                  </w:t>
      </w:r>
      <w:r w:rsidR="00A530A8">
        <w:t xml:space="preserve">że odpowiednio przed upływem terminu składania wniosków o </w:t>
      </w:r>
      <w:r w:rsidR="00E75CCF">
        <w:t>dopuszczenie do udziału w postępowaniu albo przed upływem terminu składa</w:t>
      </w:r>
      <w:r w:rsidR="00C53B9B">
        <w:t>nia</w:t>
      </w:r>
      <w:r w:rsidR="00E75CCF">
        <w:t xml:space="preserve"> ofert wykonawca dokonał płatności należnych sk</w:t>
      </w:r>
      <w:r w:rsidR="00C53B9B">
        <w:t>ł</w:t>
      </w:r>
      <w:r w:rsidR="00E75CCF">
        <w:t>adek na ubezpieczenia społeczne lub zdrowotne wraz z</w:t>
      </w:r>
      <w:r>
        <w:t> </w:t>
      </w:r>
      <w:r w:rsidR="00E75CCF">
        <w:t>odsetkami lu</w:t>
      </w:r>
      <w:r w:rsidR="00C53B9B">
        <w:t>b</w:t>
      </w:r>
      <w:r w:rsidR="00E75CCF">
        <w:t xml:space="preserve"> grz</w:t>
      </w:r>
      <w:r w:rsidR="00C53B9B">
        <w:t>y</w:t>
      </w:r>
      <w:r w:rsidR="00E75CCF">
        <w:t>wnami</w:t>
      </w:r>
      <w:r w:rsidR="00C53B9B">
        <w:t xml:space="preserve"> lub zawarł wiążące porozumienie w sprawie spłat tych należności</w:t>
      </w:r>
    </w:p>
    <w:p w14:paraId="0000009D" w14:textId="42AB3849" w:rsidR="00930359" w:rsidRPr="00D51724" w:rsidRDefault="005B55C1" w:rsidP="009D6A3D">
      <w:pPr>
        <w:numPr>
          <w:ilvl w:val="2"/>
          <w:numId w:val="16"/>
        </w:numPr>
        <w:ind w:left="710" w:hanging="284"/>
        <w:jc w:val="both"/>
        <w:rPr>
          <w:color w:val="000000" w:themeColor="text1"/>
        </w:rPr>
      </w:pPr>
      <w:r w:rsidRPr="00D51724">
        <w:rPr>
          <w:color w:val="000000" w:themeColor="text1"/>
        </w:rPr>
        <w:tab/>
      </w:r>
      <w:r w:rsidR="001C2013" w:rsidRPr="00D51724">
        <w:rPr>
          <w:color w:val="000000" w:themeColor="text1"/>
        </w:rPr>
        <w:t>wykaz robót budowlanych wykonanych nie wcześniej niż w okresie ostatnich 5 lat, a</w:t>
      </w:r>
      <w:r w:rsidR="003E0591" w:rsidRPr="00D51724">
        <w:rPr>
          <w:color w:val="000000" w:themeColor="text1"/>
        </w:rPr>
        <w:t> </w:t>
      </w:r>
      <w:r w:rsidR="001C2013" w:rsidRPr="00D51724">
        <w:rPr>
          <w:color w:val="000000" w:themeColor="text1"/>
        </w:rPr>
        <w:t xml:space="preserve">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w:t>
      </w:r>
      <w:r w:rsidR="001C2013" w:rsidRPr="00D51724">
        <w:rPr>
          <w:color w:val="000000" w:themeColor="text1"/>
        </w:rPr>
        <w:lastRenderedPageBreak/>
        <w:t>referencje bądź inne dokumenty sporządzone przez podmiot, na rzecz którego roboty budowlane zostały wykonane, a jeżeli wykonawca z przyczyn niezależnych od niego nie jest w stanie uzyskać tych dokumentów – inne odpowiednie dokumenty</w:t>
      </w:r>
      <w:r w:rsidRPr="00D51724">
        <w:rPr>
          <w:color w:val="000000" w:themeColor="text1"/>
        </w:rPr>
        <w:t>;</w:t>
      </w:r>
    </w:p>
    <w:p w14:paraId="76F777B2" w14:textId="4CAC2A75" w:rsidR="00E35265" w:rsidRDefault="00436E91" w:rsidP="009D6A3D">
      <w:pPr>
        <w:numPr>
          <w:ilvl w:val="2"/>
          <w:numId w:val="16"/>
        </w:numPr>
        <w:ind w:left="710" w:hanging="284"/>
        <w:jc w:val="both"/>
        <w:rPr>
          <w:color w:val="000000" w:themeColor="text1"/>
        </w:rPr>
      </w:pPr>
      <w:r w:rsidRPr="00D51724">
        <w:rPr>
          <w:color w:val="000000" w:themeColor="text1"/>
        </w:rPr>
        <w:t>wykaz osób, skierowanych przez wykonawcę do realizacji zamówienia publicznego, w</w:t>
      </w:r>
      <w:r w:rsidR="00A82C49" w:rsidRPr="00D51724">
        <w:rPr>
          <w:color w:val="000000" w:themeColor="text1"/>
        </w:rPr>
        <w:t> </w:t>
      </w:r>
      <w:r w:rsidRPr="00D51724">
        <w:rPr>
          <w:color w:val="000000" w:themeColor="text1"/>
        </w:rPr>
        <w:t>szczególności odpowiedzialnych za świadczenie usług, kontrolę jakości l</w:t>
      </w:r>
      <w:r w:rsidR="006A47B4" w:rsidRPr="00D51724">
        <w:rPr>
          <w:color w:val="000000" w:themeColor="text1"/>
        </w:rPr>
        <w:t>ub</w:t>
      </w:r>
      <w:r w:rsidRPr="00D51724">
        <w:rPr>
          <w:color w:val="000000" w:themeColor="text1"/>
        </w:rPr>
        <w:t xml:space="preserve"> ki</w:t>
      </w:r>
      <w:r w:rsidR="006A47B4" w:rsidRPr="00D51724">
        <w:rPr>
          <w:color w:val="000000" w:themeColor="text1"/>
        </w:rPr>
        <w:t>erowanie robotami budowlanymi, wraz z informacjami na temat ich kwalifikacji zawodowych, uprawnień, doświadczenia i wykształcenia niezbędnych do wykonania zamówienia publiczneg</w:t>
      </w:r>
      <w:r w:rsidR="00A82C49" w:rsidRPr="00D51724">
        <w:rPr>
          <w:color w:val="000000" w:themeColor="text1"/>
        </w:rPr>
        <w:t>o, a także zakresu wykonywanych przez nie czynności oraz informacją o podstawie do dysponowania tymi osobami</w:t>
      </w:r>
      <w:r w:rsidR="000652A9" w:rsidRPr="00D51724">
        <w:rPr>
          <w:color w:val="000000" w:themeColor="text1"/>
        </w:rPr>
        <w:t>;</w:t>
      </w:r>
    </w:p>
    <w:p w14:paraId="4CD33CA3" w14:textId="77777777" w:rsidR="00AF6999" w:rsidRDefault="005B55C1" w:rsidP="009D6A3D">
      <w:pPr>
        <w:numPr>
          <w:ilvl w:val="0"/>
          <w:numId w:val="36"/>
        </w:numPr>
        <w:ind w:left="426" w:hanging="426"/>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AF6999">
        <w:t xml:space="preserve"> 3, 4</w:t>
      </w:r>
      <w:r w:rsidRPr="00B24186">
        <w:t xml:space="preserve"> składa dokument lub dokumenty wystawione w kraju, w którym Wykonawca ma siedzibę lub miejsce zamieszkania, potwierdzające odpowiednio, że</w:t>
      </w:r>
      <w:r w:rsidR="00AF6999">
        <w:t>:</w:t>
      </w:r>
    </w:p>
    <w:p w14:paraId="25A9BEB6" w14:textId="35F8012E" w:rsidR="00AF6999" w:rsidRDefault="00AF6999" w:rsidP="00495978">
      <w:pPr>
        <w:ind w:left="426"/>
        <w:jc w:val="both"/>
      </w:pPr>
      <w:r>
        <w:t>-</w:t>
      </w:r>
      <w:r w:rsidR="005B55C1" w:rsidRPr="00B24186">
        <w:t xml:space="preserv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t>;</w:t>
      </w:r>
    </w:p>
    <w:p w14:paraId="7424B262" w14:textId="77777777" w:rsidR="00BB407E" w:rsidRDefault="00AF6999" w:rsidP="00495978">
      <w:pPr>
        <w:ind w:left="426"/>
        <w:jc w:val="both"/>
      </w:pPr>
      <w:r>
        <w:t xml:space="preserve">- nie naruszył obowiązków </w:t>
      </w:r>
      <w:r w:rsidR="00BB407E">
        <w:t>dotyczących</w:t>
      </w:r>
      <w:r>
        <w:t xml:space="preserve"> płatności podatków, opłat lub składek na ubezpieczenie społeczne lub zdrowotne</w:t>
      </w:r>
      <w:r w:rsidR="005B55C1" w:rsidRPr="00B24186">
        <w:t xml:space="preserve">. </w:t>
      </w:r>
    </w:p>
    <w:p w14:paraId="0000009F" w14:textId="17A9F9E1" w:rsidR="00930359" w:rsidRPr="00B24186" w:rsidRDefault="005B55C1" w:rsidP="00926B0D">
      <w:pPr>
        <w:ind w:left="426"/>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3C93027F" w:rsidR="0096331B" w:rsidRPr="00B24186" w:rsidRDefault="005B55C1" w:rsidP="009D6A3D">
      <w:pPr>
        <w:numPr>
          <w:ilvl w:val="0"/>
          <w:numId w:val="36"/>
        </w:numPr>
        <w:ind w:left="426" w:hanging="426"/>
        <w:jc w:val="both"/>
      </w:pPr>
      <w:r w:rsidRPr="00B24186">
        <w:t>Jeżeli w kraju, w którym Wykonawca ma siedzibę lub miejsce zamieszkania, nie wydaje się dokumentów, o których mowa w ust. 4 pkt 2,</w:t>
      </w:r>
      <w:r w:rsidR="00D53276">
        <w:t xml:space="preserve"> 3, 4</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9D6A3D">
      <w:pPr>
        <w:numPr>
          <w:ilvl w:val="0"/>
          <w:numId w:val="36"/>
        </w:numPr>
        <w:pBdr>
          <w:top w:val="nil"/>
          <w:left w:val="nil"/>
          <w:bottom w:val="nil"/>
          <w:right w:val="nil"/>
          <w:between w:val="nil"/>
        </w:pBdr>
        <w:ind w:left="426" w:hanging="426"/>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oświadczeniu, o którym mowa w art. 125 ust. 1 ustawy Pzp, dane umożliwiające dostęp do tych środków.</w:t>
      </w:r>
    </w:p>
    <w:p w14:paraId="000000A1" w14:textId="386A23E9" w:rsidR="00930359" w:rsidRPr="00B24186" w:rsidRDefault="005B55C1" w:rsidP="009D6A3D">
      <w:pPr>
        <w:numPr>
          <w:ilvl w:val="0"/>
          <w:numId w:val="36"/>
        </w:numPr>
        <w:pBdr>
          <w:top w:val="nil"/>
          <w:left w:val="nil"/>
          <w:bottom w:val="nil"/>
          <w:right w:val="nil"/>
          <w:between w:val="nil"/>
        </w:pBdr>
        <w:ind w:left="426" w:hanging="426"/>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7D8A905E" w:rsidR="00930359" w:rsidRPr="00B24186" w:rsidRDefault="005B55C1" w:rsidP="009D6A3D">
      <w:pPr>
        <w:numPr>
          <w:ilvl w:val="0"/>
          <w:numId w:val="36"/>
        </w:numPr>
        <w:pBdr>
          <w:top w:val="nil"/>
          <w:left w:val="nil"/>
          <w:bottom w:val="nil"/>
          <w:right w:val="nil"/>
          <w:between w:val="nil"/>
        </w:pBdr>
        <w:ind w:left="426" w:hanging="426"/>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szczególności przepisy rozporządzenia Ministra Rozwoju Pracy i Technologii z dnia 23</w:t>
      </w:r>
      <w:r w:rsidR="007B482C">
        <w:t> </w:t>
      </w:r>
      <w:r w:rsidRPr="00B24186">
        <w:t xml:space="preserve">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 xml:space="preserve">przekazywania informacji oraz wymagań technicznych dla dokumentów </w:t>
      </w:r>
      <w:r w:rsidRPr="00B24186">
        <w:lastRenderedPageBreak/>
        <w:t>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28" w:name="_gb4nrns0uw97" w:colFirst="0" w:colLast="0"/>
      <w:bookmarkEnd w:id="28"/>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1FD33C44" w:rsidR="00930359" w:rsidRPr="001C0EB8"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oświadczenia </w:t>
      </w:r>
      <w:r w:rsidRPr="001C0EB8">
        <w:t xml:space="preserve">stanowi </w:t>
      </w:r>
      <w:r w:rsidRPr="001C0EB8">
        <w:rPr>
          <w:b/>
        </w:rPr>
        <w:t xml:space="preserve">załącznik nr </w:t>
      </w:r>
      <w:r w:rsidR="008571E9" w:rsidRPr="001C0EB8">
        <w:rPr>
          <w:b/>
        </w:rPr>
        <w:t>4</w:t>
      </w:r>
      <w:r w:rsidRPr="001C0EB8">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0E3FD0EB"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p>
    <w:p w14:paraId="000000AB" w14:textId="58BE546F" w:rsidR="00930359" w:rsidRDefault="005B55C1" w:rsidP="00C06BBC">
      <w:pPr>
        <w:pStyle w:val="Nagwek2"/>
        <w:ind w:left="709" w:hanging="709"/>
        <w:jc w:val="both"/>
      </w:pPr>
      <w:bookmarkStart w:id="29" w:name="_lodptpqf2xh0" w:colFirst="0" w:colLast="0"/>
      <w:bookmarkEnd w:id="29"/>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9D6A3D">
      <w:pPr>
        <w:numPr>
          <w:ilvl w:val="0"/>
          <w:numId w:val="14"/>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9D6A3D">
      <w:pPr>
        <w:numPr>
          <w:ilvl w:val="0"/>
          <w:numId w:val="14"/>
        </w:numPr>
        <w:ind w:left="426"/>
        <w:jc w:val="both"/>
      </w:pPr>
      <w:r w:rsidRPr="00B24186">
        <w:lastRenderedPageBreak/>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572A1106" w:rsidR="00930359" w:rsidRPr="001C0EB8" w:rsidRDefault="005B55C1" w:rsidP="009D6A3D">
      <w:pPr>
        <w:numPr>
          <w:ilvl w:val="0"/>
          <w:numId w:val="14"/>
        </w:numPr>
        <w:ind w:left="426"/>
        <w:jc w:val="both"/>
      </w:pPr>
      <w:r w:rsidRPr="00623A6D">
        <w:t>Wykonawcy wspólnie ubiegający się o udzielenie zamówienia dołączają do oferty oświadczenie</w:t>
      </w:r>
      <w:r w:rsidR="00623A6D" w:rsidRPr="00623A6D">
        <w:t xml:space="preserve">, </w:t>
      </w:r>
      <w:r w:rsidRPr="00623A6D">
        <w:t>z którego wynika, które roboty budowlane wykonają poszczególni wykonawcy.</w:t>
      </w:r>
      <w:r w:rsidR="00991FA3" w:rsidRPr="00623A6D">
        <w:t xml:space="preserve"> Wzór oświadczenia </w:t>
      </w:r>
      <w:r w:rsidR="00991FA3" w:rsidRPr="001C0EB8">
        <w:t xml:space="preserve">stanowi </w:t>
      </w:r>
      <w:r w:rsidR="00991FA3" w:rsidRPr="001C0EB8">
        <w:rPr>
          <w:b/>
          <w:bCs/>
        </w:rPr>
        <w:t xml:space="preserve">załącznik nr </w:t>
      </w:r>
      <w:r w:rsidR="00125EFE" w:rsidRPr="001C0EB8">
        <w:rPr>
          <w:b/>
          <w:bCs/>
        </w:rPr>
        <w:t>6</w:t>
      </w:r>
      <w:r w:rsidR="00991FA3" w:rsidRPr="001C0EB8">
        <w:rPr>
          <w:b/>
          <w:bCs/>
        </w:rPr>
        <w:t xml:space="preserve"> do SWZ</w:t>
      </w:r>
      <w:r w:rsidR="00991FA3" w:rsidRPr="001C0EB8">
        <w:t>.</w:t>
      </w:r>
    </w:p>
    <w:p w14:paraId="000000AF" w14:textId="77777777" w:rsidR="00930359" w:rsidRPr="00B24186" w:rsidRDefault="005B55C1" w:rsidP="009D6A3D">
      <w:pPr>
        <w:numPr>
          <w:ilvl w:val="0"/>
          <w:numId w:val="14"/>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30" w:name="_tp7vefgpgfgi" w:colFirst="0" w:colLast="0"/>
      <w:bookmarkEnd w:id="30"/>
      <w:r w:rsidRPr="008676F8">
        <w:rPr>
          <w:highlight w:val="lightGray"/>
        </w:rPr>
        <w:t>XIII. Informacje o sposobie porozumiewania się zamawiającego z Wykonawcami oraz przekazywania oświadczeń lub dokumentów</w:t>
      </w:r>
    </w:p>
    <w:p w14:paraId="6A34AD57" w14:textId="77777777" w:rsidR="00F96CDD" w:rsidRDefault="005B55C1" w:rsidP="009D6A3D">
      <w:pPr>
        <w:numPr>
          <w:ilvl w:val="0"/>
          <w:numId w:val="13"/>
        </w:numPr>
        <w:ind w:left="426" w:hanging="426"/>
        <w:jc w:val="both"/>
      </w:pPr>
      <w:r w:rsidRPr="00B24186">
        <w:t xml:space="preserve">Osobą uprawnioną do kontaktu z Wykonawcami jest: </w:t>
      </w:r>
    </w:p>
    <w:p w14:paraId="2B598D61" w14:textId="3B4BFD8D" w:rsidR="00F96CDD" w:rsidRPr="00F96CDD" w:rsidRDefault="00F96CDD" w:rsidP="009D6A3D">
      <w:pPr>
        <w:pStyle w:val="Akapitzlist"/>
        <w:numPr>
          <w:ilvl w:val="0"/>
          <w:numId w:val="26"/>
        </w:numPr>
        <w:ind w:left="426" w:hanging="426"/>
        <w:jc w:val="both"/>
      </w:pPr>
      <w:r w:rsidRPr="00F96CDD">
        <w:t xml:space="preserve">Karolina Łapińska, </w:t>
      </w:r>
    </w:p>
    <w:p w14:paraId="000000B1" w14:textId="4A4016EE" w:rsidR="00930359" w:rsidRPr="00F96CDD" w:rsidRDefault="00F96CDD" w:rsidP="009D6A3D">
      <w:pPr>
        <w:pStyle w:val="Akapitzlist"/>
        <w:numPr>
          <w:ilvl w:val="0"/>
          <w:numId w:val="26"/>
        </w:numPr>
        <w:ind w:left="426" w:hanging="426"/>
        <w:jc w:val="both"/>
      </w:pPr>
      <w:r w:rsidRPr="00F96CDD">
        <w:t>Monika Trella-Kowalska</w:t>
      </w:r>
      <w:r w:rsidR="001F0C44">
        <w:t>.</w:t>
      </w:r>
    </w:p>
    <w:p w14:paraId="619FB647" w14:textId="329188DD" w:rsidR="001F0C44" w:rsidRDefault="005B55C1" w:rsidP="009D6A3D">
      <w:pPr>
        <w:numPr>
          <w:ilvl w:val="0"/>
          <w:numId w:val="13"/>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2">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p w14:paraId="1FEDF407" w14:textId="7C36EB4C" w:rsidR="00035D1C" w:rsidRDefault="00E628FA" w:rsidP="00035D1C">
      <w:pPr>
        <w:pBdr>
          <w:top w:val="nil"/>
          <w:left w:val="nil"/>
          <w:bottom w:val="nil"/>
          <w:right w:val="nil"/>
          <w:between w:val="nil"/>
        </w:pBdr>
        <w:ind w:left="426"/>
        <w:jc w:val="both"/>
      </w:pPr>
      <w:hyperlink r:id="rId13" w:history="1">
        <w:r w:rsidR="00035D1C" w:rsidRPr="0098722F">
          <w:rPr>
            <w:rStyle w:val="Hipercze"/>
          </w:rPr>
          <w:t>https://platformazakupowa.pl/pn/zarzaddrogowy</w:t>
        </w:r>
      </w:hyperlink>
    </w:p>
    <w:p w14:paraId="000000B3" w14:textId="77777777" w:rsidR="00930359" w:rsidRPr="00B24186" w:rsidRDefault="005B55C1" w:rsidP="009D6A3D">
      <w:pPr>
        <w:numPr>
          <w:ilvl w:val="0"/>
          <w:numId w:val="13"/>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926B0D">
      <w:pPr>
        <w:ind w:left="426"/>
        <w:jc w:val="both"/>
      </w:pPr>
      <w:r w:rsidRPr="00B24186">
        <w:t xml:space="preserve">Za datę przekazania (wpływu) oświadczeń, wniosków, zawiadomień oraz informacji przyjmuje się datę ich przesłania za pośrednictwem </w:t>
      </w:r>
      <w:hyperlink r:id="rId15">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6" w:history="1">
        <w:r w:rsidR="0038473E" w:rsidRPr="005F611C">
          <w:rPr>
            <w:rStyle w:val="Hipercze"/>
          </w:rPr>
          <w:t>przetargi@zarzaddrogowy.pl</w:t>
        </w:r>
      </w:hyperlink>
      <w:r w:rsidR="0038473E" w:rsidRPr="0038473E">
        <w:t>.</w:t>
      </w:r>
    </w:p>
    <w:p w14:paraId="000000B5" w14:textId="76E7E527" w:rsidR="00930359" w:rsidRPr="00B24186" w:rsidRDefault="005B55C1" w:rsidP="009D6A3D">
      <w:pPr>
        <w:numPr>
          <w:ilvl w:val="0"/>
          <w:numId w:val="13"/>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7">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8">
        <w:r w:rsidRPr="0038473E">
          <w:rPr>
            <w:rStyle w:val="Hipercze"/>
          </w:rPr>
          <w:t>platformazakupowa.pl</w:t>
        </w:r>
      </w:hyperlink>
      <w:r w:rsidRPr="00B24186">
        <w:t xml:space="preserve"> do konkretnego wykonawcy.</w:t>
      </w:r>
    </w:p>
    <w:p w14:paraId="000000B6" w14:textId="599065C1" w:rsidR="00930359" w:rsidRPr="00B24186" w:rsidRDefault="005B55C1" w:rsidP="009D6A3D">
      <w:pPr>
        <w:numPr>
          <w:ilvl w:val="0"/>
          <w:numId w:val="13"/>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9D6A3D">
      <w:pPr>
        <w:numPr>
          <w:ilvl w:val="0"/>
          <w:numId w:val="13"/>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w:t>
      </w:r>
      <w:r w:rsidRPr="00B24186">
        <w:lastRenderedPageBreak/>
        <w:t xml:space="preserve">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38473E">
          <w:rPr>
            <w:rStyle w:val="Hipercze"/>
          </w:rPr>
          <w:t>platformazakupowa.pl</w:t>
        </w:r>
      </w:hyperlink>
      <w:r w:rsidRPr="00B24186">
        <w:t>, tj.:</w:t>
      </w:r>
    </w:p>
    <w:p w14:paraId="000000B8" w14:textId="77777777" w:rsidR="00930359" w:rsidRPr="00B24186" w:rsidRDefault="005B55C1" w:rsidP="00C53052">
      <w:pPr>
        <w:numPr>
          <w:ilvl w:val="1"/>
          <w:numId w:val="11"/>
        </w:numPr>
        <w:ind w:left="851" w:hanging="425"/>
        <w:jc w:val="both"/>
      </w:pPr>
      <w:r w:rsidRPr="00B24186">
        <w:t>stały dostęp do sieci Internet o gwarantowanej przepustowości nie mniejszej niż 512 kb/s,</w:t>
      </w:r>
    </w:p>
    <w:p w14:paraId="000000B9" w14:textId="77777777" w:rsidR="00930359" w:rsidRPr="00B24186" w:rsidRDefault="005B55C1" w:rsidP="00C53052">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C53052">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C53052">
      <w:pPr>
        <w:numPr>
          <w:ilvl w:val="1"/>
          <w:numId w:val="11"/>
        </w:numPr>
        <w:ind w:left="851" w:hanging="425"/>
        <w:jc w:val="both"/>
      </w:pPr>
      <w:r w:rsidRPr="00B24186">
        <w:t>włączona obsługa JavaScript,</w:t>
      </w:r>
    </w:p>
    <w:p w14:paraId="000000BC" w14:textId="77777777" w:rsidR="00930359" w:rsidRPr="00B24186" w:rsidRDefault="005B55C1" w:rsidP="00C53052">
      <w:pPr>
        <w:numPr>
          <w:ilvl w:val="1"/>
          <w:numId w:val="11"/>
        </w:numPr>
        <w:ind w:left="851" w:hanging="425"/>
        <w:jc w:val="both"/>
      </w:pPr>
      <w:r w:rsidRPr="00B24186">
        <w:t>zainstalowany program Adobe Acrobat Reader lub inny obsługujący format plików .pdf,</w:t>
      </w:r>
    </w:p>
    <w:p w14:paraId="000000BD" w14:textId="77777777" w:rsidR="00930359" w:rsidRPr="00B24186" w:rsidRDefault="005B55C1" w:rsidP="00C53052">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C53052">
      <w:pPr>
        <w:numPr>
          <w:ilvl w:val="1"/>
          <w:numId w:val="11"/>
        </w:numPr>
        <w:ind w:left="851" w:hanging="425"/>
        <w:jc w:val="both"/>
      </w:pPr>
      <w:r w:rsidRPr="00B24186">
        <w:t>Oznaczenie czasu odbioru danych przez platformę zakupową stanowi datę oraz dokładny czas (hh:mm:ss) generowany wg. czasu lokalnego serwera synchronizowanego z zegarem Głównego Urzędu Miar.</w:t>
      </w:r>
    </w:p>
    <w:p w14:paraId="000000BF" w14:textId="77777777" w:rsidR="00930359" w:rsidRPr="00B24186" w:rsidRDefault="005B55C1" w:rsidP="009D6A3D">
      <w:pPr>
        <w:numPr>
          <w:ilvl w:val="0"/>
          <w:numId w:val="13"/>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9D6A3D">
      <w:pPr>
        <w:numPr>
          <w:ilvl w:val="1"/>
          <w:numId w:val="27"/>
        </w:numPr>
        <w:ind w:left="851" w:hanging="425"/>
        <w:jc w:val="both"/>
      </w:pPr>
      <w:r w:rsidRPr="00B24186">
        <w:t xml:space="preserve">akceptuje warunki korzystania z </w:t>
      </w:r>
      <w:hyperlink r:id="rId20">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21">
        <w:r w:rsidRPr="00B24186">
          <w:t>pod linkiem</w:t>
        </w:r>
      </w:hyperlink>
      <w:r w:rsidRPr="00B24186">
        <w:t xml:space="preserve">  w zakładce „Regulamin" oraz uznaje go za wiążący,</w:t>
      </w:r>
    </w:p>
    <w:p w14:paraId="000000C1" w14:textId="77777777" w:rsidR="00930359" w:rsidRPr="00B24186" w:rsidRDefault="005B55C1" w:rsidP="009D6A3D">
      <w:pPr>
        <w:numPr>
          <w:ilvl w:val="1"/>
          <w:numId w:val="27"/>
        </w:numPr>
        <w:ind w:left="851" w:hanging="425"/>
        <w:jc w:val="both"/>
      </w:pPr>
      <w:r w:rsidRPr="00B24186">
        <w:t xml:space="preserve">zapoznał i stosuje się do Instrukcji składania ofert/wniosków dostępnej </w:t>
      </w:r>
      <w:hyperlink r:id="rId22">
        <w:r w:rsidRPr="00A12383">
          <w:rPr>
            <w:rStyle w:val="Hipercze"/>
          </w:rPr>
          <w:t>pod linkiem</w:t>
        </w:r>
      </w:hyperlink>
      <w:r w:rsidRPr="00B24186">
        <w:t xml:space="preserve">. </w:t>
      </w:r>
    </w:p>
    <w:p w14:paraId="000000C2" w14:textId="704E4EC0" w:rsidR="00930359" w:rsidRPr="00B24186" w:rsidRDefault="005B55C1" w:rsidP="009D6A3D">
      <w:pPr>
        <w:numPr>
          <w:ilvl w:val="0"/>
          <w:numId w:val="13"/>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3">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5516A7">
        <w:t> </w:t>
      </w:r>
      <w:r w:rsidRPr="00B24186">
        <w:t>przedmiotowym postępowaniu ponieważ nie został spełniony obowiązek narzucony w</w:t>
      </w:r>
      <w:r w:rsidR="005516A7">
        <w:t> </w:t>
      </w:r>
      <w:r w:rsidRPr="00B24186">
        <w:t>art. 221 Ustawy Prawo Zamówień Publicznych.</w:t>
      </w:r>
    </w:p>
    <w:p w14:paraId="000000C3" w14:textId="57718238" w:rsidR="00930359" w:rsidRPr="00B24186" w:rsidRDefault="005B55C1" w:rsidP="009D6A3D">
      <w:pPr>
        <w:numPr>
          <w:ilvl w:val="0"/>
          <w:numId w:val="13"/>
        </w:numPr>
        <w:pBdr>
          <w:top w:val="nil"/>
          <w:left w:val="nil"/>
          <w:bottom w:val="nil"/>
          <w:right w:val="nil"/>
          <w:between w:val="nil"/>
        </w:pBdr>
        <w:ind w:left="426" w:hanging="426"/>
        <w:jc w:val="both"/>
      </w:pPr>
      <w:r w:rsidRPr="00B24186">
        <w:t xml:space="preserve">Zamawiający informuje, że instrukcje korzystania z </w:t>
      </w:r>
      <w:hyperlink r:id="rId24">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5">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6">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31" w:name="_rq2udys4csh9" w:colFirst="0" w:colLast="0"/>
      <w:bookmarkEnd w:id="31"/>
      <w:r w:rsidRPr="005516A7">
        <w:rPr>
          <w:highlight w:val="lightGray"/>
        </w:rPr>
        <w:t>XIV. Opis sposobu przygotowania ofert oraz dokumentów wymaganych przez Zamawiającego w SWZ</w:t>
      </w:r>
    </w:p>
    <w:p w14:paraId="09720C43" w14:textId="77777777" w:rsidR="00383EF4" w:rsidRPr="00383EF4" w:rsidRDefault="005B55C1" w:rsidP="009D6A3D">
      <w:pPr>
        <w:numPr>
          <w:ilvl w:val="0"/>
          <w:numId w:val="24"/>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bookmarkStart w:id="32" w:name="_21eeoojwb3nb" w:colFirst="0" w:colLast="0"/>
      <w:bookmarkEnd w:id="32"/>
    </w:p>
    <w:p w14:paraId="000000C6" w14:textId="6B3272FC" w:rsidR="00930359" w:rsidRPr="00383EF4" w:rsidRDefault="005B55C1" w:rsidP="009D6A3D">
      <w:pPr>
        <w:numPr>
          <w:ilvl w:val="0"/>
          <w:numId w:val="24"/>
        </w:numPr>
        <w:ind w:left="426" w:hanging="426"/>
        <w:jc w:val="both"/>
        <w:rPr>
          <w:rFonts w:ascii="Calibri" w:eastAsia="Calibri" w:hAnsi="Calibri" w:cs="Calibri"/>
        </w:rPr>
      </w:pPr>
      <w:r w:rsidRPr="00383EF4">
        <w:rPr>
          <w:color w:val="00000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83EF4">
        <w:rPr>
          <w:b/>
          <w:color w:val="000000"/>
        </w:rPr>
        <w:t>kwalifikowanym podpisem elektronicznym</w:t>
      </w:r>
      <w:r w:rsidRPr="00383EF4">
        <w:rPr>
          <w:color w:val="000000"/>
        </w:rPr>
        <w:t xml:space="preserve"> lub </w:t>
      </w:r>
      <w:r w:rsidRPr="00383EF4">
        <w:rPr>
          <w:b/>
          <w:color w:val="000000"/>
        </w:rPr>
        <w:t>podpisem zaufanym</w:t>
      </w:r>
      <w:r w:rsidRPr="00383EF4">
        <w:rPr>
          <w:color w:val="000000"/>
        </w:rPr>
        <w:t xml:space="preserve"> lub </w:t>
      </w:r>
      <w:r w:rsidRPr="00383EF4">
        <w:rPr>
          <w:b/>
          <w:color w:val="000000"/>
        </w:rPr>
        <w:t>podpisem osobistym</w:t>
      </w:r>
      <w:r w:rsidRPr="00383EF4">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9D6A3D">
      <w:pPr>
        <w:numPr>
          <w:ilvl w:val="0"/>
          <w:numId w:val="24"/>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9D6A3D">
      <w:pPr>
        <w:numPr>
          <w:ilvl w:val="1"/>
          <w:numId w:val="23"/>
        </w:numPr>
        <w:ind w:left="851" w:hanging="425"/>
        <w:jc w:val="both"/>
      </w:pPr>
      <w:r w:rsidRPr="005516A7">
        <w:t>sporządzona na podstawie załączników niniejszej SWZ w języku polskim,</w:t>
      </w:r>
    </w:p>
    <w:p w14:paraId="000000C9" w14:textId="77777777" w:rsidR="00930359" w:rsidRPr="005516A7" w:rsidRDefault="005B55C1" w:rsidP="009D6A3D">
      <w:pPr>
        <w:numPr>
          <w:ilvl w:val="1"/>
          <w:numId w:val="23"/>
        </w:numPr>
        <w:ind w:left="851" w:hanging="425"/>
        <w:jc w:val="both"/>
      </w:pPr>
      <w:r w:rsidRPr="005516A7">
        <w:t xml:space="preserve">złożona przy użyciu środków komunikacji elektronicznej tzn. za pośrednictwem </w:t>
      </w:r>
      <w:hyperlink r:id="rId27">
        <w:r w:rsidRPr="00FA4820">
          <w:rPr>
            <w:rStyle w:val="Hipercze"/>
          </w:rPr>
          <w:t>platformazakupowa.pl</w:t>
        </w:r>
      </w:hyperlink>
      <w:r w:rsidRPr="005516A7">
        <w:t>,</w:t>
      </w:r>
    </w:p>
    <w:p w14:paraId="4C761520" w14:textId="6B6DCEBC" w:rsidR="007B687C" w:rsidRPr="007B687C" w:rsidRDefault="005B55C1" w:rsidP="009D6A3D">
      <w:pPr>
        <w:numPr>
          <w:ilvl w:val="1"/>
          <w:numId w:val="23"/>
        </w:numPr>
        <w:ind w:left="851" w:hanging="425"/>
        <w:jc w:val="both"/>
        <w:rPr>
          <w:rFonts w:ascii="Calibri" w:eastAsia="Calibri" w:hAnsi="Calibri" w:cs="Calibri"/>
        </w:rPr>
      </w:pPr>
      <w:r w:rsidRPr="005516A7">
        <w:t xml:space="preserve">podpisana </w:t>
      </w:r>
      <w:hyperlink r:id="rId28">
        <w:r w:rsidRPr="00FA4820">
          <w:rPr>
            <w:rStyle w:val="Hipercze"/>
            <w:b/>
            <w:bCs/>
          </w:rPr>
          <w:t>kwalifikowanym podpisem elektronicznym</w:t>
        </w:r>
      </w:hyperlink>
      <w:r w:rsidRPr="005516A7">
        <w:t xml:space="preserve"> lub </w:t>
      </w:r>
      <w:hyperlink r:id="rId29">
        <w:r w:rsidRPr="00FA4820">
          <w:rPr>
            <w:rStyle w:val="Hipercze"/>
            <w:b/>
            <w:bCs/>
          </w:rPr>
          <w:t>podpisem zaufanym</w:t>
        </w:r>
      </w:hyperlink>
      <w:r w:rsidRPr="005516A7">
        <w:t xml:space="preserve"> lub </w:t>
      </w:r>
      <w:hyperlink r:id="rId30">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9D6A3D">
      <w:pPr>
        <w:numPr>
          <w:ilvl w:val="0"/>
          <w:numId w:val="24"/>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930359" w:rsidRPr="005516A7" w:rsidRDefault="005B55C1" w:rsidP="009D6A3D">
      <w:pPr>
        <w:numPr>
          <w:ilvl w:val="0"/>
          <w:numId w:val="24"/>
        </w:numPr>
        <w:pBdr>
          <w:top w:val="nil"/>
          <w:left w:val="nil"/>
          <w:bottom w:val="nil"/>
          <w:right w:val="nil"/>
          <w:between w:val="nil"/>
        </w:pBdr>
        <w:ind w:left="426" w:hanging="426"/>
        <w:jc w:val="both"/>
      </w:pPr>
      <w:r w:rsidRPr="005516A7">
        <w:t>W przypadku wykorzystania formatu podpisu XAdES zewnętrzny. Zamawiający wymaga dołączenia odpowiedniej ilości plików tj. podpisywanych plików z danymi oraz plików XAdES.</w:t>
      </w:r>
    </w:p>
    <w:p w14:paraId="000000CD" w14:textId="77777777" w:rsidR="00930359" w:rsidRPr="005516A7" w:rsidRDefault="005B55C1" w:rsidP="009D6A3D">
      <w:pPr>
        <w:numPr>
          <w:ilvl w:val="0"/>
          <w:numId w:val="24"/>
        </w:numPr>
        <w:pBdr>
          <w:top w:val="nil"/>
          <w:left w:val="nil"/>
          <w:bottom w:val="nil"/>
          <w:right w:val="nil"/>
          <w:between w:val="nil"/>
        </w:pBdr>
        <w:ind w:left="426" w:hanging="426"/>
        <w:jc w:val="both"/>
      </w:pPr>
      <w:r w:rsidRPr="005516A7">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9D6A3D">
      <w:pPr>
        <w:numPr>
          <w:ilvl w:val="0"/>
          <w:numId w:val="24"/>
        </w:numPr>
        <w:pBdr>
          <w:top w:val="nil"/>
          <w:left w:val="nil"/>
          <w:bottom w:val="nil"/>
          <w:right w:val="nil"/>
          <w:between w:val="nil"/>
        </w:pBdr>
        <w:ind w:left="426" w:hanging="426"/>
        <w:jc w:val="both"/>
      </w:pPr>
      <w:r w:rsidRPr="005516A7">
        <w:t xml:space="preserve">Wykonawca, za pośrednictwem </w:t>
      </w:r>
      <w:hyperlink r:id="rId31">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E628FA" w:rsidP="00926B0D">
      <w:pPr>
        <w:ind w:left="426"/>
        <w:jc w:val="both"/>
        <w:rPr>
          <w:rStyle w:val="Hipercze"/>
        </w:rPr>
      </w:pPr>
      <w:hyperlink r:id="rId32">
        <w:r w:rsidR="005B55C1" w:rsidRPr="00FA4820">
          <w:rPr>
            <w:rStyle w:val="Hipercze"/>
          </w:rPr>
          <w:t>https://platformazakupowa.pl/strona/45-instrukcje</w:t>
        </w:r>
      </w:hyperlink>
    </w:p>
    <w:p w14:paraId="000000D0" w14:textId="77777777" w:rsidR="00930359" w:rsidRPr="005516A7" w:rsidRDefault="005B55C1" w:rsidP="009D6A3D">
      <w:pPr>
        <w:numPr>
          <w:ilvl w:val="0"/>
          <w:numId w:val="24"/>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9D6A3D">
      <w:pPr>
        <w:numPr>
          <w:ilvl w:val="0"/>
          <w:numId w:val="24"/>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9D6A3D">
      <w:pPr>
        <w:numPr>
          <w:ilvl w:val="0"/>
          <w:numId w:val="24"/>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9D6A3D">
      <w:pPr>
        <w:numPr>
          <w:ilvl w:val="0"/>
          <w:numId w:val="24"/>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 xml:space="preserve">podpisaniem oryginału dokumentu, z wyjątkiem kopii poświadczonych odpowiednio przez innego wykonawcę ubiegającego się wspólnie z nim o udzielenie zamówienia, przez </w:t>
      </w:r>
      <w:r w:rsidRPr="005516A7">
        <w:lastRenderedPageBreak/>
        <w:t>podmiot, na którego zdolnościach lub sytuacji polega Wykonawca, albo przez podwykonawcę.</w:t>
      </w:r>
    </w:p>
    <w:p w14:paraId="000000D4" w14:textId="77777777" w:rsidR="00930359" w:rsidRPr="005516A7" w:rsidRDefault="005B55C1" w:rsidP="009D6A3D">
      <w:pPr>
        <w:numPr>
          <w:ilvl w:val="0"/>
          <w:numId w:val="24"/>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9D6A3D">
      <w:pPr>
        <w:numPr>
          <w:ilvl w:val="0"/>
          <w:numId w:val="24"/>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9D6A3D">
      <w:pPr>
        <w:numPr>
          <w:ilvl w:val="0"/>
          <w:numId w:val="24"/>
        </w:numPr>
        <w:ind w:left="426" w:hanging="426"/>
        <w:jc w:val="both"/>
        <w:rPr>
          <w:rFonts w:ascii="Calibri" w:eastAsia="Calibri" w:hAnsi="Calibri" w:cs="Calibri"/>
        </w:rPr>
      </w:pPr>
      <w:r w:rsidRPr="005516A7">
        <w:t xml:space="preserve">Zamawiający rekomenduje wykorzystanie formatów: .pdf .doc .docx .xls .xlsx .jpg (.jpeg) </w:t>
      </w:r>
      <w:r w:rsidRPr="005516A7">
        <w:rPr>
          <w:b/>
          <w:u w:val="single"/>
        </w:rPr>
        <w:t>ze szczególnym wskazaniem na .pdf</w:t>
      </w:r>
    </w:p>
    <w:p w14:paraId="000000D7" w14:textId="77777777" w:rsidR="00930359" w:rsidRPr="005516A7" w:rsidRDefault="005B55C1" w:rsidP="009D6A3D">
      <w:pPr>
        <w:numPr>
          <w:ilvl w:val="0"/>
          <w:numId w:val="24"/>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9D6A3D">
      <w:pPr>
        <w:numPr>
          <w:ilvl w:val="1"/>
          <w:numId w:val="20"/>
        </w:numPr>
        <w:ind w:left="851" w:hanging="426"/>
        <w:jc w:val="both"/>
      </w:pPr>
      <w:r w:rsidRPr="005516A7">
        <w:t xml:space="preserve">.zip </w:t>
      </w:r>
    </w:p>
    <w:p w14:paraId="000000D9" w14:textId="77777777" w:rsidR="00930359" w:rsidRPr="005516A7" w:rsidRDefault="005B55C1" w:rsidP="009D6A3D">
      <w:pPr>
        <w:numPr>
          <w:ilvl w:val="1"/>
          <w:numId w:val="20"/>
        </w:numPr>
        <w:ind w:left="851" w:hanging="426"/>
        <w:jc w:val="both"/>
      </w:pPr>
      <w:r w:rsidRPr="005516A7">
        <w:t>.7Z</w:t>
      </w:r>
    </w:p>
    <w:p w14:paraId="000000DB" w14:textId="77777777" w:rsidR="00930359" w:rsidRPr="005516A7" w:rsidRDefault="005B55C1" w:rsidP="009D6A3D">
      <w:pPr>
        <w:numPr>
          <w:ilvl w:val="0"/>
          <w:numId w:val="24"/>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eDoApp służącej do składania podpisu osobistego, który wynosi </w:t>
      </w:r>
      <w:r w:rsidRPr="005516A7">
        <w:rPr>
          <w:b/>
        </w:rPr>
        <w:t>maksymalnie 5MB</w:t>
      </w:r>
      <w:r w:rsidRPr="005516A7">
        <w:t>.</w:t>
      </w:r>
    </w:p>
    <w:p w14:paraId="000000DC" w14:textId="77777777" w:rsidR="00930359" w:rsidRPr="005516A7" w:rsidRDefault="005B55C1" w:rsidP="009D6A3D">
      <w:pPr>
        <w:numPr>
          <w:ilvl w:val="0"/>
          <w:numId w:val="24"/>
        </w:numPr>
        <w:ind w:left="426" w:hanging="426"/>
        <w:jc w:val="both"/>
      </w:pPr>
      <w:r w:rsidRPr="005516A7">
        <w:t>W przypadku stosowania przez wykonawcę kwalifikowanego podpisu elektronicznego:</w:t>
      </w:r>
    </w:p>
    <w:p w14:paraId="000000DD" w14:textId="77777777" w:rsidR="00930359" w:rsidRPr="005516A7" w:rsidRDefault="005B55C1" w:rsidP="009D6A3D">
      <w:pPr>
        <w:numPr>
          <w:ilvl w:val="0"/>
          <w:numId w:val="15"/>
        </w:numPr>
        <w:ind w:left="709" w:hanging="283"/>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PAdES. </w:t>
      </w:r>
    </w:p>
    <w:p w14:paraId="000000DE" w14:textId="77777777" w:rsidR="00930359" w:rsidRPr="005516A7" w:rsidRDefault="005B55C1" w:rsidP="009D6A3D">
      <w:pPr>
        <w:numPr>
          <w:ilvl w:val="0"/>
          <w:numId w:val="15"/>
        </w:numPr>
        <w:ind w:left="709" w:hanging="283"/>
        <w:jc w:val="both"/>
      </w:pPr>
      <w:r w:rsidRPr="005516A7">
        <w:t xml:space="preserve">Pliki w innych formatach niż PDF </w:t>
      </w:r>
      <w:r w:rsidRPr="005516A7">
        <w:rPr>
          <w:b/>
        </w:rPr>
        <w:t>zaleca się opatrzyć podpisem w formacie XAdES o typie zewnętrznym</w:t>
      </w:r>
      <w:r w:rsidRPr="005516A7">
        <w:t>. Wykonawca powinien pamiętać, aby plik z podpisem przekazywać łącznie z dokumentem podpisywanym.</w:t>
      </w:r>
    </w:p>
    <w:p w14:paraId="000000DF" w14:textId="77777777" w:rsidR="00930359" w:rsidRPr="005516A7" w:rsidRDefault="005B55C1" w:rsidP="009D6A3D">
      <w:pPr>
        <w:numPr>
          <w:ilvl w:val="0"/>
          <w:numId w:val="15"/>
        </w:numPr>
        <w:ind w:left="709" w:hanging="283"/>
        <w:jc w:val="both"/>
      </w:pPr>
      <w:r w:rsidRPr="005516A7">
        <w:t>Zamawiający rekomenduje wykorzystanie podpisu z kwalifikowanym znacznikiem czasu.</w:t>
      </w:r>
    </w:p>
    <w:p w14:paraId="000000E0" w14:textId="77777777" w:rsidR="00930359" w:rsidRPr="005516A7" w:rsidRDefault="005B55C1" w:rsidP="009D6A3D">
      <w:pPr>
        <w:numPr>
          <w:ilvl w:val="0"/>
          <w:numId w:val="24"/>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9D6A3D">
      <w:pPr>
        <w:numPr>
          <w:ilvl w:val="0"/>
          <w:numId w:val="24"/>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9D6A3D">
      <w:pPr>
        <w:numPr>
          <w:ilvl w:val="0"/>
          <w:numId w:val="24"/>
        </w:numPr>
        <w:ind w:left="426" w:hanging="426"/>
        <w:jc w:val="both"/>
      </w:pPr>
      <w:r w:rsidRPr="005516A7">
        <w:t>Osobą składającą ofertę powinna być osoba kontaktowa podawana w dokumentacji.</w:t>
      </w:r>
    </w:p>
    <w:p w14:paraId="000000E3" w14:textId="23FA79D2" w:rsidR="00930359" w:rsidRPr="005516A7" w:rsidRDefault="005B55C1" w:rsidP="009D6A3D">
      <w:pPr>
        <w:numPr>
          <w:ilvl w:val="0"/>
          <w:numId w:val="24"/>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9D6A3D">
      <w:pPr>
        <w:numPr>
          <w:ilvl w:val="0"/>
          <w:numId w:val="24"/>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9D6A3D">
      <w:pPr>
        <w:numPr>
          <w:ilvl w:val="0"/>
          <w:numId w:val="24"/>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33" w:name="_c8de4rg6s4kb" w:colFirst="0" w:colLast="0"/>
      <w:bookmarkEnd w:id="33"/>
      <w:r w:rsidRPr="00EF6612">
        <w:rPr>
          <w:highlight w:val="lightGray"/>
        </w:rPr>
        <w:lastRenderedPageBreak/>
        <w:t>XV. Sposób obliczania ceny oferty</w:t>
      </w:r>
    </w:p>
    <w:p w14:paraId="000000E7" w14:textId="2C083B8C" w:rsidR="00930359" w:rsidRPr="001C0EB8" w:rsidRDefault="005B55C1" w:rsidP="002913C0">
      <w:pPr>
        <w:numPr>
          <w:ilvl w:val="0"/>
          <w:numId w:val="4"/>
        </w:numPr>
        <w:spacing w:before="240"/>
        <w:ind w:left="426" w:hanging="426"/>
        <w:jc w:val="both"/>
      </w:pPr>
      <w:r w:rsidRPr="00623A6D">
        <w:t xml:space="preserve">Wykonawca podaje cenę za realizację przedmiotu zamówienia zgodnie ze wzorem Formularza Ofertowego, </w:t>
      </w:r>
      <w:r w:rsidRPr="001C0EB8">
        <w:t xml:space="preserve">stanowiącego </w:t>
      </w:r>
      <w:r w:rsidRPr="001C0EB8">
        <w:rPr>
          <w:b/>
        </w:rPr>
        <w:t xml:space="preserve">Załącznik nr </w:t>
      </w:r>
      <w:r w:rsidR="001552F3" w:rsidRPr="001C0EB8">
        <w:rPr>
          <w:b/>
        </w:rPr>
        <w:t>1</w:t>
      </w:r>
      <w:r w:rsidRPr="001C0EB8">
        <w:rPr>
          <w:b/>
        </w:rPr>
        <w:t xml:space="preserve"> do SWZ. </w:t>
      </w:r>
    </w:p>
    <w:p w14:paraId="000000E8" w14:textId="78404F18" w:rsidR="00930359" w:rsidRDefault="005B55C1" w:rsidP="002913C0">
      <w:pPr>
        <w:numPr>
          <w:ilvl w:val="0"/>
          <w:numId w:val="4"/>
        </w:numPr>
        <w:ind w:left="426" w:hanging="426"/>
        <w:jc w:val="both"/>
      </w:pPr>
      <w:r w:rsidRPr="00EF6612">
        <w:t>Cena ofertowa brutto musi uwzględniać wszystkie koszty związane z realizacją przedmiotu zamówienia zgodnie z</w:t>
      </w:r>
      <w:r w:rsidR="00175CC4">
        <w:t xml:space="preserve"> </w:t>
      </w:r>
      <w:r w:rsidRPr="00EF6612">
        <w:t xml:space="preserve">opisem przedmiotu zamówienia oraz istotnymi postanowieniami umowy określonymi w niniejszej SWZ. </w:t>
      </w:r>
    </w:p>
    <w:p w14:paraId="02AC808D" w14:textId="5AF6144F" w:rsidR="005F1C91" w:rsidRPr="000B4B6C" w:rsidRDefault="005F1C91" w:rsidP="002913C0">
      <w:pPr>
        <w:numPr>
          <w:ilvl w:val="0"/>
          <w:numId w:val="4"/>
        </w:numPr>
        <w:ind w:left="426" w:hanging="426"/>
        <w:jc w:val="both"/>
        <w:rPr>
          <w:color w:val="000000" w:themeColor="text1"/>
        </w:rPr>
      </w:pPr>
      <w:r w:rsidRPr="000B4B6C">
        <w:rPr>
          <w:color w:val="000000" w:themeColor="text1"/>
        </w:rPr>
        <w:t>Zamawiający przewiduje</w:t>
      </w:r>
      <w:r w:rsidR="00036084">
        <w:rPr>
          <w:color w:val="000000" w:themeColor="text1"/>
        </w:rPr>
        <w:t xml:space="preserve"> dla każdej z części zamówienia</w:t>
      </w:r>
      <w:r w:rsidRPr="000B4B6C">
        <w:rPr>
          <w:color w:val="000000" w:themeColor="text1"/>
        </w:rPr>
        <w:t xml:space="preserve"> wynagrodzenie </w:t>
      </w:r>
      <w:r w:rsidR="002A4B94" w:rsidRPr="000B4B6C">
        <w:rPr>
          <w:color w:val="000000" w:themeColor="text1"/>
        </w:rPr>
        <w:t>ryczałtowe</w:t>
      </w:r>
      <w:r w:rsidR="00036084">
        <w:rPr>
          <w:color w:val="000000" w:themeColor="text1"/>
        </w:rPr>
        <w:t>.</w:t>
      </w:r>
    </w:p>
    <w:p w14:paraId="000000EA" w14:textId="6F2B2325" w:rsidR="00930359" w:rsidRPr="000B4B6C" w:rsidRDefault="005B55C1" w:rsidP="002913C0">
      <w:pPr>
        <w:numPr>
          <w:ilvl w:val="0"/>
          <w:numId w:val="4"/>
        </w:numPr>
        <w:ind w:left="426" w:hanging="426"/>
        <w:jc w:val="both"/>
        <w:rPr>
          <w:color w:val="000000" w:themeColor="text1"/>
        </w:rPr>
      </w:pPr>
      <w:r w:rsidRPr="000B4B6C">
        <w:rPr>
          <w:color w:val="000000" w:themeColor="text1"/>
        </w:rPr>
        <w:t>Cena oferty powinna być wyrażona w złotych polskich (PLN) z dokładnością do dwóch miejsc po przecinku.</w:t>
      </w:r>
    </w:p>
    <w:p w14:paraId="000000EB" w14:textId="77777777" w:rsidR="00930359" w:rsidRPr="000B4B6C" w:rsidRDefault="005B55C1" w:rsidP="002913C0">
      <w:pPr>
        <w:numPr>
          <w:ilvl w:val="0"/>
          <w:numId w:val="4"/>
        </w:numPr>
        <w:ind w:left="426" w:hanging="426"/>
        <w:jc w:val="both"/>
        <w:rPr>
          <w:color w:val="000000" w:themeColor="text1"/>
        </w:rPr>
      </w:pPr>
      <w:r w:rsidRPr="000B4B6C">
        <w:rPr>
          <w:color w:val="000000" w:themeColor="text1"/>
        </w:rPr>
        <w:t>Zamawiający nie przewiduje rozliczeń w walucie obcej.</w:t>
      </w:r>
    </w:p>
    <w:p w14:paraId="740EF222" w14:textId="1BCC5A95" w:rsidR="00CA66C5" w:rsidRPr="000B4B6C" w:rsidRDefault="005B55C1" w:rsidP="002913C0">
      <w:pPr>
        <w:numPr>
          <w:ilvl w:val="0"/>
          <w:numId w:val="4"/>
        </w:numPr>
        <w:ind w:left="426" w:hanging="426"/>
        <w:jc w:val="both"/>
        <w:rPr>
          <w:color w:val="000000" w:themeColor="text1"/>
        </w:rPr>
      </w:pPr>
      <w:r w:rsidRPr="000B4B6C">
        <w:rPr>
          <w:color w:val="000000" w:themeColor="text1"/>
        </w:rPr>
        <w:t>Wyliczona cena oferty brutto będzie służyć do porównania złożonych ofert i do rozliczenia w trakcie realizacji zamówienia.</w:t>
      </w:r>
    </w:p>
    <w:p w14:paraId="000000ED" w14:textId="407C1A6F" w:rsidR="00930359" w:rsidRPr="000B4B6C" w:rsidRDefault="005B55C1" w:rsidP="002913C0">
      <w:pPr>
        <w:numPr>
          <w:ilvl w:val="0"/>
          <w:numId w:val="4"/>
        </w:numPr>
        <w:ind w:left="426" w:hanging="426"/>
        <w:jc w:val="both"/>
        <w:rPr>
          <w:color w:val="000000" w:themeColor="text1"/>
        </w:rPr>
      </w:pPr>
      <w:r w:rsidRPr="000B4B6C">
        <w:rPr>
          <w:color w:val="000000" w:themeColor="text1"/>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0B4B6C">
        <w:rPr>
          <w:b/>
          <w:color w:val="000000" w:themeColor="text1"/>
        </w:rPr>
        <w:t xml:space="preserve"> </w:t>
      </w:r>
      <w:r w:rsidRPr="000B4B6C">
        <w:rPr>
          <w:color w:val="000000" w:themeColor="text1"/>
        </w:rPr>
        <w:t>W ofercie, o której mowa w ust. 1, Wykonawca ma obowiązek:</w:t>
      </w:r>
    </w:p>
    <w:p w14:paraId="000000EE" w14:textId="2C926FA5" w:rsidR="00930359" w:rsidRPr="000B4B6C" w:rsidRDefault="005B55C1" w:rsidP="004926D6">
      <w:pPr>
        <w:tabs>
          <w:tab w:val="left" w:pos="3855"/>
        </w:tabs>
        <w:ind w:left="851" w:hanging="426"/>
        <w:jc w:val="both"/>
        <w:rPr>
          <w:color w:val="000000" w:themeColor="text1"/>
        </w:rPr>
      </w:pPr>
      <w:r w:rsidRPr="000B4B6C">
        <w:rPr>
          <w:color w:val="000000" w:themeColor="text1"/>
        </w:rPr>
        <w:t>1)</w:t>
      </w:r>
      <w:r w:rsidRPr="000B4B6C">
        <w:rPr>
          <w:color w:val="000000" w:themeColor="text1"/>
        </w:rPr>
        <w:tab/>
        <w:t>poinformowania zamawiającego, że wybór jego oferty będzie prowadził do powstania u zamawiającego obowiązku podatkowego;</w:t>
      </w:r>
    </w:p>
    <w:p w14:paraId="000000EF"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2)</w:t>
      </w:r>
      <w:r w:rsidRPr="000B4B6C">
        <w:rPr>
          <w:color w:val="000000" w:themeColor="text1"/>
        </w:rPr>
        <w:tab/>
        <w:t>wskazania nazwy (rodzaju) towaru lub usługi, których dostawa lub świadczenie będą prowadziły do powstania obowiązku podatkowego;</w:t>
      </w:r>
    </w:p>
    <w:p w14:paraId="000000F0"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3)</w:t>
      </w:r>
      <w:r w:rsidRPr="000B4B6C">
        <w:rPr>
          <w:color w:val="000000" w:themeColor="text1"/>
        </w:rPr>
        <w:tab/>
        <w:t>wskazania wartości towaru lub usługi objętego obowiązkiem podatkowym zamawiającego, bez kwoty podatku;</w:t>
      </w:r>
    </w:p>
    <w:p w14:paraId="000000F1"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4)</w:t>
      </w:r>
      <w:r w:rsidRPr="000B4B6C">
        <w:rPr>
          <w:color w:val="000000" w:themeColor="text1"/>
        </w:rPr>
        <w:tab/>
        <w:t>wskazania stawki podatku od towarów i usług, która zgodnie z wiedzą wykonawcy, będzie miała zastosowanie.</w:t>
      </w:r>
    </w:p>
    <w:p w14:paraId="000000F2" w14:textId="7697CC19" w:rsidR="00930359" w:rsidRPr="000B4B6C" w:rsidRDefault="005B55C1" w:rsidP="002913C0">
      <w:pPr>
        <w:numPr>
          <w:ilvl w:val="0"/>
          <w:numId w:val="4"/>
        </w:numPr>
        <w:ind w:left="426" w:hanging="426"/>
        <w:jc w:val="both"/>
        <w:rPr>
          <w:color w:val="000000" w:themeColor="text1"/>
        </w:rPr>
      </w:pPr>
      <w:r w:rsidRPr="000B4B6C">
        <w:rPr>
          <w:color w:val="000000" w:themeColor="text1"/>
        </w:rPr>
        <w:t>Wzór Formularza Ofertowego został opracowany przy założeniu, iż wybór oferty nie będzie prowadzić do powstania u Zamawiającego obowiązku podatkowego w zakresie podatku VAT. W przypadku, gdy Wykonawca zobowiązany jest złożyć oświadczenie o</w:t>
      </w:r>
      <w:r w:rsidR="007D6C4B" w:rsidRPr="000B4B6C">
        <w:rPr>
          <w:color w:val="000000" w:themeColor="text1"/>
        </w:rPr>
        <w:t> </w:t>
      </w:r>
      <w:r w:rsidRPr="000B4B6C">
        <w:rPr>
          <w:color w:val="000000" w:themeColor="text1"/>
        </w:rPr>
        <w:t xml:space="preserve">powstaniu u Zamawiającego obowiązku podatkowego, to winien odpowiednio zmodyfikować treść formularza.  </w:t>
      </w:r>
    </w:p>
    <w:p w14:paraId="000000F3" w14:textId="4A21236A" w:rsidR="00930359" w:rsidRDefault="005B55C1">
      <w:pPr>
        <w:pStyle w:val="Nagwek2"/>
        <w:spacing w:before="240" w:after="240"/>
      </w:pPr>
      <w:bookmarkStart w:id="34" w:name="_1wm6hsxsy23e" w:colFirst="0" w:colLast="0"/>
      <w:bookmarkEnd w:id="34"/>
      <w:r w:rsidRPr="00A9572F">
        <w:rPr>
          <w:highlight w:val="lightGray"/>
        </w:rPr>
        <w:t>XVI. Wymagania dotyczące wadium</w:t>
      </w:r>
    </w:p>
    <w:p w14:paraId="00000106" w14:textId="52A715E5" w:rsidR="00930359" w:rsidRPr="00A9572F" w:rsidRDefault="00A9572F" w:rsidP="009D6A3D">
      <w:pPr>
        <w:numPr>
          <w:ilvl w:val="3"/>
          <w:numId w:val="19"/>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35" w:name="_kraqvybbazqg" w:colFirst="0" w:colLast="0"/>
      <w:bookmarkEnd w:id="35"/>
      <w:r w:rsidRPr="00AB54A4">
        <w:rPr>
          <w:highlight w:val="lightGray"/>
        </w:rPr>
        <w:t xml:space="preserve">XVII. </w:t>
      </w:r>
      <w:r w:rsidR="005739F7" w:rsidRPr="005739F7">
        <w:rPr>
          <w:highlight w:val="lightGray"/>
        </w:rPr>
        <w:t>Sposób i termin składania ofert</w:t>
      </w:r>
    </w:p>
    <w:p w14:paraId="0E15045D" w14:textId="7A3BBF2F" w:rsidR="005739F7" w:rsidRPr="00DD1E5B" w:rsidRDefault="005739F7" w:rsidP="009D6A3D">
      <w:pPr>
        <w:numPr>
          <w:ilvl w:val="0"/>
          <w:numId w:val="17"/>
        </w:numPr>
        <w:spacing w:before="240"/>
        <w:ind w:left="426" w:hanging="426"/>
        <w:jc w:val="both"/>
      </w:pPr>
      <w:r w:rsidRPr="00E41E69">
        <w:t xml:space="preserve">Ofertę wraz z wymaganymi dokumentami należy umieścić na </w:t>
      </w:r>
      <w:hyperlink r:id="rId33">
        <w:r w:rsidRPr="00C709A4">
          <w:rPr>
            <w:rStyle w:val="Hipercze"/>
          </w:rPr>
          <w:t>platformazakupowa.pl</w:t>
        </w:r>
      </w:hyperlink>
      <w:r w:rsidRPr="00C709A4">
        <w:rPr>
          <w:rStyle w:val="Hipercze"/>
        </w:rPr>
        <w:t xml:space="preserve"> </w:t>
      </w:r>
      <w:r w:rsidRPr="00E41E69">
        <w:t xml:space="preserve">pod adresem: </w:t>
      </w:r>
      <w:hyperlink r:id="rId34" w:history="1">
        <w:r w:rsidR="00035D1C" w:rsidRPr="0098722F">
          <w:rPr>
            <w:rStyle w:val="Hipercze"/>
          </w:rPr>
          <w:t>https://platformazakupowa.pl/pn/zarzaddrogowy</w:t>
        </w:r>
      </w:hyperlink>
      <w:r w:rsidR="00035D1C">
        <w:t xml:space="preserve"> </w:t>
      </w:r>
      <w:r w:rsidRPr="00E41E69">
        <w:t xml:space="preserve">w myśl Ustawy PZP na stronie </w:t>
      </w:r>
      <w:r w:rsidRPr="00CC55D9">
        <w:t xml:space="preserve">internetowej prowadzonego </w:t>
      </w:r>
      <w:r w:rsidRPr="00B971B8">
        <w:t xml:space="preserve">postępowania </w:t>
      </w:r>
      <w:r w:rsidRPr="00B971B8">
        <w:rPr>
          <w:b/>
          <w:bCs/>
        </w:rPr>
        <w:t xml:space="preserve">do </w:t>
      </w:r>
      <w:r w:rsidRPr="00175CC4">
        <w:rPr>
          <w:b/>
          <w:bCs/>
        </w:rPr>
        <w:t xml:space="preserve">dnia </w:t>
      </w:r>
      <w:r w:rsidR="00293326">
        <w:rPr>
          <w:b/>
          <w:bCs/>
        </w:rPr>
        <w:t>1</w:t>
      </w:r>
      <w:r w:rsidR="00747BF8">
        <w:rPr>
          <w:b/>
          <w:bCs/>
        </w:rPr>
        <w:t>6</w:t>
      </w:r>
      <w:r w:rsidRPr="00175CC4">
        <w:rPr>
          <w:b/>
          <w:bCs/>
        </w:rPr>
        <w:t>.</w:t>
      </w:r>
      <w:r w:rsidR="00DD2B4B">
        <w:rPr>
          <w:b/>
          <w:bCs/>
        </w:rPr>
        <w:t>0</w:t>
      </w:r>
      <w:r w:rsidR="00293326">
        <w:rPr>
          <w:b/>
          <w:bCs/>
        </w:rPr>
        <w:t>9</w:t>
      </w:r>
      <w:r w:rsidRPr="00175CC4">
        <w:rPr>
          <w:b/>
          <w:bCs/>
        </w:rPr>
        <w:t>.202</w:t>
      </w:r>
      <w:r w:rsidR="00DD2B4B">
        <w:rPr>
          <w:b/>
          <w:bCs/>
        </w:rPr>
        <w:t>4</w:t>
      </w:r>
      <w:r w:rsidRPr="00175CC4">
        <w:rPr>
          <w:b/>
          <w:bCs/>
        </w:rPr>
        <w:t xml:space="preserve"> r. do </w:t>
      </w:r>
      <w:r w:rsidRPr="00B971B8">
        <w:rPr>
          <w:b/>
          <w:bCs/>
        </w:rPr>
        <w:t xml:space="preserve">godziny </w:t>
      </w:r>
      <w:r w:rsidR="00AF3EF3">
        <w:rPr>
          <w:b/>
          <w:bCs/>
        </w:rPr>
        <w:t>09</w:t>
      </w:r>
      <w:r w:rsidRPr="00B971B8">
        <w:rPr>
          <w:b/>
          <w:bCs/>
        </w:rPr>
        <w:t>:00.</w:t>
      </w:r>
    </w:p>
    <w:p w14:paraId="57551DDA" w14:textId="5DCE2E7E" w:rsidR="005739F7" w:rsidRDefault="005739F7" w:rsidP="009D6A3D">
      <w:pPr>
        <w:numPr>
          <w:ilvl w:val="0"/>
          <w:numId w:val="17"/>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9D6A3D">
      <w:pPr>
        <w:pStyle w:val="Akapitzlist"/>
        <w:numPr>
          <w:ilvl w:val="0"/>
          <w:numId w:val="31"/>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9D6A3D">
      <w:pPr>
        <w:pStyle w:val="Akapitzlist"/>
        <w:numPr>
          <w:ilvl w:val="0"/>
          <w:numId w:val="31"/>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9D6A3D">
      <w:pPr>
        <w:pStyle w:val="Akapitzlist"/>
        <w:numPr>
          <w:ilvl w:val="0"/>
          <w:numId w:val="31"/>
        </w:numPr>
        <w:ind w:right="20"/>
        <w:jc w:val="both"/>
        <w:rPr>
          <w:rFonts w:eastAsia="Times New Roman"/>
          <w:szCs w:val="20"/>
        </w:rPr>
      </w:pPr>
      <w:r w:rsidRPr="00771B9A">
        <w:rPr>
          <w:rFonts w:eastAsia="Times New Roman"/>
          <w:szCs w:val="20"/>
        </w:rPr>
        <w:lastRenderedPageBreak/>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6691262" w:rsidR="005739F7" w:rsidRPr="00617B93" w:rsidRDefault="005739F7" w:rsidP="009D6A3D">
      <w:pPr>
        <w:pStyle w:val="Akapitzlist"/>
        <w:numPr>
          <w:ilvl w:val="0"/>
          <w:numId w:val="31"/>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421016">
        <w:rPr>
          <w:rFonts w:eastAsia="Times New Roman"/>
          <w:szCs w:val="20"/>
        </w:rPr>
        <w:t>;</w:t>
      </w:r>
    </w:p>
    <w:p w14:paraId="22461B96" w14:textId="77777777" w:rsidR="005739F7" w:rsidRDefault="005739F7" w:rsidP="009D6A3D">
      <w:pPr>
        <w:numPr>
          <w:ilvl w:val="0"/>
          <w:numId w:val="17"/>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9D6A3D">
      <w:pPr>
        <w:numPr>
          <w:ilvl w:val="0"/>
          <w:numId w:val="17"/>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4A71D9">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77777777" w:rsidR="005739F7" w:rsidRPr="00E41E69" w:rsidRDefault="005739F7" w:rsidP="009D6A3D">
      <w:pPr>
        <w:numPr>
          <w:ilvl w:val="0"/>
          <w:numId w:val="17"/>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9D6A3D">
      <w:pPr>
        <w:numPr>
          <w:ilvl w:val="0"/>
          <w:numId w:val="17"/>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5">
        <w:r w:rsidRPr="00C709A4">
          <w:rPr>
            <w:rStyle w:val="Hipercze"/>
          </w:rPr>
          <w:t>platformazakupowa.pl</w:t>
        </w:r>
      </w:hyperlink>
      <w:r w:rsidRPr="00E41E69">
        <w:t xml:space="preserve">, Wykonawca powinien złożyć podpis bezpośrednio na dokumentach przesłanych za pośrednictwem </w:t>
      </w:r>
      <w:hyperlink r:id="rId36">
        <w:r w:rsidRPr="00C709A4">
          <w:rPr>
            <w:rStyle w:val="Hipercze"/>
          </w:rPr>
          <w:t>platformazakupowa.pl</w:t>
        </w:r>
      </w:hyperlink>
      <w:r w:rsidRPr="00E41E69">
        <w:t>. Zalecamy stosowanie podpisu na każdym załączonym pliku osobno, w szczególności wskazanych w art. 63 ust 1 oraz ust.2  Pzp,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9D6A3D">
      <w:pPr>
        <w:numPr>
          <w:ilvl w:val="0"/>
          <w:numId w:val="17"/>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9D6A3D">
      <w:pPr>
        <w:numPr>
          <w:ilvl w:val="0"/>
          <w:numId w:val="17"/>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E628FA" w:rsidP="005739F7">
      <w:pPr>
        <w:pBdr>
          <w:top w:val="nil"/>
          <w:left w:val="nil"/>
          <w:bottom w:val="nil"/>
          <w:right w:val="nil"/>
          <w:between w:val="nil"/>
        </w:pBdr>
        <w:spacing w:after="240"/>
        <w:ind w:left="426"/>
        <w:jc w:val="both"/>
        <w:rPr>
          <w:rStyle w:val="Hipercze"/>
          <w:color w:val="auto"/>
          <w:u w:val="none"/>
        </w:rPr>
      </w:pPr>
      <w:hyperlink r:id="rId37" w:history="1">
        <w:r w:rsidR="005739F7" w:rsidRPr="008858F9">
          <w:rPr>
            <w:rStyle w:val="Hipercze"/>
          </w:rPr>
          <w:t>https://platformazakupowa.pl/strona/45-instrukcje</w:t>
        </w:r>
      </w:hyperlink>
      <w:r w:rsidR="005739F7">
        <w:rPr>
          <w:rStyle w:val="Hipercze"/>
        </w:rPr>
        <w:t>.</w:t>
      </w:r>
    </w:p>
    <w:p w14:paraId="0000010B" w14:textId="1A6ED595" w:rsidR="00930359" w:rsidRDefault="005B55C1">
      <w:pPr>
        <w:pStyle w:val="Nagwek2"/>
        <w:spacing w:before="240" w:after="240"/>
      </w:pPr>
      <w:bookmarkStart w:id="36" w:name="_iwk7tzonv6ne" w:colFirst="0" w:colLast="0"/>
      <w:bookmarkEnd w:id="36"/>
      <w:r w:rsidRPr="00E41E69">
        <w:rPr>
          <w:highlight w:val="lightGray"/>
        </w:rPr>
        <w:t xml:space="preserve">XVIII. </w:t>
      </w:r>
      <w:r w:rsidR="0009635C" w:rsidRPr="0023731F">
        <w:rPr>
          <w:highlight w:val="lightGray"/>
        </w:rPr>
        <w:t>Otwarcie ofert</w:t>
      </w:r>
    </w:p>
    <w:p w14:paraId="2C8C2D2F" w14:textId="4CD72B27" w:rsidR="0009635C" w:rsidRPr="00B971B8" w:rsidRDefault="0009635C" w:rsidP="0009635C">
      <w:pPr>
        <w:numPr>
          <w:ilvl w:val="0"/>
          <w:numId w:val="2"/>
        </w:numPr>
        <w:ind w:left="426" w:hanging="426"/>
        <w:jc w:val="both"/>
      </w:pPr>
      <w:r w:rsidRPr="00CC55D9">
        <w:t xml:space="preserve">Otwarcie ofert </w:t>
      </w:r>
      <w:r w:rsidRPr="00B971B8">
        <w:t xml:space="preserve">nastąpi </w:t>
      </w:r>
      <w:r w:rsidRPr="00B971B8">
        <w:rPr>
          <w:b/>
          <w:bCs/>
        </w:rPr>
        <w:t xml:space="preserve">w </w:t>
      </w:r>
      <w:r w:rsidRPr="00175CC4">
        <w:rPr>
          <w:b/>
          <w:bCs/>
        </w:rPr>
        <w:t xml:space="preserve">dniu </w:t>
      </w:r>
      <w:r w:rsidR="00293326">
        <w:rPr>
          <w:b/>
          <w:bCs/>
        </w:rPr>
        <w:t>1</w:t>
      </w:r>
      <w:r w:rsidR="00747BF8">
        <w:rPr>
          <w:b/>
          <w:bCs/>
        </w:rPr>
        <w:t>6</w:t>
      </w:r>
      <w:r w:rsidRPr="00175CC4">
        <w:rPr>
          <w:b/>
          <w:bCs/>
        </w:rPr>
        <w:t>.</w:t>
      </w:r>
      <w:r w:rsidR="008578CF">
        <w:rPr>
          <w:b/>
          <w:bCs/>
        </w:rPr>
        <w:t>0</w:t>
      </w:r>
      <w:r w:rsidR="00293326">
        <w:rPr>
          <w:b/>
          <w:bCs/>
        </w:rPr>
        <w:t>9</w:t>
      </w:r>
      <w:r w:rsidRPr="00175CC4">
        <w:rPr>
          <w:b/>
          <w:bCs/>
        </w:rPr>
        <w:t>.202</w:t>
      </w:r>
      <w:r w:rsidR="008578CF">
        <w:rPr>
          <w:b/>
          <w:bCs/>
        </w:rPr>
        <w:t>4</w:t>
      </w:r>
      <w:r w:rsidRPr="00175CC4">
        <w:rPr>
          <w:b/>
          <w:bCs/>
        </w:rPr>
        <w:t xml:space="preserve"> r. godz</w:t>
      </w:r>
      <w:r w:rsidRPr="00B971B8">
        <w:rPr>
          <w:b/>
          <w:bCs/>
        </w:rPr>
        <w:t xml:space="preserve">. </w:t>
      </w:r>
      <w:r w:rsidR="00AF3EF3">
        <w:rPr>
          <w:b/>
          <w:bCs/>
        </w:rPr>
        <w:t>09</w:t>
      </w:r>
      <w:r w:rsidRPr="00B971B8">
        <w:rPr>
          <w:b/>
          <w:bCs/>
        </w:rPr>
        <w:t>:30</w:t>
      </w:r>
      <w:r w:rsidR="00B971B8">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lastRenderedPageBreak/>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024D0910"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8">
        <w:r w:rsidR="00A4281D" w:rsidRPr="00A4281D">
          <w:rPr>
            <w:rStyle w:val="Hipercze"/>
            <w:u w:val="none"/>
          </w:rPr>
          <w:t xml:space="preserve"> </w:t>
        </w:r>
      </w:hyperlink>
      <w:hyperlink r:id="rId39" w:history="1">
        <w:r w:rsidR="00035D1C" w:rsidRPr="0098722F">
          <w:rPr>
            <w:rStyle w:val="Hipercze"/>
          </w:rPr>
          <w:t>https://platformazakupowa.pl/pn/zarzaddrogowy</w:t>
        </w:r>
      </w:hyperlink>
      <w:r>
        <w:t xml:space="preserve"> w sekcji </w:t>
      </w:r>
      <w:r w:rsidR="00F85C09">
        <w:t>„</w:t>
      </w:r>
      <w:r>
        <w:t>Komunikaty” .</w:t>
      </w:r>
    </w:p>
    <w:p w14:paraId="557EE65A" w14:textId="4414AEC1" w:rsidR="0009635C" w:rsidRDefault="0009635C" w:rsidP="004A71D9">
      <w:pPr>
        <w:shd w:val="clear" w:color="auto" w:fill="FFFFFF"/>
        <w:ind w:left="426"/>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w:t>
      </w:r>
      <w:r w:rsidR="00302739">
        <w:t> </w:t>
      </w:r>
      <w:r>
        <w:t>ma jedynie takie uprawnienie.</w:t>
      </w:r>
    </w:p>
    <w:p w14:paraId="00000112" w14:textId="04FACCE9" w:rsidR="00930359" w:rsidRDefault="005B55C1">
      <w:pPr>
        <w:pStyle w:val="Nagwek2"/>
        <w:spacing w:line="320" w:lineRule="auto"/>
        <w:jc w:val="both"/>
        <w:rPr>
          <w:highlight w:val="lightGray"/>
        </w:rPr>
      </w:pPr>
      <w:bookmarkStart w:id="37" w:name="_g4kmfra1vcqp" w:colFirst="0" w:colLast="0"/>
      <w:bookmarkEnd w:id="37"/>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6F43D26A" w:rsidR="0009635C" w:rsidRPr="00AB54A4" w:rsidRDefault="0009635C" w:rsidP="009D6A3D">
      <w:pPr>
        <w:numPr>
          <w:ilvl w:val="0"/>
          <w:numId w:val="25"/>
        </w:numPr>
        <w:spacing w:before="240"/>
        <w:ind w:left="426" w:hanging="426"/>
        <w:jc w:val="both"/>
      </w:pPr>
      <w:r w:rsidRPr="005D0FAA">
        <w:t xml:space="preserve">Wykonawca będzie </w:t>
      </w:r>
      <w:r w:rsidRPr="004D1A4D">
        <w:t xml:space="preserve">związany ofertą </w:t>
      </w:r>
      <w:r w:rsidRPr="004D1A4D">
        <w:rPr>
          <w:b/>
          <w:bCs/>
        </w:rPr>
        <w:t xml:space="preserve">do </w:t>
      </w:r>
      <w:r w:rsidRPr="00A4281D">
        <w:rPr>
          <w:b/>
          <w:bCs/>
        </w:rPr>
        <w:t xml:space="preserve">dnia </w:t>
      </w:r>
      <w:r w:rsidR="00E22A0B">
        <w:rPr>
          <w:b/>
          <w:bCs/>
        </w:rPr>
        <w:t>1</w:t>
      </w:r>
      <w:r w:rsidR="002742C3">
        <w:rPr>
          <w:b/>
          <w:bCs/>
        </w:rPr>
        <w:t>5</w:t>
      </w:r>
      <w:r w:rsidRPr="00A4281D">
        <w:rPr>
          <w:b/>
          <w:bCs/>
        </w:rPr>
        <w:t>.</w:t>
      </w:r>
      <w:r w:rsidR="00E22A0B">
        <w:rPr>
          <w:b/>
          <w:bCs/>
        </w:rPr>
        <w:t>10</w:t>
      </w:r>
      <w:r w:rsidRPr="00A4281D">
        <w:rPr>
          <w:b/>
          <w:bCs/>
        </w:rPr>
        <w:t>.202</w:t>
      </w:r>
      <w:r w:rsidR="002923EF">
        <w:rPr>
          <w:b/>
          <w:bCs/>
        </w:rPr>
        <w:t>4</w:t>
      </w:r>
      <w:r w:rsidRPr="00A4281D">
        <w:rPr>
          <w:b/>
          <w:bCs/>
        </w:rPr>
        <w:t xml:space="preserve"> r.</w:t>
      </w:r>
      <w:r w:rsidRPr="00A4281D">
        <w:t xml:space="preserve"> Bieg </w:t>
      </w:r>
      <w:r w:rsidRPr="005D0FAA">
        <w:t xml:space="preserve">terminu związania </w:t>
      </w:r>
      <w:r w:rsidRPr="00CC55D9">
        <w:t xml:space="preserve">ofertą </w:t>
      </w:r>
      <w:r w:rsidRPr="00AB54A4">
        <w:t>rozpoczyna się wraz z upływem terminu składania ofert.</w:t>
      </w:r>
    </w:p>
    <w:p w14:paraId="6C0A8339" w14:textId="77777777" w:rsidR="0009635C" w:rsidRPr="00AB54A4" w:rsidRDefault="0009635C" w:rsidP="009D6A3D">
      <w:pPr>
        <w:numPr>
          <w:ilvl w:val="0"/>
          <w:numId w:val="25"/>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77777777" w:rsidR="00930359" w:rsidRDefault="005B55C1" w:rsidP="008121A6">
      <w:pPr>
        <w:pStyle w:val="Nagwek2"/>
        <w:ind w:left="709" w:hanging="709"/>
        <w:jc w:val="both"/>
      </w:pPr>
      <w:bookmarkStart w:id="38" w:name="_kc2xtpcwd955" w:colFirst="0" w:colLast="0"/>
      <w:bookmarkEnd w:id="38"/>
      <w:r w:rsidRPr="0023731F">
        <w:rPr>
          <w:highlight w:val="lightGray"/>
        </w:rPr>
        <w:t>XX. Opis kryteriów oceny ofert wraz z podaniem wag tych kryteriów i sposobu oceny ofert</w:t>
      </w:r>
      <w:r>
        <w:t xml:space="preserve"> </w:t>
      </w:r>
    </w:p>
    <w:p w14:paraId="1A64FCCA" w14:textId="4F447E4E" w:rsidR="00A91751" w:rsidRPr="002F40BE" w:rsidRDefault="00A91751" w:rsidP="009D6A3D">
      <w:pPr>
        <w:pStyle w:val="Nagwek2"/>
        <w:numPr>
          <w:ilvl w:val="3"/>
          <w:numId w:val="28"/>
        </w:numPr>
        <w:spacing w:before="0" w:after="0"/>
        <w:ind w:left="426" w:hanging="426"/>
        <w:jc w:val="both"/>
        <w:rPr>
          <w:sz w:val="22"/>
          <w:szCs w:val="22"/>
        </w:rPr>
      </w:pPr>
      <w:bookmarkStart w:id="39" w:name="_jdd1gpfct9cq" w:colFirst="0" w:colLast="0"/>
      <w:bookmarkEnd w:id="39"/>
      <w:r w:rsidRPr="00A91751">
        <w:rPr>
          <w:sz w:val="22"/>
          <w:szCs w:val="22"/>
        </w:rPr>
        <w:t xml:space="preserve">Najkorzystniejszą ofertą będzie oferta, która przedstawia najkorzystniejszy bilans ceny </w:t>
      </w:r>
      <w:r w:rsidRPr="002F40BE">
        <w:rPr>
          <w:sz w:val="22"/>
          <w:szCs w:val="22"/>
        </w:rPr>
        <w:t>i</w:t>
      </w:r>
      <w:r w:rsidR="005A7F59" w:rsidRPr="002F40BE">
        <w:rPr>
          <w:sz w:val="22"/>
          <w:szCs w:val="22"/>
        </w:rPr>
        <w:t> </w:t>
      </w:r>
      <w:r w:rsidRPr="002F40BE">
        <w:rPr>
          <w:sz w:val="22"/>
          <w:szCs w:val="22"/>
        </w:rPr>
        <w:t>innych kryteriów odnoszących się do przedmiotu zamówienia publicznego.</w:t>
      </w:r>
    </w:p>
    <w:p w14:paraId="2F428F46" w14:textId="32F86FBD" w:rsidR="00A91751" w:rsidRPr="002F40BE" w:rsidRDefault="00A91751" w:rsidP="009D6A3D">
      <w:pPr>
        <w:pStyle w:val="Nagwek2"/>
        <w:numPr>
          <w:ilvl w:val="0"/>
          <w:numId w:val="28"/>
        </w:numPr>
        <w:spacing w:before="0" w:after="0"/>
        <w:ind w:left="426" w:hanging="426"/>
        <w:jc w:val="both"/>
        <w:rPr>
          <w:sz w:val="22"/>
          <w:szCs w:val="22"/>
        </w:rPr>
      </w:pPr>
      <w:r w:rsidRPr="002F40BE">
        <w:rPr>
          <w:sz w:val="22"/>
          <w:szCs w:val="22"/>
        </w:rPr>
        <w:t>Ocenie ofert podlegają tylko oferty niepodlegające odrzuceniu.</w:t>
      </w:r>
    </w:p>
    <w:p w14:paraId="4734E735" w14:textId="5412A7EF" w:rsidR="00F97DE4" w:rsidRDefault="00BA4E71" w:rsidP="009D6A3D">
      <w:pPr>
        <w:pStyle w:val="Akapitzlist"/>
        <w:numPr>
          <w:ilvl w:val="0"/>
          <w:numId w:val="28"/>
        </w:numPr>
        <w:ind w:left="426" w:hanging="426"/>
        <w:jc w:val="both"/>
      </w:pPr>
      <w:r w:rsidRPr="002F40BE">
        <w:t>Wybór oferty zostanie dokonany w oparciu o przyjęte w niniejszym postępowaniu kryteria oceny ofert przedstawione poniżej:</w:t>
      </w:r>
    </w:p>
    <w:p w14:paraId="1BA7B57E" w14:textId="77777777" w:rsidR="00E169A8" w:rsidRDefault="00E169A8" w:rsidP="00F92B73">
      <w:pPr>
        <w:jc w:val="both"/>
      </w:pPr>
    </w:p>
    <w:tbl>
      <w:tblPr>
        <w:tblW w:w="8646" w:type="dxa"/>
        <w:tblCellSpacing w:w="0" w:type="dxa"/>
        <w:tblInd w:w="418"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187"/>
        <w:gridCol w:w="4459"/>
      </w:tblGrid>
      <w:tr w:rsidR="00F97DE4" w:rsidRPr="00F97DE4" w14:paraId="64433E07"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5396C6C3" w14:textId="16630199"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Nazwa kryterium</w:t>
            </w:r>
          </w:p>
        </w:tc>
        <w:tc>
          <w:tcPr>
            <w:tcW w:w="4459" w:type="dxa"/>
            <w:tcBorders>
              <w:top w:val="outset" w:sz="6" w:space="0" w:color="000000"/>
              <w:left w:val="outset" w:sz="6" w:space="0" w:color="000000"/>
              <w:bottom w:val="outset" w:sz="6" w:space="0" w:color="000000"/>
              <w:right w:val="outset" w:sz="6" w:space="0" w:color="000000"/>
            </w:tcBorders>
            <w:hideMark/>
          </w:tcPr>
          <w:p w14:paraId="5A5404A6" w14:textId="39ED7561"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Waga kryterium</w:t>
            </w:r>
          </w:p>
        </w:tc>
      </w:tr>
      <w:tr w:rsidR="00F97DE4" w:rsidRPr="00F97DE4" w14:paraId="473B7550"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02AF77B3"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Cena (C)</w:t>
            </w:r>
          </w:p>
        </w:tc>
        <w:tc>
          <w:tcPr>
            <w:tcW w:w="4459" w:type="dxa"/>
            <w:tcBorders>
              <w:top w:val="outset" w:sz="6" w:space="0" w:color="000000"/>
              <w:left w:val="outset" w:sz="6" w:space="0" w:color="000000"/>
              <w:bottom w:val="outset" w:sz="6" w:space="0" w:color="000000"/>
              <w:right w:val="outset" w:sz="6" w:space="0" w:color="000000"/>
            </w:tcBorders>
            <w:hideMark/>
          </w:tcPr>
          <w:p w14:paraId="208FC9BF"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60</w:t>
            </w:r>
          </w:p>
        </w:tc>
      </w:tr>
      <w:tr w:rsidR="00F97DE4" w:rsidRPr="00F97DE4" w14:paraId="2CB9B70A"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4F104F22"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Termin gwarancji jakości (G)</w:t>
            </w:r>
          </w:p>
        </w:tc>
        <w:tc>
          <w:tcPr>
            <w:tcW w:w="4459" w:type="dxa"/>
            <w:tcBorders>
              <w:top w:val="outset" w:sz="6" w:space="0" w:color="000000"/>
              <w:left w:val="outset" w:sz="6" w:space="0" w:color="000000"/>
              <w:bottom w:val="outset" w:sz="6" w:space="0" w:color="000000"/>
              <w:right w:val="outset" w:sz="6" w:space="0" w:color="000000"/>
            </w:tcBorders>
            <w:hideMark/>
          </w:tcPr>
          <w:p w14:paraId="3FB8B9B9"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40</w:t>
            </w:r>
          </w:p>
        </w:tc>
      </w:tr>
      <w:tr w:rsidR="00F97DE4" w:rsidRPr="00F97DE4" w14:paraId="5F5065F4"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tcPr>
          <w:p w14:paraId="6BAFC363" w14:textId="77777777" w:rsidR="00F97DE4" w:rsidRPr="00D03B78" w:rsidRDefault="00F97DE4" w:rsidP="00F97DE4">
            <w:pPr>
              <w:spacing w:before="100" w:beforeAutospacing="1" w:after="100" w:afterAutospacing="1" w:line="252" w:lineRule="auto"/>
              <w:ind w:left="1072"/>
              <w:jc w:val="right"/>
              <w:rPr>
                <w:rFonts w:eastAsia="Times New Roman"/>
                <w:b/>
                <w:bCs/>
                <w:sz w:val="18"/>
                <w:szCs w:val="18"/>
              </w:rPr>
            </w:pPr>
            <w:r w:rsidRPr="00D03B78">
              <w:rPr>
                <w:rFonts w:eastAsia="Times New Roman"/>
                <w:b/>
                <w:bCs/>
                <w:sz w:val="18"/>
                <w:szCs w:val="18"/>
              </w:rPr>
              <w:t>RAZEM:</w:t>
            </w:r>
          </w:p>
        </w:tc>
        <w:tc>
          <w:tcPr>
            <w:tcW w:w="4459" w:type="dxa"/>
            <w:tcBorders>
              <w:top w:val="outset" w:sz="6" w:space="0" w:color="000000"/>
              <w:left w:val="outset" w:sz="6" w:space="0" w:color="000000"/>
              <w:bottom w:val="outset" w:sz="6" w:space="0" w:color="000000"/>
              <w:right w:val="outset" w:sz="6" w:space="0" w:color="000000"/>
            </w:tcBorders>
          </w:tcPr>
          <w:p w14:paraId="50E7951D" w14:textId="77777777" w:rsidR="00F97DE4" w:rsidRPr="00D03B78" w:rsidRDefault="00F97DE4" w:rsidP="002914E6">
            <w:pPr>
              <w:spacing w:before="100" w:beforeAutospacing="1" w:after="100" w:afterAutospacing="1" w:line="252" w:lineRule="auto"/>
              <w:jc w:val="center"/>
              <w:rPr>
                <w:rFonts w:eastAsia="Times New Roman"/>
                <w:b/>
                <w:bCs/>
                <w:sz w:val="18"/>
                <w:szCs w:val="18"/>
              </w:rPr>
            </w:pPr>
            <w:r w:rsidRPr="00D03B78">
              <w:rPr>
                <w:rFonts w:eastAsia="Times New Roman"/>
                <w:b/>
                <w:bCs/>
                <w:sz w:val="18"/>
                <w:szCs w:val="18"/>
              </w:rPr>
              <w:t>100</w:t>
            </w:r>
          </w:p>
        </w:tc>
      </w:tr>
    </w:tbl>
    <w:p w14:paraId="5B0ABE50" w14:textId="77777777" w:rsidR="002914E6" w:rsidRDefault="002914E6" w:rsidP="002914E6">
      <w:pPr>
        <w:ind w:left="709"/>
        <w:contextualSpacing/>
        <w:jc w:val="both"/>
      </w:pPr>
    </w:p>
    <w:p w14:paraId="2A643B7A" w14:textId="4633E1EC" w:rsidR="00F97DE4" w:rsidRDefault="00F97DE4" w:rsidP="009D6A3D">
      <w:pPr>
        <w:numPr>
          <w:ilvl w:val="0"/>
          <w:numId w:val="37"/>
        </w:numPr>
        <w:ind w:left="709" w:hanging="283"/>
        <w:contextualSpacing/>
        <w:jc w:val="both"/>
      </w:pPr>
      <w:r w:rsidRPr="00F97DE4">
        <w:t>Kryterium cena będzie rozpatrywane na podstawie ceny brutto za wykonanie przedmiotu zamówienia, podanej przez Wykonawcę w formularzu oferty. Ilość punktów w tym kryterium zostanie obliczona na podstawie poniższego wzoru:</w:t>
      </w:r>
    </w:p>
    <w:p w14:paraId="24C24DA7" w14:textId="77777777" w:rsidR="00F75222" w:rsidRDefault="00F75222" w:rsidP="00F75222">
      <w:pPr>
        <w:ind w:left="709"/>
        <w:contextualSpacing/>
        <w:jc w:val="both"/>
      </w:pPr>
    </w:p>
    <w:tbl>
      <w:tblPr>
        <w:tblW w:w="6096" w:type="dxa"/>
        <w:jc w:val="center"/>
        <w:tblLook w:val="04A0" w:firstRow="1" w:lastRow="0" w:firstColumn="1" w:lastColumn="0" w:noHBand="0" w:noVBand="1"/>
      </w:tblPr>
      <w:tblGrid>
        <w:gridCol w:w="1418"/>
        <w:gridCol w:w="3285"/>
        <w:gridCol w:w="1393"/>
      </w:tblGrid>
      <w:tr w:rsidR="006960A8" w:rsidRPr="004A28A1" w14:paraId="425103B8" w14:textId="77777777" w:rsidTr="00DE564A">
        <w:trPr>
          <w:jc w:val="center"/>
        </w:trPr>
        <w:tc>
          <w:tcPr>
            <w:tcW w:w="1418" w:type="dxa"/>
            <w:vMerge w:val="restart"/>
            <w:vAlign w:val="center"/>
          </w:tcPr>
          <w:p w14:paraId="3010835C" w14:textId="78C62700" w:rsidR="006960A8" w:rsidRPr="004A28A1" w:rsidRDefault="00D80B06" w:rsidP="00A95050">
            <w:pPr>
              <w:tabs>
                <w:tab w:val="left" w:pos="709"/>
              </w:tabs>
              <w:suppressAutoHyphens/>
              <w:ind w:left="34"/>
              <w:jc w:val="center"/>
              <w:rPr>
                <w:rFonts w:eastAsia="Times New Roman"/>
                <w:b/>
                <w:lang w:val="pl-PL" w:eastAsia="ar-SA"/>
              </w:rPr>
            </w:pPr>
            <w:r>
              <w:rPr>
                <w:rFonts w:eastAsia="Times New Roman"/>
                <w:b/>
                <w:lang w:val="pl-PL" w:eastAsia="ar-SA"/>
              </w:rPr>
              <w:t>c</w:t>
            </w:r>
            <w:r w:rsidR="006960A8" w:rsidRPr="004A28A1">
              <w:rPr>
                <w:rFonts w:eastAsia="Times New Roman"/>
                <w:b/>
                <w:lang w:val="pl-PL" w:eastAsia="ar-SA"/>
              </w:rPr>
              <w:t xml:space="preserve">ena </w:t>
            </w:r>
            <w:r w:rsidR="00DE564A" w:rsidRPr="00DE564A">
              <w:rPr>
                <w:rFonts w:eastAsia="Times New Roman"/>
                <w:b/>
                <w:lang w:val="pl-PL" w:eastAsia="ar-SA"/>
              </w:rPr>
              <w:t>(C)</w:t>
            </w:r>
            <w:r w:rsidR="00DE564A">
              <w:rPr>
                <w:rFonts w:eastAsia="Times New Roman"/>
                <w:b/>
                <w:lang w:val="pl-PL" w:eastAsia="ar-SA"/>
              </w:rPr>
              <w:t xml:space="preserve"> </w:t>
            </w:r>
            <w:r w:rsidR="006960A8" w:rsidRPr="004A28A1">
              <w:rPr>
                <w:rFonts w:eastAsia="Times New Roman"/>
                <w:b/>
                <w:lang w:val="pl-PL" w:eastAsia="ar-SA"/>
              </w:rPr>
              <w:t xml:space="preserve">= </w:t>
            </w:r>
          </w:p>
        </w:tc>
        <w:tc>
          <w:tcPr>
            <w:tcW w:w="3285" w:type="dxa"/>
            <w:tcBorders>
              <w:bottom w:val="single" w:sz="4" w:space="0" w:color="000000"/>
            </w:tcBorders>
            <w:vAlign w:val="center"/>
          </w:tcPr>
          <w:p w14:paraId="048C237D"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0F3A1554" w14:textId="67D022D7" w:rsidR="006960A8" w:rsidRPr="004A28A1" w:rsidRDefault="006960A8" w:rsidP="00A95050">
            <w:pPr>
              <w:tabs>
                <w:tab w:val="left" w:pos="709"/>
              </w:tabs>
              <w:suppressAutoHyphens/>
              <w:ind w:left="360"/>
              <w:rPr>
                <w:rFonts w:eastAsia="Times New Roman"/>
                <w:b/>
                <w:lang w:val="pl-PL" w:eastAsia="ar-SA"/>
              </w:rPr>
            </w:pPr>
            <w:r w:rsidRPr="004A28A1">
              <w:rPr>
                <w:rFonts w:eastAsia="Times New Roman"/>
                <w:b/>
                <w:lang w:val="pl-PL" w:eastAsia="ar-SA"/>
              </w:rPr>
              <w:t xml:space="preserve">x </w:t>
            </w:r>
            <w:r>
              <w:rPr>
                <w:rFonts w:eastAsia="Times New Roman"/>
                <w:b/>
                <w:lang w:val="pl-PL" w:eastAsia="ar-SA"/>
              </w:rPr>
              <w:t>6</w:t>
            </w:r>
            <w:r w:rsidRPr="004A28A1">
              <w:rPr>
                <w:rFonts w:eastAsia="Times New Roman"/>
                <w:b/>
                <w:lang w:val="pl-PL" w:eastAsia="ar-SA"/>
              </w:rPr>
              <w:t>0</w:t>
            </w:r>
          </w:p>
        </w:tc>
      </w:tr>
      <w:tr w:rsidR="006960A8" w:rsidRPr="004A28A1" w14:paraId="0D05F9D6" w14:textId="77777777" w:rsidTr="00DE564A">
        <w:trPr>
          <w:jc w:val="center"/>
        </w:trPr>
        <w:tc>
          <w:tcPr>
            <w:tcW w:w="1418" w:type="dxa"/>
            <w:vMerge/>
          </w:tcPr>
          <w:p w14:paraId="39087945" w14:textId="77777777" w:rsidR="006960A8" w:rsidRPr="004A28A1" w:rsidRDefault="006960A8" w:rsidP="00A95050">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1521143A"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3111A57A" w14:textId="77777777" w:rsidR="006960A8" w:rsidRPr="004A28A1" w:rsidRDefault="006960A8" w:rsidP="00A95050">
            <w:pPr>
              <w:tabs>
                <w:tab w:val="left" w:pos="709"/>
              </w:tabs>
              <w:suppressAutoHyphens/>
              <w:ind w:left="360"/>
              <w:jc w:val="center"/>
              <w:rPr>
                <w:rFonts w:eastAsia="Times New Roman"/>
                <w:b/>
                <w:lang w:val="pl-PL" w:eastAsia="ar-SA"/>
              </w:rPr>
            </w:pPr>
          </w:p>
        </w:tc>
      </w:tr>
    </w:tbl>
    <w:p w14:paraId="23E62074" w14:textId="77777777" w:rsidR="00F97DE4" w:rsidRPr="00F97DE4" w:rsidRDefault="00F97DE4" w:rsidP="00F41977">
      <w:pPr>
        <w:ind w:left="709" w:hanging="283"/>
        <w:jc w:val="both"/>
      </w:pPr>
    </w:p>
    <w:p w14:paraId="4E77D6BC" w14:textId="7C7160C4" w:rsidR="00F97DE4" w:rsidRPr="00D51724" w:rsidRDefault="00F97DE4" w:rsidP="009D6A3D">
      <w:pPr>
        <w:pStyle w:val="Akapitzlist"/>
        <w:numPr>
          <w:ilvl w:val="0"/>
          <w:numId w:val="37"/>
        </w:numPr>
        <w:jc w:val="both"/>
        <w:rPr>
          <w:color w:val="000000" w:themeColor="text1"/>
        </w:rPr>
      </w:pPr>
      <w:r w:rsidRPr="00D51724">
        <w:rPr>
          <w:color w:val="000000" w:themeColor="text1"/>
        </w:rPr>
        <w:t xml:space="preserve">Kryterium gwarancja będzie rozpatrywane na podstawie zadeklarowanej ilości m-cy gwarancji, jaką Wykonawca poda w ofercie. Minimalny termin gwarancji jakości to </w:t>
      </w:r>
      <w:r w:rsidR="0016190A">
        <w:rPr>
          <w:color w:val="000000" w:themeColor="text1"/>
        </w:rPr>
        <w:t>36</w:t>
      </w:r>
      <w:r w:rsidRPr="00D51724">
        <w:rPr>
          <w:color w:val="000000" w:themeColor="text1"/>
        </w:rPr>
        <w:t xml:space="preserve"> m-cy, natomiast maksymalny termin gwarancji jakości - </w:t>
      </w:r>
      <w:r w:rsidR="0016190A">
        <w:rPr>
          <w:color w:val="000000" w:themeColor="text1"/>
        </w:rPr>
        <w:t>60</w:t>
      </w:r>
      <w:r w:rsidRPr="00D51724">
        <w:rPr>
          <w:color w:val="000000" w:themeColor="text1"/>
        </w:rPr>
        <w:t xml:space="preserve"> m-cy. W związku z</w:t>
      </w:r>
      <w:r w:rsidR="0079067A" w:rsidRPr="00D51724">
        <w:rPr>
          <w:color w:val="000000" w:themeColor="text1"/>
        </w:rPr>
        <w:t> </w:t>
      </w:r>
      <w:r w:rsidRPr="00D51724">
        <w:rPr>
          <w:color w:val="000000" w:themeColor="text1"/>
        </w:rPr>
        <w:t xml:space="preserve">powyższym Wykonawca może zaproponować termin gwarancji jakości w przedziale od </w:t>
      </w:r>
      <w:r w:rsidR="0016190A">
        <w:rPr>
          <w:color w:val="000000" w:themeColor="text1"/>
        </w:rPr>
        <w:t>36</w:t>
      </w:r>
      <w:r w:rsidRPr="00D51724">
        <w:rPr>
          <w:color w:val="000000" w:themeColor="text1"/>
        </w:rPr>
        <w:t xml:space="preserve"> do </w:t>
      </w:r>
      <w:r w:rsidR="0016190A">
        <w:rPr>
          <w:color w:val="000000" w:themeColor="text1"/>
        </w:rPr>
        <w:t>60</w:t>
      </w:r>
      <w:r w:rsidR="004D1A4D" w:rsidRPr="00D51724">
        <w:rPr>
          <w:color w:val="000000" w:themeColor="text1"/>
        </w:rPr>
        <w:t xml:space="preserve"> </w:t>
      </w:r>
      <w:r w:rsidRPr="00D51724">
        <w:rPr>
          <w:color w:val="000000" w:themeColor="text1"/>
        </w:rPr>
        <w:t xml:space="preserve">miesięcy. Gwarancja może być zadeklarowana tylko w odniesieniu </w:t>
      </w:r>
      <w:r w:rsidR="0016190A">
        <w:rPr>
          <w:color w:val="000000" w:themeColor="text1"/>
        </w:rPr>
        <w:t xml:space="preserve">                     </w:t>
      </w:r>
      <w:r w:rsidRPr="00D51724">
        <w:rPr>
          <w:color w:val="000000" w:themeColor="text1"/>
        </w:rPr>
        <w:t xml:space="preserve">do pełnych miesięcy. </w:t>
      </w:r>
    </w:p>
    <w:p w14:paraId="6675C6E8" w14:textId="36B74D6E" w:rsidR="00F97DE4" w:rsidRPr="00D51724" w:rsidRDefault="00F97DE4" w:rsidP="00F41977">
      <w:pPr>
        <w:ind w:left="709"/>
        <w:jc w:val="both"/>
        <w:rPr>
          <w:color w:val="000000" w:themeColor="text1"/>
        </w:rPr>
      </w:pPr>
      <w:r w:rsidRPr="00D51724">
        <w:rPr>
          <w:color w:val="000000" w:themeColor="text1"/>
        </w:rPr>
        <w:t>Zamawiający w ofercie o największej zadeklarowanej ilości miesięcy  tj.</w:t>
      </w:r>
      <w:r w:rsidR="007D4D62" w:rsidRPr="00D51724">
        <w:rPr>
          <w:color w:val="000000" w:themeColor="text1"/>
        </w:rPr>
        <w:t xml:space="preserve"> </w:t>
      </w:r>
      <w:r w:rsidR="0016190A">
        <w:rPr>
          <w:color w:val="000000" w:themeColor="text1"/>
        </w:rPr>
        <w:t xml:space="preserve">60 </w:t>
      </w:r>
      <w:r w:rsidRPr="00D51724">
        <w:rPr>
          <w:color w:val="000000" w:themeColor="text1"/>
        </w:rPr>
        <w:t xml:space="preserve"> przyzna 40 pkt., a każda inna ilość w w/wym. przedziale zostanie przyporządkowana liczba punktów proporcjonalnie mniejsza, według wzoru:</w:t>
      </w:r>
    </w:p>
    <w:p w14:paraId="4B642DF0" w14:textId="77777777" w:rsidR="00C503A3" w:rsidRPr="00D51724" w:rsidRDefault="00C503A3" w:rsidP="00B3158F">
      <w:pPr>
        <w:jc w:val="both"/>
        <w:rPr>
          <w:color w:val="000000" w:themeColor="text1"/>
        </w:rPr>
      </w:pPr>
    </w:p>
    <w:tbl>
      <w:tblPr>
        <w:tblW w:w="7373" w:type="dxa"/>
        <w:jc w:val="center"/>
        <w:tblLook w:val="04A0" w:firstRow="1" w:lastRow="0" w:firstColumn="1" w:lastColumn="0" w:noHBand="0" w:noVBand="1"/>
      </w:tblPr>
      <w:tblGrid>
        <w:gridCol w:w="2695"/>
        <w:gridCol w:w="3285"/>
        <w:gridCol w:w="1393"/>
      </w:tblGrid>
      <w:tr w:rsidR="00D51724" w:rsidRPr="00D51724" w14:paraId="11C8D484" w14:textId="77777777" w:rsidTr="006167F5">
        <w:trPr>
          <w:jc w:val="center"/>
        </w:trPr>
        <w:tc>
          <w:tcPr>
            <w:tcW w:w="2695" w:type="dxa"/>
            <w:vMerge w:val="restart"/>
            <w:vAlign w:val="center"/>
          </w:tcPr>
          <w:p w14:paraId="743BDB2D" w14:textId="260613BD" w:rsidR="00F75222" w:rsidRPr="00D51724" w:rsidRDefault="00902C31" w:rsidP="00F75222">
            <w:pPr>
              <w:tabs>
                <w:tab w:val="left" w:pos="-247"/>
              </w:tabs>
              <w:suppressAutoHyphens/>
              <w:ind w:left="-247"/>
              <w:jc w:val="center"/>
              <w:rPr>
                <w:rFonts w:eastAsia="Times New Roman"/>
                <w:b/>
                <w:color w:val="000000" w:themeColor="text1"/>
                <w:lang w:val="pl-PL" w:eastAsia="ar-SA"/>
              </w:rPr>
            </w:pPr>
            <w:r w:rsidRPr="00D51724">
              <w:rPr>
                <w:rFonts w:eastAsia="Times New Roman"/>
                <w:b/>
                <w:color w:val="000000" w:themeColor="text1"/>
                <w:lang w:val="pl-PL" w:eastAsia="ar-SA"/>
              </w:rPr>
              <w:t>t</w:t>
            </w:r>
            <w:r w:rsidR="00F75222" w:rsidRPr="00D51724">
              <w:rPr>
                <w:rFonts w:eastAsia="Times New Roman"/>
                <w:b/>
                <w:color w:val="000000" w:themeColor="text1"/>
                <w:lang w:val="pl-PL" w:eastAsia="ar-SA"/>
              </w:rPr>
              <w:t xml:space="preserve">ermin gwarancji </w:t>
            </w:r>
            <w:r w:rsidR="00DE564A" w:rsidRPr="00D51724">
              <w:rPr>
                <w:rFonts w:eastAsia="Times New Roman"/>
                <w:b/>
                <w:color w:val="000000" w:themeColor="text1"/>
              </w:rPr>
              <w:t>(G)</w:t>
            </w:r>
            <w:r w:rsidR="006167F5" w:rsidRPr="00D51724">
              <w:rPr>
                <w:rFonts w:eastAsia="Times New Roman"/>
                <w:b/>
                <w:color w:val="000000" w:themeColor="text1"/>
              </w:rPr>
              <w:t xml:space="preserve"> </w:t>
            </w:r>
            <w:r w:rsidR="00F75222" w:rsidRPr="00D51724">
              <w:rPr>
                <w:rFonts w:eastAsia="Times New Roman"/>
                <w:b/>
                <w:color w:val="000000" w:themeColor="text1"/>
                <w:lang w:val="pl-PL" w:eastAsia="ar-SA"/>
              </w:rPr>
              <w:t xml:space="preserve">= </w:t>
            </w:r>
          </w:p>
        </w:tc>
        <w:tc>
          <w:tcPr>
            <w:tcW w:w="3285" w:type="dxa"/>
            <w:tcBorders>
              <w:bottom w:val="single" w:sz="4" w:space="0" w:color="000000"/>
            </w:tcBorders>
            <w:vAlign w:val="center"/>
          </w:tcPr>
          <w:p w14:paraId="37544B74" w14:textId="6C6B25F1" w:rsidR="00F75222" w:rsidRPr="00D51724" w:rsidRDefault="00902C31"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termin gwarancji w ofercie badanej</w:t>
            </w:r>
          </w:p>
        </w:tc>
        <w:tc>
          <w:tcPr>
            <w:tcW w:w="1393" w:type="dxa"/>
            <w:vMerge w:val="restart"/>
            <w:vAlign w:val="center"/>
          </w:tcPr>
          <w:p w14:paraId="37DF6F97" w14:textId="1FEC9ABD" w:rsidR="00F75222" w:rsidRPr="00D51724" w:rsidRDefault="00F75222" w:rsidP="00A95050">
            <w:pPr>
              <w:tabs>
                <w:tab w:val="left" w:pos="709"/>
              </w:tabs>
              <w:suppressAutoHyphens/>
              <w:ind w:left="360"/>
              <w:rPr>
                <w:rFonts w:eastAsia="Times New Roman"/>
                <w:b/>
                <w:color w:val="000000" w:themeColor="text1"/>
                <w:lang w:val="pl-PL" w:eastAsia="ar-SA"/>
              </w:rPr>
            </w:pPr>
            <w:r w:rsidRPr="00D51724">
              <w:rPr>
                <w:rFonts w:eastAsia="Times New Roman"/>
                <w:b/>
                <w:color w:val="000000" w:themeColor="text1"/>
                <w:lang w:val="pl-PL" w:eastAsia="ar-SA"/>
              </w:rPr>
              <w:t xml:space="preserve">x </w:t>
            </w:r>
            <w:r w:rsidR="00D80B06" w:rsidRPr="00D51724">
              <w:rPr>
                <w:rFonts w:eastAsia="Times New Roman"/>
                <w:b/>
                <w:color w:val="000000" w:themeColor="text1"/>
                <w:lang w:val="pl-PL" w:eastAsia="ar-SA"/>
              </w:rPr>
              <w:t>40</w:t>
            </w:r>
          </w:p>
        </w:tc>
      </w:tr>
      <w:tr w:rsidR="00F75222" w:rsidRPr="00D51724" w14:paraId="0A73699A" w14:textId="77777777" w:rsidTr="006167F5">
        <w:trPr>
          <w:jc w:val="center"/>
        </w:trPr>
        <w:tc>
          <w:tcPr>
            <w:tcW w:w="2695" w:type="dxa"/>
            <w:vMerge/>
          </w:tcPr>
          <w:p w14:paraId="608D8B91" w14:textId="77777777" w:rsidR="00F75222" w:rsidRPr="00D51724" w:rsidRDefault="00F75222" w:rsidP="00A95050">
            <w:pPr>
              <w:tabs>
                <w:tab w:val="left" w:pos="709"/>
              </w:tabs>
              <w:suppressAutoHyphens/>
              <w:ind w:left="360"/>
              <w:rPr>
                <w:rFonts w:eastAsia="Times New Roman"/>
                <w:b/>
                <w:color w:val="000000" w:themeColor="text1"/>
                <w:lang w:val="pl-PL" w:eastAsia="ar-SA"/>
              </w:rPr>
            </w:pPr>
          </w:p>
        </w:tc>
        <w:tc>
          <w:tcPr>
            <w:tcW w:w="3285" w:type="dxa"/>
            <w:tcBorders>
              <w:top w:val="single" w:sz="4" w:space="0" w:color="000000"/>
            </w:tcBorders>
            <w:vAlign w:val="center"/>
          </w:tcPr>
          <w:p w14:paraId="31301BAF" w14:textId="608D4A28" w:rsidR="00F75222" w:rsidRPr="00D51724" w:rsidRDefault="00D80B06"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 xml:space="preserve">najdłuższy termin gwarancji spośród </w:t>
            </w:r>
            <w:r w:rsidR="00DE564A" w:rsidRPr="00D51724">
              <w:rPr>
                <w:rFonts w:eastAsia="Times New Roman"/>
                <w:b/>
                <w:color w:val="000000" w:themeColor="text1"/>
                <w:lang w:val="pl-PL" w:eastAsia="ar-SA"/>
              </w:rPr>
              <w:t xml:space="preserve">ocenianych </w:t>
            </w:r>
            <w:r w:rsidRPr="00D51724">
              <w:rPr>
                <w:rFonts w:eastAsia="Times New Roman"/>
                <w:b/>
                <w:color w:val="000000" w:themeColor="text1"/>
                <w:lang w:val="pl-PL" w:eastAsia="ar-SA"/>
              </w:rPr>
              <w:t xml:space="preserve">ofert </w:t>
            </w:r>
          </w:p>
        </w:tc>
        <w:tc>
          <w:tcPr>
            <w:tcW w:w="1393" w:type="dxa"/>
            <w:vMerge/>
            <w:vAlign w:val="center"/>
          </w:tcPr>
          <w:p w14:paraId="1DA2D288" w14:textId="77777777" w:rsidR="00F75222" w:rsidRPr="00D51724" w:rsidRDefault="00F75222" w:rsidP="00A95050">
            <w:pPr>
              <w:tabs>
                <w:tab w:val="left" w:pos="709"/>
              </w:tabs>
              <w:suppressAutoHyphens/>
              <w:ind w:left="360"/>
              <w:jc w:val="center"/>
              <w:rPr>
                <w:rFonts w:eastAsia="Times New Roman"/>
                <w:b/>
                <w:color w:val="000000" w:themeColor="text1"/>
                <w:lang w:val="pl-PL" w:eastAsia="ar-SA"/>
              </w:rPr>
            </w:pPr>
          </w:p>
        </w:tc>
      </w:tr>
    </w:tbl>
    <w:p w14:paraId="0D50269C" w14:textId="77777777" w:rsidR="00F75222" w:rsidRPr="00D51724" w:rsidRDefault="00F75222" w:rsidP="00F41977">
      <w:pPr>
        <w:ind w:left="709"/>
        <w:jc w:val="both"/>
        <w:rPr>
          <w:color w:val="000000" w:themeColor="text1"/>
        </w:rPr>
      </w:pPr>
    </w:p>
    <w:p w14:paraId="26EB7F4D" w14:textId="6E992B18" w:rsidR="00F97DE4" w:rsidRPr="00D51724" w:rsidRDefault="00F97DE4" w:rsidP="00F41977">
      <w:pPr>
        <w:ind w:left="709"/>
        <w:jc w:val="both"/>
        <w:rPr>
          <w:color w:val="000000" w:themeColor="text1"/>
        </w:rPr>
      </w:pPr>
      <w:r w:rsidRPr="00D51724">
        <w:rPr>
          <w:color w:val="000000" w:themeColor="text1"/>
        </w:rPr>
        <w:t>W przypadku, gdy w formularzu oferty nie zostanie określony termin gwarancji Zamawiający uzna, iż Wykonawca oferuje minimalny termin gwarancji określony w</w:t>
      </w:r>
      <w:r w:rsidR="00AB1FFF" w:rsidRPr="00D51724">
        <w:rPr>
          <w:color w:val="000000" w:themeColor="text1"/>
        </w:rPr>
        <w:t> </w:t>
      </w:r>
      <w:r w:rsidRPr="00D51724">
        <w:rPr>
          <w:color w:val="000000" w:themeColor="text1"/>
        </w:rPr>
        <w:t xml:space="preserve">SWZ, który wynosi </w:t>
      </w:r>
      <w:r w:rsidR="0016190A">
        <w:rPr>
          <w:color w:val="000000" w:themeColor="text1"/>
        </w:rPr>
        <w:t>36</w:t>
      </w:r>
      <w:r w:rsidRPr="00D51724">
        <w:rPr>
          <w:color w:val="000000" w:themeColor="text1"/>
        </w:rPr>
        <w:t> miesięcy.</w:t>
      </w:r>
    </w:p>
    <w:p w14:paraId="337F7E92" w14:textId="69ABE829" w:rsidR="00F97DE4" w:rsidRPr="00D51724" w:rsidRDefault="00F97DE4" w:rsidP="00F41977">
      <w:pPr>
        <w:ind w:left="709"/>
        <w:jc w:val="both"/>
        <w:rPr>
          <w:color w:val="000000" w:themeColor="text1"/>
        </w:rPr>
      </w:pPr>
      <w:r w:rsidRPr="00D51724">
        <w:rPr>
          <w:color w:val="000000" w:themeColor="text1"/>
        </w:rPr>
        <w:t xml:space="preserve">W przypadku zaoferowania przez Wykonawcę terminu gwarancji powyżej </w:t>
      </w:r>
      <w:r w:rsidR="0016190A">
        <w:rPr>
          <w:color w:val="000000" w:themeColor="text1"/>
        </w:rPr>
        <w:t>60</w:t>
      </w:r>
      <w:r w:rsidRPr="00D51724">
        <w:rPr>
          <w:color w:val="000000" w:themeColor="text1"/>
        </w:rPr>
        <w:t xml:space="preserve"> miesięcy,</w:t>
      </w:r>
      <w:r w:rsidR="00F41977" w:rsidRPr="00D51724">
        <w:rPr>
          <w:color w:val="000000" w:themeColor="text1"/>
        </w:rPr>
        <w:t xml:space="preserve"> </w:t>
      </w:r>
      <w:r w:rsidRPr="00D51724">
        <w:rPr>
          <w:color w:val="000000" w:themeColor="text1"/>
        </w:rPr>
        <w:t xml:space="preserve">do obliczeń w kryterium zostanie uwzględniony maksymalny możliwy termin gwarancji wynoszący </w:t>
      </w:r>
      <w:r w:rsidR="0016190A">
        <w:rPr>
          <w:color w:val="000000" w:themeColor="text1"/>
        </w:rPr>
        <w:t>60</w:t>
      </w:r>
      <w:r w:rsidRPr="00D51724">
        <w:rPr>
          <w:color w:val="000000" w:themeColor="text1"/>
        </w:rPr>
        <w:t xml:space="preserve"> miesięcy.</w:t>
      </w:r>
    </w:p>
    <w:p w14:paraId="3D277976" w14:textId="77777777" w:rsidR="00F97DE4" w:rsidRPr="00D51724" w:rsidRDefault="00F97DE4" w:rsidP="00F41977">
      <w:pPr>
        <w:ind w:left="709" w:hanging="283"/>
        <w:jc w:val="both"/>
        <w:rPr>
          <w:color w:val="000000" w:themeColor="text1"/>
        </w:rPr>
      </w:pPr>
    </w:p>
    <w:p w14:paraId="2E6B7637" w14:textId="6E830CC7" w:rsidR="00F97DE4" w:rsidRPr="00F97DE4" w:rsidRDefault="00F97DE4" w:rsidP="009D6A3D">
      <w:pPr>
        <w:pStyle w:val="Akapitzlist"/>
        <w:numPr>
          <w:ilvl w:val="0"/>
          <w:numId w:val="37"/>
        </w:numPr>
        <w:jc w:val="both"/>
      </w:pPr>
      <w:r w:rsidRPr="00F97DE4">
        <w:t>Zamawiający udzieli zamówienia Wykonawcy, który spełni wszystkie postawione  w Specyfikacji warunki oraz otrzyma największą liczbę punktów wyliczoną zgodnie z wzorem:</w:t>
      </w:r>
    </w:p>
    <w:p w14:paraId="6BA2E75B" w14:textId="77777777" w:rsidR="00F97DE4" w:rsidRPr="00F97DE4" w:rsidRDefault="00F97DE4" w:rsidP="00F41977">
      <w:pPr>
        <w:ind w:left="709" w:hanging="283"/>
        <w:jc w:val="both"/>
      </w:pPr>
    </w:p>
    <w:p w14:paraId="639283EB" w14:textId="77777777" w:rsidR="00F97DE4" w:rsidRPr="00F97DE4" w:rsidRDefault="00F97DE4" w:rsidP="00AB1FFF">
      <w:pPr>
        <w:ind w:left="709"/>
        <w:jc w:val="both"/>
      </w:pPr>
      <w:r w:rsidRPr="00F97DE4">
        <w:t xml:space="preserve">Ko = C + G </w:t>
      </w:r>
    </w:p>
    <w:p w14:paraId="06DBC3F0" w14:textId="77777777" w:rsidR="00F97DE4" w:rsidRPr="00F97DE4" w:rsidRDefault="00F97DE4" w:rsidP="00AB1FFF">
      <w:pPr>
        <w:ind w:left="709"/>
        <w:jc w:val="both"/>
      </w:pPr>
      <w:r w:rsidRPr="00F97DE4">
        <w:t>gdzie:</w:t>
      </w:r>
    </w:p>
    <w:p w14:paraId="37F88170" w14:textId="77777777" w:rsidR="00F97DE4" w:rsidRPr="00F97DE4" w:rsidRDefault="00F97DE4" w:rsidP="00F41977">
      <w:pPr>
        <w:ind w:left="709" w:hanging="283"/>
        <w:jc w:val="both"/>
      </w:pPr>
    </w:p>
    <w:p w14:paraId="538A88D1" w14:textId="77777777" w:rsidR="00F97DE4" w:rsidRPr="00F97DE4" w:rsidRDefault="00F97DE4" w:rsidP="00F41977">
      <w:pPr>
        <w:ind w:left="709"/>
        <w:jc w:val="both"/>
      </w:pPr>
      <w:r w:rsidRPr="00F97DE4">
        <w:t xml:space="preserve">C – liczba punktów przyznana ofercie ocenianej w kryterium cena </w:t>
      </w:r>
    </w:p>
    <w:p w14:paraId="04AF9FAF" w14:textId="77777777" w:rsidR="00F97DE4" w:rsidRPr="00F97DE4" w:rsidRDefault="00F97DE4" w:rsidP="00F41977">
      <w:pPr>
        <w:ind w:left="709"/>
        <w:jc w:val="both"/>
      </w:pPr>
      <w:r w:rsidRPr="00F97DE4">
        <w:t>G – liczba punktów przyznana ofercie ocenianej w kryterium gwarancja jakości</w:t>
      </w:r>
    </w:p>
    <w:p w14:paraId="608DA34F" w14:textId="77777777" w:rsidR="00F97DE4" w:rsidRPr="00F97DE4" w:rsidRDefault="00F97DE4" w:rsidP="00F41977">
      <w:pPr>
        <w:ind w:left="709" w:hanging="283"/>
        <w:jc w:val="both"/>
      </w:pPr>
    </w:p>
    <w:p w14:paraId="0C3B072A" w14:textId="59464479" w:rsidR="00BA4E71" w:rsidRPr="00674AA1" w:rsidRDefault="00F97DE4" w:rsidP="00F41977">
      <w:pPr>
        <w:ind w:left="709" w:hanging="283"/>
        <w:jc w:val="both"/>
      </w:pPr>
      <w:r w:rsidRPr="00F97DE4">
        <w:t xml:space="preserve">d) Jeżeli nie będzie można wybrać oferty najkorzystniejszej z uwagi na to, że dwie lub więcej ofert przedstawiać będzie taki sam bilans ceny i innych kryteriów oceny ofert, zamawiający spośród tych ofert wybierze ofertę z niższą ceną. </w:t>
      </w:r>
    </w:p>
    <w:p w14:paraId="0000012E" w14:textId="77777777" w:rsidR="00930359" w:rsidRDefault="005B55C1" w:rsidP="008121A6">
      <w:pPr>
        <w:pStyle w:val="Nagwek2"/>
        <w:ind w:left="709" w:hanging="709"/>
        <w:jc w:val="both"/>
      </w:pPr>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0B9EA4"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Pr="00532CCD">
        <w:tab/>
        <w:t>w</w:t>
      </w:r>
      <w:r w:rsidR="004C5779">
        <w:t xml:space="preserve"> </w:t>
      </w:r>
      <w:r w:rsidRPr="00532CCD">
        <w:t>postępowaniu o udzielenie zamówienia prowadzonym w trybie</w:t>
      </w:r>
      <w:r w:rsidR="004C5779">
        <w:t xml:space="preserve"> </w:t>
      </w:r>
      <w:r w:rsidRPr="00532CCD">
        <w:t>podstawowym złożono tylko jedną ofertę.</w:t>
      </w:r>
    </w:p>
    <w:p w14:paraId="00000132" w14:textId="5C18A5BE" w:rsidR="00930359" w:rsidRDefault="005B55C1" w:rsidP="002913C0">
      <w:pPr>
        <w:numPr>
          <w:ilvl w:val="0"/>
          <w:numId w:val="6"/>
        </w:numPr>
        <w:ind w:left="462" w:hanging="462"/>
        <w:jc w:val="both"/>
      </w:pPr>
      <w:r w:rsidRPr="00532CCD">
        <w:lastRenderedPageBreak/>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2623AC66" w14:textId="1948881B" w:rsidR="00E65FCE" w:rsidRDefault="00E65FCE" w:rsidP="00E65FCE">
      <w:pPr>
        <w:numPr>
          <w:ilvl w:val="0"/>
          <w:numId w:val="6"/>
        </w:numPr>
        <w:ind w:left="426" w:hanging="426"/>
        <w:jc w:val="both"/>
        <w:rPr>
          <w:color w:val="000000" w:themeColor="text1"/>
        </w:rPr>
      </w:pPr>
      <w:r w:rsidRPr="00033423">
        <w:rPr>
          <w:color w:val="000000" w:themeColor="text1"/>
        </w:rPr>
        <w:t>Przed terminem zawarcia umowy Wykonawca jest zobowiązany do przedłożenia</w:t>
      </w:r>
      <w:r>
        <w:rPr>
          <w:color w:val="000000" w:themeColor="text1"/>
        </w:rPr>
        <w:t>:</w:t>
      </w:r>
    </w:p>
    <w:p w14:paraId="419981E6" w14:textId="7CE9A763" w:rsidR="00E65FCE" w:rsidRPr="008E78CA" w:rsidRDefault="00504A8B" w:rsidP="009D6A3D">
      <w:pPr>
        <w:pStyle w:val="Akapitzlist"/>
        <w:numPr>
          <w:ilvl w:val="0"/>
          <w:numId w:val="43"/>
        </w:numPr>
        <w:ind w:left="709" w:hanging="283"/>
        <w:jc w:val="both"/>
        <w:rPr>
          <w:color w:val="000000" w:themeColor="text1"/>
        </w:rPr>
      </w:pPr>
      <w:r>
        <w:rPr>
          <w:color w:val="000000" w:themeColor="text1"/>
        </w:rPr>
        <w:t>s</w:t>
      </w:r>
      <w:r w:rsidR="001C0EA8">
        <w:rPr>
          <w:color w:val="000000" w:themeColor="text1"/>
        </w:rPr>
        <w:t>zacunkowego zestawienia kosztów inwestycji</w:t>
      </w:r>
      <w:r>
        <w:rPr>
          <w:color w:val="000000" w:themeColor="text1"/>
        </w:rPr>
        <w:t>,</w:t>
      </w:r>
    </w:p>
    <w:p w14:paraId="39191AEA" w14:textId="77777777" w:rsidR="00E65FCE" w:rsidRPr="008E78CA" w:rsidRDefault="00E65FCE" w:rsidP="009D6A3D">
      <w:pPr>
        <w:pStyle w:val="Akapitzlist"/>
        <w:numPr>
          <w:ilvl w:val="0"/>
          <w:numId w:val="43"/>
        </w:numPr>
        <w:ind w:left="709" w:hanging="283"/>
        <w:jc w:val="both"/>
        <w:rPr>
          <w:color w:val="000000" w:themeColor="text1"/>
        </w:rPr>
      </w:pPr>
      <w:r w:rsidRPr="008E78CA">
        <w:rPr>
          <w:color w:val="000000" w:themeColor="text1"/>
        </w:rPr>
        <w:t>harmonogramu rzeczowego – finansowego</w:t>
      </w:r>
      <w:r>
        <w:rPr>
          <w:color w:val="000000" w:themeColor="text1"/>
        </w:rPr>
        <w:t>,</w:t>
      </w:r>
    </w:p>
    <w:p w14:paraId="132A4BFE" w14:textId="4138508E" w:rsidR="00E65FCE" w:rsidRPr="00B2305D" w:rsidRDefault="00E65FCE" w:rsidP="009D6A3D">
      <w:pPr>
        <w:pStyle w:val="Akapitzlist"/>
        <w:numPr>
          <w:ilvl w:val="0"/>
          <w:numId w:val="43"/>
        </w:numPr>
        <w:ind w:left="709" w:hanging="283"/>
        <w:jc w:val="both"/>
        <w:rPr>
          <w:color w:val="000000" w:themeColor="text1"/>
        </w:rPr>
      </w:pPr>
      <w:r>
        <w:rPr>
          <w:color w:val="000000" w:themeColor="text1"/>
        </w:rPr>
        <w:t>kopi</w:t>
      </w:r>
      <w:r w:rsidR="00D056A8">
        <w:rPr>
          <w:color w:val="000000" w:themeColor="text1"/>
        </w:rPr>
        <w:t>i</w:t>
      </w:r>
      <w:r>
        <w:rPr>
          <w:color w:val="000000" w:themeColor="text1"/>
        </w:rPr>
        <w:t xml:space="preserve"> </w:t>
      </w:r>
      <w:r w:rsidRPr="00B2305D">
        <w:rPr>
          <w:color w:val="000000" w:themeColor="text1"/>
        </w:rPr>
        <w:t>posiadanych przez</w:t>
      </w:r>
      <w:r w:rsidR="00E22A0B">
        <w:rPr>
          <w:color w:val="000000" w:themeColor="text1"/>
        </w:rPr>
        <w:t xml:space="preserve"> projektantów /</w:t>
      </w:r>
      <w:r w:rsidRPr="00B2305D">
        <w:rPr>
          <w:color w:val="000000" w:themeColor="text1"/>
        </w:rPr>
        <w:t xml:space="preserve"> kierownika budowy</w:t>
      </w:r>
      <w:r>
        <w:rPr>
          <w:color w:val="000000" w:themeColor="text1"/>
        </w:rPr>
        <w:t xml:space="preserve"> / kierowników robót</w:t>
      </w:r>
      <w:r w:rsidRPr="00B2305D">
        <w:rPr>
          <w:color w:val="000000" w:themeColor="text1"/>
        </w:rPr>
        <w:t xml:space="preserve"> uprawnień</w:t>
      </w:r>
      <w:r w:rsidR="00E22A0B">
        <w:rPr>
          <w:color w:val="000000" w:themeColor="text1"/>
        </w:rPr>
        <w:t xml:space="preserve"> do projektowania / uprawnień</w:t>
      </w:r>
      <w:r w:rsidRPr="00B2305D">
        <w:rPr>
          <w:color w:val="000000" w:themeColor="text1"/>
        </w:rPr>
        <w:t xml:space="preserve"> budowlanych oraz zaświadczenie PIIB </w:t>
      </w:r>
      <w:r w:rsidR="00E22A0B">
        <w:rPr>
          <w:color w:val="000000" w:themeColor="text1"/>
        </w:rPr>
        <w:t xml:space="preserve">                       </w:t>
      </w:r>
      <w:r w:rsidRPr="00B2305D">
        <w:rPr>
          <w:color w:val="000000" w:themeColor="text1"/>
        </w:rPr>
        <w:t>o przynależności do właściwej izby.</w:t>
      </w:r>
    </w:p>
    <w:p w14:paraId="00000133" w14:textId="58B1FF9A" w:rsidR="00930359" w:rsidRPr="00877FC0" w:rsidRDefault="005B55C1" w:rsidP="00E65FCE">
      <w:pPr>
        <w:numPr>
          <w:ilvl w:val="0"/>
          <w:numId w:val="6"/>
        </w:numPr>
        <w:ind w:left="426" w:hanging="426"/>
        <w:jc w:val="both"/>
        <w:rPr>
          <w:color w:val="FF0000"/>
        </w:rPr>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40" w:name="_8o16t0j5rcy" w:colFirst="0" w:colLast="0"/>
      <w:bookmarkEnd w:id="40"/>
      <w:r w:rsidRPr="005E2BAA">
        <w:rPr>
          <w:highlight w:val="lightGray"/>
        </w:rPr>
        <w:t>XXII. Wymagania dotyczące zabezpieczenia należytego wykonania umowy</w:t>
      </w:r>
    </w:p>
    <w:p w14:paraId="752A10FC" w14:textId="3AEC8F2D" w:rsidR="00210A36" w:rsidRDefault="000246FF" w:rsidP="000246FF">
      <w:pPr>
        <w:pStyle w:val="Default"/>
        <w:numPr>
          <w:ilvl w:val="3"/>
          <w:numId w:val="6"/>
        </w:numPr>
        <w:spacing w:line="276" w:lineRule="auto"/>
        <w:ind w:left="426" w:hanging="426"/>
        <w:jc w:val="both"/>
        <w:rPr>
          <w:sz w:val="22"/>
          <w:szCs w:val="22"/>
        </w:rPr>
      </w:pPr>
      <w:bookmarkStart w:id="41" w:name="_n1rtepxw0unn" w:colFirst="0" w:colLast="0"/>
      <w:bookmarkEnd w:id="41"/>
      <w:r w:rsidRPr="00014C2B">
        <w:rPr>
          <w:sz w:val="22"/>
          <w:szCs w:val="22"/>
        </w:rPr>
        <w:t>Zamawiający wymaga wniesienia zabezpieczenia należytego wykonania umowy</w:t>
      </w:r>
      <w:r w:rsidR="0049185E">
        <w:rPr>
          <w:sz w:val="22"/>
          <w:szCs w:val="22"/>
        </w:rPr>
        <w:t xml:space="preserve"> dla każdej z części</w:t>
      </w:r>
      <w:r w:rsidR="00D056A8">
        <w:rPr>
          <w:sz w:val="22"/>
          <w:szCs w:val="22"/>
        </w:rPr>
        <w:t>.</w:t>
      </w:r>
    </w:p>
    <w:p w14:paraId="4D45AC09" w14:textId="77777777" w:rsidR="000246FF" w:rsidRPr="00D056A8" w:rsidRDefault="000246FF" w:rsidP="00D056A8">
      <w:pPr>
        <w:pStyle w:val="Default"/>
        <w:numPr>
          <w:ilvl w:val="3"/>
          <w:numId w:val="6"/>
        </w:numPr>
        <w:spacing w:line="276" w:lineRule="auto"/>
        <w:ind w:left="426" w:hanging="426"/>
        <w:jc w:val="both"/>
        <w:rPr>
          <w:sz w:val="22"/>
          <w:szCs w:val="22"/>
        </w:rPr>
      </w:pPr>
      <w:r w:rsidRPr="00D056A8">
        <w:rPr>
          <w:sz w:val="22"/>
          <w:szCs w:val="22"/>
        </w:rPr>
        <w:t xml:space="preserve">Zabezpieczenie może być wnoszone według wyboru Wykonawcy w jednej lub w kilku następujących formach: </w:t>
      </w:r>
    </w:p>
    <w:p w14:paraId="04E5A4D9" w14:textId="77777777" w:rsidR="000246FF" w:rsidRPr="00044A07" w:rsidRDefault="000246FF" w:rsidP="000246FF">
      <w:pPr>
        <w:pStyle w:val="Default"/>
        <w:spacing w:after="13" w:line="276" w:lineRule="auto"/>
        <w:ind w:left="709" w:hanging="284"/>
        <w:jc w:val="both"/>
        <w:rPr>
          <w:sz w:val="22"/>
          <w:szCs w:val="22"/>
        </w:rPr>
      </w:pPr>
      <w:r w:rsidRPr="00044A07">
        <w:rPr>
          <w:sz w:val="22"/>
          <w:szCs w:val="22"/>
        </w:rPr>
        <w:t xml:space="preserve">1) pieniądzu, </w:t>
      </w:r>
    </w:p>
    <w:p w14:paraId="78F1C88F" w14:textId="77777777" w:rsidR="000246FF" w:rsidRPr="00044A07" w:rsidRDefault="000246FF" w:rsidP="000246FF">
      <w:pPr>
        <w:pStyle w:val="Default"/>
        <w:spacing w:after="13" w:line="276" w:lineRule="auto"/>
        <w:ind w:left="709" w:hanging="284"/>
        <w:jc w:val="both"/>
        <w:rPr>
          <w:sz w:val="22"/>
          <w:szCs w:val="22"/>
        </w:rPr>
      </w:pPr>
      <w:r w:rsidRPr="00044A07">
        <w:rPr>
          <w:sz w:val="22"/>
          <w:szCs w:val="22"/>
        </w:rPr>
        <w:t xml:space="preserve">2) poręczeniach bankowych lub poręczeniach spółdzielczej kasy oszczędnościowo-kredytowej, z tym, że poręczenie kasy jest zawsze poręczeniem pieniężnym, </w:t>
      </w:r>
    </w:p>
    <w:p w14:paraId="6EA80AD6" w14:textId="77777777" w:rsidR="000246FF" w:rsidRPr="00044A07" w:rsidRDefault="000246FF" w:rsidP="000246FF">
      <w:pPr>
        <w:pStyle w:val="Default"/>
        <w:spacing w:after="13" w:line="276" w:lineRule="auto"/>
        <w:ind w:left="709" w:hanging="284"/>
        <w:jc w:val="both"/>
        <w:rPr>
          <w:sz w:val="22"/>
          <w:szCs w:val="22"/>
        </w:rPr>
      </w:pPr>
      <w:r w:rsidRPr="00044A07">
        <w:rPr>
          <w:sz w:val="22"/>
          <w:szCs w:val="22"/>
        </w:rPr>
        <w:t xml:space="preserve">3) gwarancjach bankowych, </w:t>
      </w:r>
    </w:p>
    <w:p w14:paraId="3FB49B5E" w14:textId="77777777" w:rsidR="000246FF" w:rsidRPr="00044A07" w:rsidRDefault="000246FF" w:rsidP="000246FF">
      <w:pPr>
        <w:pStyle w:val="Default"/>
        <w:spacing w:after="13" w:line="276" w:lineRule="auto"/>
        <w:ind w:left="709" w:hanging="284"/>
        <w:jc w:val="both"/>
        <w:rPr>
          <w:sz w:val="22"/>
          <w:szCs w:val="22"/>
        </w:rPr>
      </w:pPr>
      <w:r w:rsidRPr="00044A07">
        <w:rPr>
          <w:sz w:val="22"/>
          <w:szCs w:val="22"/>
        </w:rPr>
        <w:t xml:space="preserve">4) gwarancjach ubezpieczeniowych, </w:t>
      </w:r>
    </w:p>
    <w:p w14:paraId="4FCCF875" w14:textId="056481C4" w:rsidR="00D056A8" w:rsidRPr="00014C2B" w:rsidRDefault="000246FF" w:rsidP="00D056A8">
      <w:pPr>
        <w:pStyle w:val="Default"/>
        <w:spacing w:line="276" w:lineRule="auto"/>
        <w:ind w:left="709" w:hanging="284"/>
        <w:jc w:val="both"/>
        <w:rPr>
          <w:sz w:val="22"/>
          <w:szCs w:val="22"/>
        </w:rPr>
      </w:pPr>
      <w:r w:rsidRPr="00044A07">
        <w:rPr>
          <w:sz w:val="22"/>
          <w:szCs w:val="22"/>
        </w:rPr>
        <w:t>5) poręczeniach udzielanych przez podmioty, o których mowa w art. 6b ust. 5 pkt 2 ustawy</w:t>
      </w:r>
      <w:r w:rsidRPr="00014C2B">
        <w:rPr>
          <w:sz w:val="22"/>
          <w:szCs w:val="22"/>
        </w:rPr>
        <w:t xml:space="preserve"> z dnia 9 listopada 2000 r. o utworzeniu Polskiej Agencji Rozwoju Przedsiębiorczości (Dz. U. z 2020 r., poz. 299). </w:t>
      </w:r>
    </w:p>
    <w:p w14:paraId="74E8B39D" w14:textId="3BC8E213" w:rsidR="000246FF" w:rsidRDefault="000246FF" w:rsidP="00D056A8">
      <w:pPr>
        <w:pStyle w:val="Default"/>
        <w:numPr>
          <w:ilvl w:val="3"/>
          <w:numId w:val="6"/>
        </w:numPr>
        <w:spacing w:line="276" w:lineRule="auto"/>
        <w:ind w:left="426" w:hanging="426"/>
        <w:jc w:val="both"/>
        <w:rPr>
          <w:sz w:val="22"/>
          <w:szCs w:val="22"/>
        </w:rPr>
      </w:pPr>
      <w:r w:rsidRPr="00014C2B">
        <w:rPr>
          <w:b/>
          <w:bCs/>
          <w:sz w:val="22"/>
          <w:szCs w:val="22"/>
        </w:rPr>
        <w:t>Zabezpieczenie należytego wykonania umowy ustala się w wysokości 5% ceny całkowitej podanej w ofercie</w:t>
      </w:r>
      <w:r w:rsidRPr="00014C2B">
        <w:rPr>
          <w:sz w:val="22"/>
          <w:szCs w:val="22"/>
        </w:rPr>
        <w:t>. Zabezpieczenie służy pokryciu roszczeń z tytułu niewykonania lub nienależytego wykonania umowy w tym również roszczeń z tytułu kar umownych wynikających z niewykonania lub nienależytego wykonania umowy i</w:t>
      </w:r>
      <w:r>
        <w:rPr>
          <w:sz w:val="22"/>
          <w:szCs w:val="22"/>
        </w:rPr>
        <w:t> </w:t>
      </w:r>
      <w:r w:rsidRPr="00014C2B">
        <w:rPr>
          <w:sz w:val="22"/>
          <w:szCs w:val="22"/>
        </w:rPr>
        <w:t>nieusunięcia lub niewłaściwego usunięcia wad oraz służy pokryciu roszczeń z tytułu rękojmi za wady lub gwarancji.</w:t>
      </w:r>
    </w:p>
    <w:p w14:paraId="1E3F76B6" w14:textId="77777777" w:rsidR="000246FF" w:rsidRDefault="000246FF" w:rsidP="00D056A8">
      <w:pPr>
        <w:pStyle w:val="Default"/>
        <w:numPr>
          <w:ilvl w:val="3"/>
          <w:numId w:val="6"/>
        </w:numPr>
        <w:spacing w:line="276" w:lineRule="auto"/>
        <w:ind w:left="426" w:hanging="426"/>
        <w:jc w:val="both"/>
        <w:rPr>
          <w:sz w:val="22"/>
          <w:szCs w:val="22"/>
        </w:rPr>
      </w:pPr>
      <w:r w:rsidRPr="00025F1C">
        <w:rPr>
          <w:sz w:val="22"/>
          <w:szCs w:val="22"/>
        </w:rPr>
        <w:t xml:space="preserve">Zamawiający nie wyraża zgody na wniesienie zabezpieczenia w formach określonych art. 450 ust. 2 oraz art. 452 ust. 4 ustawy Pzp. </w:t>
      </w:r>
    </w:p>
    <w:p w14:paraId="64BA1B66" w14:textId="77777777" w:rsidR="00DF15A9" w:rsidRPr="00DF15A9" w:rsidRDefault="000246FF" w:rsidP="00D056A8">
      <w:pPr>
        <w:pStyle w:val="Default"/>
        <w:numPr>
          <w:ilvl w:val="3"/>
          <w:numId w:val="6"/>
        </w:numPr>
        <w:spacing w:line="276" w:lineRule="auto"/>
        <w:ind w:left="426" w:hanging="426"/>
        <w:jc w:val="both"/>
        <w:rPr>
          <w:b/>
          <w:iCs/>
        </w:rPr>
      </w:pPr>
      <w:r w:rsidRPr="00F94690">
        <w:rPr>
          <w:b/>
          <w:bCs/>
          <w:sz w:val="22"/>
          <w:szCs w:val="22"/>
        </w:rPr>
        <w:t xml:space="preserve"> </w:t>
      </w:r>
      <w:r w:rsidRPr="00F94690">
        <w:rPr>
          <w:sz w:val="22"/>
          <w:szCs w:val="22"/>
        </w:rPr>
        <w:t>Z treści gwarancji lub poręczenia musi jednoznacznie wynikać jaki jest sposób reprezentacji 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 treści gwarancji lub poręczenia powinna znaleźć się nazwa przedmiotowego postępowania</w:t>
      </w:r>
      <w:r w:rsidR="00C23902" w:rsidRPr="00F94690">
        <w:rPr>
          <w:sz w:val="22"/>
          <w:szCs w:val="22"/>
        </w:rPr>
        <w:t>:</w:t>
      </w:r>
    </w:p>
    <w:p w14:paraId="1CF06D6D" w14:textId="4741861C" w:rsidR="0049185E" w:rsidRPr="0049185E" w:rsidRDefault="0049185E" w:rsidP="0049185E">
      <w:pPr>
        <w:pStyle w:val="Default"/>
        <w:ind w:left="426"/>
        <w:jc w:val="both"/>
        <w:rPr>
          <w:b/>
          <w:bCs/>
          <w:sz w:val="22"/>
          <w:szCs w:val="22"/>
        </w:rPr>
      </w:pPr>
      <w:bookmarkStart w:id="42" w:name="_Hlk171521554"/>
      <w:bookmarkStart w:id="43" w:name="_Hlk153967117"/>
      <w:bookmarkStart w:id="44" w:name="_Hlk169785292"/>
      <w:bookmarkStart w:id="45" w:name="_Hlk171521499"/>
      <w:r w:rsidRPr="0049185E">
        <w:rPr>
          <w:b/>
          <w:bCs/>
          <w:sz w:val="22"/>
          <w:szCs w:val="22"/>
        </w:rPr>
        <w:t xml:space="preserve">Część I - Przebudowa przejścia dla pieszych w obrębie skrzyżowania ul. Kamiennej </w:t>
      </w:r>
    </w:p>
    <w:p w14:paraId="4EA2A286" w14:textId="33243974" w:rsidR="0049185E" w:rsidRPr="0049185E" w:rsidRDefault="0049185E" w:rsidP="0049185E">
      <w:pPr>
        <w:pStyle w:val="Default"/>
        <w:ind w:left="426"/>
        <w:jc w:val="both"/>
        <w:rPr>
          <w:b/>
          <w:bCs/>
          <w:sz w:val="22"/>
          <w:szCs w:val="22"/>
        </w:rPr>
      </w:pPr>
      <w:r w:rsidRPr="0049185E">
        <w:rPr>
          <w:b/>
          <w:bCs/>
          <w:sz w:val="22"/>
          <w:szCs w:val="22"/>
        </w:rPr>
        <w:lastRenderedPageBreak/>
        <w:t>z ul. Zielarską</w:t>
      </w:r>
      <w:r>
        <w:rPr>
          <w:b/>
          <w:bCs/>
          <w:sz w:val="22"/>
          <w:szCs w:val="22"/>
        </w:rPr>
        <w:t xml:space="preserve"> </w:t>
      </w:r>
      <w:r w:rsidRPr="00F94690">
        <w:rPr>
          <w:color w:val="auto"/>
          <w:sz w:val="22"/>
          <w:szCs w:val="22"/>
        </w:rPr>
        <w:t xml:space="preserve">oraz </w:t>
      </w:r>
      <w:r w:rsidRPr="00F94690">
        <w:rPr>
          <w:sz w:val="22"/>
          <w:szCs w:val="22"/>
        </w:rPr>
        <w:t>numer</w:t>
      </w:r>
      <w:r>
        <w:rPr>
          <w:sz w:val="22"/>
          <w:szCs w:val="22"/>
        </w:rPr>
        <w:t xml:space="preserve"> </w:t>
      </w:r>
      <w:r>
        <w:rPr>
          <w:b/>
          <w:bCs/>
          <w:color w:val="auto"/>
          <w:sz w:val="22"/>
          <w:szCs w:val="22"/>
        </w:rPr>
        <w:t>ZD-SZPIA.271.1.</w:t>
      </w:r>
      <w:r>
        <w:rPr>
          <w:b/>
          <w:bCs/>
          <w:color w:val="auto"/>
          <w:sz w:val="22"/>
          <w:szCs w:val="22"/>
        </w:rPr>
        <w:t>20</w:t>
      </w:r>
      <w:r>
        <w:rPr>
          <w:b/>
          <w:bCs/>
          <w:color w:val="auto"/>
          <w:sz w:val="22"/>
          <w:szCs w:val="22"/>
        </w:rPr>
        <w:t>.2024</w:t>
      </w:r>
      <w:r w:rsidRPr="00F94690">
        <w:rPr>
          <w:sz w:val="22"/>
          <w:szCs w:val="22"/>
        </w:rPr>
        <w:t>.</w:t>
      </w:r>
    </w:p>
    <w:p w14:paraId="5041C3CC" w14:textId="7DDAEE8C" w:rsidR="0049185E" w:rsidRPr="0049185E" w:rsidRDefault="0049185E" w:rsidP="0049185E">
      <w:pPr>
        <w:pStyle w:val="Default"/>
        <w:ind w:left="426"/>
        <w:jc w:val="both"/>
        <w:rPr>
          <w:b/>
          <w:bCs/>
          <w:sz w:val="22"/>
          <w:szCs w:val="22"/>
        </w:rPr>
      </w:pPr>
      <w:r w:rsidRPr="0049185E">
        <w:rPr>
          <w:b/>
          <w:bCs/>
          <w:sz w:val="22"/>
          <w:szCs w:val="22"/>
        </w:rPr>
        <w:t>Część II - Przebudowa przejścia dla pieszych w obrębie skrzyżowania ul. Kamiennej,           z ul. Żwirową i Rycerską</w:t>
      </w:r>
      <w:r>
        <w:rPr>
          <w:b/>
          <w:bCs/>
          <w:sz w:val="22"/>
          <w:szCs w:val="22"/>
        </w:rPr>
        <w:t xml:space="preserve"> </w:t>
      </w:r>
      <w:r w:rsidRPr="00F94690">
        <w:rPr>
          <w:color w:val="auto"/>
          <w:sz w:val="22"/>
          <w:szCs w:val="22"/>
        </w:rPr>
        <w:t xml:space="preserve">oraz </w:t>
      </w:r>
      <w:r w:rsidRPr="00F94690">
        <w:rPr>
          <w:sz w:val="22"/>
          <w:szCs w:val="22"/>
        </w:rPr>
        <w:t>numer</w:t>
      </w:r>
      <w:r>
        <w:rPr>
          <w:sz w:val="22"/>
          <w:szCs w:val="22"/>
        </w:rPr>
        <w:t xml:space="preserve"> </w:t>
      </w:r>
      <w:r>
        <w:rPr>
          <w:b/>
          <w:bCs/>
          <w:color w:val="auto"/>
          <w:sz w:val="22"/>
          <w:szCs w:val="22"/>
        </w:rPr>
        <w:t>ZD-SZPIA.271.1.</w:t>
      </w:r>
      <w:r>
        <w:rPr>
          <w:b/>
          <w:bCs/>
          <w:color w:val="auto"/>
          <w:sz w:val="22"/>
          <w:szCs w:val="22"/>
        </w:rPr>
        <w:t>20</w:t>
      </w:r>
      <w:r>
        <w:rPr>
          <w:b/>
          <w:bCs/>
          <w:color w:val="auto"/>
          <w:sz w:val="22"/>
          <w:szCs w:val="22"/>
        </w:rPr>
        <w:t>.2024</w:t>
      </w:r>
      <w:r w:rsidRPr="00F94690">
        <w:rPr>
          <w:sz w:val="22"/>
          <w:szCs w:val="22"/>
        </w:rPr>
        <w:t>.</w:t>
      </w:r>
    </w:p>
    <w:p w14:paraId="06015024" w14:textId="09BD5ABC" w:rsidR="0049185E" w:rsidRPr="0049185E" w:rsidRDefault="0049185E" w:rsidP="0049185E">
      <w:pPr>
        <w:pStyle w:val="Default"/>
        <w:ind w:left="426"/>
        <w:jc w:val="both"/>
        <w:rPr>
          <w:b/>
          <w:bCs/>
          <w:sz w:val="22"/>
          <w:szCs w:val="22"/>
        </w:rPr>
      </w:pPr>
      <w:r w:rsidRPr="0049185E">
        <w:rPr>
          <w:b/>
          <w:bCs/>
          <w:sz w:val="22"/>
          <w:szCs w:val="22"/>
        </w:rPr>
        <w:t xml:space="preserve">Część III - Doświetlenie przejścia dla pieszych w obrębie skrzyżowania </w:t>
      </w:r>
      <w:r>
        <w:rPr>
          <w:b/>
          <w:bCs/>
          <w:sz w:val="22"/>
          <w:szCs w:val="22"/>
        </w:rPr>
        <w:t xml:space="preserve">                                       </w:t>
      </w:r>
      <w:r w:rsidRPr="0049185E">
        <w:rPr>
          <w:b/>
          <w:bCs/>
          <w:sz w:val="22"/>
          <w:szCs w:val="22"/>
        </w:rPr>
        <w:t>ul. Kamiennej z ul. Zdrojową</w:t>
      </w:r>
      <w:r>
        <w:rPr>
          <w:b/>
          <w:bCs/>
          <w:sz w:val="22"/>
          <w:szCs w:val="22"/>
        </w:rPr>
        <w:t xml:space="preserve"> </w:t>
      </w:r>
      <w:r w:rsidRPr="00F94690">
        <w:rPr>
          <w:color w:val="auto"/>
          <w:sz w:val="22"/>
          <w:szCs w:val="22"/>
        </w:rPr>
        <w:t xml:space="preserve">oraz </w:t>
      </w:r>
      <w:r w:rsidRPr="00F94690">
        <w:rPr>
          <w:sz w:val="22"/>
          <w:szCs w:val="22"/>
        </w:rPr>
        <w:t>numer</w:t>
      </w:r>
      <w:r>
        <w:rPr>
          <w:sz w:val="22"/>
          <w:szCs w:val="22"/>
        </w:rPr>
        <w:t xml:space="preserve"> </w:t>
      </w:r>
      <w:r>
        <w:rPr>
          <w:b/>
          <w:bCs/>
          <w:color w:val="auto"/>
          <w:sz w:val="22"/>
          <w:szCs w:val="22"/>
        </w:rPr>
        <w:t>ZD-SZPIA.271.1.</w:t>
      </w:r>
      <w:r>
        <w:rPr>
          <w:b/>
          <w:bCs/>
          <w:color w:val="auto"/>
          <w:sz w:val="22"/>
          <w:szCs w:val="22"/>
        </w:rPr>
        <w:t>20</w:t>
      </w:r>
      <w:r>
        <w:rPr>
          <w:b/>
          <w:bCs/>
          <w:color w:val="auto"/>
          <w:sz w:val="22"/>
          <w:szCs w:val="22"/>
        </w:rPr>
        <w:t>.2024</w:t>
      </w:r>
      <w:r w:rsidRPr="00F94690">
        <w:rPr>
          <w:sz w:val="22"/>
          <w:szCs w:val="22"/>
        </w:rPr>
        <w:t>.</w:t>
      </w:r>
    </w:p>
    <w:p w14:paraId="03B9F485" w14:textId="0DF2DE6D" w:rsidR="000246FF" w:rsidRDefault="0049185E" w:rsidP="0049185E">
      <w:pPr>
        <w:pStyle w:val="Default"/>
        <w:spacing w:line="276" w:lineRule="auto"/>
        <w:ind w:left="426"/>
        <w:jc w:val="both"/>
        <w:rPr>
          <w:sz w:val="22"/>
          <w:szCs w:val="22"/>
        </w:rPr>
      </w:pPr>
      <w:r w:rsidRPr="0049185E">
        <w:rPr>
          <w:b/>
          <w:bCs/>
          <w:sz w:val="22"/>
          <w:szCs w:val="22"/>
        </w:rPr>
        <w:t xml:space="preserve">Część IV - Doświetlenie przejścia dla pieszych w obrębie skrzyżowania </w:t>
      </w:r>
      <w:r>
        <w:rPr>
          <w:b/>
          <w:bCs/>
          <w:sz w:val="22"/>
          <w:szCs w:val="22"/>
        </w:rPr>
        <w:t xml:space="preserve">                                  </w:t>
      </w:r>
      <w:r w:rsidRPr="0049185E">
        <w:rPr>
          <w:b/>
          <w:bCs/>
          <w:sz w:val="22"/>
          <w:szCs w:val="22"/>
        </w:rPr>
        <w:t>ul. Kamiennej z ul. Janiny Porazińskiej</w:t>
      </w:r>
      <w:r>
        <w:rPr>
          <w:b/>
          <w:bCs/>
          <w:sz w:val="22"/>
          <w:szCs w:val="22"/>
        </w:rPr>
        <w:t xml:space="preserve"> </w:t>
      </w:r>
      <w:bookmarkStart w:id="46" w:name="_Hlk175909228"/>
      <w:r w:rsidR="000246FF" w:rsidRPr="00F94690">
        <w:rPr>
          <w:color w:val="auto"/>
          <w:sz w:val="22"/>
          <w:szCs w:val="22"/>
        </w:rPr>
        <w:t xml:space="preserve">oraz </w:t>
      </w:r>
      <w:r w:rsidR="000246FF" w:rsidRPr="00F94690">
        <w:rPr>
          <w:sz w:val="22"/>
          <w:szCs w:val="22"/>
        </w:rPr>
        <w:t>numer</w:t>
      </w:r>
      <w:r w:rsidR="00D51724">
        <w:rPr>
          <w:sz w:val="22"/>
          <w:szCs w:val="22"/>
        </w:rPr>
        <w:t xml:space="preserve"> </w:t>
      </w:r>
      <w:r w:rsidR="004C2346">
        <w:rPr>
          <w:b/>
          <w:bCs/>
          <w:color w:val="auto"/>
          <w:sz w:val="22"/>
          <w:szCs w:val="22"/>
        </w:rPr>
        <w:t>ZD-SZPIA.271.</w:t>
      </w:r>
      <w:r w:rsidR="00FD1D44">
        <w:rPr>
          <w:b/>
          <w:bCs/>
          <w:color w:val="auto"/>
          <w:sz w:val="22"/>
          <w:szCs w:val="22"/>
        </w:rPr>
        <w:t>1.</w:t>
      </w:r>
      <w:r>
        <w:rPr>
          <w:b/>
          <w:bCs/>
          <w:color w:val="auto"/>
          <w:sz w:val="22"/>
          <w:szCs w:val="22"/>
        </w:rPr>
        <w:t>20</w:t>
      </w:r>
      <w:r w:rsidR="004C2346">
        <w:rPr>
          <w:b/>
          <w:bCs/>
          <w:color w:val="auto"/>
          <w:sz w:val="22"/>
          <w:szCs w:val="22"/>
        </w:rPr>
        <w:t>.2024</w:t>
      </w:r>
      <w:r w:rsidR="000246FF" w:rsidRPr="00F94690">
        <w:rPr>
          <w:sz w:val="22"/>
          <w:szCs w:val="22"/>
        </w:rPr>
        <w:t xml:space="preserve">. </w:t>
      </w:r>
      <w:bookmarkEnd w:id="43"/>
      <w:bookmarkEnd w:id="46"/>
    </w:p>
    <w:bookmarkEnd w:id="45"/>
    <w:bookmarkEnd w:id="44"/>
    <w:bookmarkEnd w:id="42"/>
    <w:p w14:paraId="0FE641F9" w14:textId="77777777" w:rsidR="000246FF" w:rsidRDefault="000246FF" w:rsidP="00D056A8">
      <w:pPr>
        <w:pStyle w:val="Default"/>
        <w:numPr>
          <w:ilvl w:val="3"/>
          <w:numId w:val="6"/>
        </w:numPr>
        <w:spacing w:line="276" w:lineRule="auto"/>
        <w:ind w:left="426" w:hanging="426"/>
        <w:jc w:val="both"/>
        <w:rPr>
          <w:sz w:val="22"/>
          <w:szCs w:val="22"/>
        </w:rPr>
      </w:pPr>
      <w:r w:rsidRPr="00025F1C">
        <w:rPr>
          <w:sz w:val="22"/>
          <w:szCs w:val="22"/>
        </w:rPr>
        <w:t xml:space="preserve">W przypadku, gdy zabezpieczenie, będzie wnoszone w formie innej niż pieniądz, Zamawiający zastrzega sobie prawo do akceptacji projektu ww. dokumentu. </w:t>
      </w:r>
    </w:p>
    <w:p w14:paraId="17BB7721" w14:textId="77777777" w:rsidR="00DF15A9" w:rsidRDefault="000246FF" w:rsidP="00DF15A9">
      <w:pPr>
        <w:pStyle w:val="Default"/>
        <w:spacing w:line="276" w:lineRule="auto"/>
        <w:ind w:left="426"/>
        <w:jc w:val="both"/>
        <w:rPr>
          <w:sz w:val="22"/>
          <w:szCs w:val="22"/>
        </w:rPr>
      </w:pPr>
      <w:r w:rsidRPr="00DF15A9">
        <w:rPr>
          <w:sz w:val="22"/>
          <w:szCs w:val="22"/>
        </w:rPr>
        <w:t>Zabezpieczenie należytego wykonania umowy wnoszone w pieniądzu wpłaca się przelewem na rachunek bankowy zamawiającego nr 61834900020040152020000040 w Banku Spółdzielczym w Krokowej O/Puck, z dopiskiem:</w:t>
      </w:r>
    </w:p>
    <w:p w14:paraId="748AE3BE" w14:textId="77777777" w:rsidR="0049185E" w:rsidRPr="0049185E" w:rsidRDefault="0049185E" w:rsidP="0049185E">
      <w:pPr>
        <w:pStyle w:val="Default"/>
        <w:ind w:left="426"/>
        <w:jc w:val="both"/>
        <w:rPr>
          <w:b/>
          <w:bCs/>
          <w:sz w:val="22"/>
          <w:szCs w:val="22"/>
        </w:rPr>
      </w:pPr>
      <w:r w:rsidRPr="0049185E">
        <w:rPr>
          <w:b/>
          <w:bCs/>
          <w:sz w:val="22"/>
          <w:szCs w:val="22"/>
        </w:rPr>
        <w:t xml:space="preserve">Część I - Przebudowa przejścia dla pieszych w obrębie skrzyżowania ul. Kamiennej </w:t>
      </w:r>
    </w:p>
    <w:p w14:paraId="0F4FDA46" w14:textId="77777777" w:rsidR="0049185E" w:rsidRPr="0049185E" w:rsidRDefault="0049185E" w:rsidP="0049185E">
      <w:pPr>
        <w:pStyle w:val="Default"/>
        <w:ind w:left="426"/>
        <w:jc w:val="both"/>
        <w:rPr>
          <w:b/>
          <w:bCs/>
          <w:sz w:val="22"/>
          <w:szCs w:val="22"/>
        </w:rPr>
      </w:pPr>
      <w:r w:rsidRPr="0049185E">
        <w:rPr>
          <w:b/>
          <w:bCs/>
          <w:sz w:val="22"/>
          <w:szCs w:val="22"/>
        </w:rPr>
        <w:t>z ul. Zielarską</w:t>
      </w:r>
      <w:r>
        <w:rPr>
          <w:b/>
          <w:bCs/>
          <w:sz w:val="22"/>
          <w:szCs w:val="22"/>
        </w:rPr>
        <w:t xml:space="preserve"> </w:t>
      </w:r>
      <w:r w:rsidRPr="00F94690">
        <w:rPr>
          <w:color w:val="auto"/>
          <w:sz w:val="22"/>
          <w:szCs w:val="22"/>
        </w:rPr>
        <w:t xml:space="preserve">oraz </w:t>
      </w:r>
      <w:r w:rsidRPr="00F94690">
        <w:rPr>
          <w:sz w:val="22"/>
          <w:szCs w:val="22"/>
        </w:rPr>
        <w:t>numer</w:t>
      </w:r>
      <w:r>
        <w:rPr>
          <w:sz w:val="22"/>
          <w:szCs w:val="22"/>
        </w:rPr>
        <w:t xml:space="preserve"> </w:t>
      </w:r>
      <w:r>
        <w:rPr>
          <w:b/>
          <w:bCs/>
          <w:color w:val="auto"/>
          <w:sz w:val="22"/>
          <w:szCs w:val="22"/>
        </w:rPr>
        <w:t>ZD-SZPIA.271.1.20.2024</w:t>
      </w:r>
      <w:r w:rsidRPr="00F94690">
        <w:rPr>
          <w:sz w:val="22"/>
          <w:szCs w:val="22"/>
        </w:rPr>
        <w:t>.</w:t>
      </w:r>
    </w:p>
    <w:p w14:paraId="057578CA" w14:textId="77777777" w:rsidR="0049185E" w:rsidRPr="0049185E" w:rsidRDefault="0049185E" w:rsidP="0049185E">
      <w:pPr>
        <w:pStyle w:val="Default"/>
        <w:ind w:left="426"/>
        <w:jc w:val="both"/>
        <w:rPr>
          <w:b/>
          <w:bCs/>
          <w:sz w:val="22"/>
          <w:szCs w:val="22"/>
        </w:rPr>
      </w:pPr>
      <w:r w:rsidRPr="0049185E">
        <w:rPr>
          <w:b/>
          <w:bCs/>
          <w:sz w:val="22"/>
          <w:szCs w:val="22"/>
        </w:rPr>
        <w:t>Część II - Przebudowa przejścia dla pieszych w obrębie skrzyżowania ul. Kamiennej,           z ul. Żwirową i Rycerską</w:t>
      </w:r>
      <w:r>
        <w:rPr>
          <w:b/>
          <w:bCs/>
          <w:sz w:val="22"/>
          <w:szCs w:val="22"/>
        </w:rPr>
        <w:t xml:space="preserve"> </w:t>
      </w:r>
      <w:r w:rsidRPr="00F94690">
        <w:rPr>
          <w:color w:val="auto"/>
          <w:sz w:val="22"/>
          <w:szCs w:val="22"/>
        </w:rPr>
        <w:t xml:space="preserve">oraz </w:t>
      </w:r>
      <w:r w:rsidRPr="00F94690">
        <w:rPr>
          <w:sz w:val="22"/>
          <w:szCs w:val="22"/>
        </w:rPr>
        <w:t>numer</w:t>
      </w:r>
      <w:r>
        <w:rPr>
          <w:sz w:val="22"/>
          <w:szCs w:val="22"/>
        </w:rPr>
        <w:t xml:space="preserve"> </w:t>
      </w:r>
      <w:r>
        <w:rPr>
          <w:b/>
          <w:bCs/>
          <w:color w:val="auto"/>
          <w:sz w:val="22"/>
          <w:szCs w:val="22"/>
        </w:rPr>
        <w:t>ZD-SZPIA.271.1.20.2024</w:t>
      </w:r>
      <w:r w:rsidRPr="00F94690">
        <w:rPr>
          <w:sz w:val="22"/>
          <w:szCs w:val="22"/>
        </w:rPr>
        <w:t>.</w:t>
      </w:r>
    </w:p>
    <w:p w14:paraId="06A78A32" w14:textId="77777777" w:rsidR="0049185E" w:rsidRPr="0049185E" w:rsidRDefault="0049185E" w:rsidP="0049185E">
      <w:pPr>
        <w:pStyle w:val="Default"/>
        <w:ind w:left="426"/>
        <w:jc w:val="both"/>
        <w:rPr>
          <w:b/>
          <w:bCs/>
          <w:sz w:val="22"/>
          <w:szCs w:val="22"/>
        </w:rPr>
      </w:pPr>
      <w:r w:rsidRPr="0049185E">
        <w:rPr>
          <w:b/>
          <w:bCs/>
          <w:sz w:val="22"/>
          <w:szCs w:val="22"/>
        </w:rPr>
        <w:t xml:space="preserve">Część III - Doświetlenie przejścia dla pieszych w obrębie skrzyżowania </w:t>
      </w:r>
      <w:r>
        <w:rPr>
          <w:b/>
          <w:bCs/>
          <w:sz w:val="22"/>
          <w:szCs w:val="22"/>
        </w:rPr>
        <w:t xml:space="preserve">                                       </w:t>
      </w:r>
      <w:r w:rsidRPr="0049185E">
        <w:rPr>
          <w:b/>
          <w:bCs/>
          <w:sz w:val="22"/>
          <w:szCs w:val="22"/>
        </w:rPr>
        <w:t>ul. Kamiennej z ul. Zdrojową</w:t>
      </w:r>
      <w:r>
        <w:rPr>
          <w:b/>
          <w:bCs/>
          <w:sz w:val="22"/>
          <w:szCs w:val="22"/>
        </w:rPr>
        <w:t xml:space="preserve"> </w:t>
      </w:r>
      <w:r w:rsidRPr="00F94690">
        <w:rPr>
          <w:color w:val="auto"/>
          <w:sz w:val="22"/>
          <w:szCs w:val="22"/>
        </w:rPr>
        <w:t xml:space="preserve">oraz </w:t>
      </w:r>
      <w:r w:rsidRPr="00F94690">
        <w:rPr>
          <w:sz w:val="22"/>
          <w:szCs w:val="22"/>
        </w:rPr>
        <w:t>numer</w:t>
      </w:r>
      <w:r>
        <w:rPr>
          <w:sz w:val="22"/>
          <w:szCs w:val="22"/>
        </w:rPr>
        <w:t xml:space="preserve"> </w:t>
      </w:r>
      <w:r>
        <w:rPr>
          <w:b/>
          <w:bCs/>
          <w:color w:val="auto"/>
          <w:sz w:val="22"/>
          <w:szCs w:val="22"/>
        </w:rPr>
        <w:t>ZD-SZPIA.271.1.20.2024</w:t>
      </w:r>
      <w:r w:rsidRPr="00F94690">
        <w:rPr>
          <w:sz w:val="22"/>
          <w:szCs w:val="22"/>
        </w:rPr>
        <w:t>.</w:t>
      </w:r>
    </w:p>
    <w:p w14:paraId="646D451A" w14:textId="77777777" w:rsidR="0049185E" w:rsidRDefault="0049185E" w:rsidP="0049185E">
      <w:pPr>
        <w:pStyle w:val="Default"/>
        <w:spacing w:line="276" w:lineRule="auto"/>
        <w:ind w:left="426"/>
        <w:jc w:val="both"/>
        <w:rPr>
          <w:sz w:val="22"/>
          <w:szCs w:val="22"/>
        </w:rPr>
      </w:pPr>
      <w:r w:rsidRPr="0049185E">
        <w:rPr>
          <w:b/>
          <w:bCs/>
          <w:sz w:val="22"/>
          <w:szCs w:val="22"/>
        </w:rPr>
        <w:t xml:space="preserve">Część IV - Doświetlenie przejścia dla pieszych w obrębie skrzyżowania </w:t>
      </w:r>
      <w:r>
        <w:rPr>
          <w:b/>
          <w:bCs/>
          <w:sz w:val="22"/>
          <w:szCs w:val="22"/>
        </w:rPr>
        <w:t xml:space="preserve">                                  </w:t>
      </w:r>
      <w:r w:rsidRPr="0049185E">
        <w:rPr>
          <w:b/>
          <w:bCs/>
          <w:sz w:val="22"/>
          <w:szCs w:val="22"/>
        </w:rPr>
        <w:t>ul. Kamiennej z ul. Janiny Porazińskiej</w:t>
      </w:r>
      <w:r>
        <w:rPr>
          <w:b/>
          <w:bCs/>
          <w:sz w:val="22"/>
          <w:szCs w:val="22"/>
        </w:rPr>
        <w:t xml:space="preserve"> </w:t>
      </w:r>
      <w:r w:rsidRPr="00F94690">
        <w:rPr>
          <w:color w:val="auto"/>
          <w:sz w:val="22"/>
          <w:szCs w:val="22"/>
        </w:rPr>
        <w:t xml:space="preserve">oraz </w:t>
      </w:r>
      <w:r w:rsidRPr="00F94690">
        <w:rPr>
          <w:sz w:val="22"/>
          <w:szCs w:val="22"/>
        </w:rPr>
        <w:t>numer</w:t>
      </w:r>
      <w:r>
        <w:rPr>
          <w:sz w:val="22"/>
          <w:szCs w:val="22"/>
        </w:rPr>
        <w:t xml:space="preserve"> </w:t>
      </w:r>
      <w:r>
        <w:rPr>
          <w:b/>
          <w:bCs/>
          <w:color w:val="auto"/>
          <w:sz w:val="22"/>
          <w:szCs w:val="22"/>
        </w:rPr>
        <w:t>ZD-SZPIA.271.1.20.2024</w:t>
      </w:r>
      <w:r w:rsidRPr="00F94690">
        <w:rPr>
          <w:sz w:val="22"/>
          <w:szCs w:val="22"/>
        </w:rPr>
        <w:t xml:space="preserve">. </w:t>
      </w:r>
    </w:p>
    <w:p w14:paraId="64961FD6" w14:textId="7B1A688B" w:rsidR="000246FF" w:rsidRPr="00DF15A9" w:rsidRDefault="000246FF" w:rsidP="00D056A8">
      <w:pPr>
        <w:pStyle w:val="Default"/>
        <w:numPr>
          <w:ilvl w:val="3"/>
          <w:numId w:val="6"/>
        </w:numPr>
        <w:spacing w:line="276" w:lineRule="auto"/>
        <w:ind w:left="426" w:hanging="426"/>
        <w:jc w:val="both"/>
        <w:rPr>
          <w:sz w:val="22"/>
          <w:szCs w:val="22"/>
        </w:rPr>
      </w:pPr>
      <w:r w:rsidRPr="00DF15A9">
        <w:rPr>
          <w:sz w:val="22"/>
          <w:szCs w:val="22"/>
        </w:rPr>
        <w:t xml:space="preserve">Zamawiający zwróci 70% wartości zabezpieczenia należytego wykonania umowy w terminie 30 dni od dnia wykonania zamówienia i uznania przez Zamawiającego za należycie wykonane. </w:t>
      </w:r>
    </w:p>
    <w:p w14:paraId="6E503639" w14:textId="77777777" w:rsidR="000246FF" w:rsidRDefault="000246FF" w:rsidP="00D056A8">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Zamawiający pozostawi na zabezpieczenie roszczeń z tytułu rękojmi za wady lub gwarancji kwotę nie przekraczającą 30% zabezpieczenia należytego wykonania umowy. </w:t>
      </w:r>
    </w:p>
    <w:p w14:paraId="163D0E9D" w14:textId="77777777" w:rsidR="000246FF" w:rsidRDefault="000246FF" w:rsidP="00D056A8">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Kwota, o której mowa w ust. </w:t>
      </w:r>
      <w:r>
        <w:rPr>
          <w:sz w:val="22"/>
          <w:szCs w:val="22"/>
        </w:rPr>
        <w:t>9</w:t>
      </w:r>
      <w:r w:rsidRPr="00025F1C">
        <w:rPr>
          <w:sz w:val="22"/>
          <w:szCs w:val="22"/>
        </w:rPr>
        <w:t xml:space="preserve">, jest zwracana nie później niż w 15 dniu po upływie okresu rękojmi za wady lub gwarancji. </w:t>
      </w:r>
    </w:p>
    <w:p w14:paraId="3F6651B6" w14:textId="77777777" w:rsidR="000246FF" w:rsidRPr="00025F1C" w:rsidRDefault="000246FF" w:rsidP="00D056A8">
      <w:pPr>
        <w:pStyle w:val="Default"/>
        <w:numPr>
          <w:ilvl w:val="3"/>
          <w:numId w:val="6"/>
        </w:numPr>
        <w:spacing w:line="276" w:lineRule="auto"/>
        <w:ind w:left="426" w:hanging="426"/>
        <w:jc w:val="both"/>
        <w:rPr>
          <w:sz w:val="22"/>
          <w:szCs w:val="22"/>
        </w:rPr>
      </w:pPr>
      <w:r w:rsidRPr="00025F1C">
        <w:rPr>
          <w:sz w:val="22"/>
          <w:szCs w:val="22"/>
        </w:rPr>
        <w:t>Zamawiający zwraca zabezpieczenie należytego wykonania umowy wniesione w</w:t>
      </w:r>
      <w:r>
        <w:rPr>
          <w:sz w:val="22"/>
          <w:szCs w:val="22"/>
        </w:rPr>
        <w:t> </w:t>
      </w:r>
      <w:r w:rsidRPr="00025F1C">
        <w:rPr>
          <w:sz w:val="22"/>
          <w:szCs w:val="22"/>
        </w:rPr>
        <w:t xml:space="preserve">pieniądzu wraz z odsetkami wynikającymi z umowy rachunku bankowego, na którym było ono przechowywane, </w:t>
      </w:r>
      <w:r w:rsidRPr="00025F1C">
        <w:rPr>
          <w:color w:val="auto"/>
          <w:sz w:val="22"/>
          <w:szCs w:val="22"/>
        </w:rPr>
        <w:t xml:space="preserve">pomniejszone o koszty prowadzenia tego rachunku oraz prowizji bankowej za przelew pieniędzy na rachunek bankowy Wykonawcy. </w:t>
      </w:r>
    </w:p>
    <w:p w14:paraId="53598131" w14:textId="77777777" w:rsidR="000246FF" w:rsidRPr="00025F1C" w:rsidRDefault="000246FF" w:rsidP="00D056A8">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przypadku wniesienia wadium w pieniądzu Wykonawca może wyrazić zgodę na zaliczenie kwoty wadium na poczet zabezpieczenia. </w:t>
      </w:r>
    </w:p>
    <w:p w14:paraId="2BBE18FB" w14:textId="77777777" w:rsidR="000246FF" w:rsidRPr="00025F1C" w:rsidRDefault="000246FF" w:rsidP="00D056A8">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trakcie realizacji umowy Wykonawca może dokonać zmiany formy zabezpieczenia na jedną lub kilka form, o których mowa w ust. 2. </w:t>
      </w:r>
    </w:p>
    <w:p w14:paraId="36D12967" w14:textId="77777777" w:rsidR="000246FF" w:rsidRPr="0011226C" w:rsidRDefault="000246FF" w:rsidP="00D056A8">
      <w:pPr>
        <w:pStyle w:val="Default"/>
        <w:numPr>
          <w:ilvl w:val="3"/>
          <w:numId w:val="6"/>
        </w:numPr>
        <w:spacing w:line="276" w:lineRule="auto"/>
        <w:ind w:left="426" w:hanging="426"/>
        <w:jc w:val="both"/>
        <w:rPr>
          <w:sz w:val="22"/>
          <w:szCs w:val="22"/>
        </w:rPr>
      </w:pPr>
      <w:r w:rsidRPr="0011226C">
        <w:rPr>
          <w:sz w:val="22"/>
          <w:szCs w:val="22"/>
        </w:rPr>
        <w:t>Zmiana formy zabezpieczenia jest dokonywana z zachowaniem ciągłości zabezpieczenia i bez zmniejszenia jego wysokości.</w:t>
      </w:r>
    </w:p>
    <w:p w14:paraId="00000136" w14:textId="6D5BAE9B" w:rsidR="00930359" w:rsidRDefault="005B55C1" w:rsidP="008121A6">
      <w:pPr>
        <w:pStyle w:val="Nagwek2"/>
        <w:ind w:left="709" w:hanging="709"/>
        <w:jc w:val="both"/>
      </w:pPr>
      <w:r w:rsidRPr="004F24A1">
        <w:rPr>
          <w:highlight w:val="lightGray"/>
        </w:rPr>
        <w:t xml:space="preserve">XXIII. Informacje o treści zawieranej umowy oraz </w:t>
      </w:r>
      <w:bookmarkStart w:id="47" w:name="_Hlk103323888"/>
      <w:r w:rsidRPr="004F24A1">
        <w:rPr>
          <w:highlight w:val="lightGray"/>
        </w:rPr>
        <w:t>możliwości jej zmiany</w:t>
      </w:r>
      <w:r>
        <w:t xml:space="preserve"> </w:t>
      </w:r>
    </w:p>
    <w:p w14:paraId="71466FFC" w14:textId="6FDACC11" w:rsidR="000652A9" w:rsidRPr="000652A9" w:rsidRDefault="000652A9" w:rsidP="000652A9">
      <w:pPr>
        <w:jc w:val="both"/>
      </w:pPr>
      <w:r w:rsidRPr="000652A9">
        <w:t xml:space="preserve">Informacje o treści zawieranej umowy oraz możliwości zmiany zostały zawarte we wzorze umowy stanowiącym </w:t>
      </w:r>
      <w:r w:rsidRPr="00D51724">
        <w:rPr>
          <w:b/>
          <w:bCs/>
          <w:color w:val="000000" w:themeColor="text1"/>
        </w:rPr>
        <w:t xml:space="preserve">Załącznik nr </w:t>
      </w:r>
      <w:r w:rsidR="00125FB0">
        <w:rPr>
          <w:b/>
          <w:bCs/>
          <w:color w:val="000000" w:themeColor="text1"/>
        </w:rPr>
        <w:t>9</w:t>
      </w:r>
      <w:r w:rsidRPr="00D51724">
        <w:rPr>
          <w:b/>
          <w:bCs/>
          <w:color w:val="000000" w:themeColor="text1"/>
        </w:rPr>
        <w:t xml:space="preserve"> do SWZ</w:t>
      </w:r>
      <w:r w:rsidRPr="00D51724">
        <w:rPr>
          <w:color w:val="000000" w:themeColor="text1"/>
        </w:rPr>
        <w:t>.</w:t>
      </w:r>
    </w:p>
    <w:bookmarkEnd w:id="47"/>
    <w:p w14:paraId="0000013B" w14:textId="77777777" w:rsidR="00930359" w:rsidRDefault="005B55C1" w:rsidP="00FC25D8">
      <w:pPr>
        <w:pStyle w:val="Nagwek2"/>
        <w:ind w:left="709" w:hanging="709"/>
        <w:jc w:val="both"/>
      </w:pPr>
      <w:r w:rsidRPr="00030B07">
        <w:rPr>
          <w:highlight w:val="lightGray"/>
        </w:rPr>
        <w:lastRenderedPageBreak/>
        <w:t>XIV. Pouczenie o środkach ochrony prawnej przysługujących Wykonawcy</w:t>
      </w:r>
    </w:p>
    <w:p w14:paraId="3472B631" w14:textId="77777777" w:rsidR="00322A52" w:rsidRPr="00170CB6" w:rsidRDefault="00322A52" w:rsidP="00322A52">
      <w:pPr>
        <w:pStyle w:val="Akapitzlist"/>
        <w:numPr>
          <w:ilvl w:val="0"/>
          <w:numId w:val="44"/>
        </w:numPr>
        <w:autoSpaceDE w:val="0"/>
        <w:autoSpaceDN w:val="0"/>
        <w:adjustRightInd w:val="0"/>
        <w:ind w:left="284" w:hanging="284"/>
        <w:jc w:val="both"/>
      </w:pPr>
      <w:bookmarkStart w:id="48" w:name="_uarrfy5kozla" w:colFirst="0" w:colLast="0"/>
      <w:bookmarkEnd w:id="48"/>
      <w:r w:rsidRPr="00170CB6">
        <w:t>Wykonawcy, a także innemu podmiotowi, jeżeli ma lub miał interes w uzyskaniu niniejszego zamówienia oraz poniósł lub może ponieść szkodę w wyniku naruszenia przez Zamawiającego przepisów ustawy Pzp, przysługują środki ochrony prawnej określone w Dziale IX ustawy Pzp. Środki ochrony prawnej wobec ogłoszenia o zamówieniu oraz dokumentów zamówienia przysługują również organizacjom wpisanym na listę, o której mowa w art. 469 pkt 15 ustawy Pzp oraz Rzecznikowi Małych i Średnich Przedsiębiorców.</w:t>
      </w:r>
    </w:p>
    <w:p w14:paraId="2FC4368A" w14:textId="04ACE989" w:rsidR="00322A52" w:rsidRPr="00170CB6" w:rsidRDefault="00322A52" w:rsidP="00322A52">
      <w:pPr>
        <w:autoSpaceDE w:val="0"/>
        <w:autoSpaceDN w:val="0"/>
        <w:adjustRightInd w:val="0"/>
        <w:jc w:val="both"/>
      </w:pPr>
      <w:r w:rsidRPr="00170CB6">
        <w:rPr>
          <w:b/>
          <w:bCs/>
        </w:rPr>
        <w:t xml:space="preserve"> 2.</w:t>
      </w:r>
      <w:r w:rsidRPr="00170CB6">
        <w:t xml:space="preserve"> Odwołanie przysługuje na:</w:t>
      </w:r>
    </w:p>
    <w:p w14:paraId="156D2394" w14:textId="335D7742" w:rsidR="00322A52" w:rsidRPr="00170CB6" w:rsidRDefault="00322A52" w:rsidP="00322A52">
      <w:pPr>
        <w:autoSpaceDE w:val="0"/>
        <w:autoSpaceDN w:val="0"/>
        <w:adjustRightInd w:val="0"/>
        <w:jc w:val="both"/>
      </w:pPr>
      <w:r w:rsidRPr="00170CB6">
        <w:t xml:space="preserve">     1) </w:t>
      </w:r>
      <w:r w:rsidRPr="00170CB6">
        <w:t xml:space="preserve"> </w:t>
      </w:r>
      <w:r w:rsidRPr="00170CB6">
        <w:t>niezgodną z przepisami ustawy Pzp czynność Zamawiającego, podjętą w postępowaniu</w:t>
      </w:r>
    </w:p>
    <w:p w14:paraId="16FA9745" w14:textId="3BFB50F4" w:rsidR="00322A52" w:rsidRPr="00170CB6" w:rsidRDefault="00322A52" w:rsidP="00322A52">
      <w:pPr>
        <w:autoSpaceDE w:val="0"/>
        <w:autoSpaceDN w:val="0"/>
        <w:adjustRightInd w:val="0"/>
        <w:jc w:val="both"/>
      </w:pPr>
      <w:r w:rsidRPr="00170CB6">
        <w:t xml:space="preserve">        </w:t>
      </w:r>
      <w:r w:rsidRPr="00170CB6">
        <w:t xml:space="preserve"> </w:t>
      </w:r>
      <w:r w:rsidRPr="00170CB6">
        <w:t xml:space="preserve"> o udzielenie zamówienia, w tym na projektowane postanowienia umowy;</w:t>
      </w:r>
    </w:p>
    <w:p w14:paraId="2689F5E1" w14:textId="0959255F" w:rsidR="00322A52" w:rsidRPr="00170CB6" w:rsidRDefault="00322A52" w:rsidP="00322A52">
      <w:pPr>
        <w:autoSpaceDE w:val="0"/>
        <w:autoSpaceDN w:val="0"/>
        <w:adjustRightInd w:val="0"/>
        <w:jc w:val="both"/>
      </w:pPr>
      <w:r w:rsidRPr="00170CB6">
        <w:t xml:space="preserve">     2) </w:t>
      </w:r>
      <w:r w:rsidRPr="00170CB6">
        <w:t xml:space="preserve"> </w:t>
      </w:r>
      <w:r w:rsidRPr="00170CB6">
        <w:t>zaniechanie czynności w postępowaniu o udzieleniu zamówienia, do której Zamawiający</w:t>
      </w:r>
    </w:p>
    <w:p w14:paraId="15AA7AFA" w14:textId="26AB012F" w:rsidR="00322A52" w:rsidRPr="00170CB6" w:rsidRDefault="00322A52" w:rsidP="00322A52">
      <w:pPr>
        <w:autoSpaceDE w:val="0"/>
        <w:autoSpaceDN w:val="0"/>
        <w:adjustRightInd w:val="0"/>
        <w:jc w:val="both"/>
      </w:pPr>
      <w:r w:rsidRPr="00170CB6">
        <w:t xml:space="preserve">       </w:t>
      </w:r>
      <w:r w:rsidRPr="00170CB6">
        <w:t xml:space="preserve">  </w:t>
      </w:r>
      <w:r w:rsidRPr="00170CB6">
        <w:t xml:space="preserve"> był zobowiązany na podstawie ustawy Pzp.</w:t>
      </w:r>
    </w:p>
    <w:p w14:paraId="483C922D" w14:textId="77777777" w:rsidR="00322A52" w:rsidRPr="00170CB6" w:rsidRDefault="00322A52" w:rsidP="00322A52">
      <w:pPr>
        <w:autoSpaceDE w:val="0"/>
        <w:autoSpaceDN w:val="0"/>
        <w:adjustRightInd w:val="0"/>
        <w:jc w:val="both"/>
      </w:pPr>
      <w:r w:rsidRPr="00170CB6">
        <w:rPr>
          <w:b/>
          <w:bCs/>
        </w:rPr>
        <w:t>3.</w:t>
      </w:r>
      <w:r w:rsidRPr="00170CB6">
        <w:t xml:space="preserve"> Odwołanie wnosi się do Prezesa Izby w formie pisemnej albo w formie elektronicznej albo</w:t>
      </w:r>
    </w:p>
    <w:p w14:paraId="56C09B84" w14:textId="77777777" w:rsidR="00322A52" w:rsidRPr="00170CB6" w:rsidRDefault="00322A52" w:rsidP="00322A52">
      <w:pPr>
        <w:autoSpaceDE w:val="0"/>
        <w:autoSpaceDN w:val="0"/>
        <w:adjustRightInd w:val="0"/>
        <w:ind w:left="426" w:hanging="142"/>
        <w:jc w:val="both"/>
      </w:pPr>
      <w:r w:rsidRPr="00170CB6">
        <w:t>w postaci elektronicznej opatrzonej podpisem zaufanym.</w:t>
      </w:r>
    </w:p>
    <w:p w14:paraId="361B089F" w14:textId="77777777" w:rsidR="00322A52" w:rsidRPr="00170CB6" w:rsidRDefault="00322A52" w:rsidP="00322A52">
      <w:pPr>
        <w:autoSpaceDE w:val="0"/>
        <w:autoSpaceDN w:val="0"/>
        <w:adjustRightInd w:val="0"/>
        <w:jc w:val="both"/>
      </w:pPr>
      <w:r w:rsidRPr="00170CB6">
        <w:rPr>
          <w:b/>
          <w:bCs/>
        </w:rPr>
        <w:t>4.</w:t>
      </w:r>
      <w:r w:rsidRPr="00170CB6">
        <w:t xml:space="preserve"> Odwołujący przekazuje Zamawiającemu odwołanie wniesione w formie elektronicznej albo</w:t>
      </w:r>
    </w:p>
    <w:p w14:paraId="19572D31" w14:textId="4D8A9CDE" w:rsidR="00322A52" w:rsidRPr="00170CB6" w:rsidRDefault="00322A52" w:rsidP="00322A52">
      <w:pPr>
        <w:autoSpaceDE w:val="0"/>
        <w:autoSpaceDN w:val="0"/>
        <w:adjustRightInd w:val="0"/>
        <w:ind w:left="284"/>
        <w:jc w:val="both"/>
      </w:pPr>
      <w:r w:rsidRPr="00170CB6">
        <w:t>w postaci elektronicznej albo kopię tego odwołania, jeżeli zostało ono wniesione</w:t>
      </w:r>
      <w:r w:rsidRPr="00170CB6">
        <w:t xml:space="preserve"> </w:t>
      </w:r>
      <w:r w:rsidRPr="00170CB6">
        <w:t>w formie pisemnej, przed upływem terminu do wniesienia odwołania w taki sposób, aby</w:t>
      </w:r>
      <w:r w:rsidRPr="00170CB6">
        <w:t xml:space="preserve"> </w:t>
      </w:r>
      <w:r w:rsidRPr="00170CB6">
        <w:t>mógł on zapoznać się z jego treścią przed upływem tego terminu. Domniemywa się,</w:t>
      </w:r>
      <w:r w:rsidRPr="00170CB6">
        <w:t xml:space="preserve"> </w:t>
      </w:r>
      <w:r w:rsidRPr="00170CB6">
        <w:t>że Zamawiający mógł zapoznać się z treścią odwołania przed upływem terminu do jego</w:t>
      </w:r>
      <w:r w:rsidRPr="00170CB6">
        <w:t xml:space="preserve"> </w:t>
      </w:r>
      <w:r w:rsidRPr="00170CB6">
        <w:t>wniesienia, jeżeli przekazanie odpowiednio odwołania albo jego kopii nastąpiło przed</w:t>
      </w:r>
      <w:r w:rsidRPr="00170CB6">
        <w:t xml:space="preserve"> </w:t>
      </w:r>
      <w:r w:rsidRPr="00170CB6">
        <w:t>upływem terminu do jego wniesienia przy użyciu środków komunikacji elektronicznej.</w:t>
      </w:r>
    </w:p>
    <w:p w14:paraId="406D609B" w14:textId="2E3844CF" w:rsidR="00322A52" w:rsidRPr="00170CB6" w:rsidRDefault="00322A52" w:rsidP="00322A52">
      <w:pPr>
        <w:autoSpaceDE w:val="0"/>
        <w:autoSpaceDN w:val="0"/>
        <w:adjustRightInd w:val="0"/>
        <w:jc w:val="both"/>
      </w:pPr>
      <w:r w:rsidRPr="00170CB6">
        <w:rPr>
          <w:b/>
          <w:bCs/>
        </w:rPr>
        <w:t>5.</w:t>
      </w:r>
      <w:r w:rsidR="00170CB6">
        <w:rPr>
          <w:b/>
          <w:bCs/>
        </w:rPr>
        <w:t xml:space="preserve"> </w:t>
      </w:r>
      <w:r w:rsidRPr="00170CB6">
        <w:t xml:space="preserve"> Odwołanie wnosi się w terminie:</w:t>
      </w:r>
    </w:p>
    <w:p w14:paraId="3F1FEFCD" w14:textId="23B4F7EB" w:rsidR="00322A52" w:rsidRPr="00170CB6" w:rsidRDefault="00322A52" w:rsidP="00322A52">
      <w:pPr>
        <w:autoSpaceDE w:val="0"/>
        <w:autoSpaceDN w:val="0"/>
        <w:adjustRightInd w:val="0"/>
        <w:jc w:val="both"/>
      </w:pPr>
      <w:r w:rsidRPr="00170CB6">
        <w:t xml:space="preserve">    </w:t>
      </w:r>
      <w:r w:rsidRPr="00170CB6">
        <w:t xml:space="preserve">1) </w:t>
      </w:r>
      <w:r w:rsidRPr="00170CB6">
        <w:t xml:space="preserve"> </w:t>
      </w:r>
      <w:r w:rsidRPr="00170CB6">
        <w:t>5 dni od dnia przekazania informacji o czynności Zamawiającego stanowiącej podstawę</w:t>
      </w:r>
    </w:p>
    <w:p w14:paraId="4C928495" w14:textId="0E8FF762" w:rsidR="00322A52" w:rsidRPr="00170CB6" w:rsidRDefault="00322A52" w:rsidP="00322A52">
      <w:pPr>
        <w:autoSpaceDE w:val="0"/>
        <w:autoSpaceDN w:val="0"/>
        <w:adjustRightInd w:val="0"/>
        <w:ind w:left="567" w:hanging="283"/>
        <w:jc w:val="both"/>
      </w:pPr>
      <w:r w:rsidRPr="00170CB6">
        <w:t xml:space="preserve">     </w:t>
      </w:r>
      <w:r w:rsidRPr="00170CB6">
        <w:t>jego wniesienia, jeżeli informacja została przekazana przy użyciu środków komunikacji</w:t>
      </w:r>
      <w:r w:rsidRPr="00170CB6">
        <w:t xml:space="preserve">        </w:t>
      </w:r>
      <w:r w:rsidRPr="00170CB6">
        <w:t>elektronicznej albo w terminie 10 dni – jeżeli informacja została przekazana w inny</w:t>
      </w:r>
      <w:r w:rsidRPr="00170CB6">
        <w:t xml:space="preserve"> </w:t>
      </w:r>
      <w:r w:rsidRPr="00170CB6">
        <w:t>sposób;</w:t>
      </w:r>
    </w:p>
    <w:p w14:paraId="2BF52052" w14:textId="1F3BF41B" w:rsidR="00322A52" w:rsidRPr="00170CB6" w:rsidRDefault="00322A52" w:rsidP="00322A52">
      <w:pPr>
        <w:autoSpaceDE w:val="0"/>
        <w:autoSpaceDN w:val="0"/>
        <w:adjustRightInd w:val="0"/>
        <w:jc w:val="both"/>
      </w:pPr>
      <w:r w:rsidRPr="00170CB6">
        <w:t xml:space="preserve">     </w:t>
      </w:r>
      <w:r w:rsidRPr="00170CB6">
        <w:t>2) wobec treści ogłoszenia o zamówieniu lub wobec treści dokumentów zamówienia - 5 dni</w:t>
      </w:r>
    </w:p>
    <w:p w14:paraId="095B3700" w14:textId="72B1B9BF" w:rsidR="00322A52" w:rsidRPr="00170CB6" w:rsidRDefault="00322A52" w:rsidP="00322A52">
      <w:pPr>
        <w:autoSpaceDE w:val="0"/>
        <w:autoSpaceDN w:val="0"/>
        <w:adjustRightInd w:val="0"/>
        <w:ind w:left="567"/>
        <w:jc w:val="both"/>
      </w:pPr>
      <w:r w:rsidRPr="00170CB6">
        <w:t>od dnia zamieszczenia ogłoszenia w Biuletynie Zamówień Publicznych lub</w:t>
      </w:r>
      <w:r w:rsidRPr="00170CB6">
        <w:t xml:space="preserve">   </w:t>
      </w:r>
      <w:r w:rsidRPr="00170CB6">
        <w:t>zamieszczenia dokumentów zamówienia na Platformie;</w:t>
      </w:r>
    </w:p>
    <w:p w14:paraId="57B8A645" w14:textId="6A2C83F9" w:rsidR="00322A52" w:rsidRPr="00170CB6" w:rsidRDefault="00242B67" w:rsidP="00242B67">
      <w:pPr>
        <w:autoSpaceDE w:val="0"/>
        <w:autoSpaceDN w:val="0"/>
        <w:adjustRightInd w:val="0"/>
        <w:ind w:left="567" w:hanging="567"/>
        <w:jc w:val="both"/>
      </w:pPr>
      <w:r w:rsidRPr="00170CB6">
        <w:t xml:space="preserve">      </w:t>
      </w:r>
      <w:r w:rsidR="00322A52" w:rsidRPr="00170CB6">
        <w:t>3) odwołanie w przypadkach innych niż określone w pkt 1) i 2) powyżej wnosi się</w:t>
      </w:r>
      <w:r w:rsidRPr="00170CB6">
        <w:t xml:space="preserve"> </w:t>
      </w:r>
      <w:r w:rsidR="00322A52" w:rsidRPr="00170CB6">
        <w:t xml:space="preserve">w terminie </w:t>
      </w:r>
      <w:r w:rsidRPr="00170CB6">
        <w:t xml:space="preserve">  </w:t>
      </w:r>
      <w:r w:rsidR="00322A52" w:rsidRPr="00170CB6">
        <w:t>5 dni od dnia, w którym powzięto lub przy zachowaniu należytej staranności</w:t>
      </w:r>
      <w:r w:rsidRPr="00170CB6">
        <w:t xml:space="preserve"> </w:t>
      </w:r>
      <w:r w:rsidR="00322A52" w:rsidRPr="00170CB6">
        <w:t xml:space="preserve">można było </w:t>
      </w:r>
      <w:r w:rsidR="00230AA1" w:rsidRPr="00170CB6">
        <w:t xml:space="preserve"> </w:t>
      </w:r>
      <w:r w:rsidR="00322A52" w:rsidRPr="00170CB6">
        <w:t>powziąć wiadomość o okolicznościach stanowiących podstawę jego</w:t>
      </w:r>
      <w:r w:rsidRPr="00170CB6">
        <w:t xml:space="preserve"> </w:t>
      </w:r>
      <w:r w:rsidR="00322A52" w:rsidRPr="00170CB6">
        <w:t>wniesienia.</w:t>
      </w:r>
    </w:p>
    <w:p w14:paraId="6F80E4BF" w14:textId="69450398" w:rsidR="00322A52" w:rsidRPr="00170CB6" w:rsidRDefault="00242B67" w:rsidP="00230AA1">
      <w:pPr>
        <w:autoSpaceDE w:val="0"/>
        <w:autoSpaceDN w:val="0"/>
        <w:adjustRightInd w:val="0"/>
        <w:ind w:left="567" w:hanging="567"/>
        <w:jc w:val="both"/>
      </w:pPr>
      <w:r w:rsidRPr="00170CB6">
        <w:t xml:space="preserve">      </w:t>
      </w:r>
      <w:r w:rsidR="00322A52" w:rsidRPr="00170CB6">
        <w:t>4)</w:t>
      </w:r>
      <w:r w:rsidR="00230AA1" w:rsidRPr="00170CB6">
        <w:t xml:space="preserve"> </w:t>
      </w:r>
      <w:r w:rsidR="00322A52" w:rsidRPr="00170CB6">
        <w:t>Jeżeli Zamawiający nie przesłał Wykonawcy zawiadomienia o wyborze</w:t>
      </w:r>
      <w:r w:rsidR="00266F92" w:rsidRPr="00170CB6">
        <w:t xml:space="preserve"> </w:t>
      </w:r>
      <w:r w:rsidR="00230AA1" w:rsidRPr="00170CB6">
        <w:t xml:space="preserve">  </w:t>
      </w:r>
      <w:r w:rsidR="00322A52" w:rsidRPr="00170CB6">
        <w:t>najkorzystniejszej oferty odwołanie wnosi się nie później niż w terminie:</w:t>
      </w:r>
    </w:p>
    <w:p w14:paraId="7352A86A" w14:textId="322D7CC7" w:rsidR="00322A52" w:rsidRPr="00170CB6" w:rsidRDefault="00230AA1" w:rsidP="00230AA1">
      <w:pPr>
        <w:autoSpaceDE w:val="0"/>
        <w:autoSpaceDN w:val="0"/>
        <w:adjustRightInd w:val="0"/>
        <w:ind w:left="851" w:hanging="851"/>
        <w:jc w:val="both"/>
      </w:pPr>
      <w:r w:rsidRPr="00170CB6">
        <w:t xml:space="preserve">         </w:t>
      </w:r>
      <w:r w:rsidR="00322A52" w:rsidRPr="00170CB6">
        <w:t>a) 15 dni od dnia zamieszczenia w Biuletynie Zamówień Publicznych ogłoszenia</w:t>
      </w:r>
      <w:r w:rsidRPr="00170CB6">
        <w:t xml:space="preserve">                           </w:t>
      </w:r>
      <w:r w:rsidR="00322A52" w:rsidRPr="00170CB6">
        <w:t xml:space="preserve">o </w:t>
      </w:r>
      <w:r w:rsidRPr="00170CB6">
        <w:t xml:space="preserve">  </w:t>
      </w:r>
      <w:r w:rsidR="00322A52" w:rsidRPr="00170CB6">
        <w:t>wyniku postępowania;</w:t>
      </w:r>
    </w:p>
    <w:p w14:paraId="2873760A" w14:textId="34EDB071" w:rsidR="00322A52" w:rsidRPr="00170CB6" w:rsidRDefault="00230AA1" w:rsidP="00230AA1">
      <w:pPr>
        <w:autoSpaceDE w:val="0"/>
        <w:autoSpaceDN w:val="0"/>
        <w:adjustRightInd w:val="0"/>
        <w:ind w:left="851" w:hanging="851"/>
        <w:jc w:val="both"/>
      </w:pPr>
      <w:r w:rsidRPr="00170CB6">
        <w:t xml:space="preserve">          </w:t>
      </w:r>
      <w:r w:rsidR="00322A52" w:rsidRPr="00170CB6">
        <w:t>b) miesiąca od dnia zawarcia umowy, jeżeli Zamawiający nie zamieścił w Biuletynie</w:t>
      </w:r>
      <w:r w:rsidRPr="00170CB6">
        <w:t xml:space="preserve">    </w:t>
      </w:r>
      <w:r w:rsidR="00322A52" w:rsidRPr="00170CB6">
        <w:t>Zamówień Publicznych ogłoszenia o wyniku postępowania.</w:t>
      </w:r>
    </w:p>
    <w:p w14:paraId="70843299" w14:textId="77777777" w:rsidR="00322A52" w:rsidRPr="00170CB6" w:rsidRDefault="00322A52" w:rsidP="00322A52">
      <w:pPr>
        <w:autoSpaceDE w:val="0"/>
        <w:autoSpaceDN w:val="0"/>
        <w:adjustRightInd w:val="0"/>
        <w:jc w:val="both"/>
      </w:pPr>
      <w:r w:rsidRPr="00170CB6">
        <w:rPr>
          <w:b/>
          <w:bCs/>
        </w:rPr>
        <w:t>6.</w:t>
      </w:r>
      <w:r w:rsidRPr="00170CB6">
        <w:t xml:space="preserve"> Odwołanie zawiera:</w:t>
      </w:r>
    </w:p>
    <w:p w14:paraId="1A96170A" w14:textId="4AF35882" w:rsidR="00322A52" w:rsidRPr="00170CB6" w:rsidRDefault="00230AA1" w:rsidP="00322A52">
      <w:pPr>
        <w:autoSpaceDE w:val="0"/>
        <w:autoSpaceDN w:val="0"/>
        <w:adjustRightInd w:val="0"/>
        <w:jc w:val="both"/>
      </w:pPr>
      <w:r w:rsidRPr="00170CB6">
        <w:t xml:space="preserve">     </w:t>
      </w:r>
      <w:r w:rsidR="00322A52" w:rsidRPr="00170CB6">
        <w:t>1) imię i nazwisko albo nazwę, miejsce zamieszkania albo siedzibę, numer telefonu oraz</w:t>
      </w:r>
    </w:p>
    <w:p w14:paraId="62765BA7" w14:textId="0433EA21" w:rsidR="00322A52" w:rsidRPr="00170CB6" w:rsidRDefault="00322A52" w:rsidP="00230AA1">
      <w:pPr>
        <w:autoSpaceDE w:val="0"/>
        <w:autoSpaceDN w:val="0"/>
        <w:adjustRightInd w:val="0"/>
        <w:ind w:left="567"/>
        <w:jc w:val="both"/>
      </w:pPr>
      <w:r w:rsidRPr="00170CB6">
        <w:t>adres poczty elektronicznej Odwołującego oraz imię i nazwisko przedstawiciela</w:t>
      </w:r>
      <w:r w:rsidR="00230AA1" w:rsidRPr="00170CB6">
        <w:t xml:space="preserve">   </w:t>
      </w:r>
      <w:r w:rsidRPr="00170CB6">
        <w:t>(przedstawicieli);</w:t>
      </w:r>
    </w:p>
    <w:p w14:paraId="2F137F4F" w14:textId="73A5B1F5" w:rsidR="00322A52" w:rsidRPr="00170CB6" w:rsidRDefault="00230AA1" w:rsidP="00230AA1">
      <w:pPr>
        <w:autoSpaceDE w:val="0"/>
        <w:autoSpaceDN w:val="0"/>
        <w:adjustRightInd w:val="0"/>
        <w:ind w:left="567" w:hanging="567"/>
        <w:jc w:val="both"/>
      </w:pPr>
      <w:r w:rsidRPr="00170CB6">
        <w:t xml:space="preserve">      </w:t>
      </w:r>
      <w:r w:rsidR="00322A52" w:rsidRPr="00170CB6">
        <w:t>2) nazwę i siedzibę Zamawiającego, numer telefonu oraz adres poczty elektronicznej</w:t>
      </w:r>
      <w:r w:rsidRPr="00170CB6">
        <w:t xml:space="preserve">  </w:t>
      </w:r>
      <w:r w:rsidR="00322A52" w:rsidRPr="00170CB6">
        <w:t>Zamawiającego;</w:t>
      </w:r>
    </w:p>
    <w:p w14:paraId="38D82BFA" w14:textId="176BF55A" w:rsidR="00322A52" w:rsidRPr="00170CB6" w:rsidRDefault="00230AA1" w:rsidP="00230AA1">
      <w:pPr>
        <w:autoSpaceDE w:val="0"/>
        <w:autoSpaceDN w:val="0"/>
        <w:adjustRightInd w:val="0"/>
        <w:ind w:left="709" w:hanging="709"/>
        <w:jc w:val="both"/>
      </w:pPr>
      <w:r w:rsidRPr="00170CB6">
        <w:lastRenderedPageBreak/>
        <w:t xml:space="preserve">      </w:t>
      </w:r>
      <w:r w:rsidR="00322A52" w:rsidRPr="00170CB6">
        <w:t xml:space="preserve">3) numer PESEL lub NIP odwołującego będącego osobą fizyczną, jeżeli jest on </w:t>
      </w:r>
      <w:r w:rsidRPr="00170CB6">
        <w:t xml:space="preserve"> </w:t>
      </w:r>
      <w:r w:rsidR="00322A52" w:rsidRPr="00170CB6">
        <w:t>obowiązany</w:t>
      </w:r>
      <w:r w:rsidRPr="00170CB6">
        <w:t xml:space="preserve"> </w:t>
      </w:r>
      <w:r w:rsidR="00322A52" w:rsidRPr="00170CB6">
        <w:t>do jego posiadania albo posiada go nie mając takiego obowiązku;</w:t>
      </w:r>
    </w:p>
    <w:p w14:paraId="37C5AF81" w14:textId="269B5EC4" w:rsidR="00322A52" w:rsidRPr="00170CB6" w:rsidRDefault="00230AA1" w:rsidP="00230AA1">
      <w:pPr>
        <w:autoSpaceDE w:val="0"/>
        <w:autoSpaceDN w:val="0"/>
        <w:adjustRightInd w:val="0"/>
        <w:ind w:left="709" w:hanging="709"/>
        <w:jc w:val="both"/>
      </w:pPr>
      <w:r w:rsidRPr="00170CB6">
        <w:t xml:space="preserve">       </w:t>
      </w:r>
      <w:r w:rsidR="00322A52" w:rsidRPr="00170CB6">
        <w:t>4) numer w Krajowym Rejestrze Sądowym, a w przypadku jego braku – numer w innym</w:t>
      </w:r>
      <w:r w:rsidRPr="00170CB6">
        <w:t xml:space="preserve">  </w:t>
      </w:r>
      <w:r w:rsidR="00322A52" w:rsidRPr="00170CB6">
        <w:t>właściwym rejestrze, ewidencji lub NIP Odwołującego nie będącą osobą fizyczną, który</w:t>
      </w:r>
      <w:r w:rsidRPr="00170CB6">
        <w:t xml:space="preserve"> </w:t>
      </w:r>
      <w:r w:rsidR="00322A52" w:rsidRPr="00170CB6">
        <w:t>nie ma obowiązku wpisu we właściwym rejestrze lub ewidencji, jeżeli jest on</w:t>
      </w:r>
      <w:r w:rsidRPr="00170CB6">
        <w:t xml:space="preserve"> </w:t>
      </w:r>
      <w:r w:rsidR="00322A52" w:rsidRPr="00170CB6">
        <w:t>obowiązany do jego posiadania;</w:t>
      </w:r>
    </w:p>
    <w:p w14:paraId="35EACA8B" w14:textId="54048D7E" w:rsidR="00322A52" w:rsidRPr="00170CB6" w:rsidRDefault="00230AA1" w:rsidP="00322A52">
      <w:pPr>
        <w:autoSpaceDE w:val="0"/>
        <w:autoSpaceDN w:val="0"/>
        <w:adjustRightInd w:val="0"/>
        <w:jc w:val="both"/>
      </w:pPr>
      <w:r w:rsidRPr="00170CB6">
        <w:t xml:space="preserve">       </w:t>
      </w:r>
      <w:r w:rsidR="00322A52" w:rsidRPr="00170CB6">
        <w:t>5) określenie przedmiotu zamówienia;</w:t>
      </w:r>
    </w:p>
    <w:p w14:paraId="0B6918CE" w14:textId="499EFD1F" w:rsidR="00322A52" w:rsidRPr="00170CB6" w:rsidRDefault="00230AA1" w:rsidP="00322A52">
      <w:pPr>
        <w:autoSpaceDE w:val="0"/>
        <w:autoSpaceDN w:val="0"/>
        <w:adjustRightInd w:val="0"/>
        <w:jc w:val="both"/>
      </w:pPr>
      <w:r w:rsidRPr="00170CB6">
        <w:t xml:space="preserve">       </w:t>
      </w:r>
      <w:r w:rsidR="00322A52" w:rsidRPr="00170CB6">
        <w:t>6) wskazanie numeru ogłoszenia w Biuletynie Zamówień Publicznych;</w:t>
      </w:r>
    </w:p>
    <w:p w14:paraId="67A09C0A" w14:textId="5DB65FEC" w:rsidR="00322A52" w:rsidRPr="00170CB6" w:rsidRDefault="00230AA1" w:rsidP="00230AA1">
      <w:pPr>
        <w:autoSpaceDE w:val="0"/>
        <w:autoSpaceDN w:val="0"/>
        <w:adjustRightInd w:val="0"/>
        <w:ind w:left="709" w:hanging="709"/>
        <w:jc w:val="both"/>
      </w:pPr>
      <w:r w:rsidRPr="00170CB6">
        <w:t xml:space="preserve">       </w:t>
      </w:r>
      <w:r w:rsidR="00322A52" w:rsidRPr="00170CB6">
        <w:t>7) wskazanie czynności lub zaniechania czynności Zamawiającego, której zarzuca się</w:t>
      </w:r>
      <w:r w:rsidRPr="00170CB6">
        <w:t xml:space="preserve">   </w:t>
      </w:r>
      <w:r w:rsidR="00322A52" w:rsidRPr="00170CB6">
        <w:t>niezgodność z przepisami ustawy;</w:t>
      </w:r>
    </w:p>
    <w:p w14:paraId="178F2432" w14:textId="4296D1E2" w:rsidR="00322A52" w:rsidRPr="00170CB6" w:rsidRDefault="00230AA1" w:rsidP="00322A52">
      <w:pPr>
        <w:autoSpaceDE w:val="0"/>
        <w:autoSpaceDN w:val="0"/>
        <w:adjustRightInd w:val="0"/>
        <w:jc w:val="both"/>
      </w:pPr>
      <w:r w:rsidRPr="00170CB6">
        <w:t xml:space="preserve">       </w:t>
      </w:r>
      <w:r w:rsidR="00322A52" w:rsidRPr="00170CB6">
        <w:t>8) zwięzłe przedstawienie zarzutów;</w:t>
      </w:r>
    </w:p>
    <w:p w14:paraId="696C4F9A" w14:textId="411BA91C" w:rsidR="00322A52" w:rsidRPr="00170CB6" w:rsidRDefault="00230AA1" w:rsidP="00322A52">
      <w:pPr>
        <w:autoSpaceDE w:val="0"/>
        <w:autoSpaceDN w:val="0"/>
        <w:adjustRightInd w:val="0"/>
        <w:jc w:val="both"/>
      </w:pPr>
      <w:r w:rsidRPr="00170CB6">
        <w:t xml:space="preserve">       </w:t>
      </w:r>
      <w:r w:rsidR="00322A52" w:rsidRPr="00170CB6">
        <w:t>9) żądanie co do sposobu rozstrzygnięcia odwołania;</w:t>
      </w:r>
    </w:p>
    <w:p w14:paraId="7F325218" w14:textId="3C0B21DA" w:rsidR="00322A52" w:rsidRPr="00170CB6" w:rsidRDefault="00230AA1" w:rsidP="00230AA1">
      <w:pPr>
        <w:autoSpaceDE w:val="0"/>
        <w:autoSpaceDN w:val="0"/>
        <w:adjustRightInd w:val="0"/>
        <w:ind w:left="709" w:hanging="709"/>
        <w:jc w:val="both"/>
      </w:pPr>
      <w:r w:rsidRPr="00170CB6">
        <w:t xml:space="preserve">     </w:t>
      </w:r>
      <w:r w:rsidR="00322A52" w:rsidRPr="00170CB6">
        <w:t>10) wskazanie okoliczności faktycznych i prawnych uzasadniających wniesienie</w:t>
      </w:r>
      <w:r w:rsidRPr="00170CB6">
        <w:t xml:space="preserve"> </w:t>
      </w:r>
      <w:r w:rsidR="00322A52" w:rsidRPr="00170CB6">
        <w:t xml:space="preserve">odwołania </w:t>
      </w:r>
      <w:r w:rsidRPr="00170CB6">
        <w:t xml:space="preserve"> </w:t>
      </w:r>
      <w:r w:rsidR="00322A52" w:rsidRPr="00170CB6">
        <w:t>oraz dowodów na poparcie przytoczonych okoliczności;</w:t>
      </w:r>
    </w:p>
    <w:p w14:paraId="488462EC" w14:textId="0AE744D2" w:rsidR="00322A52" w:rsidRPr="00170CB6" w:rsidRDefault="00230AA1" w:rsidP="00322A52">
      <w:pPr>
        <w:autoSpaceDE w:val="0"/>
        <w:autoSpaceDN w:val="0"/>
        <w:adjustRightInd w:val="0"/>
        <w:jc w:val="both"/>
      </w:pPr>
      <w:r w:rsidRPr="00170CB6">
        <w:t xml:space="preserve">     </w:t>
      </w:r>
      <w:r w:rsidR="00322A52" w:rsidRPr="00170CB6">
        <w:t>11) podpis Odwołującego albo jego przedstawiciela lub przedstawicieli;</w:t>
      </w:r>
    </w:p>
    <w:p w14:paraId="19D3C97C" w14:textId="5838D677" w:rsidR="00322A52" w:rsidRPr="00170CB6" w:rsidRDefault="00230AA1" w:rsidP="00322A52">
      <w:pPr>
        <w:autoSpaceDE w:val="0"/>
        <w:autoSpaceDN w:val="0"/>
        <w:adjustRightInd w:val="0"/>
        <w:jc w:val="both"/>
      </w:pPr>
      <w:r w:rsidRPr="00170CB6">
        <w:t xml:space="preserve">     </w:t>
      </w:r>
      <w:r w:rsidR="00322A52" w:rsidRPr="00170CB6">
        <w:t>12) wykaz załączników.</w:t>
      </w:r>
    </w:p>
    <w:p w14:paraId="6CE5540A" w14:textId="77777777" w:rsidR="00322A52" w:rsidRPr="00170CB6" w:rsidRDefault="00322A52" w:rsidP="00322A52">
      <w:pPr>
        <w:autoSpaceDE w:val="0"/>
        <w:autoSpaceDN w:val="0"/>
        <w:adjustRightInd w:val="0"/>
        <w:jc w:val="both"/>
      </w:pPr>
      <w:r w:rsidRPr="00170CB6">
        <w:rPr>
          <w:b/>
          <w:bCs/>
        </w:rPr>
        <w:t>7.</w:t>
      </w:r>
      <w:r w:rsidRPr="00170CB6">
        <w:t xml:space="preserve"> Do odwołania dołącza się:</w:t>
      </w:r>
    </w:p>
    <w:p w14:paraId="34D5F41A" w14:textId="1CCB88AC" w:rsidR="00322A52" w:rsidRPr="00170CB6" w:rsidRDefault="00230AA1" w:rsidP="00322A52">
      <w:pPr>
        <w:autoSpaceDE w:val="0"/>
        <w:autoSpaceDN w:val="0"/>
        <w:adjustRightInd w:val="0"/>
        <w:jc w:val="both"/>
      </w:pPr>
      <w:r w:rsidRPr="00170CB6">
        <w:t xml:space="preserve">       </w:t>
      </w:r>
      <w:r w:rsidR="00322A52" w:rsidRPr="00170CB6">
        <w:t>1) dowód uiszczenia wpisu od odwołania w wymaganej wysokości;</w:t>
      </w:r>
    </w:p>
    <w:p w14:paraId="0F0255A7" w14:textId="765A2F04" w:rsidR="00322A52" w:rsidRPr="00170CB6" w:rsidRDefault="00230AA1" w:rsidP="00322A52">
      <w:pPr>
        <w:autoSpaceDE w:val="0"/>
        <w:autoSpaceDN w:val="0"/>
        <w:adjustRightInd w:val="0"/>
        <w:jc w:val="both"/>
      </w:pPr>
      <w:r w:rsidRPr="00170CB6">
        <w:t xml:space="preserve">       </w:t>
      </w:r>
      <w:r w:rsidR="00322A52" w:rsidRPr="00170CB6">
        <w:t>2) dowód przekazania odpowiednio odwołania albo jego kopii Zamawiającemu;</w:t>
      </w:r>
    </w:p>
    <w:p w14:paraId="679C90BA" w14:textId="4E6706AE" w:rsidR="00322A52" w:rsidRPr="00170CB6" w:rsidRDefault="00230AA1" w:rsidP="00322A52">
      <w:pPr>
        <w:autoSpaceDE w:val="0"/>
        <w:autoSpaceDN w:val="0"/>
        <w:adjustRightInd w:val="0"/>
        <w:jc w:val="both"/>
      </w:pPr>
      <w:r w:rsidRPr="00170CB6">
        <w:t xml:space="preserve">       </w:t>
      </w:r>
      <w:r w:rsidR="00322A52" w:rsidRPr="00170CB6">
        <w:t>3) dokument potwierdzający umocowanie do reprezentowania Odwołującego.</w:t>
      </w:r>
    </w:p>
    <w:p w14:paraId="67B42F1F" w14:textId="099CE4CC" w:rsidR="00322A52" w:rsidRPr="00170CB6" w:rsidRDefault="00322A52" w:rsidP="00230AA1">
      <w:pPr>
        <w:autoSpaceDE w:val="0"/>
        <w:autoSpaceDN w:val="0"/>
        <w:adjustRightInd w:val="0"/>
        <w:ind w:left="284" w:hanging="284"/>
        <w:jc w:val="both"/>
      </w:pPr>
      <w:r w:rsidRPr="00170CB6">
        <w:rPr>
          <w:b/>
          <w:bCs/>
        </w:rPr>
        <w:t>8.</w:t>
      </w:r>
      <w:r w:rsidRPr="00170CB6">
        <w:t xml:space="preserve"> Szczegółowe zasady postępowania po wniesieniu odwołania, określają przepisy Działu IX</w:t>
      </w:r>
      <w:r w:rsidR="00230AA1" w:rsidRPr="00170CB6">
        <w:t xml:space="preserve">   </w:t>
      </w:r>
      <w:r w:rsidRPr="00170CB6">
        <w:t>ustawy Pzp - środki ochrony prawnej.</w:t>
      </w:r>
    </w:p>
    <w:p w14:paraId="3073420C" w14:textId="1FBE1356" w:rsidR="00322A52" w:rsidRPr="00170CB6" w:rsidRDefault="00322A52" w:rsidP="00230AA1">
      <w:pPr>
        <w:autoSpaceDE w:val="0"/>
        <w:autoSpaceDN w:val="0"/>
        <w:adjustRightInd w:val="0"/>
        <w:ind w:left="284" w:hanging="284"/>
        <w:jc w:val="both"/>
      </w:pPr>
      <w:r w:rsidRPr="00170CB6">
        <w:rPr>
          <w:b/>
          <w:bCs/>
        </w:rPr>
        <w:t>9.</w:t>
      </w:r>
      <w:r w:rsidRPr="00170CB6">
        <w:t xml:space="preserve"> Na orzeczenie KIO oraz postanowienie Prezesa Izby, o którym mowa w art. 519 ust. 1</w:t>
      </w:r>
      <w:r w:rsidR="00230AA1" w:rsidRPr="00170CB6">
        <w:t xml:space="preserve">  </w:t>
      </w:r>
      <w:r w:rsidRPr="00170CB6">
        <w:t>ustawy Pzp, stronom oraz uczestnikom postępowania odwoławczego przysługuje skarga do</w:t>
      </w:r>
      <w:r w:rsidR="00230AA1" w:rsidRPr="00170CB6">
        <w:t xml:space="preserve"> </w:t>
      </w:r>
      <w:r w:rsidRPr="00170CB6">
        <w:t>sądu zgodnie z rozdziałem 3 Działu IX ustawy Pzp.</w:t>
      </w:r>
    </w:p>
    <w:p w14:paraId="50B989CB" w14:textId="77777777" w:rsidR="00322A52" w:rsidRPr="00170CB6" w:rsidRDefault="00322A52" w:rsidP="00322A52">
      <w:pPr>
        <w:autoSpaceDE w:val="0"/>
        <w:autoSpaceDN w:val="0"/>
        <w:adjustRightInd w:val="0"/>
        <w:jc w:val="both"/>
      </w:pPr>
      <w:r w:rsidRPr="00170CB6">
        <w:rPr>
          <w:b/>
          <w:bCs/>
        </w:rPr>
        <w:t>10.</w:t>
      </w:r>
      <w:r w:rsidRPr="00170CB6">
        <w:t xml:space="preserve"> Skargę wnosi się do Sądu Okręgowego w Warszawie – sądu zamówień publicznych.</w:t>
      </w:r>
    </w:p>
    <w:p w14:paraId="0DA446DA" w14:textId="64405C36" w:rsidR="00322A52" w:rsidRPr="00170CB6" w:rsidRDefault="00322A52" w:rsidP="00230AA1">
      <w:pPr>
        <w:autoSpaceDE w:val="0"/>
        <w:autoSpaceDN w:val="0"/>
        <w:adjustRightInd w:val="0"/>
        <w:ind w:left="426" w:hanging="426"/>
        <w:jc w:val="both"/>
      </w:pPr>
      <w:r w:rsidRPr="00170CB6">
        <w:rPr>
          <w:b/>
          <w:bCs/>
        </w:rPr>
        <w:t>11.</w:t>
      </w:r>
      <w:r w:rsidRPr="00170CB6">
        <w:t xml:space="preserve"> Skargę wnosi się za pośrednictwem Prezesa KIO w terminie 14 dni od dnia doręczenia</w:t>
      </w:r>
      <w:r w:rsidR="00230AA1" w:rsidRPr="00170CB6">
        <w:t xml:space="preserve"> </w:t>
      </w:r>
      <w:r w:rsidRPr="00170CB6">
        <w:t>orzeczenia KIO lub postanowienia Prezesa Izby, o którym mowa w art. 519 ust. 1 ustawy</w:t>
      </w:r>
      <w:r w:rsidR="00230AA1" w:rsidRPr="00170CB6">
        <w:t xml:space="preserve"> </w:t>
      </w:r>
      <w:r w:rsidRPr="00170CB6">
        <w:t>Pzp przesyłając jednocześnie jej odpis przeciwnikowi skargi. Złożenie skargi w placówce</w:t>
      </w:r>
      <w:r w:rsidR="00230AA1" w:rsidRPr="00170CB6">
        <w:t xml:space="preserve"> </w:t>
      </w:r>
      <w:r w:rsidRPr="00170CB6">
        <w:t>pocztowej operatora wyznaczonego w rozumieniu ustawy z dnia 23 listopada 2012 Prawo</w:t>
      </w:r>
      <w:r w:rsidR="00230AA1" w:rsidRPr="00170CB6">
        <w:t xml:space="preserve"> </w:t>
      </w:r>
      <w:r w:rsidRPr="00170CB6">
        <w:t>pocztowe jest równoznaczne z jej wniesieniem.</w:t>
      </w:r>
    </w:p>
    <w:p w14:paraId="6ECB8DD1" w14:textId="1DBA8F0F" w:rsidR="00322A52" w:rsidRPr="00170CB6" w:rsidRDefault="00322A52" w:rsidP="00230AA1">
      <w:pPr>
        <w:autoSpaceDE w:val="0"/>
        <w:autoSpaceDN w:val="0"/>
        <w:adjustRightInd w:val="0"/>
        <w:ind w:left="426" w:hanging="426"/>
        <w:jc w:val="both"/>
      </w:pPr>
      <w:r w:rsidRPr="00170CB6">
        <w:rPr>
          <w:b/>
          <w:bCs/>
        </w:rPr>
        <w:t>12.</w:t>
      </w:r>
      <w:r w:rsidRPr="00170CB6">
        <w:t xml:space="preserve"> Od wyroku sądu lub postanowienia kończącego postępowanie w sprawie przysługuje skarga</w:t>
      </w:r>
      <w:r w:rsidR="00230AA1" w:rsidRPr="00170CB6">
        <w:t xml:space="preserve"> </w:t>
      </w:r>
      <w:r w:rsidRPr="00170CB6">
        <w:t>kasacyjna do Sądu Najwyższego.</w:t>
      </w:r>
    </w:p>
    <w:p w14:paraId="0C602B37" w14:textId="5D7AD239" w:rsidR="002B463D" w:rsidRPr="00170CB6" w:rsidRDefault="00B27E50" w:rsidP="00C52B7B">
      <w:pPr>
        <w:keepNext/>
        <w:keepLines/>
        <w:spacing w:before="360" w:after="120"/>
        <w:jc w:val="both"/>
        <w:outlineLvl w:val="1"/>
        <w:rPr>
          <w:sz w:val="32"/>
          <w:szCs w:val="32"/>
        </w:rPr>
      </w:pPr>
      <w:r w:rsidRPr="00170CB6">
        <w:rPr>
          <w:sz w:val="32"/>
          <w:szCs w:val="32"/>
          <w:highlight w:val="lightGray"/>
        </w:rPr>
        <w:t>XV. Informacje dodatkowe</w:t>
      </w:r>
    </w:p>
    <w:p w14:paraId="4E33CE33" w14:textId="77777777" w:rsidR="00B27E50" w:rsidRPr="00B27E50" w:rsidRDefault="00B27E50" w:rsidP="009D6A3D">
      <w:pPr>
        <w:numPr>
          <w:ilvl w:val="0"/>
          <w:numId w:val="34"/>
        </w:numPr>
        <w:ind w:left="426" w:hanging="426"/>
        <w:jc w:val="both"/>
      </w:pPr>
      <w:r w:rsidRPr="00B27E50">
        <w:t>Zamawiający nie przewiduje aukcji elektronicznej.</w:t>
      </w:r>
    </w:p>
    <w:p w14:paraId="347A5916" w14:textId="77777777" w:rsidR="00B27E50" w:rsidRPr="00B27E50" w:rsidRDefault="00B27E50" w:rsidP="009D6A3D">
      <w:pPr>
        <w:numPr>
          <w:ilvl w:val="0"/>
          <w:numId w:val="34"/>
        </w:numPr>
        <w:ind w:left="426" w:hanging="426"/>
        <w:jc w:val="both"/>
      </w:pPr>
      <w:r w:rsidRPr="00B27E50">
        <w:t>Zamawiający nie przewiduje złożenia oferty w postaci katalogów elektronicznych.</w:t>
      </w:r>
    </w:p>
    <w:p w14:paraId="54B883AC" w14:textId="77777777" w:rsidR="00B27E50" w:rsidRPr="00B27E50" w:rsidRDefault="00B27E50" w:rsidP="009D6A3D">
      <w:pPr>
        <w:numPr>
          <w:ilvl w:val="0"/>
          <w:numId w:val="34"/>
        </w:numPr>
        <w:ind w:left="426" w:hanging="426"/>
        <w:jc w:val="both"/>
      </w:pPr>
      <w:r w:rsidRPr="00B27E50">
        <w:t>Zamawiający nie prowadzi postępowania w celu zawarcia umowy ramowej.</w:t>
      </w:r>
    </w:p>
    <w:p w14:paraId="45A03FCA" w14:textId="77777777" w:rsidR="00B27E50" w:rsidRPr="00B27E50" w:rsidRDefault="00B27E50" w:rsidP="009D6A3D">
      <w:pPr>
        <w:numPr>
          <w:ilvl w:val="0"/>
          <w:numId w:val="34"/>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9D6A3D">
      <w:pPr>
        <w:numPr>
          <w:ilvl w:val="0"/>
          <w:numId w:val="34"/>
        </w:numPr>
        <w:ind w:left="426" w:hanging="426"/>
        <w:jc w:val="both"/>
      </w:pPr>
      <w:r w:rsidRPr="00B27E50">
        <w:t>Zamawiający nie wymaga odbycia przez Wykonawcę wizji lokalnej lub sprawdzenia przez niego dokumentów niezbędnych do realizacji zamówienia.</w:t>
      </w:r>
    </w:p>
    <w:p w14:paraId="44491C61" w14:textId="54825176" w:rsidR="00BE3962" w:rsidRDefault="00B27E50" w:rsidP="009D6A3D">
      <w:pPr>
        <w:numPr>
          <w:ilvl w:val="0"/>
          <w:numId w:val="34"/>
        </w:numPr>
        <w:ind w:left="426" w:hanging="426"/>
        <w:jc w:val="both"/>
      </w:pPr>
      <w:r w:rsidRPr="00B27E50">
        <w:t>Zamawiający nie dopuszcza składania ofert wariantowych oraz w postaci katalogów elektronicznych.</w:t>
      </w:r>
    </w:p>
    <w:p w14:paraId="072A38B0" w14:textId="77777777" w:rsidR="006167F5" w:rsidRDefault="00BE3962" w:rsidP="009D6A3D">
      <w:pPr>
        <w:numPr>
          <w:ilvl w:val="0"/>
          <w:numId w:val="34"/>
        </w:numPr>
        <w:ind w:left="426" w:hanging="426"/>
        <w:jc w:val="both"/>
        <w:rPr>
          <w:lang w:val="pl-PL"/>
        </w:rPr>
        <w:sectPr w:rsidR="006167F5" w:rsidSect="00D96B2E">
          <w:headerReference w:type="default" r:id="rId40"/>
          <w:headerReference w:type="first" r:id="rId41"/>
          <w:pgSz w:w="11906" w:h="16838"/>
          <w:pgMar w:top="1417" w:right="1417" w:bottom="1417" w:left="1417" w:header="709" w:footer="709" w:gutter="0"/>
          <w:cols w:space="708"/>
          <w:titlePg/>
          <w:docGrid w:linePitch="360"/>
        </w:sectPr>
      </w:pPr>
      <w:r w:rsidRPr="008C274A">
        <w:rPr>
          <w:lang w:val="pl-PL"/>
        </w:rPr>
        <w:t xml:space="preserve">Zamawiający </w:t>
      </w:r>
      <w:r w:rsidR="00D70E70">
        <w:rPr>
          <w:lang w:val="pl-PL"/>
        </w:rPr>
        <w:t xml:space="preserve">nie </w:t>
      </w:r>
      <w:r w:rsidRPr="008C274A">
        <w:rPr>
          <w:lang w:val="pl-PL"/>
        </w:rPr>
        <w:t>przewiduje udzielanie zamówień, o których mowa w art. 214 ust. 1 pkt 7.</w:t>
      </w:r>
    </w:p>
    <w:p w14:paraId="024B6086" w14:textId="77777777" w:rsidR="00CE6CB2" w:rsidRDefault="00CE6CB2" w:rsidP="00851F31">
      <w:pPr>
        <w:spacing w:line="252" w:lineRule="auto"/>
        <w:jc w:val="right"/>
        <w:rPr>
          <w:lang w:val="pl-PL"/>
        </w:rPr>
      </w:pPr>
    </w:p>
    <w:p w14:paraId="57086315" w14:textId="634C5450" w:rsidR="00851F31" w:rsidRPr="00851F31" w:rsidRDefault="00851F31" w:rsidP="00851F31">
      <w:pPr>
        <w:spacing w:line="252" w:lineRule="auto"/>
        <w:jc w:val="right"/>
        <w:rPr>
          <w:b/>
          <w:color w:val="000000"/>
          <w:lang w:val="pl-PL"/>
        </w:rPr>
      </w:pP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3550D5EB" w14:textId="2C0B350F" w:rsidR="00096A4E" w:rsidRPr="000D46CE" w:rsidRDefault="00454A65" w:rsidP="00117764">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3C43CE49" w14:textId="77777777" w:rsidR="00125FB0" w:rsidRDefault="00125FB0" w:rsidP="00440444">
      <w:pPr>
        <w:suppressAutoHyphens/>
        <w:ind w:left="4536" w:right="-1"/>
        <w:rPr>
          <w:rFonts w:eastAsia="Times New Roman"/>
          <w:b/>
          <w:lang w:val="pl-PL" w:eastAsia="ar-SA"/>
        </w:rPr>
      </w:pPr>
    </w:p>
    <w:p w14:paraId="3EF36ED7" w14:textId="534C96D8"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Zarząd Drogow</w:t>
      </w:r>
      <w:r w:rsidR="00E46416">
        <w:rPr>
          <w:rFonts w:eastAsia="Times New Roman"/>
          <w:b/>
          <w:lang w:val="pl-PL" w:eastAsia="ar-SA"/>
        </w:rPr>
        <w:t>y</w:t>
      </w:r>
    </w:p>
    <w:p w14:paraId="62DDBB8A" w14:textId="7777777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549DCD1A" w14:textId="44D24F4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 siedzibą 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p w14:paraId="6EEDEBF3" w14:textId="72992837" w:rsidR="007C5D69" w:rsidRPr="007C5D69" w:rsidRDefault="00851F31" w:rsidP="007C5D69">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51" w:name="_Hlk76553324"/>
    </w:p>
    <w:p w14:paraId="53EDF908" w14:textId="7FB960EC" w:rsidR="00C52B7B" w:rsidRPr="00C52B7B" w:rsidRDefault="00C52B7B" w:rsidP="00C52B7B">
      <w:pPr>
        <w:jc w:val="center"/>
        <w:rPr>
          <w:b/>
          <w:bCs/>
        </w:rPr>
      </w:pPr>
      <w:bookmarkStart w:id="52" w:name="_Hlk169787506"/>
      <w:bookmarkStart w:id="53" w:name="_Hlk175912027"/>
      <w:bookmarkEnd w:id="51"/>
      <w:r w:rsidRPr="00C52B7B">
        <w:rPr>
          <w:b/>
          <w:bCs/>
        </w:rPr>
        <w:t>Przebudow</w:t>
      </w:r>
      <w:r w:rsidR="00CA270E">
        <w:rPr>
          <w:b/>
          <w:bCs/>
        </w:rPr>
        <w:t>ę</w:t>
      </w:r>
      <w:r w:rsidRPr="00C52B7B">
        <w:rPr>
          <w:b/>
          <w:bCs/>
        </w:rPr>
        <w:t xml:space="preserve"> oraz doświetlenie czterech przejść dla pieszych </w:t>
      </w:r>
    </w:p>
    <w:p w14:paraId="6B777E73" w14:textId="77777777" w:rsidR="00C52B7B" w:rsidRPr="00C52B7B" w:rsidRDefault="00C52B7B" w:rsidP="00C52B7B">
      <w:pPr>
        <w:jc w:val="center"/>
        <w:rPr>
          <w:b/>
          <w:bCs/>
        </w:rPr>
      </w:pPr>
      <w:r w:rsidRPr="00C52B7B">
        <w:rPr>
          <w:b/>
          <w:bCs/>
        </w:rPr>
        <w:t>w ciągu ul. Kamiennej, w miejscowości Rumia,</w:t>
      </w:r>
    </w:p>
    <w:p w14:paraId="7DDEBCC7" w14:textId="77777777" w:rsidR="00C52B7B" w:rsidRDefault="00C52B7B" w:rsidP="00C52B7B">
      <w:pPr>
        <w:jc w:val="center"/>
        <w:rPr>
          <w:b/>
          <w:bCs/>
          <w:iCs/>
        </w:rPr>
      </w:pPr>
      <w:r w:rsidRPr="00C52B7B">
        <w:rPr>
          <w:b/>
          <w:bCs/>
        </w:rPr>
        <w:t xml:space="preserve"> w formule zaprojektuj i wybuduj</w:t>
      </w:r>
      <w:r w:rsidRPr="00C52B7B">
        <w:rPr>
          <w:b/>
          <w:bCs/>
          <w:iCs/>
        </w:rPr>
        <w:t xml:space="preserve"> </w:t>
      </w:r>
    </w:p>
    <w:bookmarkEnd w:id="53"/>
    <w:p w14:paraId="1AF2485B" w14:textId="55EDB46F" w:rsidR="004C2346" w:rsidRPr="00FE4F9C" w:rsidRDefault="00FE4F9C" w:rsidP="00C52B7B">
      <w:pPr>
        <w:jc w:val="center"/>
        <w:rPr>
          <w:bCs/>
          <w:iCs/>
          <w:color w:val="000000" w:themeColor="text1"/>
          <w:lang w:val="pl-PL"/>
        </w:rPr>
      </w:pPr>
      <w:r w:rsidRPr="00FE4F9C">
        <w:rPr>
          <w:bCs/>
          <w:iCs/>
        </w:rPr>
        <w:t>(</w:t>
      </w:r>
      <w:r w:rsidR="004C2346" w:rsidRPr="00FE4F9C">
        <w:rPr>
          <w:bCs/>
          <w:iCs/>
        </w:rPr>
        <w:t>Nr sprawy</w:t>
      </w:r>
      <w:r w:rsidRPr="00FE4F9C">
        <w:rPr>
          <w:bCs/>
          <w:iCs/>
        </w:rPr>
        <w:t xml:space="preserve">:  </w:t>
      </w:r>
      <w:r w:rsidRPr="00FE4F9C">
        <w:rPr>
          <w:bCs/>
        </w:rPr>
        <w:t>ZD-SZPIA.271.1.</w:t>
      </w:r>
      <w:r w:rsidR="004115E6">
        <w:rPr>
          <w:bCs/>
        </w:rPr>
        <w:t>20</w:t>
      </w:r>
      <w:r w:rsidRPr="00FE4F9C">
        <w:rPr>
          <w:bCs/>
        </w:rPr>
        <w:t>.2024)</w:t>
      </w:r>
    </w:p>
    <w:bookmarkEnd w:id="52"/>
    <w:p w14:paraId="3EEEC4AD" w14:textId="20235D4C"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4D6AC7C7" w14:textId="16EA8CBF" w:rsidR="00810A61" w:rsidRPr="0011744D" w:rsidRDefault="00810A61" w:rsidP="00810A61">
      <w:pPr>
        <w:tabs>
          <w:tab w:val="left" w:pos="720"/>
        </w:tabs>
        <w:suppressAutoHyphens/>
        <w:spacing w:line="360" w:lineRule="auto"/>
        <w:rPr>
          <w:rFonts w:eastAsia="Times New Roman"/>
          <w:i/>
          <w:sz w:val="16"/>
          <w:szCs w:val="16"/>
          <w:lang w:val="pl-PL" w:eastAsia="ar-SA"/>
        </w:rPr>
      </w:pPr>
      <w:r w:rsidRPr="0011744D">
        <w:rPr>
          <w:rFonts w:eastAsia="Times New Roman"/>
          <w:lang w:val="pl-PL" w:eastAsia="ar-SA"/>
        </w:rPr>
        <w:t>KRS nr  …………………</w:t>
      </w:r>
      <w:r w:rsidR="00073B16">
        <w:rPr>
          <w:rFonts w:eastAsia="Times New Roman"/>
          <w:lang w:val="pl-PL" w:eastAsia="ar-SA"/>
        </w:rPr>
        <w:t xml:space="preserve"> </w:t>
      </w:r>
      <w:r w:rsidRPr="00073B16">
        <w:rPr>
          <w:rFonts w:eastAsia="Times New Roman"/>
          <w:iCs/>
          <w:sz w:val="12"/>
          <w:szCs w:val="12"/>
          <w:lang w:val="pl-PL" w:eastAsia="ar-SA"/>
        </w:rPr>
        <w:t xml:space="preserve">(proszę wskazać adres strony internetowej z jakiej Zamawiający może pobrać dokument) </w:t>
      </w:r>
      <w:r w:rsidRPr="0011744D">
        <w:rPr>
          <w:rFonts w:eastAsia="Times New Roman"/>
          <w:i/>
          <w:sz w:val="20"/>
          <w:szCs w:val="20"/>
          <w:lang w:val="pl-PL" w:eastAsia="ar-SA"/>
        </w:rPr>
        <w:t>…....................</w:t>
      </w:r>
    </w:p>
    <w:p w14:paraId="147EF9D5" w14:textId="77777777" w:rsidR="00810A61" w:rsidRPr="0011744D" w:rsidRDefault="00810A61" w:rsidP="00810A61">
      <w:pPr>
        <w:suppressAutoHyphens/>
        <w:spacing w:line="360" w:lineRule="auto"/>
        <w:rPr>
          <w:rFonts w:eastAsia="Times New Roman"/>
          <w:sz w:val="20"/>
          <w:szCs w:val="20"/>
          <w:lang w:val="pl-PL" w:eastAsia="ar-SA"/>
        </w:rPr>
      </w:pPr>
      <w:r w:rsidRPr="0011744D">
        <w:rPr>
          <w:rFonts w:eastAsia="Times New Roman"/>
          <w:lang w:val="pl-PL" w:eastAsia="ar-SA"/>
        </w:rPr>
        <w:t>CEiDG</w:t>
      </w:r>
      <w:r w:rsidRPr="0011744D">
        <w:rPr>
          <w:rFonts w:eastAsia="Times New Roman"/>
          <w:sz w:val="20"/>
          <w:szCs w:val="20"/>
          <w:lang w:val="pl-PL" w:eastAsia="ar-SA"/>
        </w:rPr>
        <w:t xml:space="preserve"> </w:t>
      </w:r>
      <w:r w:rsidRPr="00073B16">
        <w:rPr>
          <w:rFonts w:eastAsia="Times New Roman"/>
          <w:iCs/>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11744D">
        <w:rPr>
          <w:rFonts w:eastAsia="Times New Roman"/>
          <w:i/>
          <w:sz w:val="20"/>
          <w:szCs w:val="20"/>
          <w:lang w:val="pl-PL" w:eastAsia="ar-SA"/>
        </w:rPr>
        <w:t>...................................................</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073B16" w:rsidRDefault="00AF56B2" w:rsidP="00C63E28">
      <w:pPr>
        <w:tabs>
          <w:tab w:val="left" w:leader="underscore" w:pos="9360"/>
        </w:tabs>
        <w:suppressAutoHyphens/>
        <w:ind w:left="851" w:right="-1"/>
        <w:jc w:val="center"/>
        <w:rPr>
          <w:rFonts w:eastAsia="Times New Roman"/>
          <w:sz w:val="12"/>
          <w:szCs w:val="12"/>
          <w:lang w:val="pl-PL" w:eastAsia="ar-SA"/>
        </w:rPr>
      </w:pPr>
      <w:r w:rsidRPr="00073B16">
        <w:rPr>
          <w:rFonts w:eastAsia="Times New Roman"/>
          <w:sz w:val="12"/>
          <w:szCs w:val="12"/>
          <w:lang w:val="pl-PL" w:eastAsia="ar-SA"/>
        </w:rPr>
        <w:t xml:space="preserve">(na który Zamawiający ma przesyłać </w:t>
      </w:r>
      <w:r w:rsidR="00C63E28" w:rsidRPr="00073B16">
        <w:rPr>
          <w:rFonts w:eastAsia="Times New Roman"/>
          <w:sz w:val="12"/>
          <w:szCs w:val="12"/>
          <w:lang w:val="pl-PL" w:eastAsia="ar-SA"/>
        </w:rPr>
        <w:t>korespondencję</w:t>
      </w:r>
      <w:r w:rsidRPr="00073B16">
        <w:rPr>
          <w:rFonts w:eastAsia="Times New Roman"/>
          <w:sz w:val="12"/>
          <w:szCs w:val="12"/>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5575CF5" w14:textId="20ED1F8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43DFAC40" w14:textId="77777777" w:rsidR="00385A45" w:rsidRDefault="00385A45" w:rsidP="00C63E28">
      <w:pPr>
        <w:tabs>
          <w:tab w:val="left" w:leader="dot" w:pos="9360"/>
        </w:tabs>
        <w:suppressAutoHyphens/>
        <w:ind w:right="-1"/>
        <w:jc w:val="both"/>
        <w:rPr>
          <w:rFonts w:eastAsia="Times New Roman"/>
          <w:lang w:val="pl-PL" w:eastAsia="ar-SA"/>
        </w:rPr>
      </w:pPr>
    </w:p>
    <w:p w14:paraId="56656ED7" w14:textId="12EC96C4" w:rsidR="00851F31" w:rsidRDefault="00851F31" w:rsidP="009D6A3D">
      <w:pPr>
        <w:numPr>
          <w:ilvl w:val="0"/>
          <w:numId w:val="33"/>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5DB4CA3F" w14:textId="7FF409E1" w:rsidR="00C52B7B" w:rsidRPr="00C52B7B" w:rsidRDefault="00C52B7B" w:rsidP="00C52B7B">
      <w:pPr>
        <w:tabs>
          <w:tab w:val="left" w:pos="360"/>
        </w:tabs>
        <w:suppressAutoHyphens/>
        <w:spacing w:line="360" w:lineRule="auto"/>
        <w:ind w:left="426" w:right="-1"/>
        <w:contextualSpacing/>
        <w:jc w:val="both"/>
        <w:rPr>
          <w:rFonts w:eastAsia="Times New Roman"/>
          <w:b/>
          <w:bCs/>
          <w:iCs/>
          <w:lang w:val="pl-PL" w:eastAsia="ar-SA"/>
        </w:rPr>
      </w:pPr>
      <w:r w:rsidRPr="00C52B7B">
        <w:rPr>
          <w:rFonts w:eastAsia="Times New Roman"/>
          <w:b/>
          <w:bCs/>
          <w:iCs/>
          <w:lang w:val="pl-PL" w:eastAsia="ar-SA"/>
        </w:rPr>
        <w:t xml:space="preserve">Część I - Przebudowa przejścia dla pieszych w obrębie skrzyżowania ul. Kamiennej </w:t>
      </w:r>
      <w:r w:rsidRPr="00C52B7B">
        <w:rPr>
          <w:rFonts w:eastAsia="Times New Roman"/>
          <w:b/>
          <w:bCs/>
          <w:iCs/>
          <w:lang w:val="pl-PL" w:eastAsia="ar-SA"/>
        </w:rPr>
        <w:t xml:space="preserve">                         </w:t>
      </w:r>
      <w:r w:rsidRPr="00C52B7B">
        <w:rPr>
          <w:rFonts w:eastAsia="Times New Roman"/>
          <w:b/>
          <w:bCs/>
          <w:iCs/>
          <w:lang w:val="pl-PL" w:eastAsia="ar-SA"/>
        </w:rPr>
        <w:t>z ul. Zielarską</w:t>
      </w:r>
    </w:p>
    <w:p w14:paraId="7DC321B5" w14:textId="55C947EC" w:rsidR="000D46CE" w:rsidRPr="005A4BC9" w:rsidRDefault="000D46CE" w:rsidP="00E30A3C">
      <w:pPr>
        <w:suppressAutoHyphens/>
        <w:spacing w:line="360" w:lineRule="auto"/>
        <w:ind w:left="426" w:right="-1"/>
        <w:jc w:val="both"/>
        <w:rPr>
          <w:rFonts w:eastAsia="Times New Roman"/>
          <w:iCs/>
          <w:lang w:val="pl-PL" w:eastAsia="ar-SA"/>
        </w:rPr>
      </w:pPr>
      <w:r w:rsidRPr="005A4BC9">
        <w:rPr>
          <w:rFonts w:eastAsia="Times New Roman"/>
          <w:iCs/>
          <w:lang w:val="pl-PL" w:eastAsia="ar-SA"/>
        </w:rPr>
        <w:t>cena netto zł ……………………………..</w:t>
      </w:r>
    </w:p>
    <w:p w14:paraId="41F10847" w14:textId="6C33ABFC" w:rsidR="000D46CE" w:rsidRPr="005A4BC9" w:rsidRDefault="000D46CE" w:rsidP="000D46CE">
      <w:pPr>
        <w:suppressAutoHyphens/>
        <w:spacing w:line="360" w:lineRule="auto"/>
        <w:ind w:left="426" w:right="-1"/>
        <w:jc w:val="both"/>
        <w:rPr>
          <w:rFonts w:eastAsia="Times New Roman"/>
          <w:iCs/>
          <w:lang w:val="pl-PL" w:eastAsia="ar-SA"/>
        </w:rPr>
      </w:pPr>
      <w:r w:rsidRPr="005A4BC9">
        <w:rPr>
          <w:rFonts w:eastAsia="Times New Roman"/>
          <w:iCs/>
          <w:lang w:val="pl-PL" w:eastAsia="ar-SA"/>
        </w:rPr>
        <w:t>podatek VAT zł ………………</w:t>
      </w:r>
      <w:r w:rsidR="00E20870">
        <w:rPr>
          <w:rFonts w:eastAsia="Times New Roman"/>
          <w:iCs/>
          <w:lang w:val="pl-PL" w:eastAsia="ar-SA"/>
        </w:rPr>
        <w:t>……….</w:t>
      </w:r>
      <w:r w:rsidRPr="005A4BC9">
        <w:rPr>
          <w:rFonts w:eastAsia="Times New Roman"/>
          <w:iCs/>
          <w:lang w:val="pl-PL" w:eastAsia="ar-SA"/>
        </w:rPr>
        <w:t>…</w:t>
      </w:r>
    </w:p>
    <w:p w14:paraId="56D75872" w14:textId="5761EA06" w:rsidR="000D46CE" w:rsidRPr="005A4BC9" w:rsidRDefault="000D46CE" w:rsidP="000D46CE">
      <w:pPr>
        <w:suppressAutoHyphens/>
        <w:spacing w:line="360" w:lineRule="auto"/>
        <w:ind w:left="426" w:right="-1"/>
        <w:jc w:val="both"/>
        <w:rPr>
          <w:rFonts w:eastAsia="Times New Roman"/>
          <w:b/>
          <w:iCs/>
          <w:lang w:val="pl-PL" w:eastAsia="ar-SA"/>
        </w:rPr>
      </w:pPr>
      <w:r w:rsidRPr="005A4BC9">
        <w:rPr>
          <w:rFonts w:eastAsia="Times New Roman"/>
          <w:b/>
          <w:iCs/>
          <w:lang w:val="pl-PL" w:eastAsia="ar-SA"/>
        </w:rPr>
        <w:t>Cena brutto zł ……………………..……</w:t>
      </w:r>
    </w:p>
    <w:p w14:paraId="5A1BDC33" w14:textId="2D155794" w:rsidR="002459BF" w:rsidRPr="005A4BC9" w:rsidRDefault="002D345A" w:rsidP="00125FB0">
      <w:pPr>
        <w:tabs>
          <w:tab w:val="right" w:pos="9073"/>
        </w:tabs>
        <w:suppressAutoHyphens/>
        <w:spacing w:line="36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4B128B07" w14:textId="67536D21"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p>
    <w:p w14:paraId="2643687E" w14:textId="3849831B"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 xml:space="preserve">  ....... m-cy gwarancji.*</w:t>
      </w:r>
    </w:p>
    <w:p w14:paraId="1BB7B957" w14:textId="5284D0DB" w:rsidR="003A1B94" w:rsidRDefault="003A1B94" w:rsidP="00E30A3C">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sidR="0016190A">
        <w:rPr>
          <w:rFonts w:eastAsia="Times New Roman"/>
          <w:b/>
          <w:bCs/>
          <w:iCs/>
          <w:color w:val="000000" w:themeColor="text1"/>
          <w:sz w:val="18"/>
          <w:szCs w:val="18"/>
          <w:lang w:val="pl-PL" w:eastAsia="ar-SA"/>
        </w:rPr>
        <w:t>36</w:t>
      </w:r>
      <w:r w:rsidRPr="00117764">
        <w:rPr>
          <w:rFonts w:eastAsia="Times New Roman"/>
          <w:b/>
          <w:bCs/>
          <w:iCs/>
          <w:color w:val="000000" w:themeColor="text1"/>
          <w:sz w:val="18"/>
          <w:szCs w:val="18"/>
          <w:lang w:val="pl-PL" w:eastAsia="ar-SA"/>
        </w:rPr>
        <w:t xml:space="preserve"> do </w:t>
      </w:r>
      <w:r w:rsidR="0016190A">
        <w:rPr>
          <w:rFonts w:eastAsia="Times New Roman"/>
          <w:b/>
          <w:bCs/>
          <w:iCs/>
          <w:color w:val="000000" w:themeColor="text1"/>
          <w:sz w:val="18"/>
          <w:szCs w:val="18"/>
          <w:lang w:val="pl-PL" w:eastAsia="ar-SA"/>
        </w:rPr>
        <w:t>60</w:t>
      </w:r>
      <w:r w:rsidRPr="00117764">
        <w:rPr>
          <w:rFonts w:eastAsia="Times New Roman"/>
          <w:b/>
          <w:bCs/>
          <w:iCs/>
          <w:color w:val="000000" w:themeColor="text1"/>
          <w:sz w:val="18"/>
          <w:szCs w:val="18"/>
          <w:lang w:val="pl-PL" w:eastAsia="ar-SA"/>
        </w:rPr>
        <w:t xml:space="preserve"> miesięcy.</w:t>
      </w:r>
    </w:p>
    <w:p w14:paraId="72FF9D90" w14:textId="77777777" w:rsidR="00125FB0" w:rsidRDefault="00125FB0" w:rsidP="00125FB0">
      <w:pPr>
        <w:tabs>
          <w:tab w:val="left" w:pos="360"/>
        </w:tabs>
        <w:suppressAutoHyphens/>
        <w:spacing w:line="360" w:lineRule="auto"/>
        <w:ind w:left="426" w:right="-1"/>
        <w:contextualSpacing/>
        <w:jc w:val="both"/>
        <w:rPr>
          <w:rFonts w:eastAsia="Times New Roman"/>
          <w:b/>
          <w:iCs/>
          <w:lang w:val="pl-PL" w:eastAsia="ar-SA"/>
        </w:rPr>
      </w:pPr>
    </w:p>
    <w:p w14:paraId="0C8C60EB" w14:textId="77777777" w:rsidR="00125FB0" w:rsidRDefault="00125FB0" w:rsidP="00125FB0">
      <w:pPr>
        <w:tabs>
          <w:tab w:val="left" w:pos="360"/>
        </w:tabs>
        <w:suppressAutoHyphens/>
        <w:spacing w:line="360" w:lineRule="auto"/>
        <w:ind w:left="426" w:right="-1"/>
        <w:contextualSpacing/>
        <w:jc w:val="both"/>
        <w:rPr>
          <w:rFonts w:eastAsia="Times New Roman"/>
          <w:b/>
          <w:iCs/>
          <w:lang w:val="pl-PL" w:eastAsia="ar-SA"/>
        </w:rPr>
      </w:pPr>
    </w:p>
    <w:p w14:paraId="2305F5CE" w14:textId="24495D2A" w:rsidR="00C52B7B" w:rsidRDefault="00C52B7B" w:rsidP="00125FB0">
      <w:pPr>
        <w:suppressAutoHyphens/>
        <w:spacing w:line="360" w:lineRule="auto"/>
        <w:ind w:left="426" w:right="-1"/>
        <w:jc w:val="both"/>
        <w:rPr>
          <w:rFonts w:eastAsia="Times New Roman"/>
          <w:b/>
          <w:iCs/>
          <w:lang w:val="pl-PL" w:eastAsia="ar-SA"/>
        </w:rPr>
      </w:pPr>
      <w:r w:rsidRPr="00C52B7B">
        <w:rPr>
          <w:rFonts w:eastAsia="Times New Roman"/>
          <w:b/>
          <w:iCs/>
          <w:lang w:val="pl-PL" w:eastAsia="ar-SA"/>
        </w:rPr>
        <w:t>Część II - Przebudowa przejścia dla pieszych w obrębie skrzyżowania ul. Kamiennej,           z ul. Żwirową i Rycerską</w:t>
      </w:r>
    </w:p>
    <w:p w14:paraId="4DD38D7F" w14:textId="7293969D" w:rsidR="00125FB0" w:rsidRPr="005A4BC9" w:rsidRDefault="00125FB0" w:rsidP="00125FB0">
      <w:pPr>
        <w:suppressAutoHyphens/>
        <w:spacing w:line="360" w:lineRule="auto"/>
        <w:ind w:left="426" w:right="-1"/>
        <w:jc w:val="both"/>
        <w:rPr>
          <w:rFonts w:eastAsia="Times New Roman"/>
          <w:iCs/>
          <w:lang w:val="pl-PL" w:eastAsia="ar-SA"/>
        </w:rPr>
      </w:pPr>
      <w:bookmarkStart w:id="54" w:name="_Hlk175911724"/>
      <w:r w:rsidRPr="005A4BC9">
        <w:rPr>
          <w:rFonts w:eastAsia="Times New Roman"/>
          <w:iCs/>
          <w:lang w:val="pl-PL" w:eastAsia="ar-SA"/>
        </w:rPr>
        <w:t>cena netto zł ……………………………..</w:t>
      </w:r>
    </w:p>
    <w:p w14:paraId="47E823E4" w14:textId="77777777" w:rsidR="00125FB0" w:rsidRPr="005A4BC9" w:rsidRDefault="00125FB0" w:rsidP="00125FB0">
      <w:pPr>
        <w:suppressAutoHyphens/>
        <w:spacing w:line="360" w:lineRule="auto"/>
        <w:ind w:left="426" w:right="-1"/>
        <w:jc w:val="both"/>
        <w:rPr>
          <w:rFonts w:eastAsia="Times New Roman"/>
          <w:iCs/>
          <w:lang w:val="pl-PL" w:eastAsia="ar-SA"/>
        </w:rPr>
      </w:pPr>
      <w:r w:rsidRPr="005A4BC9">
        <w:rPr>
          <w:rFonts w:eastAsia="Times New Roman"/>
          <w:iCs/>
          <w:lang w:val="pl-PL" w:eastAsia="ar-SA"/>
        </w:rPr>
        <w:t>podatek VAT zł ………………</w:t>
      </w:r>
      <w:r>
        <w:rPr>
          <w:rFonts w:eastAsia="Times New Roman"/>
          <w:iCs/>
          <w:lang w:val="pl-PL" w:eastAsia="ar-SA"/>
        </w:rPr>
        <w:t>……….</w:t>
      </w:r>
      <w:r w:rsidRPr="005A4BC9">
        <w:rPr>
          <w:rFonts w:eastAsia="Times New Roman"/>
          <w:iCs/>
          <w:lang w:val="pl-PL" w:eastAsia="ar-SA"/>
        </w:rPr>
        <w:t>…</w:t>
      </w:r>
    </w:p>
    <w:p w14:paraId="2FB5CB1B" w14:textId="77777777" w:rsidR="00125FB0" w:rsidRPr="005A4BC9" w:rsidRDefault="00125FB0" w:rsidP="00125FB0">
      <w:pPr>
        <w:suppressAutoHyphens/>
        <w:spacing w:line="360" w:lineRule="auto"/>
        <w:ind w:left="426" w:right="-1"/>
        <w:jc w:val="both"/>
        <w:rPr>
          <w:rFonts w:eastAsia="Times New Roman"/>
          <w:b/>
          <w:iCs/>
          <w:lang w:val="pl-PL" w:eastAsia="ar-SA"/>
        </w:rPr>
      </w:pPr>
      <w:r w:rsidRPr="005A4BC9">
        <w:rPr>
          <w:rFonts w:eastAsia="Times New Roman"/>
          <w:b/>
          <w:iCs/>
          <w:lang w:val="pl-PL" w:eastAsia="ar-SA"/>
        </w:rPr>
        <w:t>Cena brutto zł ……………………..……</w:t>
      </w:r>
    </w:p>
    <w:p w14:paraId="6C3D8626" w14:textId="77777777" w:rsidR="00125FB0" w:rsidRPr="005A4BC9" w:rsidRDefault="00125FB0" w:rsidP="00125FB0">
      <w:pPr>
        <w:tabs>
          <w:tab w:val="right" w:pos="9073"/>
        </w:tabs>
        <w:suppressAutoHyphens/>
        <w:spacing w:line="36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0F505A9E" w14:textId="77777777" w:rsidR="00125FB0" w:rsidRPr="005A4BC9" w:rsidRDefault="00125FB0" w:rsidP="00125FB0">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p>
    <w:p w14:paraId="18B107CA" w14:textId="77777777" w:rsidR="00125FB0" w:rsidRPr="005A4BC9" w:rsidRDefault="00125FB0" w:rsidP="00125FB0">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 xml:space="preserve">  ....... m-cy gwarancji.*</w:t>
      </w:r>
    </w:p>
    <w:bookmarkEnd w:id="54"/>
    <w:p w14:paraId="72DCBAB0" w14:textId="18B4DE62" w:rsidR="002459BF" w:rsidRDefault="00125FB0" w:rsidP="00125FB0">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Pr>
          <w:rFonts w:eastAsia="Times New Roman"/>
          <w:b/>
          <w:bCs/>
          <w:iCs/>
          <w:color w:val="000000" w:themeColor="text1"/>
          <w:sz w:val="18"/>
          <w:szCs w:val="18"/>
          <w:lang w:val="pl-PL" w:eastAsia="ar-SA"/>
        </w:rPr>
        <w:t>36</w:t>
      </w:r>
      <w:r w:rsidRPr="00117764">
        <w:rPr>
          <w:rFonts w:eastAsia="Times New Roman"/>
          <w:b/>
          <w:bCs/>
          <w:iCs/>
          <w:color w:val="000000" w:themeColor="text1"/>
          <w:sz w:val="18"/>
          <w:szCs w:val="18"/>
          <w:lang w:val="pl-PL" w:eastAsia="ar-SA"/>
        </w:rPr>
        <w:t xml:space="preserve"> do </w:t>
      </w:r>
      <w:r>
        <w:rPr>
          <w:rFonts w:eastAsia="Times New Roman"/>
          <w:b/>
          <w:bCs/>
          <w:iCs/>
          <w:color w:val="000000" w:themeColor="text1"/>
          <w:sz w:val="18"/>
          <w:szCs w:val="18"/>
          <w:lang w:val="pl-PL" w:eastAsia="ar-SA"/>
        </w:rPr>
        <w:t>60</w:t>
      </w:r>
      <w:r w:rsidRPr="00117764">
        <w:rPr>
          <w:rFonts w:eastAsia="Times New Roman"/>
          <w:b/>
          <w:bCs/>
          <w:iCs/>
          <w:color w:val="000000" w:themeColor="text1"/>
          <w:sz w:val="18"/>
          <w:szCs w:val="18"/>
          <w:lang w:val="pl-PL" w:eastAsia="ar-SA"/>
        </w:rPr>
        <w:t xml:space="preserve"> miesięcy.</w:t>
      </w:r>
    </w:p>
    <w:p w14:paraId="5D6DD424" w14:textId="2E568AA5" w:rsidR="00C52B7B" w:rsidRDefault="00C52B7B" w:rsidP="00C52B7B">
      <w:pPr>
        <w:pStyle w:val="Default"/>
        <w:suppressAutoHyphens/>
        <w:autoSpaceDN/>
        <w:adjustRightInd/>
        <w:spacing w:after="15" w:line="276" w:lineRule="auto"/>
        <w:ind w:left="426" w:hanging="426"/>
        <w:jc w:val="both"/>
        <w:rPr>
          <w:b/>
          <w:bCs/>
          <w:sz w:val="22"/>
          <w:szCs w:val="22"/>
        </w:rPr>
      </w:pPr>
      <w:r w:rsidRPr="00C52B7B">
        <w:rPr>
          <w:b/>
          <w:bCs/>
          <w:sz w:val="22"/>
          <w:szCs w:val="22"/>
        </w:rPr>
        <w:t xml:space="preserve">       </w:t>
      </w:r>
      <w:r w:rsidRPr="00C52B7B">
        <w:rPr>
          <w:b/>
          <w:bCs/>
          <w:sz w:val="22"/>
          <w:szCs w:val="22"/>
        </w:rPr>
        <w:t xml:space="preserve">Część III - Doświetlenie przejścia dla pieszych w obrębie skrzyżowania </w:t>
      </w:r>
      <w:r>
        <w:rPr>
          <w:b/>
          <w:bCs/>
          <w:sz w:val="22"/>
          <w:szCs w:val="22"/>
        </w:rPr>
        <w:t xml:space="preserve">                                    </w:t>
      </w:r>
      <w:r w:rsidRPr="00C52B7B">
        <w:rPr>
          <w:b/>
          <w:bCs/>
          <w:sz w:val="22"/>
          <w:szCs w:val="22"/>
        </w:rPr>
        <w:t xml:space="preserve">ul. Kamiennej </w:t>
      </w:r>
      <w:r w:rsidRPr="00C52B7B">
        <w:rPr>
          <w:b/>
          <w:bCs/>
          <w:sz w:val="22"/>
          <w:szCs w:val="22"/>
        </w:rPr>
        <w:t xml:space="preserve"> </w:t>
      </w:r>
      <w:r w:rsidRPr="00C52B7B">
        <w:rPr>
          <w:b/>
          <w:bCs/>
          <w:sz w:val="22"/>
          <w:szCs w:val="22"/>
        </w:rPr>
        <w:t xml:space="preserve">z </w:t>
      </w:r>
      <w:r w:rsidRPr="00C52B7B">
        <w:rPr>
          <w:b/>
          <w:bCs/>
          <w:sz w:val="22"/>
          <w:szCs w:val="22"/>
        </w:rPr>
        <w:t xml:space="preserve"> </w:t>
      </w:r>
      <w:r w:rsidRPr="00C52B7B">
        <w:rPr>
          <w:b/>
          <w:bCs/>
          <w:sz w:val="22"/>
          <w:szCs w:val="22"/>
        </w:rPr>
        <w:t>ul. Zdrojową</w:t>
      </w:r>
    </w:p>
    <w:p w14:paraId="05ADBEF8" w14:textId="3A447122" w:rsidR="00C52B7B" w:rsidRPr="005A4BC9" w:rsidRDefault="00C52B7B" w:rsidP="00C52B7B">
      <w:pPr>
        <w:suppressAutoHyphens/>
        <w:spacing w:line="360" w:lineRule="auto"/>
        <w:ind w:left="426" w:right="-1"/>
        <w:jc w:val="both"/>
        <w:rPr>
          <w:rFonts w:eastAsia="Times New Roman"/>
          <w:iCs/>
          <w:lang w:val="pl-PL" w:eastAsia="ar-SA"/>
        </w:rPr>
      </w:pPr>
      <w:bookmarkStart w:id="55" w:name="_Hlk175911791"/>
      <w:r w:rsidRPr="005A4BC9">
        <w:rPr>
          <w:rFonts w:eastAsia="Times New Roman"/>
          <w:iCs/>
          <w:lang w:val="pl-PL" w:eastAsia="ar-SA"/>
        </w:rPr>
        <w:t>cena netto zł ……………………………..</w:t>
      </w:r>
    </w:p>
    <w:p w14:paraId="7583D2A2" w14:textId="77777777" w:rsidR="00C52B7B" w:rsidRPr="005A4BC9" w:rsidRDefault="00C52B7B" w:rsidP="00C52B7B">
      <w:pPr>
        <w:suppressAutoHyphens/>
        <w:spacing w:line="360" w:lineRule="auto"/>
        <w:ind w:left="426" w:right="-1"/>
        <w:jc w:val="both"/>
        <w:rPr>
          <w:rFonts w:eastAsia="Times New Roman"/>
          <w:iCs/>
          <w:lang w:val="pl-PL" w:eastAsia="ar-SA"/>
        </w:rPr>
      </w:pPr>
      <w:r w:rsidRPr="005A4BC9">
        <w:rPr>
          <w:rFonts w:eastAsia="Times New Roman"/>
          <w:iCs/>
          <w:lang w:val="pl-PL" w:eastAsia="ar-SA"/>
        </w:rPr>
        <w:t>podatek VAT zł ………………</w:t>
      </w:r>
      <w:r>
        <w:rPr>
          <w:rFonts w:eastAsia="Times New Roman"/>
          <w:iCs/>
          <w:lang w:val="pl-PL" w:eastAsia="ar-SA"/>
        </w:rPr>
        <w:t>……….</w:t>
      </w:r>
      <w:r w:rsidRPr="005A4BC9">
        <w:rPr>
          <w:rFonts w:eastAsia="Times New Roman"/>
          <w:iCs/>
          <w:lang w:val="pl-PL" w:eastAsia="ar-SA"/>
        </w:rPr>
        <w:t>…</w:t>
      </w:r>
    </w:p>
    <w:p w14:paraId="5D3486F0" w14:textId="77777777" w:rsidR="00C52B7B" w:rsidRPr="005A4BC9" w:rsidRDefault="00C52B7B" w:rsidP="00C52B7B">
      <w:pPr>
        <w:suppressAutoHyphens/>
        <w:spacing w:line="360" w:lineRule="auto"/>
        <w:ind w:left="426" w:right="-1"/>
        <w:jc w:val="both"/>
        <w:rPr>
          <w:rFonts w:eastAsia="Times New Roman"/>
          <w:b/>
          <w:iCs/>
          <w:lang w:val="pl-PL" w:eastAsia="ar-SA"/>
        </w:rPr>
      </w:pPr>
      <w:r w:rsidRPr="005A4BC9">
        <w:rPr>
          <w:rFonts w:eastAsia="Times New Roman"/>
          <w:b/>
          <w:iCs/>
          <w:lang w:val="pl-PL" w:eastAsia="ar-SA"/>
        </w:rPr>
        <w:t>Cena brutto zł ……………………..……</w:t>
      </w:r>
    </w:p>
    <w:p w14:paraId="43298938" w14:textId="77777777" w:rsidR="00C52B7B" w:rsidRPr="005A4BC9" w:rsidRDefault="00C52B7B" w:rsidP="00C52B7B">
      <w:pPr>
        <w:tabs>
          <w:tab w:val="right" w:pos="9073"/>
        </w:tabs>
        <w:suppressAutoHyphens/>
        <w:spacing w:line="36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bookmarkEnd w:id="55"/>
    <w:p w14:paraId="2B81EFA1" w14:textId="77777777" w:rsidR="00C52B7B" w:rsidRPr="005A4BC9" w:rsidRDefault="00C52B7B" w:rsidP="00C52B7B">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p>
    <w:p w14:paraId="32D2B580" w14:textId="77777777" w:rsidR="00C52B7B" w:rsidRDefault="00C52B7B" w:rsidP="00C52B7B">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 xml:space="preserve">  ....... m-cy gwarancji.*</w:t>
      </w:r>
    </w:p>
    <w:p w14:paraId="718FD7CF" w14:textId="7A088A5E" w:rsidR="00C52B7B" w:rsidRDefault="00C52B7B" w:rsidP="00C52B7B">
      <w:pPr>
        <w:pStyle w:val="Default"/>
        <w:suppressAutoHyphens/>
        <w:autoSpaceDN/>
        <w:adjustRightInd/>
        <w:spacing w:after="15" w:line="276" w:lineRule="auto"/>
        <w:ind w:left="426" w:hanging="426"/>
        <w:jc w:val="both"/>
        <w:rPr>
          <w:b/>
          <w:bCs/>
          <w:sz w:val="22"/>
          <w:szCs w:val="22"/>
        </w:rPr>
      </w:pPr>
      <w:r>
        <w:rPr>
          <w:sz w:val="22"/>
          <w:szCs w:val="22"/>
        </w:rPr>
        <w:t xml:space="preserve">       </w:t>
      </w:r>
      <w:r w:rsidRPr="00C52B7B">
        <w:rPr>
          <w:b/>
          <w:bCs/>
          <w:sz w:val="22"/>
          <w:szCs w:val="22"/>
        </w:rPr>
        <w:t xml:space="preserve">Część IV - Doświetlenie przejścia dla pieszych w obrębie skrzyżowania </w:t>
      </w:r>
      <w:r>
        <w:rPr>
          <w:b/>
          <w:bCs/>
          <w:sz w:val="22"/>
          <w:szCs w:val="22"/>
        </w:rPr>
        <w:t xml:space="preserve">                                   </w:t>
      </w:r>
      <w:r w:rsidRPr="00C52B7B">
        <w:rPr>
          <w:b/>
          <w:bCs/>
          <w:sz w:val="22"/>
          <w:szCs w:val="22"/>
        </w:rPr>
        <w:t xml:space="preserve">ul. Kamiennej z </w:t>
      </w:r>
      <w:r w:rsidRPr="00C52B7B">
        <w:rPr>
          <w:b/>
          <w:bCs/>
          <w:sz w:val="22"/>
          <w:szCs w:val="22"/>
        </w:rPr>
        <w:t xml:space="preserve">  </w:t>
      </w:r>
      <w:r w:rsidRPr="00C52B7B">
        <w:rPr>
          <w:b/>
          <w:bCs/>
          <w:sz w:val="22"/>
          <w:szCs w:val="22"/>
        </w:rPr>
        <w:t>ul. Janiny Porazińskiej</w:t>
      </w:r>
    </w:p>
    <w:p w14:paraId="59F5E35F" w14:textId="34CB8427" w:rsidR="00C52B7B" w:rsidRPr="005A4BC9" w:rsidRDefault="00C52B7B" w:rsidP="00C52B7B">
      <w:pPr>
        <w:suppressAutoHyphens/>
        <w:spacing w:line="360" w:lineRule="auto"/>
        <w:ind w:left="426" w:right="-1"/>
        <w:jc w:val="both"/>
        <w:rPr>
          <w:rFonts w:eastAsia="Times New Roman"/>
          <w:iCs/>
          <w:lang w:val="pl-PL" w:eastAsia="ar-SA"/>
        </w:rPr>
      </w:pPr>
      <w:r w:rsidRPr="005A4BC9">
        <w:rPr>
          <w:rFonts w:eastAsia="Times New Roman"/>
          <w:iCs/>
          <w:lang w:val="pl-PL" w:eastAsia="ar-SA"/>
        </w:rPr>
        <w:t>cena netto zł ……………………………..</w:t>
      </w:r>
    </w:p>
    <w:p w14:paraId="49208CE7" w14:textId="77777777" w:rsidR="00C52B7B" w:rsidRPr="005A4BC9" w:rsidRDefault="00C52B7B" w:rsidP="00C52B7B">
      <w:pPr>
        <w:suppressAutoHyphens/>
        <w:spacing w:line="360" w:lineRule="auto"/>
        <w:ind w:left="426" w:right="-1"/>
        <w:jc w:val="both"/>
        <w:rPr>
          <w:rFonts w:eastAsia="Times New Roman"/>
          <w:iCs/>
          <w:lang w:val="pl-PL" w:eastAsia="ar-SA"/>
        </w:rPr>
      </w:pPr>
      <w:r w:rsidRPr="005A4BC9">
        <w:rPr>
          <w:rFonts w:eastAsia="Times New Roman"/>
          <w:iCs/>
          <w:lang w:val="pl-PL" w:eastAsia="ar-SA"/>
        </w:rPr>
        <w:t>podatek VAT zł ………………</w:t>
      </w:r>
      <w:r>
        <w:rPr>
          <w:rFonts w:eastAsia="Times New Roman"/>
          <w:iCs/>
          <w:lang w:val="pl-PL" w:eastAsia="ar-SA"/>
        </w:rPr>
        <w:t>……….</w:t>
      </w:r>
      <w:r w:rsidRPr="005A4BC9">
        <w:rPr>
          <w:rFonts w:eastAsia="Times New Roman"/>
          <w:iCs/>
          <w:lang w:val="pl-PL" w:eastAsia="ar-SA"/>
        </w:rPr>
        <w:t>…</w:t>
      </w:r>
    </w:p>
    <w:p w14:paraId="00CA539C" w14:textId="77777777" w:rsidR="00C52B7B" w:rsidRPr="005A4BC9" w:rsidRDefault="00C52B7B" w:rsidP="00C52B7B">
      <w:pPr>
        <w:suppressAutoHyphens/>
        <w:spacing w:line="360" w:lineRule="auto"/>
        <w:ind w:left="426" w:right="-1"/>
        <w:jc w:val="both"/>
        <w:rPr>
          <w:rFonts w:eastAsia="Times New Roman"/>
          <w:b/>
          <w:iCs/>
          <w:lang w:val="pl-PL" w:eastAsia="ar-SA"/>
        </w:rPr>
      </w:pPr>
      <w:r w:rsidRPr="005A4BC9">
        <w:rPr>
          <w:rFonts w:eastAsia="Times New Roman"/>
          <w:b/>
          <w:iCs/>
          <w:lang w:val="pl-PL" w:eastAsia="ar-SA"/>
        </w:rPr>
        <w:t>Cena brutto zł ……………………..……</w:t>
      </w:r>
    </w:p>
    <w:p w14:paraId="505922B0" w14:textId="2D13FC1E" w:rsidR="00C52B7B" w:rsidRPr="00FE2DD3" w:rsidRDefault="00C52B7B" w:rsidP="00FE2DD3">
      <w:pPr>
        <w:tabs>
          <w:tab w:val="right" w:pos="9073"/>
        </w:tabs>
        <w:suppressAutoHyphens/>
        <w:spacing w:line="36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7B372FA9" w14:textId="72234446" w:rsidR="00851F31" w:rsidRDefault="00851F31" w:rsidP="009D6A3D">
      <w:pPr>
        <w:numPr>
          <w:ilvl w:val="0"/>
          <w:numId w:val="33"/>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lastRenderedPageBreak/>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006357A" w14:textId="71D47496" w:rsidR="00851F31" w:rsidRDefault="00851F31" w:rsidP="003A53CE">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764C6967" w14:textId="77777777" w:rsidR="00125FB0" w:rsidRDefault="00125FB0" w:rsidP="003A53CE">
      <w:pPr>
        <w:spacing w:before="120" w:after="160"/>
        <w:ind w:left="284" w:hanging="284"/>
        <w:contextualSpacing/>
        <w:jc w:val="center"/>
        <w:rPr>
          <w:rFonts w:eastAsia="Times New Roman"/>
          <w:i/>
          <w:sz w:val="18"/>
          <w:szCs w:val="18"/>
          <w:lang w:val="pl-PL" w:eastAsia="ar-SA"/>
        </w:rPr>
      </w:pPr>
    </w:p>
    <w:p w14:paraId="7E899999" w14:textId="77777777" w:rsidR="002913C0" w:rsidRPr="00851F31" w:rsidRDefault="002913C0" w:rsidP="003A53CE">
      <w:pPr>
        <w:spacing w:before="120" w:after="160"/>
        <w:ind w:left="284" w:hanging="284"/>
        <w:contextualSpacing/>
        <w:jc w:val="center"/>
        <w:rPr>
          <w:rFonts w:eastAsia="Times New Roman"/>
          <w:i/>
          <w:sz w:val="18"/>
          <w:szCs w:val="18"/>
          <w:lang w:val="pl-PL" w:eastAsia="ar-SA"/>
        </w:rPr>
      </w:pPr>
    </w:p>
    <w:p w14:paraId="439567F3" w14:textId="6AB14FEA" w:rsidR="00851F31" w:rsidRDefault="00851F31" w:rsidP="009D6A3D">
      <w:pPr>
        <w:numPr>
          <w:ilvl w:val="0"/>
          <w:numId w:val="33"/>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p w14:paraId="5A47D6A4" w14:textId="1911AE62" w:rsidR="00125FB0" w:rsidRDefault="00125FB0" w:rsidP="00125FB0">
      <w:pPr>
        <w:suppressAutoHyphens/>
        <w:spacing w:after="160"/>
        <w:ind w:left="284"/>
        <w:contextualSpacing/>
        <w:rPr>
          <w:rFonts w:eastAsia="Times New Roman"/>
          <w:b/>
          <w:bCs/>
          <w:lang w:val="pl-PL" w:eastAsia="ar-SA"/>
        </w:rPr>
      </w:pPr>
      <w:r>
        <w:rPr>
          <w:rFonts w:eastAsia="Times New Roman"/>
          <w:b/>
          <w:bCs/>
          <w:lang w:val="pl-PL" w:eastAsia="ar-SA"/>
        </w:rPr>
        <w:t>Zadanie nr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r w:rsidRPr="00851F31">
              <w:rPr>
                <w:rFonts w:eastAsia="Times New Roman"/>
                <w:sz w:val="18"/>
                <w:szCs w:val="18"/>
                <w:lang w:val="pl-PL" w:eastAsia="ar-SA"/>
              </w:rPr>
              <w:t>Lp</w:t>
            </w:r>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4BC2D366" w14:textId="746D1117" w:rsidR="00125FB0" w:rsidRDefault="00210C8F" w:rsidP="00FE2DD3">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sidR="004D2429">
        <w:rPr>
          <w:rFonts w:eastAsia="Times New Roman"/>
          <w:b/>
          <w:bCs/>
          <w:sz w:val="18"/>
          <w:szCs w:val="18"/>
          <w:lang w:val="pl-PL" w:eastAsia="ar-SA"/>
        </w:rPr>
        <w:t>y</w:t>
      </w:r>
    </w:p>
    <w:p w14:paraId="4296DB0B" w14:textId="77777777" w:rsidR="00125FB0" w:rsidRDefault="00125FB0" w:rsidP="00125FB0">
      <w:pPr>
        <w:suppressAutoHyphens/>
        <w:spacing w:after="160"/>
        <w:ind w:left="284"/>
        <w:contextualSpacing/>
        <w:rPr>
          <w:rFonts w:eastAsia="Times New Roman"/>
          <w:b/>
          <w:bCs/>
          <w:lang w:val="pl-PL" w:eastAsia="ar-SA"/>
        </w:rPr>
      </w:pPr>
      <w:r>
        <w:rPr>
          <w:rFonts w:eastAsia="Times New Roman"/>
          <w:b/>
          <w:bCs/>
          <w:lang w:val="pl-PL" w:eastAsia="ar-SA"/>
        </w:rPr>
        <w:t>Zadanie nr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125FB0" w:rsidRPr="00851F31" w14:paraId="364051E0" w14:textId="77777777" w:rsidTr="006157B6">
        <w:tc>
          <w:tcPr>
            <w:tcW w:w="563" w:type="dxa"/>
            <w:shd w:val="clear" w:color="auto" w:fill="auto"/>
            <w:vAlign w:val="center"/>
          </w:tcPr>
          <w:p w14:paraId="305E19ED" w14:textId="77777777" w:rsidR="00125FB0" w:rsidRPr="00851F31" w:rsidRDefault="00125FB0" w:rsidP="006157B6">
            <w:pPr>
              <w:tabs>
                <w:tab w:val="left" w:pos="360"/>
              </w:tabs>
              <w:suppressAutoHyphens/>
              <w:spacing w:line="360" w:lineRule="auto"/>
              <w:ind w:left="284" w:hanging="284"/>
              <w:jc w:val="center"/>
              <w:rPr>
                <w:rFonts w:eastAsia="Times New Roman"/>
                <w:sz w:val="18"/>
                <w:szCs w:val="18"/>
                <w:lang w:val="pl-PL" w:eastAsia="ar-SA"/>
              </w:rPr>
            </w:pPr>
            <w:r w:rsidRPr="00851F31">
              <w:rPr>
                <w:rFonts w:eastAsia="Times New Roman"/>
                <w:sz w:val="18"/>
                <w:szCs w:val="18"/>
                <w:lang w:val="pl-PL" w:eastAsia="ar-SA"/>
              </w:rPr>
              <w:t>Lp</w:t>
            </w:r>
          </w:p>
        </w:tc>
        <w:tc>
          <w:tcPr>
            <w:tcW w:w="3435" w:type="dxa"/>
            <w:shd w:val="clear" w:color="auto" w:fill="auto"/>
            <w:vAlign w:val="center"/>
          </w:tcPr>
          <w:p w14:paraId="25156647" w14:textId="77777777" w:rsidR="00125FB0" w:rsidRPr="00851F31" w:rsidRDefault="00125FB0" w:rsidP="006157B6">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410168B7" w14:textId="77777777" w:rsidR="00125FB0" w:rsidRPr="00851F31" w:rsidRDefault="00125FB0" w:rsidP="006157B6">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6E1B13C9" w14:textId="77777777" w:rsidR="00125FB0" w:rsidRPr="00851F31" w:rsidRDefault="00125FB0" w:rsidP="006157B6">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1FD30806" w14:textId="77777777" w:rsidR="00125FB0" w:rsidRPr="00851F31" w:rsidRDefault="00125FB0" w:rsidP="006157B6">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7DE78759" w14:textId="77777777" w:rsidR="00125FB0" w:rsidRPr="00851F31" w:rsidRDefault="00125FB0" w:rsidP="006157B6">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125FB0" w:rsidRPr="00851F31" w14:paraId="6479EC20" w14:textId="77777777" w:rsidTr="006157B6">
        <w:tc>
          <w:tcPr>
            <w:tcW w:w="563" w:type="dxa"/>
            <w:shd w:val="clear" w:color="auto" w:fill="auto"/>
          </w:tcPr>
          <w:p w14:paraId="5C91D19E" w14:textId="77777777" w:rsidR="00125FB0" w:rsidRPr="00851F31" w:rsidRDefault="00125FB0" w:rsidP="006157B6">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61239308" w14:textId="77777777" w:rsidR="00125FB0" w:rsidRPr="00851F31" w:rsidRDefault="00125FB0" w:rsidP="006157B6">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2CCC84AE" w14:textId="77777777" w:rsidR="00125FB0" w:rsidRPr="00851F31" w:rsidRDefault="00125FB0" w:rsidP="006157B6">
            <w:pPr>
              <w:tabs>
                <w:tab w:val="left" w:pos="360"/>
              </w:tabs>
              <w:suppressAutoHyphens/>
              <w:spacing w:line="360" w:lineRule="auto"/>
              <w:ind w:left="284" w:hanging="284"/>
              <w:rPr>
                <w:rFonts w:eastAsia="Times New Roman"/>
                <w:sz w:val="18"/>
                <w:szCs w:val="18"/>
                <w:lang w:val="pl-PL" w:eastAsia="ar-SA"/>
              </w:rPr>
            </w:pPr>
          </w:p>
        </w:tc>
        <w:tc>
          <w:tcPr>
            <w:tcW w:w="2121" w:type="dxa"/>
          </w:tcPr>
          <w:p w14:paraId="3D0ADAD5" w14:textId="77777777" w:rsidR="00125FB0" w:rsidRPr="00851F31" w:rsidRDefault="00125FB0" w:rsidP="006157B6">
            <w:pPr>
              <w:tabs>
                <w:tab w:val="left" w:pos="360"/>
              </w:tabs>
              <w:suppressAutoHyphens/>
              <w:spacing w:line="360" w:lineRule="auto"/>
              <w:ind w:left="284" w:hanging="284"/>
              <w:rPr>
                <w:rFonts w:eastAsia="Times New Roman"/>
                <w:sz w:val="18"/>
                <w:szCs w:val="18"/>
                <w:lang w:val="pl-PL" w:eastAsia="ar-SA"/>
              </w:rPr>
            </w:pPr>
          </w:p>
        </w:tc>
      </w:tr>
      <w:tr w:rsidR="00125FB0" w:rsidRPr="00851F31" w14:paraId="58C445B2" w14:textId="77777777" w:rsidTr="006157B6">
        <w:tc>
          <w:tcPr>
            <w:tcW w:w="563" w:type="dxa"/>
            <w:shd w:val="clear" w:color="auto" w:fill="auto"/>
          </w:tcPr>
          <w:p w14:paraId="34648428" w14:textId="77777777" w:rsidR="00125FB0" w:rsidRPr="00851F31" w:rsidRDefault="00125FB0" w:rsidP="006157B6">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0F2EC807" w14:textId="77777777" w:rsidR="00125FB0" w:rsidRPr="00851F31" w:rsidRDefault="00125FB0" w:rsidP="006157B6">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0BC71B0" w14:textId="77777777" w:rsidR="00125FB0" w:rsidRPr="00851F31" w:rsidRDefault="00125FB0" w:rsidP="006157B6">
            <w:pPr>
              <w:tabs>
                <w:tab w:val="left" w:pos="360"/>
              </w:tabs>
              <w:suppressAutoHyphens/>
              <w:spacing w:line="360" w:lineRule="auto"/>
              <w:ind w:left="284" w:hanging="284"/>
              <w:rPr>
                <w:rFonts w:eastAsia="Times New Roman"/>
                <w:sz w:val="18"/>
                <w:szCs w:val="18"/>
                <w:lang w:val="pl-PL" w:eastAsia="ar-SA"/>
              </w:rPr>
            </w:pPr>
          </w:p>
        </w:tc>
        <w:tc>
          <w:tcPr>
            <w:tcW w:w="2121" w:type="dxa"/>
          </w:tcPr>
          <w:p w14:paraId="286228CF" w14:textId="77777777" w:rsidR="00125FB0" w:rsidRPr="00851F31" w:rsidRDefault="00125FB0" w:rsidP="006157B6">
            <w:pPr>
              <w:tabs>
                <w:tab w:val="left" w:pos="360"/>
              </w:tabs>
              <w:suppressAutoHyphens/>
              <w:spacing w:line="360" w:lineRule="auto"/>
              <w:ind w:left="284" w:hanging="284"/>
              <w:rPr>
                <w:rFonts w:eastAsia="Times New Roman"/>
                <w:sz w:val="18"/>
                <w:szCs w:val="18"/>
                <w:lang w:val="pl-PL" w:eastAsia="ar-SA"/>
              </w:rPr>
            </w:pPr>
          </w:p>
        </w:tc>
      </w:tr>
    </w:tbl>
    <w:p w14:paraId="7CB295DA" w14:textId="77777777" w:rsidR="00125FB0" w:rsidRDefault="00125FB0" w:rsidP="00125FB0">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Pr>
          <w:rFonts w:eastAsia="Times New Roman"/>
          <w:b/>
          <w:bCs/>
          <w:sz w:val="18"/>
          <w:szCs w:val="18"/>
          <w:lang w:val="pl-PL" w:eastAsia="ar-SA"/>
        </w:rPr>
        <w:t>y</w:t>
      </w:r>
    </w:p>
    <w:p w14:paraId="567195FA" w14:textId="23D22BB2" w:rsidR="00FE2DD3" w:rsidRDefault="00FE2DD3" w:rsidP="00FE2DD3">
      <w:pPr>
        <w:suppressAutoHyphens/>
        <w:spacing w:after="160"/>
        <w:ind w:left="284"/>
        <w:contextualSpacing/>
        <w:rPr>
          <w:rFonts w:eastAsia="Times New Roman"/>
          <w:b/>
          <w:bCs/>
          <w:lang w:val="pl-PL" w:eastAsia="ar-SA"/>
        </w:rPr>
      </w:pPr>
      <w:r>
        <w:rPr>
          <w:rFonts w:eastAsia="Times New Roman"/>
          <w:b/>
          <w:bCs/>
          <w:lang w:val="pl-PL" w:eastAsia="ar-SA"/>
        </w:rPr>
        <w:t xml:space="preserve">Zadanie nr </w:t>
      </w:r>
      <w:r>
        <w:rPr>
          <w:rFonts w:eastAsia="Times New Roman"/>
          <w:b/>
          <w:bCs/>
          <w:lang w:val="pl-PL" w:eastAsia="ar-SA"/>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FE2DD3" w:rsidRPr="00851F31" w14:paraId="38A967A8" w14:textId="77777777" w:rsidTr="00845985">
        <w:tc>
          <w:tcPr>
            <w:tcW w:w="563" w:type="dxa"/>
            <w:shd w:val="clear" w:color="auto" w:fill="auto"/>
            <w:vAlign w:val="center"/>
          </w:tcPr>
          <w:p w14:paraId="5E938BCF" w14:textId="77777777" w:rsidR="00FE2DD3" w:rsidRPr="00851F31" w:rsidRDefault="00FE2DD3" w:rsidP="00845985">
            <w:pPr>
              <w:tabs>
                <w:tab w:val="left" w:pos="360"/>
              </w:tabs>
              <w:suppressAutoHyphens/>
              <w:spacing w:line="360" w:lineRule="auto"/>
              <w:ind w:left="284" w:hanging="284"/>
              <w:jc w:val="center"/>
              <w:rPr>
                <w:rFonts w:eastAsia="Times New Roman"/>
                <w:sz w:val="18"/>
                <w:szCs w:val="18"/>
                <w:lang w:val="pl-PL" w:eastAsia="ar-SA"/>
              </w:rPr>
            </w:pPr>
            <w:r w:rsidRPr="00851F31">
              <w:rPr>
                <w:rFonts w:eastAsia="Times New Roman"/>
                <w:sz w:val="18"/>
                <w:szCs w:val="18"/>
                <w:lang w:val="pl-PL" w:eastAsia="ar-SA"/>
              </w:rPr>
              <w:t>Lp</w:t>
            </w:r>
          </w:p>
        </w:tc>
        <w:tc>
          <w:tcPr>
            <w:tcW w:w="3435" w:type="dxa"/>
            <w:shd w:val="clear" w:color="auto" w:fill="auto"/>
            <w:vAlign w:val="center"/>
          </w:tcPr>
          <w:p w14:paraId="5D6764EE" w14:textId="77777777" w:rsidR="00FE2DD3" w:rsidRPr="00851F31" w:rsidRDefault="00FE2DD3" w:rsidP="00845985">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6297EB68" w14:textId="77777777" w:rsidR="00FE2DD3" w:rsidRPr="00851F31" w:rsidRDefault="00FE2DD3" w:rsidP="00845985">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792ED2AA" w14:textId="77777777" w:rsidR="00FE2DD3" w:rsidRPr="00851F31" w:rsidRDefault="00FE2DD3" w:rsidP="00845985">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1454B474" w14:textId="77777777" w:rsidR="00FE2DD3" w:rsidRPr="00851F31" w:rsidRDefault="00FE2DD3" w:rsidP="00845985">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109B80D0" w14:textId="77777777" w:rsidR="00FE2DD3" w:rsidRPr="00851F31" w:rsidRDefault="00FE2DD3" w:rsidP="00845985">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FE2DD3" w:rsidRPr="00851F31" w14:paraId="5CB06E7F" w14:textId="77777777" w:rsidTr="00845985">
        <w:tc>
          <w:tcPr>
            <w:tcW w:w="563" w:type="dxa"/>
            <w:shd w:val="clear" w:color="auto" w:fill="auto"/>
          </w:tcPr>
          <w:p w14:paraId="55FA656E" w14:textId="77777777" w:rsidR="00FE2DD3" w:rsidRPr="00851F31" w:rsidRDefault="00FE2DD3" w:rsidP="00845985">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02121F28" w14:textId="77777777" w:rsidR="00FE2DD3" w:rsidRPr="00851F31" w:rsidRDefault="00FE2DD3" w:rsidP="00845985">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C41EE1E" w14:textId="77777777" w:rsidR="00FE2DD3" w:rsidRPr="00851F31" w:rsidRDefault="00FE2DD3" w:rsidP="00845985">
            <w:pPr>
              <w:tabs>
                <w:tab w:val="left" w:pos="360"/>
              </w:tabs>
              <w:suppressAutoHyphens/>
              <w:spacing w:line="360" w:lineRule="auto"/>
              <w:ind w:left="284" w:hanging="284"/>
              <w:rPr>
                <w:rFonts w:eastAsia="Times New Roman"/>
                <w:sz w:val="18"/>
                <w:szCs w:val="18"/>
                <w:lang w:val="pl-PL" w:eastAsia="ar-SA"/>
              </w:rPr>
            </w:pPr>
          </w:p>
        </w:tc>
        <w:tc>
          <w:tcPr>
            <w:tcW w:w="2121" w:type="dxa"/>
          </w:tcPr>
          <w:p w14:paraId="5858AB4C" w14:textId="77777777" w:rsidR="00FE2DD3" w:rsidRPr="00851F31" w:rsidRDefault="00FE2DD3" w:rsidP="00845985">
            <w:pPr>
              <w:tabs>
                <w:tab w:val="left" w:pos="360"/>
              </w:tabs>
              <w:suppressAutoHyphens/>
              <w:spacing w:line="360" w:lineRule="auto"/>
              <w:ind w:left="284" w:hanging="284"/>
              <w:rPr>
                <w:rFonts w:eastAsia="Times New Roman"/>
                <w:sz w:val="18"/>
                <w:szCs w:val="18"/>
                <w:lang w:val="pl-PL" w:eastAsia="ar-SA"/>
              </w:rPr>
            </w:pPr>
          </w:p>
        </w:tc>
      </w:tr>
      <w:tr w:rsidR="00FE2DD3" w:rsidRPr="00851F31" w14:paraId="72F8B693" w14:textId="77777777" w:rsidTr="00845985">
        <w:tc>
          <w:tcPr>
            <w:tcW w:w="563" w:type="dxa"/>
            <w:shd w:val="clear" w:color="auto" w:fill="auto"/>
          </w:tcPr>
          <w:p w14:paraId="778BDE44" w14:textId="77777777" w:rsidR="00FE2DD3" w:rsidRPr="00851F31" w:rsidRDefault="00FE2DD3" w:rsidP="00845985">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4BDAD8A1" w14:textId="77777777" w:rsidR="00FE2DD3" w:rsidRPr="00851F31" w:rsidRDefault="00FE2DD3" w:rsidP="00845985">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25B57121" w14:textId="77777777" w:rsidR="00FE2DD3" w:rsidRPr="00851F31" w:rsidRDefault="00FE2DD3" w:rsidP="00845985">
            <w:pPr>
              <w:tabs>
                <w:tab w:val="left" w:pos="360"/>
              </w:tabs>
              <w:suppressAutoHyphens/>
              <w:spacing w:line="360" w:lineRule="auto"/>
              <w:ind w:left="284" w:hanging="284"/>
              <w:rPr>
                <w:rFonts w:eastAsia="Times New Roman"/>
                <w:sz w:val="18"/>
                <w:szCs w:val="18"/>
                <w:lang w:val="pl-PL" w:eastAsia="ar-SA"/>
              </w:rPr>
            </w:pPr>
          </w:p>
        </w:tc>
        <w:tc>
          <w:tcPr>
            <w:tcW w:w="2121" w:type="dxa"/>
          </w:tcPr>
          <w:p w14:paraId="3CC1D442" w14:textId="77777777" w:rsidR="00FE2DD3" w:rsidRPr="00851F31" w:rsidRDefault="00FE2DD3" w:rsidP="00845985">
            <w:pPr>
              <w:tabs>
                <w:tab w:val="left" w:pos="360"/>
              </w:tabs>
              <w:suppressAutoHyphens/>
              <w:spacing w:line="360" w:lineRule="auto"/>
              <w:ind w:left="284" w:hanging="284"/>
              <w:rPr>
                <w:rFonts w:eastAsia="Times New Roman"/>
                <w:sz w:val="18"/>
                <w:szCs w:val="18"/>
                <w:lang w:val="pl-PL" w:eastAsia="ar-SA"/>
              </w:rPr>
            </w:pPr>
          </w:p>
        </w:tc>
      </w:tr>
    </w:tbl>
    <w:p w14:paraId="324B5841" w14:textId="43AD7D45" w:rsidR="00FE2DD3" w:rsidRDefault="00FE2DD3" w:rsidP="00FE2DD3">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Pr>
          <w:rFonts w:eastAsia="Times New Roman"/>
          <w:b/>
          <w:bCs/>
          <w:sz w:val="18"/>
          <w:szCs w:val="18"/>
          <w:lang w:val="pl-PL" w:eastAsia="ar-SA"/>
        </w:rPr>
        <w:t>y</w:t>
      </w:r>
    </w:p>
    <w:p w14:paraId="1B761BB0" w14:textId="3EC26BC7" w:rsidR="00FE2DD3" w:rsidRDefault="00FE2DD3" w:rsidP="00FE2DD3">
      <w:pPr>
        <w:suppressAutoHyphens/>
        <w:spacing w:after="160"/>
        <w:ind w:left="284"/>
        <w:contextualSpacing/>
        <w:rPr>
          <w:rFonts w:eastAsia="Times New Roman"/>
          <w:b/>
          <w:bCs/>
          <w:lang w:val="pl-PL" w:eastAsia="ar-SA"/>
        </w:rPr>
      </w:pPr>
      <w:r>
        <w:rPr>
          <w:rFonts w:eastAsia="Times New Roman"/>
          <w:b/>
          <w:bCs/>
          <w:lang w:val="pl-PL" w:eastAsia="ar-SA"/>
        </w:rPr>
        <w:t xml:space="preserve">Zadanie nr </w:t>
      </w:r>
      <w:r>
        <w:rPr>
          <w:rFonts w:eastAsia="Times New Roman"/>
          <w:b/>
          <w:bCs/>
          <w:lang w:val="pl-PL" w:eastAsia="ar-SA"/>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FE2DD3" w:rsidRPr="00851F31" w14:paraId="187A4674" w14:textId="77777777" w:rsidTr="00845985">
        <w:tc>
          <w:tcPr>
            <w:tcW w:w="563" w:type="dxa"/>
            <w:shd w:val="clear" w:color="auto" w:fill="auto"/>
            <w:vAlign w:val="center"/>
          </w:tcPr>
          <w:p w14:paraId="1D10E351" w14:textId="77777777" w:rsidR="00FE2DD3" w:rsidRPr="00851F31" w:rsidRDefault="00FE2DD3" w:rsidP="00845985">
            <w:pPr>
              <w:tabs>
                <w:tab w:val="left" w:pos="360"/>
              </w:tabs>
              <w:suppressAutoHyphens/>
              <w:spacing w:line="360" w:lineRule="auto"/>
              <w:ind w:left="284" w:hanging="284"/>
              <w:jc w:val="center"/>
              <w:rPr>
                <w:rFonts w:eastAsia="Times New Roman"/>
                <w:sz w:val="18"/>
                <w:szCs w:val="18"/>
                <w:lang w:val="pl-PL" w:eastAsia="ar-SA"/>
              </w:rPr>
            </w:pPr>
            <w:r w:rsidRPr="00851F31">
              <w:rPr>
                <w:rFonts w:eastAsia="Times New Roman"/>
                <w:sz w:val="18"/>
                <w:szCs w:val="18"/>
                <w:lang w:val="pl-PL" w:eastAsia="ar-SA"/>
              </w:rPr>
              <w:t>Lp</w:t>
            </w:r>
          </w:p>
        </w:tc>
        <w:tc>
          <w:tcPr>
            <w:tcW w:w="3435" w:type="dxa"/>
            <w:shd w:val="clear" w:color="auto" w:fill="auto"/>
            <w:vAlign w:val="center"/>
          </w:tcPr>
          <w:p w14:paraId="2BED4CA1" w14:textId="77777777" w:rsidR="00FE2DD3" w:rsidRPr="00851F31" w:rsidRDefault="00FE2DD3" w:rsidP="00845985">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49A18ACA" w14:textId="77777777" w:rsidR="00FE2DD3" w:rsidRPr="00851F31" w:rsidRDefault="00FE2DD3" w:rsidP="00845985">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55563A1A" w14:textId="77777777" w:rsidR="00FE2DD3" w:rsidRPr="00851F31" w:rsidRDefault="00FE2DD3" w:rsidP="00845985">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FFE5AA" w14:textId="77777777" w:rsidR="00FE2DD3" w:rsidRPr="00851F31" w:rsidRDefault="00FE2DD3" w:rsidP="00845985">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5F1A8C03" w14:textId="77777777" w:rsidR="00FE2DD3" w:rsidRPr="00851F31" w:rsidRDefault="00FE2DD3" w:rsidP="00845985">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FE2DD3" w:rsidRPr="00851F31" w14:paraId="69A99A7A" w14:textId="77777777" w:rsidTr="00845985">
        <w:tc>
          <w:tcPr>
            <w:tcW w:w="563" w:type="dxa"/>
            <w:shd w:val="clear" w:color="auto" w:fill="auto"/>
          </w:tcPr>
          <w:p w14:paraId="25ED912E" w14:textId="77777777" w:rsidR="00FE2DD3" w:rsidRPr="00851F31" w:rsidRDefault="00FE2DD3" w:rsidP="00845985">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5E75EAA" w14:textId="77777777" w:rsidR="00FE2DD3" w:rsidRPr="00851F31" w:rsidRDefault="00FE2DD3" w:rsidP="00845985">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38276824" w14:textId="77777777" w:rsidR="00FE2DD3" w:rsidRPr="00851F31" w:rsidRDefault="00FE2DD3" w:rsidP="00845985">
            <w:pPr>
              <w:tabs>
                <w:tab w:val="left" w:pos="360"/>
              </w:tabs>
              <w:suppressAutoHyphens/>
              <w:spacing w:line="360" w:lineRule="auto"/>
              <w:ind w:left="284" w:hanging="284"/>
              <w:rPr>
                <w:rFonts w:eastAsia="Times New Roman"/>
                <w:sz w:val="18"/>
                <w:szCs w:val="18"/>
                <w:lang w:val="pl-PL" w:eastAsia="ar-SA"/>
              </w:rPr>
            </w:pPr>
          </w:p>
        </w:tc>
        <w:tc>
          <w:tcPr>
            <w:tcW w:w="2121" w:type="dxa"/>
          </w:tcPr>
          <w:p w14:paraId="5AD2F263" w14:textId="77777777" w:rsidR="00FE2DD3" w:rsidRPr="00851F31" w:rsidRDefault="00FE2DD3" w:rsidP="00845985">
            <w:pPr>
              <w:tabs>
                <w:tab w:val="left" w:pos="360"/>
              </w:tabs>
              <w:suppressAutoHyphens/>
              <w:spacing w:line="360" w:lineRule="auto"/>
              <w:ind w:left="284" w:hanging="284"/>
              <w:rPr>
                <w:rFonts w:eastAsia="Times New Roman"/>
                <w:sz w:val="18"/>
                <w:szCs w:val="18"/>
                <w:lang w:val="pl-PL" w:eastAsia="ar-SA"/>
              </w:rPr>
            </w:pPr>
          </w:p>
        </w:tc>
      </w:tr>
      <w:tr w:rsidR="00FE2DD3" w:rsidRPr="00851F31" w14:paraId="1FEEFAE0" w14:textId="77777777" w:rsidTr="00845985">
        <w:tc>
          <w:tcPr>
            <w:tcW w:w="563" w:type="dxa"/>
            <w:shd w:val="clear" w:color="auto" w:fill="auto"/>
          </w:tcPr>
          <w:p w14:paraId="2A982458" w14:textId="77777777" w:rsidR="00FE2DD3" w:rsidRPr="00851F31" w:rsidRDefault="00FE2DD3" w:rsidP="00845985">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29B71EA2" w14:textId="77777777" w:rsidR="00FE2DD3" w:rsidRPr="00851F31" w:rsidRDefault="00FE2DD3" w:rsidP="00845985">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711EFE72" w14:textId="77777777" w:rsidR="00FE2DD3" w:rsidRPr="00851F31" w:rsidRDefault="00FE2DD3" w:rsidP="00845985">
            <w:pPr>
              <w:tabs>
                <w:tab w:val="left" w:pos="360"/>
              </w:tabs>
              <w:suppressAutoHyphens/>
              <w:spacing w:line="360" w:lineRule="auto"/>
              <w:ind w:left="284" w:hanging="284"/>
              <w:rPr>
                <w:rFonts w:eastAsia="Times New Roman"/>
                <w:sz w:val="18"/>
                <w:szCs w:val="18"/>
                <w:lang w:val="pl-PL" w:eastAsia="ar-SA"/>
              </w:rPr>
            </w:pPr>
          </w:p>
        </w:tc>
        <w:tc>
          <w:tcPr>
            <w:tcW w:w="2121" w:type="dxa"/>
          </w:tcPr>
          <w:p w14:paraId="4D145433" w14:textId="77777777" w:rsidR="00FE2DD3" w:rsidRPr="00851F31" w:rsidRDefault="00FE2DD3" w:rsidP="00845985">
            <w:pPr>
              <w:tabs>
                <w:tab w:val="left" w:pos="360"/>
              </w:tabs>
              <w:suppressAutoHyphens/>
              <w:spacing w:line="360" w:lineRule="auto"/>
              <w:ind w:left="284" w:hanging="284"/>
              <w:rPr>
                <w:rFonts w:eastAsia="Times New Roman"/>
                <w:sz w:val="18"/>
                <w:szCs w:val="18"/>
                <w:lang w:val="pl-PL" w:eastAsia="ar-SA"/>
              </w:rPr>
            </w:pPr>
          </w:p>
        </w:tc>
      </w:tr>
    </w:tbl>
    <w:p w14:paraId="2E1B2EC1" w14:textId="77777777" w:rsidR="00FE2DD3" w:rsidRDefault="00FE2DD3" w:rsidP="00FE2DD3">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Pr>
          <w:rFonts w:eastAsia="Times New Roman"/>
          <w:b/>
          <w:bCs/>
          <w:sz w:val="18"/>
          <w:szCs w:val="18"/>
          <w:lang w:val="pl-PL" w:eastAsia="ar-SA"/>
        </w:rPr>
        <w:t>y</w:t>
      </w:r>
    </w:p>
    <w:p w14:paraId="63DD719C" w14:textId="77777777" w:rsidR="00FE2DD3" w:rsidRDefault="00FE2DD3" w:rsidP="00FE2DD3">
      <w:pPr>
        <w:suppressAutoHyphens/>
        <w:ind w:left="284"/>
        <w:jc w:val="both"/>
        <w:rPr>
          <w:rFonts w:eastAsia="Times New Roman"/>
          <w:b/>
          <w:bCs/>
          <w:sz w:val="18"/>
          <w:szCs w:val="18"/>
          <w:lang w:val="pl-PL" w:eastAsia="ar-SA"/>
        </w:rPr>
      </w:pPr>
    </w:p>
    <w:p w14:paraId="0BD052CF" w14:textId="3196C595" w:rsidR="00851F31" w:rsidRPr="00FE2DD3" w:rsidRDefault="004D7A3B" w:rsidP="00FE2DD3">
      <w:pPr>
        <w:pStyle w:val="Akapitzlist"/>
        <w:numPr>
          <w:ilvl w:val="0"/>
          <w:numId w:val="33"/>
        </w:numPr>
        <w:tabs>
          <w:tab w:val="left" w:leader="dot" w:pos="9072"/>
        </w:tabs>
        <w:suppressAutoHyphens/>
        <w:spacing w:after="160" w:line="259" w:lineRule="auto"/>
        <w:ind w:left="426" w:right="-1" w:hanging="426"/>
        <w:jc w:val="both"/>
        <w:rPr>
          <w:rFonts w:eastAsia="Times New Roman"/>
          <w:iCs/>
          <w:lang w:val="pl-PL" w:eastAsia="ar-SA"/>
        </w:rPr>
      </w:pPr>
      <w:r w:rsidRPr="00FE2DD3">
        <w:rPr>
          <w:rFonts w:eastAsia="Times New Roman"/>
          <w:b/>
          <w:bCs/>
          <w:iCs/>
          <w:lang w:val="pl-PL" w:eastAsia="ar-SA"/>
        </w:rPr>
        <w:t>Rodzaj wykonawcy</w:t>
      </w:r>
      <w:r w:rsidR="00851F31" w:rsidRPr="00FE2DD3">
        <w:rPr>
          <w:rFonts w:eastAsia="Times New Roman"/>
          <w:b/>
          <w:bCs/>
          <w:iCs/>
          <w:lang w:val="pl-PL" w:eastAsia="ar-SA"/>
        </w:rPr>
        <w:t>***</w:t>
      </w:r>
      <w:r w:rsidR="00851F31" w:rsidRPr="00FE2DD3">
        <w:rPr>
          <w:rFonts w:eastAsia="Times New Roman"/>
          <w:iCs/>
          <w:lang w:val="pl-PL" w:eastAsia="ar-SA"/>
        </w:rPr>
        <w:t>:</w:t>
      </w:r>
    </w:p>
    <w:p w14:paraId="52057C15" w14:textId="3A4D278B"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7603E7" w14:textId="3CF2CFF8"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45807954" w14:textId="77BDFB10" w:rsidR="00851F31" w:rsidRPr="009E6032"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CBB5F22" w14:textId="6FEDD911" w:rsidR="00851F31" w:rsidRDefault="00851F31" w:rsidP="00851F31">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lastRenderedPageBreak/>
        <w:t xml:space="preserve">- </w:t>
      </w:r>
      <w:r w:rsidR="00254885">
        <w:rPr>
          <w:rFonts w:eastAsia="Times New Roman"/>
          <w:bCs/>
          <w:iCs/>
          <w:lang w:val="pl-PL" w:eastAsia="ar-SA"/>
        </w:rPr>
        <w:t>jednoosobow</w:t>
      </w:r>
      <w:r w:rsidR="008C54C6">
        <w:rPr>
          <w:rFonts w:eastAsia="Times New Roman"/>
          <w:bCs/>
          <w:iCs/>
          <w:lang w:val="pl-PL" w:eastAsia="ar-SA"/>
        </w:rPr>
        <w:t>a</w:t>
      </w:r>
      <w:r w:rsidR="00254885">
        <w:rPr>
          <w:rFonts w:eastAsia="Times New Roman"/>
          <w:bCs/>
          <w:iCs/>
          <w:lang w:val="pl-PL" w:eastAsia="ar-SA"/>
        </w:rPr>
        <w:t xml:space="preserve"> działalność gospodarcza</w:t>
      </w:r>
    </w:p>
    <w:p w14:paraId="3E486A5B" w14:textId="116B77B8" w:rsidR="00254885"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62DC7CAC" w14:textId="46916261" w:rsidR="00254885" w:rsidRPr="00851F31"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6B3D9076" w14:textId="0F6EED04" w:rsidR="00851F31" w:rsidRDefault="00851F31" w:rsidP="00851F31">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2D875BF7" w14:textId="77777777" w:rsidR="00E852EE" w:rsidRPr="00851F31" w:rsidRDefault="00E852EE" w:rsidP="00851F31">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9D6A3D">
      <w:pPr>
        <w:numPr>
          <w:ilvl w:val="2"/>
          <w:numId w:val="32"/>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77777777" w:rsidR="00851F31" w:rsidRPr="00851F31" w:rsidRDefault="00851F31" w:rsidP="009D6A3D">
      <w:pPr>
        <w:numPr>
          <w:ilvl w:val="2"/>
          <w:numId w:val="32"/>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3A7F10D7" w14:textId="77777777" w:rsidR="00E8415A" w:rsidRPr="00B51F3F" w:rsidRDefault="00E8415A" w:rsidP="00E8415A">
      <w:pPr>
        <w:spacing w:line="360" w:lineRule="auto"/>
        <w:jc w:val="right"/>
        <w:rPr>
          <w:b/>
          <w:color w:val="0000FF"/>
        </w:rPr>
      </w:pPr>
      <w:r w:rsidRPr="00B51F3F">
        <w:rPr>
          <w:b/>
          <w:color w:val="0000FF"/>
        </w:rPr>
        <w:lastRenderedPageBreak/>
        <w:t>Załącznik nr 2 do SWZ</w:t>
      </w:r>
    </w:p>
    <w:p w14:paraId="37B5D61B" w14:textId="77777777" w:rsidR="00E8415A" w:rsidRPr="00B51F3F" w:rsidRDefault="00E8415A" w:rsidP="00E8415A">
      <w:pPr>
        <w:rPr>
          <w:b/>
        </w:rPr>
      </w:pPr>
      <w:r w:rsidRPr="00B51F3F">
        <w:rPr>
          <w:b/>
        </w:rPr>
        <w:t>Pełna nazwa Wykonawcy:</w:t>
      </w:r>
    </w:p>
    <w:p w14:paraId="55E3A705" w14:textId="77777777" w:rsidR="00E8415A" w:rsidRPr="00B51F3F" w:rsidRDefault="00E8415A" w:rsidP="00E8415A">
      <w:pPr>
        <w:ind w:right="5954"/>
      </w:pPr>
      <w:r w:rsidRPr="00B51F3F">
        <w:t>……………………………………</w:t>
      </w:r>
    </w:p>
    <w:p w14:paraId="198B4329" w14:textId="77777777" w:rsidR="00E8415A" w:rsidRPr="00B51F3F" w:rsidRDefault="00E8415A" w:rsidP="00E8415A">
      <w:pPr>
        <w:ind w:right="5954"/>
      </w:pPr>
      <w:r w:rsidRPr="00B51F3F">
        <w:t>Adres: ......................................</w:t>
      </w:r>
    </w:p>
    <w:p w14:paraId="0E9C354B" w14:textId="77777777" w:rsidR="00E8415A" w:rsidRPr="00B51F3F" w:rsidRDefault="00E8415A" w:rsidP="00E8415A">
      <w:pPr>
        <w:ind w:right="5954"/>
      </w:pPr>
      <w:r w:rsidRPr="00B51F3F">
        <w:t>NIP/PESEL: .............................</w:t>
      </w:r>
    </w:p>
    <w:p w14:paraId="19B536F8" w14:textId="77777777" w:rsidR="00E8415A" w:rsidRPr="00B51F3F" w:rsidRDefault="00E8415A" w:rsidP="00E8415A">
      <w:pPr>
        <w:ind w:right="5953"/>
        <w:rPr>
          <w:iCs/>
        </w:rPr>
      </w:pPr>
      <w:r w:rsidRPr="00B51F3F">
        <w:rPr>
          <w:iCs/>
        </w:rPr>
        <w:t>KRS/CEiDG: ............................</w:t>
      </w:r>
    </w:p>
    <w:p w14:paraId="580A8ED3" w14:textId="77777777" w:rsidR="00E8415A" w:rsidRPr="00B51F3F" w:rsidRDefault="00E8415A" w:rsidP="00E8415A">
      <w:pPr>
        <w:tabs>
          <w:tab w:val="left" w:pos="1392"/>
        </w:tabs>
        <w:ind w:left="4253"/>
        <w:jc w:val="center"/>
        <w:rPr>
          <w:b/>
        </w:rPr>
      </w:pPr>
    </w:p>
    <w:p w14:paraId="2816207A" w14:textId="77777777" w:rsidR="00E8415A" w:rsidRPr="00B51F3F" w:rsidRDefault="00E8415A" w:rsidP="00E8415A">
      <w:pPr>
        <w:tabs>
          <w:tab w:val="center" w:pos="4536"/>
          <w:tab w:val="right" w:pos="9072"/>
        </w:tabs>
        <w:spacing w:line="240" w:lineRule="auto"/>
        <w:ind w:left="2835"/>
        <w:jc w:val="center"/>
        <w:rPr>
          <w:b/>
          <w:bCs/>
        </w:rPr>
      </w:pPr>
      <w:r w:rsidRPr="00B51F3F">
        <w:rPr>
          <w:b/>
          <w:bCs/>
        </w:rPr>
        <w:t>Zarząd Drogowy dla Powiatu Puckiego i Wejherowskiego</w:t>
      </w:r>
    </w:p>
    <w:p w14:paraId="73E8AA67" w14:textId="77777777" w:rsidR="00E8415A" w:rsidRPr="00B51F3F" w:rsidRDefault="00E8415A" w:rsidP="00E8415A">
      <w:pPr>
        <w:tabs>
          <w:tab w:val="left" w:pos="3000"/>
          <w:tab w:val="center" w:pos="4537"/>
          <w:tab w:val="right" w:pos="9072"/>
        </w:tabs>
        <w:spacing w:line="240" w:lineRule="auto"/>
        <w:ind w:left="2835"/>
        <w:jc w:val="center"/>
        <w:rPr>
          <w:b/>
          <w:bCs/>
        </w:rPr>
      </w:pPr>
      <w:r w:rsidRPr="00B51F3F">
        <w:rPr>
          <w:b/>
          <w:bCs/>
        </w:rPr>
        <w:t>z siedzibą w Wejherowie</w:t>
      </w:r>
    </w:p>
    <w:p w14:paraId="3FDE3990" w14:textId="77777777" w:rsidR="00E8415A" w:rsidRPr="00B51F3F" w:rsidRDefault="00E8415A" w:rsidP="00E8415A">
      <w:pPr>
        <w:tabs>
          <w:tab w:val="center" w:pos="4536"/>
          <w:tab w:val="right" w:pos="9072"/>
        </w:tabs>
        <w:spacing w:line="240" w:lineRule="auto"/>
        <w:ind w:left="2835"/>
        <w:jc w:val="center"/>
      </w:pPr>
      <w:r w:rsidRPr="00B51F3F">
        <w:t>ul. Pucka 11</w:t>
      </w:r>
    </w:p>
    <w:p w14:paraId="4B5324CD" w14:textId="77777777" w:rsidR="00E8415A" w:rsidRPr="00B51F3F" w:rsidRDefault="00E8415A" w:rsidP="00E8415A">
      <w:pPr>
        <w:tabs>
          <w:tab w:val="center" w:pos="4536"/>
          <w:tab w:val="right" w:pos="9072"/>
        </w:tabs>
        <w:spacing w:line="240" w:lineRule="auto"/>
        <w:ind w:left="2835"/>
        <w:jc w:val="center"/>
      </w:pPr>
      <w:r w:rsidRPr="00B51F3F">
        <w:t>84-200 Wejherowo</w:t>
      </w:r>
    </w:p>
    <w:p w14:paraId="4FB79DFE" w14:textId="77777777" w:rsidR="00E8415A" w:rsidRPr="00B51F3F" w:rsidRDefault="00E8415A" w:rsidP="00E8415A">
      <w:pPr>
        <w:ind w:left="4253"/>
        <w:jc w:val="center"/>
        <w:rPr>
          <w:b/>
        </w:rPr>
      </w:pPr>
    </w:p>
    <w:p w14:paraId="52350B17" w14:textId="77777777" w:rsidR="00E8415A" w:rsidRPr="00B51F3F" w:rsidRDefault="00E8415A" w:rsidP="00E8415A"/>
    <w:p w14:paraId="57F747D2" w14:textId="77777777" w:rsidR="00E8415A" w:rsidRPr="00B51F3F" w:rsidRDefault="00E8415A" w:rsidP="00E8415A">
      <w:pPr>
        <w:jc w:val="center"/>
        <w:rPr>
          <w:b/>
          <w:color w:val="0000FF"/>
          <w:sz w:val="24"/>
          <w:szCs w:val="24"/>
        </w:rPr>
      </w:pPr>
      <w:r w:rsidRPr="00B51F3F">
        <w:rPr>
          <w:b/>
          <w:color w:val="0000FF"/>
          <w:sz w:val="24"/>
          <w:szCs w:val="24"/>
        </w:rPr>
        <w:t xml:space="preserve">OŚWIADCZENIE WYKONAWCY </w:t>
      </w:r>
    </w:p>
    <w:p w14:paraId="448B34A8" w14:textId="77777777" w:rsidR="00E8415A" w:rsidRPr="00B51F3F" w:rsidRDefault="00E8415A" w:rsidP="00E8415A">
      <w:pPr>
        <w:jc w:val="center"/>
        <w:rPr>
          <w:b/>
        </w:rPr>
      </w:pPr>
      <w:r w:rsidRPr="00B51F3F">
        <w:rPr>
          <w:b/>
        </w:rPr>
        <w:t xml:space="preserve">składane na podstawie art. 125 ust. 1 ustawy z dnia 11 września 2019 r. </w:t>
      </w:r>
    </w:p>
    <w:p w14:paraId="2B6FE40E" w14:textId="77777777" w:rsidR="00E8415A" w:rsidRPr="00B51F3F" w:rsidRDefault="00E8415A" w:rsidP="00E8415A">
      <w:pPr>
        <w:jc w:val="center"/>
        <w:rPr>
          <w:b/>
        </w:rPr>
      </w:pPr>
      <w:r w:rsidRPr="00B51F3F">
        <w:rPr>
          <w:b/>
        </w:rPr>
        <w:t xml:space="preserve"> Prawo zamówień publicznych (dalej jako: ustawa Pzp), </w:t>
      </w:r>
    </w:p>
    <w:p w14:paraId="7E8CAA73" w14:textId="77777777" w:rsidR="00E8415A" w:rsidRPr="00B51F3F" w:rsidRDefault="00E8415A" w:rsidP="00E8415A">
      <w:pPr>
        <w:spacing w:before="120" w:line="360" w:lineRule="auto"/>
        <w:jc w:val="center"/>
        <w:rPr>
          <w:b/>
          <w:u w:val="single"/>
        </w:rPr>
      </w:pPr>
      <w:r w:rsidRPr="00B51F3F">
        <w:rPr>
          <w:b/>
          <w:u w:val="single"/>
        </w:rPr>
        <w:t>DOTYCZĄCE PRZESŁANEK WYKLUCZENIA Z POSTĘPOWANIA</w:t>
      </w:r>
    </w:p>
    <w:p w14:paraId="7573F4E9" w14:textId="77777777" w:rsidR="00E8415A" w:rsidRPr="00B51F3F" w:rsidRDefault="00E8415A" w:rsidP="00E8415A">
      <w:pPr>
        <w:spacing w:line="360" w:lineRule="auto"/>
        <w:jc w:val="both"/>
        <w:rPr>
          <w:sz w:val="21"/>
          <w:szCs w:val="21"/>
        </w:rPr>
      </w:pPr>
    </w:p>
    <w:p w14:paraId="7C8787A6" w14:textId="609C8B47" w:rsidR="00E8415A" w:rsidRPr="0036418B" w:rsidRDefault="00E8415A" w:rsidP="0036418B">
      <w:pPr>
        <w:jc w:val="both"/>
        <w:rPr>
          <w:b/>
          <w:bCs/>
        </w:rPr>
      </w:pPr>
      <w:r w:rsidRPr="00B51F3F">
        <w:t>Na potrzeby postępowania o udzielenie zamówienia na</w:t>
      </w:r>
      <w:bookmarkStart w:id="56" w:name="_Hlk175912160"/>
      <w:r w:rsidRPr="00B51F3F">
        <w:t xml:space="preserve">: </w:t>
      </w:r>
      <w:bookmarkStart w:id="57" w:name="_Hlk169787559"/>
      <w:r w:rsidR="0036418B" w:rsidRPr="0036418B">
        <w:rPr>
          <w:b/>
          <w:bCs/>
        </w:rPr>
        <w:t>Przebudow</w:t>
      </w:r>
      <w:r w:rsidR="00CA270E">
        <w:rPr>
          <w:b/>
          <w:bCs/>
        </w:rPr>
        <w:t>ę</w:t>
      </w:r>
      <w:r w:rsidR="0036418B" w:rsidRPr="0036418B">
        <w:rPr>
          <w:b/>
          <w:bCs/>
        </w:rPr>
        <w:t xml:space="preserve"> oraz doświetlenie czterech przejść dla pieszych w ciągu ul. Kamiennej, w miejscowości </w:t>
      </w:r>
      <w:r w:rsidR="00CA270E">
        <w:rPr>
          <w:b/>
          <w:bCs/>
        </w:rPr>
        <w:t xml:space="preserve">                                      </w:t>
      </w:r>
      <w:r w:rsidR="0036418B" w:rsidRPr="0036418B">
        <w:rPr>
          <w:b/>
          <w:bCs/>
        </w:rPr>
        <w:t>Rumia,</w:t>
      </w:r>
      <w:r w:rsidR="0036418B">
        <w:rPr>
          <w:b/>
          <w:bCs/>
        </w:rPr>
        <w:t xml:space="preserve"> </w:t>
      </w:r>
      <w:r w:rsidR="0036418B" w:rsidRPr="0036418B">
        <w:rPr>
          <w:b/>
          <w:bCs/>
        </w:rPr>
        <w:t xml:space="preserve"> w formule zaprojektuj i wybuduj</w:t>
      </w:r>
      <w:r w:rsidR="0036418B">
        <w:rPr>
          <w:b/>
          <w:bCs/>
        </w:rPr>
        <w:t>,</w:t>
      </w:r>
      <w:r w:rsidR="0036418B" w:rsidRPr="0036418B">
        <w:rPr>
          <w:b/>
          <w:bCs/>
        </w:rPr>
        <w:t xml:space="preserve"> </w:t>
      </w:r>
      <w:r w:rsidR="00CA270E" w:rsidRPr="00CA270E">
        <w:t>(Nr sprawy:  ZD-SZPIA.271.1.</w:t>
      </w:r>
      <w:r w:rsidR="00C4401D">
        <w:t>20</w:t>
      </w:r>
      <w:r w:rsidR="00CA270E" w:rsidRPr="00CA270E">
        <w:t>.2024)</w:t>
      </w:r>
      <w:r w:rsidR="00CA270E" w:rsidRPr="00CA270E">
        <w:t xml:space="preserve"> </w:t>
      </w:r>
      <w:r w:rsidR="00CA270E">
        <w:t xml:space="preserve">                        </w:t>
      </w:r>
      <w:r w:rsidR="0036418B">
        <w:rPr>
          <w:b/>
        </w:rPr>
        <w:t>część</w:t>
      </w:r>
      <w:r w:rsidR="00125FB0" w:rsidRPr="00125FB0">
        <w:rPr>
          <w:b/>
        </w:rPr>
        <w:t xml:space="preserve"> nr</w:t>
      </w:r>
      <w:r w:rsidR="00125FB0">
        <w:rPr>
          <w:bCs/>
        </w:rPr>
        <w:t xml:space="preserve"> .........................................</w:t>
      </w:r>
      <w:r w:rsidR="00FE4F9C">
        <w:rPr>
          <w:b/>
          <w:iCs/>
        </w:rPr>
        <w:t xml:space="preserve"> </w:t>
      </w:r>
      <w:bookmarkEnd w:id="57"/>
      <w:bookmarkEnd w:id="56"/>
      <w:r w:rsidRPr="00B51F3F">
        <w:t>oświadczam,</w:t>
      </w:r>
      <w:r w:rsidR="00E040B9">
        <w:t xml:space="preserve"> </w:t>
      </w:r>
      <w:r w:rsidRPr="00B51F3F">
        <w:t>co następuje:</w:t>
      </w:r>
    </w:p>
    <w:p w14:paraId="766BF8FE" w14:textId="77777777" w:rsidR="00E8415A" w:rsidRPr="00B51F3F" w:rsidRDefault="00E8415A" w:rsidP="00E8415A">
      <w:pPr>
        <w:jc w:val="both"/>
      </w:pPr>
    </w:p>
    <w:p w14:paraId="273C14B2" w14:textId="77777777" w:rsidR="00E8415A" w:rsidRPr="00B51F3F" w:rsidRDefault="00E8415A" w:rsidP="00E8415A">
      <w:pPr>
        <w:tabs>
          <w:tab w:val="left" w:pos="5070"/>
        </w:tabs>
        <w:rPr>
          <w:b/>
        </w:rPr>
      </w:pPr>
      <w:r w:rsidRPr="00B51F3F">
        <w:rPr>
          <w:b/>
        </w:rPr>
        <w:t>OŚWIADCZENIA DOTYCZĄCE WYKONAWCY:</w:t>
      </w:r>
    </w:p>
    <w:p w14:paraId="46F2C436" w14:textId="77777777" w:rsidR="00E8415A" w:rsidRPr="003556C3" w:rsidRDefault="00E8415A" w:rsidP="00E8415A">
      <w:pPr>
        <w:contextualSpacing/>
        <w:jc w:val="both"/>
      </w:pPr>
      <w:r w:rsidRPr="00203F69">
        <w:t xml:space="preserve">Oświadczam, że nie podlegam wykluczeniu z postępowania </w:t>
      </w:r>
      <w:r w:rsidRPr="003556C3">
        <w:t>w związku z podstawami przewidzianymi w Rozdziale IX SWZ.</w:t>
      </w:r>
    </w:p>
    <w:p w14:paraId="6A5E1365" w14:textId="77777777" w:rsidR="00E8415A" w:rsidRPr="00B51F3F" w:rsidRDefault="00E8415A" w:rsidP="00E8415A">
      <w:pPr>
        <w:jc w:val="both"/>
      </w:pPr>
    </w:p>
    <w:p w14:paraId="361B0A58" w14:textId="77777777" w:rsidR="00E8415A" w:rsidRPr="00B51F3F" w:rsidRDefault="00E8415A" w:rsidP="00E8415A">
      <w:pPr>
        <w:jc w:val="both"/>
        <w:rPr>
          <w:sz w:val="21"/>
          <w:szCs w:val="21"/>
        </w:rPr>
      </w:pPr>
      <w:r w:rsidRPr="00B51F3F">
        <w:t xml:space="preserve">Oświadczam, że zachodzą w stosunku do mnie podstawy wykluczenia z postępowania na podstawie art. …………. ustawy Pzp </w:t>
      </w:r>
      <w:r w:rsidRPr="00B51F3F">
        <w:rPr>
          <w:i/>
          <w:sz w:val="16"/>
          <w:szCs w:val="16"/>
        </w:rPr>
        <w:t>(podać mającą zastosowanie podstawę wykluczenia spośród wymienionych w art. 108 ust. 1 pkt 1, 2, 5 lub 6</w:t>
      </w:r>
      <w:r w:rsidRPr="00B51F3F">
        <w:rPr>
          <w:sz w:val="16"/>
          <w:szCs w:val="16"/>
        </w:rPr>
        <w:t xml:space="preserve"> </w:t>
      </w:r>
      <w:r w:rsidRPr="00B51F3F">
        <w:rPr>
          <w:i/>
          <w:sz w:val="16"/>
          <w:szCs w:val="16"/>
        </w:rPr>
        <w:t xml:space="preserve"> lub odpowiedni pkt art. 109 ust. 1 ustawy Pzp).</w:t>
      </w:r>
      <w:r w:rsidRPr="00B51F3F">
        <w:t xml:space="preserve"> Jednocześnie oświadczam, że w związku z ww. okolicznością, na podstawie art. 110 ust. 2 ustawy Pzp podjąłem następujące środki naprawcze:</w:t>
      </w:r>
      <w:r w:rsidRPr="00B51F3F">
        <w:rPr>
          <w:sz w:val="21"/>
          <w:szCs w:val="21"/>
        </w:rPr>
        <w:t xml:space="preserve"> </w:t>
      </w:r>
    </w:p>
    <w:p w14:paraId="4668A716" w14:textId="77777777" w:rsidR="00E8415A" w:rsidRPr="00B51F3F" w:rsidRDefault="00E8415A" w:rsidP="00E8415A">
      <w:pPr>
        <w:jc w:val="both"/>
        <w:rPr>
          <w:sz w:val="21"/>
          <w:szCs w:val="21"/>
        </w:rPr>
      </w:pPr>
      <w:r w:rsidRPr="00B51F3F">
        <w:rPr>
          <w:sz w:val="21"/>
          <w:szCs w:val="21"/>
        </w:rPr>
        <w:t>………………………………………………………………………………………….........………………</w:t>
      </w:r>
    </w:p>
    <w:p w14:paraId="37DEDE05" w14:textId="77777777" w:rsidR="00E8415A" w:rsidRPr="00B51F3F" w:rsidRDefault="00E8415A" w:rsidP="00E8415A">
      <w:pPr>
        <w:jc w:val="both"/>
      </w:pPr>
      <w:r w:rsidRPr="00B51F3F">
        <w:t>…………………………………………………………………………………………..………………</w:t>
      </w:r>
    </w:p>
    <w:p w14:paraId="7BF83649" w14:textId="77777777" w:rsidR="00E8415A" w:rsidRPr="00B51F3F" w:rsidRDefault="00E8415A" w:rsidP="00E8415A">
      <w:pPr>
        <w:jc w:val="both"/>
        <w:rPr>
          <w:i/>
        </w:rPr>
      </w:pPr>
    </w:p>
    <w:p w14:paraId="7C4791DE" w14:textId="77777777" w:rsidR="00E8415A" w:rsidRPr="00B51F3F" w:rsidRDefault="00E8415A" w:rsidP="00E8415A">
      <w:pPr>
        <w:jc w:val="both"/>
        <w:rPr>
          <w:b/>
        </w:rPr>
      </w:pPr>
      <w:r w:rsidRPr="00B51F3F">
        <w:rPr>
          <w:b/>
        </w:rPr>
        <w:t>OŚWIADCZENIE DOTYCZĄCE PODANYCH INFORMACJI:</w:t>
      </w:r>
    </w:p>
    <w:p w14:paraId="60B3DB85" w14:textId="528F9730" w:rsidR="00E8415A" w:rsidRPr="00B51F3F" w:rsidRDefault="00E8415A" w:rsidP="00E8415A">
      <w:pPr>
        <w:jc w:val="both"/>
      </w:pPr>
      <w:r w:rsidRPr="00B51F3F">
        <w:t>Oświadczam, że wszystkie informacje podane w powyższych oświadczeniach są aktualne i</w:t>
      </w:r>
      <w:r w:rsidR="002B1FB8">
        <w:t> </w:t>
      </w:r>
      <w:r w:rsidRPr="00B51F3F">
        <w:t>zgodne z prawdą oraz zostały przedstawione z pełną świadomością konsekwencji wprowadzenia zamawiającego w błąd przy przedstawianiu informacji.</w:t>
      </w:r>
    </w:p>
    <w:p w14:paraId="6EF9707B" w14:textId="77777777" w:rsidR="00E8415A" w:rsidRPr="00B51F3F" w:rsidRDefault="00E8415A" w:rsidP="00E8415A">
      <w:pPr>
        <w:jc w:val="both"/>
      </w:pPr>
    </w:p>
    <w:p w14:paraId="725CFF7D" w14:textId="77777777" w:rsidR="00E8415A" w:rsidRPr="00B51F3F" w:rsidRDefault="00E8415A" w:rsidP="00E8415A">
      <w:pPr>
        <w:jc w:val="both"/>
      </w:pPr>
    </w:p>
    <w:p w14:paraId="74C25252" w14:textId="77777777" w:rsidR="00E8415A" w:rsidRDefault="00E8415A" w:rsidP="00E8415A">
      <w:pPr>
        <w:ind w:left="357"/>
        <w:jc w:val="both"/>
        <w:rPr>
          <w:sz w:val="18"/>
          <w:szCs w:val="18"/>
        </w:rPr>
      </w:pPr>
    </w:p>
    <w:p w14:paraId="5DDD13FD" w14:textId="77777777" w:rsidR="00E8415A" w:rsidRDefault="00E8415A" w:rsidP="00E8415A">
      <w:pPr>
        <w:ind w:left="357"/>
        <w:jc w:val="both"/>
        <w:rPr>
          <w:sz w:val="18"/>
          <w:szCs w:val="18"/>
        </w:rPr>
      </w:pPr>
    </w:p>
    <w:p w14:paraId="0554C906" w14:textId="77777777" w:rsidR="00E8415A" w:rsidRPr="00B51F3F" w:rsidRDefault="00E8415A" w:rsidP="00E8415A">
      <w:pPr>
        <w:ind w:left="357"/>
        <w:jc w:val="both"/>
        <w:rPr>
          <w:sz w:val="18"/>
          <w:szCs w:val="18"/>
        </w:rPr>
      </w:pPr>
    </w:p>
    <w:p w14:paraId="20B0A52D" w14:textId="77777777" w:rsidR="00E8415A" w:rsidRPr="00B51F3F" w:rsidRDefault="00E8415A" w:rsidP="00E8415A">
      <w:pPr>
        <w:jc w:val="both"/>
        <w:rPr>
          <w:color w:val="FF0000"/>
          <w:u w:val="single"/>
        </w:rPr>
      </w:pPr>
      <w:r w:rsidRPr="00B51F3F">
        <w:rPr>
          <w:color w:val="FF0000"/>
          <w:u w:val="single"/>
        </w:rPr>
        <w:t>Informacja dla Wykonawcy:</w:t>
      </w:r>
    </w:p>
    <w:p w14:paraId="33BD7974" w14:textId="77777777" w:rsidR="00E8415A" w:rsidRDefault="00E8415A" w:rsidP="00E8415A">
      <w:pPr>
        <w:jc w:val="both"/>
        <w:rPr>
          <w:color w:val="FF0000"/>
        </w:rPr>
      </w:pPr>
      <w:r w:rsidRPr="00E658E2">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KRS/C</w:t>
      </w:r>
      <w:r>
        <w:rPr>
          <w:iCs/>
        </w:rPr>
        <w:t>E</w:t>
      </w:r>
      <w:r w:rsidRPr="006741CB">
        <w:rPr>
          <w:iCs/>
        </w:rPr>
        <w:t>iDG:</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Pzp),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7EC23008" w:rsidR="00B74525" w:rsidRPr="00530C49" w:rsidRDefault="00B74525" w:rsidP="00E4061E">
      <w:pPr>
        <w:jc w:val="both"/>
        <w:rPr>
          <w:b/>
          <w:bCs/>
          <w:lang w:val="pl-PL"/>
        </w:rPr>
      </w:pPr>
      <w:r w:rsidRPr="00D3672E">
        <w:t>Na potrzeby postępowania o udzielenie zamówienia na</w:t>
      </w:r>
      <w:r w:rsidR="0016190A">
        <w:t>:</w:t>
      </w:r>
      <w:r w:rsidRPr="00D3672E">
        <w:t xml:space="preserve"> </w:t>
      </w:r>
      <w:bookmarkStart w:id="58" w:name="_Hlk169848444"/>
      <w:r w:rsidR="00CA270E" w:rsidRPr="00CA270E">
        <w:rPr>
          <w:b/>
          <w:bCs/>
        </w:rPr>
        <w:t xml:space="preserve">: Przebudowę oraz doświetlenie czterech przejść dla pieszych w ciągu ul. Kamiennej, w miejscowości                                       Rumia,  w formule zaprojektuj i wybuduj, </w:t>
      </w:r>
      <w:r w:rsidR="00CA270E" w:rsidRPr="00CA270E">
        <w:t>(Nr sprawy: ZD-SZPIA.271.1.</w:t>
      </w:r>
      <w:r w:rsidR="00C4401D">
        <w:t>20</w:t>
      </w:r>
      <w:r w:rsidR="00CA270E" w:rsidRPr="00CA270E">
        <w:t>.2024)</w:t>
      </w:r>
      <w:r w:rsidR="00CA270E" w:rsidRPr="00CA270E">
        <w:rPr>
          <w:b/>
          <w:bCs/>
        </w:rPr>
        <w:t xml:space="preserve">                         część nr .................................</w:t>
      </w:r>
      <w:r w:rsidR="00FE4F9C">
        <w:rPr>
          <w:b/>
          <w:iCs/>
        </w:rPr>
        <w:t xml:space="preserve"> </w:t>
      </w:r>
      <w:bookmarkEnd w:id="58"/>
      <w:r w:rsidRPr="009339CF">
        <w:t>oświadczam</w:t>
      </w:r>
      <w:r w:rsidRPr="00D3672E">
        <w:t>,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1A8A91C1" w:rsidR="006E1933" w:rsidRPr="002B7FD7" w:rsidRDefault="006E1933" w:rsidP="00FC313A">
      <w:pPr>
        <w:jc w:val="both"/>
      </w:pPr>
      <w:r w:rsidRPr="002B7FD7">
        <w:t>Oświadczam, że spełniam warunki udziału w postępowaniu określone przez zamawiającego 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następującego/ych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5CA9E473" w:rsidR="006E1933" w:rsidRPr="002B7FD7" w:rsidRDefault="006E1933" w:rsidP="00FC313A">
      <w:pPr>
        <w:jc w:val="both"/>
      </w:pPr>
      <w:r w:rsidRPr="002B7FD7">
        <w:t>Oświadczam, że wszystkie informacje podane w powyższych oświadczeniach są aktualne i</w:t>
      </w:r>
      <w:r w:rsidR="00C47725">
        <w:t> </w:t>
      </w:r>
      <w:r w:rsidRPr="002B7FD7">
        <w:t>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1A5ED7D9" w14:textId="7C89AA7E" w:rsidR="006E1933" w:rsidRDefault="006E1933" w:rsidP="006E1933">
      <w:pPr>
        <w:tabs>
          <w:tab w:val="left" w:pos="2250"/>
        </w:tabs>
        <w:jc w:val="center"/>
        <w:rPr>
          <w:b/>
          <w:color w:val="000000"/>
          <w:szCs w:val="24"/>
        </w:rPr>
      </w:pPr>
    </w:p>
    <w:p w14:paraId="485EA1CD" w14:textId="71722364" w:rsidR="000E6557" w:rsidRDefault="000E6557" w:rsidP="006E1933">
      <w:pPr>
        <w:tabs>
          <w:tab w:val="left" w:pos="2250"/>
        </w:tabs>
        <w:jc w:val="center"/>
        <w:rPr>
          <w:b/>
          <w:color w:val="000000"/>
          <w:szCs w:val="24"/>
        </w:rPr>
      </w:pPr>
    </w:p>
    <w:p w14:paraId="42C49F13" w14:textId="0C177D8A" w:rsidR="000E6557" w:rsidRDefault="000E6557" w:rsidP="006E1933">
      <w:pPr>
        <w:tabs>
          <w:tab w:val="left" w:pos="2250"/>
        </w:tabs>
        <w:jc w:val="center"/>
        <w:rPr>
          <w:b/>
          <w:color w:val="000000"/>
          <w:szCs w:val="24"/>
        </w:rPr>
      </w:pPr>
    </w:p>
    <w:p w14:paraId="438B5FE5" w14:textId="77777777" w:rsidR="006E1933" w:rsidRPr="008A30A7" w:rsidRDefault="006E1933" w:rsidP="006E1933">
      <w:pPr>
        <w:jc w:val="both"/>
        <w:rPr>
          <w:color w:val="FF0000"/>
          <w:u w:val="single"/>
        </w:rPr>
      </w:pPr>
      <w:r w:rsidRPr="008A30A7">
        <w:rPr>
          <w:color w:val="FF0000"/>
          <w:u w:val="single"/>
        </w:rPr>
        <w:t>Informacja dla Wykonawcy:</w:t>
      </w:r>
    </w:p>
    <w:p w14:paraId="66812190" w14:textId="77777777" w:rsidR="000E6557" w:rsidRPr="008A30A7" w:rsidRDefault="006E1933" w:rsidP="006E1933">
      <w:pPr>
        <w:jc w:val="both"/>
        <w:rPr>
          <w:color w:val="FF0000"/>
        </w:rPr>
        <w:sectPr w:rsidR="000E6557" w:rsidRPr="008A30A7" w:rsidSect="00152165">
          <w:footerReference w:type="first" r:id="rId42"/>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36C62CC4" w:rsidR="00877BB8" w:rsidRPr="000A4488" w:rsidRDefault="00877BB8" w:rsidP="000D4CA7">
      <w:pPr>
        <w:jc w:val="both"/>
      </w:pPr>
      <w:r w:rsidRPr="000A4488">
        <w:t>że wyżej wymieniony podmiot, stosownie do art. 118 ust. 1 ustawy z dnia 11 września 2019 r. – Prawo zamówień publicznych (t.j. Dz. U. z 20</w:t>
      </w:r>
      <w:r w:rsidR="00A93096">
        <w:t>2</w:t>
      </w:r>
      <w:r w:rsidR="00C47725">
        <w:t>3</w:t>
      </w:r>
      <w:r w:rsidRPr="000A4488">
        <w:t xml:space="preserve"> r., poz. </w:t>
      </w:r>
      <w:r w:rsidR="00C47725">
        <w:t>1605 ze zm.</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279E07F8" w:rsidR="00877BB8" w:rsidRPr="00044BAC" w:rsidRDefault="00877BB8" w:rsidP="00E4061E">
      <w:pPr>
        <w:jc w:val="both"/>
        <w:rPr>
          <w:b/>
          <w:bCs/>
          <w:iCs/>
          <w:lang w:val="pl-PL"/>
        </w:rPr>
      </w:pPr>
      <w:r w:rsidRPr="000A4488">
        <w:t>na okres korzystania z nich przy wykonywaniu zamówienia</w:t>
      </w:r>
      <w:r>
        <w:t xml:space="preserve"> </w:t>
      </w:r>
      <w:r w:rsidRPr="000D4CA7">
        <w:t>na</w:t>
      </w:r>
      <w:r w:rsidR="0016190A">
        <w:t>:</w:t>
      </w:r>
      <w:r w:rsidRPr="000D4CA7">
        <w:t xml:space="preserve"> </w:t>
      </w:r>
      <w:r w:rsidR="00397AA6" w:rsidRPr="00397AA6">
        <w:rPr>
          <w:b/>
          <w:iCs/>
          <w:lang w:val="pl-PL"/>
        </w:rPr>
        <w:t xml:space="preserve">Przebudowę oraz doświetlenie czterech przejść dla pieszych w ciągu ul. Kamiennej, w miejscowości                                       Rumia,  w formule zaprojektuj i wybuduj, </w:t>
      </w:r>
      <w:r w:rsidR="00397AA6" w:rsidRPr="00397AA6">
        <w:rPr>
          <w:bCs/>
          <w:iCs/>
          <w:lang w:val="pl-PL"/>
        </w:rPr>
        <w:t>(Nr sprawy: ZD-SZPIA.271.1.</w:t>
      </w:r>
      <w:r w:rsidR="00C4401D">
        <w:rPr>
          <w:bCs/>
          <w:iCs/>
          <w:lang w:val="pl-PL"/>
        </w:rPr>
        <w:t>20</w:t>
      </w:r>
      <w:r w:rsidR="00397AA6" w:rsidRPr="00397AA6">
        <w:rPr>
          <w:bCs/>
          <w:iCs/>
          <w:lang w:val="pl-PL"/>
        </w:rPr>
        <w:t>.2024)</w:t>
      </w:r>
      <w:r w:rsidR="00397AA6" w:rsidRPr="00397AA6">
        <w:rPr>
          <w:b/>
          <w:iCs/>
          <w:lang w:val="pl-PL"/>
        </w:rPr>
        <w:t xml:space="preserve">                         część nr ................................. </w:t>
      </w:r>
      <w:r w:rsidRPr="00FE234D">
        <w:t xml:space="preserve">przez cały okres </w:t>
      </w:r>
      <w:r w:rsidRPr="000A4488">
        <w:t>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77777777"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zobowiązany jest podać w jakim zakresie zrealizuje roboty budowlane,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77777777" w:rsidR="00877BB8" w:rsidRPr="000A448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1D644E76" w14:textId="77777777" w:rsidR="002E2099" w:rsidRDefault="002E2099" w:rsidP="000D4CA7">
      <w:pPr>
        <w:jc w:val="both"/>
      </w:pPr>
    </w:p>
    <w:p w14:paraId="1BF8BF18" w14:textId="77777777" w:rsidR="00877BB8" w:rsidRPr="008A30A7" w:rsidRDefault="00877BB8" w:rsidP="00877BB8">
      <w:pPr>
        <w:jc w:val="both"/>
        <w:rPr>
          <w:color w:val="FF0000"/>
          <w:u w:val="single"/>
        </w:rPr>
      </w:pPr>
      <w:r w:rsidRPr="008A30A7">
        <w:rPr>
          <w:color w:val="FF0000"/>
          <w:u w:val="single"/>
        </w:rPr>
        <w:t>Informacja dla Wykonawcy:</w:t>
      </w:r>
    </w:p>
    <w:p w14:paraId="62D08FB3" w14:textId="77777777" w:rsidR="002E2099" w:rsidRPr="008A30A7" w:rsidRDefault="00877BB8" w:rsidP="00877BB8">
      <w:pPr>
        <w:jc w:val="both"/>
        <w:rPr>
          <w:color w:val="FF0000"/>
        </w:rPr>
        <w:sectPr w:rsidR="002E2099" w:rsidRPr="008A30A7" w:rsidSect="00C92A65">
          <w:footerReference w:type="first" r:id="rId43"/>
          <w:pgSz w:w="11909" w:h="16834"/>
          <w:pgMar w:top="1417" w:right="1417" w:bottom="1417" w:left="1417" w:header="851"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4353B2EF" w14:textId="77777777" w:rsidR="00476C27" w:rsidRPr="004649B3" w:rsidRDefault="00476C27" w:rsidP="00476C27">
      <w:pPr>
        <w:ind w:right="422"/>
        <w:jc w:val="right"/>
        <w:rPr>
          <w:b/>
          <w:color w:val="0000FF"/>
        </w:rPr>
      </w:pPr>
      <w:r w:rsidRPr="004649B3">
        <w:rPr>
          <w:b/>
          <w:color w:val="0000FF"/>
        </w:rPr>
        <w:lastRenderedPageBreak/>
        <w:t>Załącznik nr 5 do SWZ</w:t>
      </w:r>
    </w:p>
    <w:p w14:paraId="7D0446F3" w14:textId="77777777" w:rsidR="00476C27" w:rsidRPr="004649B3" w:rsidRDefault="00476C27" w:rsidP="00476C27">
      <w:pPr>
        <w:ind w:right="422"/>
        <w:jc w:val="right"/>
        <w:rPr>
          <w:b/>
          <w:color w:val="0000FF"/>
        </w:rPr>
      </w:pPr>
    </w:p>
    <w:p w14:paraId="2822C719" w14:textId="77777777" w:rsidR="00476C27" w:rsidRPr="004649B3" w:rsidRDefault="00476C27" w:rsidP="00476C27">
      <w:pPr>
        <w:rPr>
          <w:b/>
        </w:rPr>
      </w:pPr>
      <w:r w:rsidRPr="004649B3">
        <w:rPr>
          <w:b/>
        </w:rPr>
        <w:t>Pełna nazwa podmiotu:</w:t>
      </w:r>
    </w:p>
    <w:p w14:paraId="593CD66F" w14:textId="77777777" w:rsidR="00476C27" w:rsidRPr="004649B3" w:rsidRDefault="00476C27" w:rsidP="00476C27">
      <w:pPr>
        <w:ind w:right="5954"/>
      </w:pPr>
      <w:r w:rsidRPr="004649B3">
        <w:t>……………………………………</w:t>
      </w:r>
    </w:p>
    <w:p w14:paraId="0DFB3DB0" w14:textId="77777777" w:rsidR="00476C27" w:rsidRPr="004649B3" w:rsidRDefault="00476C27" w:rsidP="00476C27">
      <w:pPr>
        <w:ind w:right="5954"/>
      </w:pPr>
      <w:r w:rsidRPr="004649B3">
        <w:t>Adres: ......................................</w:t>
      </w:r>
    </w:p>
    <w:p w14:paraId="7A7A48D9" w14:textId="77777777" w:rsidR="00476C27" w:rsidRPr="004649B3" w:rsidRDefault="00476C27" w:rsidP="00476C27">
      <w:pPr>
        <w:ind w:right="5954"/>
      </w:pPr>
      <w:r w:rsidRPr="004649B3">
        <w:t>NIP/PESEL: .............................</w:t>
      </w:r>
    </w:p>
    <w:p w14:paraId="4049AAB6" w14:textId="77777777" w:rsidR="00476C27" w:rsidRPr="004649B3" w:rsidRDefault="00476C27" w:rsidP="00476C27">
      <w:pPr>
        <w:tabs>
          <w:tab w:val="left" w:pos="1392"/>
        </w:tabs>
        <w:rPr>
          <w:iCs/>
        </w:rPr>
      </w:pPr>
      <w:r w:rsidRPr="004649B3">
        <w:rPr>
          <w:iCs/>
        </w:rPr>
        <w:t>KRS/CEiDG: ............................</w:t>
      </w:r>
    </w:p>
    <w:p w14:paraId="6526E7F3" w14:textId="77777777" w:rsidR="00476C27" w:rsidRPr="004649B3" w:rsidRDefault="00476C27" w:rsidP="00476C27">
      <w:pPr>
        <w:tabs>
          <w:tab w:val="left" w:pos="1392"/>
        </w:tabs>
        <w:ind w:left="4253"/>
        <w:jc w:val="center"/>
        <w:rPr>
          <w:b/>
        </w:rPr>
      </w:pPr>
    </w:p>
    <w:p w14:paraId="209D3B55" w14:textId="77777777" w:rsidR="00476C27" w:rsidRPr="004649B3" w:rsidRDefault="00476C27" w:rsidP="00476C27">
      <w:pPr>
        <w:tabs>
          <w:tab w:val="left" w:pos="1392"/>
        </w:tabs>
        <w:ind w:left="4253"/>
        <w:jc w:val="center"/>
        <w:rPr>
          <w:b/>
        </w:rPr>
      </w:pPr>
    </w:p>
    <w:p w14:paraId="4AF9EE7D" w14:textId="77777777" w:rsidR="00476C27" w:rsidRPr="004649B3" w:rsidRDefault="00476C27" w:rsidP="00476C27">
      <w:pPr>
        <w:tabs>
          <w:tab w:val="center" w:pos="4536"/>
          <w:tab w:val="right" w:pos="9072"/>
        </w:tabs>
        <w:spacing w:line="240" w:lineRule="auto"/>
        <w:ind w:left="2835"/>
        <w:jc w:val="center"/>
        <w:rPr>
          <w:b/>
          <w:bCs/>
        </w:rPr>
      </w:pPr>
      <w:r w:rsidRPr="004649B3">
        <w:rPr>
          <w:b/>
          <w:bCs/>
        </w:rPr>
        <w:t>Zarząd Drogowy dla Powiatu Puckiego i Wejherowskiego</w:t>
      </w:r>
    </w:p>
    <w:p w14:paraId="713F1D9B" w14:textId="77777777" w:rsidR="00476C27" w:rsidRPr="004649B3" w:rsidRDefault="00476C27" w:rsidP="00476C27">
      <w:pPr>
        <w:tabs>
          <w:tab w:val="left" w:pos="3000"/>
          <w:tab w:val="center" w:pos="4537"/>
          <w:tab w:val="right" w:pos="9072"/>
        </w:tabs>
        <w:spacing w:line="240" w:lineRule="auto"/>
        <w:ind w:left="2835"/>
        <w:jc w:val="center"/>
        <w:rPr>
          <w:b/>
          <w:bCs/>
        </w:rPr>
      </w:pPr>
      <w:r w:rsidRPr="004649B3">
        <w:rPr>
          <w:b/>
          <w:bCs/>
        </w:rPr>
        <w:t>z siedzibą w Wejherowie</w:t>
      </w:r>
    </w:p>
    <w:p w14:paraId="1D5FA83D" w14:textId="77777777" w:rsidR="00476C27" w:rsidRPr="004649B3" w:rsidRDefault="00476C27" w:rsidP="00476C27">
      <w:pPr>
        <w:tabs>
          <w:tab w:val="center" w:pos="4536"/>
          <w:tab w:val="right" w:pos="9072"/>
        </w:tabs>
        <w:spacing w:line="240" w:lineRule="auto"/>
        <w:ind w:left="2835"/>
        <w:jc w:val="center"/>
      </w:pPr>
      <w:r w:rsidRPr="004649B3">
        <w:t>ul. Pucka 11</w:t>
      </w:r>
    </w:p>
    <w:p w14:paraId="79C5F968" w14:textId="77777777" w:rsidR="00476C27" w:rsidRPr="004649B3" w:rsidRDefault="00476C27" w:rsidP="00476C27">
      <w:pPr>
        <w:tabs>
          <w:tab w:val="center" w:pos="4536"/>
          <w:tab w:val="right" w:pos="9072"/>
        </w:tabs>
        <w:spacing w:line="240" w:lineRule="auto"/>
        <w:ind w:left="2835"/>
        <w:jc w:val="center"/>
      </w:pPr>
      <w:r w:rsidRPr="004649B3">
        <w:t>84-200 Wejherowo</w:t>
      </w:r>
    </w:p>
    <w:p w14:paraId="3AFE1566" w14:textId="77777777" w:rsidR="00476C27" w:rsidRPr="004649B3" w:rsidRDefault="00476C27" w:rsidP="00476C27"/>
    <w:p w14:paraId="4087C564" w14:textId="77777777" w:rsidR="00476C27" w:rsidRPr="004649B3" w:rsidRDefault="00476C27" w:rsidP="00476C27">
      <w:pPr>
        <w:rPr>
          <w:b/>
          <w:color w:val="0000FF"/>
        </w:rPr>
      </w:pPr>
    </w:p>
    <w:p w14:paraId="33AC7747" w14:textId="77777777" w:rsidR="00476C27" w:rsidRPr="004649B3" w:rsidRDefault="00476C27" w:rsidP="00476C27">
      <w:pPr>
        <w:jc w:val="center"/>
        <w:rPr>
          <w:b/>
          <w:color w:val="0000FF"/>
          <w:sz w:val="24"/>
          <w:szCs w:val="24"/>
        </w:rPr>
      </w:pPr>
      <w:r w:rsidRPr="004649B3">
        <w:rPr>
          <w:b/>
          <w:color w:val="0000FF"/>
          <w:sz w:val="24"/>
          <w:szCs w:val="24"/>
        </w:rPr>
        <w:t>OŚWIADCZENIE PODMIOTU UDOSTĘPNIAJĄCEGO ZASOBY</w:t>
      </w:r>
    </w:p>
    <w:p w14:paraId="7A68B27C" w14:textId="77777777" w:rsidR="00476C27" w:rsidRPr="004649B3" w:rsidRDefault="00476C27" w:rsidP="00476C27">
      <w:pPr>
        <w:spacing w:line="360" w:lineRule="auto"/>
        <w:jc w:val="center"/>
        <w:rPr>
          <w:b/>
        </w:rPr>
      </w:pPr>
      <w:r w:rsidRPr="004649B3">
        <w:rPr>
          <w:b/>
        </w:rPr>
        <w:t xml:space="preserve">składane na podstawie art. </w:t>
      </w:r>
      <w:r w:rsidRPr="004649B3">
        <w:rPr>
          <w:b/>
          <w:color w:val="000000"/>
        </w:rPr>
        <w:t>125 ust. 5 ustawy</w:t>
      </w:r>
      <w:r w:rsidRPr="004649B3">
        <w:rPr>
          <w:b/>
        </w:rPr>
        <w:t xml:space="preserve"> z dnia 11 września 2019 r. </w:t>
      </w:r>
    </w:p>
    <w:p w14:paraId="1D943B21" w14:textId="77777777" w:rsidR="00476C27" w:rsidRPr="004649B3" w:rsidRDefault="00476C27" w:rsidP="00476C27">
      <w:pPr>
        <w:spacing w:after="240" w:line="360" w:lineRule="auto"/>
        <w:jc w:val="center"/>
        <w:rPr>
          <w:b/>
        </w:rPr>
      </w:pPr>
      <w:r w:rsidRPr="004649B3">
        <w:rPr>
          <w:b/>
        </w:rPr>
        <w:t xml:space="preserve"> Prawo zamówień publicznych (dalej jako: ustawa Pzp) </w:t>
      </w:r>
    </w:p>
    <w:p w14:paraId="5AAD3309" w14:textId="77777777" w:rsidR="00476C27" w:rsidRPr="004649B3" w:rsidRDefault="00476C27" w:rsidP="00476C27">
      <w:pPr>
        <w:suppressLineNumbers/>
        <w:jc w:val="both"/>
      </w:pPr>
    </w:p>
    <w:p w14:paraId="418BB623" w14:textId="11C27448" w:rsidR="00476C27" w:rsidRPr="004649B3" w:rsidRDefault="00476C27" w:rsidP="004B6A3A">
      <w:pPr>
        <w:autoSpaceDE w:val="0"/>
        <w:autoSpaceDN w:val="0"/>
        <w:adjustRightInd w:val="0"/>
        <w:jc w:val="both"/>
      </w:pPr>
      <w:r w:rsidRPr="004649B3">
        <w:t>W postępowaniu o udzielenie zamówienia publicznego na</w:t>
      </w:r>
      <w:r w:rsidR="007C71A6">
        <w:t>:</w:t>
      </w:r>
      <w:r w:rsidRPr="004649B3">
        <w:t xml:space="preserve"> </w:t>
      </w:r>
      <w:r w:rsidR="00D4243E" w:rsidRPr="00D4243E">
        <w:rPr>
          <w:b/>
          <w:iCs/>
          <w:lang w:val="pl-PL"/>
        </w:rPr>
        <w:t xml:space="preserve">Przebudowę oraz doświetlenie czterech przejść dla pieszych w ciągu ul. Kamiennej, w miejscowości                                       Rumia,  w formule zaprojektuj i wybuduj, </w:t>
      </w:r>
      <w:r w:rsidR="00D4243E" w:rsidRPr="00D4243E">
        <w:rPr>
          <w:bCs/>
          <w:iCs/>
          <w:lang w:val="pl-PL"/>
        </w:rPr>
        <w:t>(Nr sprawy: ZD-SZPIA.271.1.</w:t>
      </w:r>
      <w:r w:rsidR="00C4401D">
        <w:rPr>
          <w:bCs/>
          <w:iCs/>
          <w:lang w:val="pl-PL"/>
        </w:rPr>
        <w:t>20</w:t>
      </w:r>
      <w:r w:rsidR="00D4243E" w:rsidRPr="00D4243E">
        <w:rPr>
          <w:bCs/>
          <w:iCs/>
          <w:lang w:val="pl-PL"/>
        </w:rPr>
        <w:t>.2024)</w:t>
      </w:r>
      <w:r w:rsidR="00D4243E" w:rsidRPr="00D4243E">
        <w:rPr>
          <w:b/>
          <w:iCs/>
          <w:lang w:val="pl-PL"/>
        </w:rPr>
        <w:t xml:space="preserve">                         część nr ................................. </w:t>
      </w:r>
      <w:r w:rsidRPr="004649B3">
        <w:t xml:space="preserve">oświadczam/-y, że reprezentowany przeze mnie/przez nas podmiot, udostępniający Wykonawcy zasób w postaci </w:t>
      </w:r>
    </w:p>
    <w:p w14:paraId="27D73CB3" w14:textId="77777777" w:rsidR="00476C27" w:rsidRPr="004649B3" w:rsidRDefault="00476C27" w:rsidP="00476C27">
      <w:pPr>
        <w:autoSpaceDE w:val="0"/>
        <w:autoSpaceDN w:val="0"/>
        <w:adjustRightInd w:val="0"/>
        <w:jc w:val="both"/>
        <w:rPr>
          <w:b/>
          <w:bCs/>
        </w:rPr>
      </w:pPr>
      <w:r w:rsidRPr="004649B3">
        <w:t>……………………………………………………………………………...........................................</w:t>
      </w:r>
    </w:p>
    <w:p w14:paraId="07406CA8" w14:textId="77777777" w:rsidR="00476C27" w:rsidRPr="004649B3" w:rsidRDefault="00476C27" w:rsidP="00476C27">
      <w:pPr>
        <w:autoSpaceDE w:val="0"/>
        <w:autoSpaceDN w:val="0"/>
        <w:adjustRightInd w:val="0"/>
        <w:spacing w:line="360" w:lineRule="auto"/>
        <w:jc w:val="both"/>
      </w:pPr>
      <w:r w:rsidRPr="004649B3">
        <w:t>……………………………………………………………………………………………………………</w:t>
      </w:r>
    </w:p>
    <w:p w14:paraId="4D952366" w14:textId="77777777" w:rsidR="00476C27" w:rsidRPr="004649B3" w:rsidRDefault="00476C27" w:rsidP="00476C27">
      <w:pPr>
        <w:autoSpaceDE w:val="0"/>
        <w:autoSpaceDN w:val="0"/>
        <w:adjustRightInd w:val="0"/>
        <w:spacing w:line="360" w:lineRule="auto"/>
        <w:jc w:val="both"/>
      </w:pPr>
      <w:r w:rsidRPr="004649B3">
        <w:t>……………………………………………………………………………………………………………</w:t>
      </w:r>
    </w:p>
    <w:p w14:paraId="6D7BECFF" w14:textId="77777777" w:rsidR="00476C27" w:rsidRPr="004649B3" w:rsidRDefault="00476C27" w:rsidP="00476C27">
      <w:pPr>
        <w:autoSpaceDE w:val="0"/>
        <w:autoSpaceDN w:val="0"/>
        <w:adjustRightInd w:val="0"/>
        <w:spacing w:line="360" w:lineRule="auto"/>
        <w:jc w:val="both"/>
      </w:pPr>
    </w:p>
    <w:p w14:paraId="463FF6E3" w14:textId="77777777" w:rsidR="00476C27" w:rsidRPr="00A96CD1" w:rsidRDefault="00476C27" w:rsidP="009D6A3D">
      <w:pPr>
        <w:pStyle w:val="Akapitzlist"/>
        <w:numPr>
          <w:ilvl w:val="0"/>
          <w:numId w:val="30"/>
        </w:numPr>
        <w:suppressAutoHyphens/>
        <w:spacing w:after="160" w:line="360" w:lineRule="auto"/>
        <w:jc w:val="both"/>
      </w:pPr>
      <w:r w:rsidRPr="00A96CD1">
        <w:t>nie podlega wykluczeniu z postępowania w związku z podstawami przewidzianymi w</w:t>
      </w:r>
      <w:r>
        <w:t> </w:t>
      </w:r>
      <w:r w:rsidRPr="00A96CD1">
        <w:t>Rozdziale IX SWZ;</w:t>
      </w:r>
    </w:p>
    <w:p w14:paraId="1EEF2CDF" w14:textId="77777777" w:rsidR="00476C27" w:rsidRPr="004649B3" w:rsidRDefault="00476C27" w:rsidP="009D6A3D">
      <w:pPr>
        <w:numPr>
          <w:ilvl w:val="0"/>
          <w:numId w:val="30"/>
        </w:numPr>
        <w:spacing w:line="360" w:lineRule="auto"/>
        <w:ind w:right="1"/>
        <w:jc w:val="both"/>
      </w:pPr>
      <w:r w:rsidRPr="004649B3">
        <w:t>spełnia warunki udziału w postępowaniu określone w specyfikacji warunków zamówienia w zakresie, w jakim Wykonawca powołuje się na te zasoby.</w:t>
      </w:r>
    </w:p>
    <w:p w14:paraId="589928A6" w14:textId="77777777" w:rsidR="00476C27" w:rsidRPr="004649B3" w:rsidRDefault="00476C27" w:rsidP="00476C27">
      <w:pPr>
        <w:suppressLineNumbers/>
        <w:jc w:val="both"/>
      </w:pPr>
    </w:p>
    <w:p w14:paraId="06B946A5" w14:textId="77777777" w:rsidR="00476C27" w:rsidRPr="004649B3" w:rsidRDefault="00476C27" w:rsidP="00476C27">
      <w:pPr>
        <w:suppressLineNumbers/>
        <w:jc w:val="both"/>
      </w:pPr>
    </w:p>
    <w:p w14:paraId="0CD7CF5B" w14:textId="77777777" w:rsidR="00476C27" w:rsidRPr="004649B3" w:rsidRDefault="00476C27" w:rsidP="00476C27">
      <w:pPr>
        <w:ind w:right="422"/>
        <w:jc w:val="right"/>
        <w:rPr>
          <w:b/>
          <w:color w:val="0000FF"/>
        </w:rPr>
      </w:pPr>
    </w:p>
    <w:p w14:paraId="4E3A9E5D" w14:textId="77777777" w:rsidR="00476C27" w:rsidRDefault="00476C27" w:rsidP="00476C27">
      <w:pPr>
        <w:ind w:right="422"/>
        <w:jc w:val="right"/>
        <w:rPr>
          <w:b/>
          <w:color w:val="0000FF"/>
        </w:rPr>
      </w:pPr>
    </w:p>
    <w:p w14:paraId="39DA3A7D" w14:textId="77777777" w:rsidR="00476C27" w:rsidRDefault="00476C27" w:rsidP="00476C27">
      <w:pPr>
        <w:ind w:right="422"/>
        <w:jc w:val="right"/>
        <w:rPr>
          <w:b/>
          <w:color w:val="0000FF"/>
        </w:rPr>
      </w:pPr>
    </w:p>
    <w:p w14:paraId="0402AC0C" w14:textId="77777777" w:rsidR="00476C27" w:rsidRDefault="00476C27" w:rsidP="00476C27">
      <w:pPr>
        <w:ind w:right="422"/>
        <w:jc w:val="right"/>
        <w:rPr>
          <w:b/>
          <w:color w:val="0000FF"/>
        </w:rPr>
      </w:pPr>
    </w:p>
    <w:p w14:paraId="0BBE9721" w14:textId="15898052" w:rsidR="00476C27" w:rsidRDefault="00476C27" w:rsidP="00476C27">
      <w:pPr>
        <w:ind w:right="422"/>
        <w:rPr>
          <w:b/>
          <w:color w:val="0000FF"/>
        </w:rPr>
      </w:pPr>
    </w:p>
    <w:p w14:paraId="29B88CE7" w14:textId="77777777" w:rsidR="00476C27" w:rsidRPr="004649B3" w:rsidRDefault="00476C27" w:rsidP="00476C27">
      <w:pPr>
        <w:ind w:right="422"/>
        <w:jc w:val="right"/>
        <w:rPr>
          <w:b/>
          <w:color w:val="0000FF"/>
        </w:rPr>
      </w:pPr>
    </w:p>
    <w:p w14:paraId="28025170" w14:textId="77777777" w:rsidR="00476C27" w:rsidRPr="004649B3" w:rsidRDefault="00476C27" w:rsidP="00476C27">
      <w:pPr>
        <w:jc w:val="both"/>
        <w:rPr>
          <w:color w:val="FF0000"/>
          <w:u w:val="single"/>
        </w:rPr>
      </w:pPr>
      <w:r w:rsidRPr="004649B3">
        <w:rPr>
          <w:color w:val="FF0000"/>
          <w:u w:val="single"/>
        </w:rPr>
        <w:t>Informacja dla Wykonawcy:</w:t>
      </w:r>
    </w:p>
    <w:p w14:paraId="5C6BE63F" w14:textId="77777777" w:rsidR="00476C27" w:rsidRDefault="00476C27" w:rsidP="00476C27">
      <w:pPr>
        <w:suppressAutoHyphens/>
        <w:spacing w:line="240" w:lineRule="auto"/>
        <w:ind w:right="422"/>
        <w:jc w:val="both"/>
        <w:rPr>
          <w:color w:val="FF0000"/>
        </w:rPr>
      </w:pPr>
      <w:r w:rsidRPr="004649B3">
        <w:rPr>
          <w:color w:val="FF0000"/>
        </w:rPr>
        <w:t>Dokument musi być opatrzony przez osobę lub osoby uprawnione do reprezentowania Wykonawcy kwalifikowanym podpisem elektronicznym, podpisem zaufanych lub podpisem osobistym.</w:t>
      </w:r>
    </w:p>
    <w:p w14:paraId="47550F70" w14:textId="43FE2103" w:rsidR="00DA0123" w:rsidRPr="00DA0123" w:rsidRDefault="00DA0123" w:rsidP="00476C27">
      <w:pPr>
        <w:suppressAutoHyphens/>
        <w:spacing w:line="240" w:lineRule="auto"/>
        <w:ind w:right="422"/>
        <w:jc w:val="right"/>
        <w:rPr>
          <w:rFonts w:eastAsia="Times New Roman"/>
          <w:b/>
          <w:color w:val="0000FF"/>
          <w:lang w:val="pl-PL"/>
        </w:rPr>
      </w:pPr>
      <w:r w:rsidRPr="00DA0123">
        <w:rPr>
          <w:rFonts w:eastAsia="Times New Roman"/>
          <w:b/>
          <w:color w:val="0000FF"/>
          <w:lang w:val="pl-PL"/>
        </w:rPr>
        <w:lastRenderedPageBreak/>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KRS/CEiDG)</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1C6951" w:rsidRDefault="00DA0123" w:rsidP="00DA0123">
      <w:pPr>
        <w:suppressAutoHyphens/>
        <w:jc w:val="center"/>
        <w:rPr>
          <w:rFonts w:eastAsia="Times New Roman"/>
          <w:b/>
          <w:color w:val="0000FF"/>
          <w:lang w:val="pl-PL"/>
        </w:rPr>
      </w:pPr>
      <w:r w:rsidRPr="001C6951">
        <w:rPr>
          <w:rFonts w:eastAsia="Times New Roman"/>
          <w:b/>
          <w:color w:val="0000FF"/>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Pzp)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5DB8DB5A"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EF1D59">
        <w:rPr>
          <w:rFonts w:eastAsia="Times New Roman"/>
          <w:b/>
          <w:sz w:val="20"/>
          <w:szCs w:val="20"/>
          <w:u w:val="single"/>
          <w:lang w:val="pl-PL" w:eastAsia="ar-SA"/>
        </w:rPr>
        <w:t>ROBÓT</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73A0BBFA" w:rsidR="00DA0123" w:rsidRPr="00FF5F0C" w:rsidRDefault="00DA0123" w:rsidP="004B6A3A">
      <w:pPr>
        <w:suppressAutoHyphens/>
        <w:jc w:val="both"/>
        <w:rPr>
          <w:rFonts w:eastAsia="Times New Roman"/>
          <w:lang w:val="pl-PL" w:eastAsia="ar-SA"/>
        </w:rPr>
      </w:pPr>
      <w:r w:rsidRPr="00FF5F0C">
        <w:rPr>
          <w:rFonts w:eastAsia="Times New Roman"/>
          <w:lang w:val="pl-PL" w:eastAsia="ar-SA"/>
        </w:rPr>
        <w:t>Na potrzeby postępowania o udzielenie zamówienia publicznego na</w:t>
      </w:r>
      <w:r w:rsidR="007C71A6">
        <w:rPr>
          <w:rFonts w:eastAsia="Times New Roman"/>
          <w:lang w:val="pl-PL" w:eastAsia="ar-SA"/>
        </w:rPr>
        <w:t>:</w:t>
      </w:r>
      <w:r w:rsidRPr="00FF5F0C">
        <w:rPr>
          <w:rFonts w:eastAsia="Times New Roman"/>
          <w:lang w:val="pl-PL" w:eastAsia="ar-SA"/>
        </w:rPr>
        <w:t xml:space="preserve"> </w:t>
      </w:r>
      <w:r w:rsidR="008D4144" w:rsidRPr="008D4144">
        <w:rPr>
          <w:b/>
          <w:bCs/>
        </w:rPr>
        <w:t xml:space="preserve">Przebudowę oraz doświetlenie czterech przejść dla pieszych w ciągu ul. Kamiennej, w miejscowości                                       Rumia,  w formule zaprojektuj i wybuduj, </w:t>
      </w:r>
      <w:r w:rsidR="008D4144" w:rsidRPr="008D4144">
        <w:t>(Nr sprawy: ZD-SZPIA.271.1.</w:t>
      </w:r>
      <w:r w:rsidR="00E628FA">
        <w:t>20</w:t>
      </w:r>
      <w:r w:rsidR="008D4144" w:rsidRPr="008D4144">
        <w:t>.2024)</w:t>
      </w:r>
      <w:r w:rsidR="008D4144" w:rsidRPr="008D4144">
        <w:rPr>
          <w:b/>
          <w:bCs/>
        </w:rPr>
        <w:t xml:space="preserve">                         część nr ................................. </w:t>
      </w:r>
      <w:r w:rsidRPr="00FF5F0C">
        <w:rPr>
          <w:rFonts w:eastAsia="Times New Roman"/>
          <w:lang w:val="pl-PL" w:eastAsia="ar-SA"/>
        </w:rPr>
        <w:t xml:space="preserve">oświadczam, że: </w:t>
      </w: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261136D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283597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659A8F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33288C3" w:rsidR="00DA0123" w:rsidRPr="00DA0123" w:rsidRDefault="001C6951" w:rsidP="001C6951">
      <w:pPr>
        <w:suppressAutoHyphens/>
        <w:spacing w:line="240" w:lineRule="auto"/>
        <w:ind w:right="422"/>
        <w:jc w:val="both"/>
        <w:rPr>
          <w:rFonts w:eastAsia="Times New Roman"/>
          <w:b/>
          <w:color w:val="0000FF"/>
          <w:sz w:val="20"/>
          <w:szCs w:val="20"/>
          <w:lang w:val="pl-PL"/>
        </w:rPr>
      </w:pPr>
      <w:r w:rsidRPr="001C6951">
        <w:rPr>
          <w:rFonts w:eastAsia="Times New Roman"/>
          <w:b/>
          <w:color w:val="0000FF"/>
          <w:sz w:val="20"/>
          <w:szCs w:val="20"/>
          <w:lang w:val="pl-PL"/>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0EFB9BCA" w14:textId="77777777" w:rsidR="00DA0123" w:rsidRDefault="00DA0123"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4"/>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9D6A3D">
    <w:pPr>
      <w:numPr>
        <w:ilvl w:val="0"/>
        <w:numId w:val="29"/>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9D6A3D">
    <w:pPr>
      <w:numPr>
        <w:ilvl w:val="0"/>
        <w:numId w:val="29"/>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7595" w14:textId="0FACE567" w:rsidR="00C618D6" w:rsidRPr="00C618D6" w:rsidRDefault="00577677" w:rsidP="00C618D6">
    <w:pPr>
      <w:rPr>
        <w:b/>
        <w:bCs/>
      </w:rPr>
    </w:pPr>
    <w:r w:rsidRPr="00F06B27">
      <w:rPr>
        <w:rFonts w:eastAsia="Calibri"/>
        <w:color w:val="434343"/>
      </w:rPr>
      <w:t xml:space="preserve">Nr postępowania: </w:t>
    </w:r>
    <w:r w:rsidR="00C618D6" w:rsidRPr="00C618D6">
      <w:rPr>
        <w:b/>
        <w:bCs/>
      </w:rPr>
      <w:t>ZD-SZPIA.271.1.</w:t>
    </w:r>
    <w:r w:rsidR="001016C1">
      <w:rPr>
        <w:b/>
        <w:bCs/>
      </w:rPr>
      <w:t>20</w:t>
    </w:r>
    <w:r w:rsidR="00C618D6" w:rsidRPr="00C618D6">
      <w:rPr>
        <w:b/>
        <w:bCs/>
      </w:rPr>
      <w:t>.2024</w:t>
    </w:r>
  </w:p>
  <w:p w14:paraId="3AEC03E8" w14:textId="6C02A4C6" w:rsidR="00577677" w:rsidRPr="001A03F1" w:rsidRDefault="00577677" w:rsidP="00577677">
    <w:pPr>
      <w:rPr>
        <w:rFonts w:eastAsia="Calibri"/>
        <w:b/>
        <w:bCs/>
        <w:color w:val="434343"/>
      </w:rPr>
    </w:pPr>
  </w:p>
  <w:p w14:paraId="64235312" w14:textId="77777777" w:rsidR="00577677" w:rsidRDefault="005776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BC9B" w14:textId="35111DB9" w:rsidR="003A531F" w:rsidRPr="001A03F1" w:rsidRDefault="003A531F" w:rsidP="009132F6">
    <w:pPr>
      <w:rPr>
        <w:rFonts w:eastAsia="Calibri"/>
        <w:b/>
        <w:bCs/>
        <w:color w:val="434343"/>
      </w:rPr>
    </w:pPr>
    <w:r w:rsidRPr="00F06B27">
      <w:rPr>
        <w:rFonts w:eastAsia="Calibri"/>
        <w:color w:val="434343"/>
      </w:rPr>
      <w:t xml:space="preserve">Nr postępowania: </w:t>
    </w:r>
    <w:bookmarkStart w:id="49" w:name="_Hlk169787401"/>
    <w:bookmarkStart w:id="50" w:name="_Hlk169782075"/>
    <w:r w:rsidR="00C618D6">
      <w:rPr>
        <w:b/>
        <w:bCs/>
      </w:rPr>
      <w:t>ZD-SZPIA.271.1.</w:t>
    </w:r>
    <w:r w:rsidR="001016C1">
      <w:rPr>
        <w:b/>
        <w:bCs/>
      </w:rPr>
      <w:t>20</w:t>
    </w:r>
    <w:r w:rsidR="00C618D6">
      <w:rPr>
        <w:b/>
        <w:bCs/>
      </w:rPr>
      <w:t>.2024</w:t>
    </w:r>
    <w:bookmarkEnd w:id="49"/>
  </w:p>
  <w:bookmarkEnd w:id="50"/>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b w:val="0"/>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4"/>
    <w:multiLevelType w:val="multilevel"/>
    <w:tmpl w:val="FD76392A"/>
    <w:name w:val="WW8Num4"/>
    <w:lvl w:ilvl="0">
      <w:start w:val="1"/>
      <w:numFmt w:val="decimal"/>
      <w:lvlText w:val="%1."/>
      <w:lvlJc w:val="left"/>
      <w:pPr>
        <w:tabs>
          <w:tab w:val="num" w:pos="360"/>
        </w:tabs>
        <w:ind w:left="360" w:hanging="360"/>
      </w:pPr>
      <w:rPr>
        <w:rFonts w:ascii="Arial" w:hAnsi="Arial" w:cs="Arial" w:hint="default"/>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C1F67714"/>
    <w:name w:val="WW8Num7"/>
    <w:lvl w:ilvl="0">
      <w:start w:val="1"/>
      <w:numFmt w:val="decimal"/>
      <w:lvlText w:val="%1."/>
      <w:lvlJc w:val="left"/>
      <w:pPr>
        <w:tabs>
          <w:tab w:val="num" w:pos="2616"/>
        </w:tabs>
        <w:ind w:left="2616" w:hanging="360"/>
      </w:pPr>
      <w:rPr>
        <w:rFonts w:cs="Times New Roman"/>
        <w:b w:val="0"/>
      </w:rPr>
    </w:lvl>
    <w:lvl w:ilvl="1">
      <w:start w:val="2"/>
      <w:numFmt w:val="lowerLetter"/>
      <w:lvlText w:val="%2)"/>
      <w:lvlJc w:val="left"/>
      <w:pPr>
        <w:tabs>
          <w:tab w:val="num" w:pos="3696"/>
        </w:tabs>
        <w:ind w:left="3696" w:hanging="360"/>
      </w:pPr>
      <w:rPr>
        <w:rFonts w:cs="Times New Roman"/>
      </w:rPr>
    </w:lvl>
    <w:lvl w:ilvl="2">
      <w:start w:val="1"/>
      <w:numFmt w:val="decimal"/>
      <w:lvlText w:val="%3."/>
      <w:lvlJc w:val="left"/>
      <w:pPr>
        <w:tabs>
          <w:tab w:val="num" w:pos="4416"/>
        </w:tabs>
        <w:ind w:left="4416" w:hanging="360"/>
      </w:pPr>
      <w:rPr>
        <w:rFonts w:cs="Times New Roman"/>
      </w:rPr>
    </w:lvl>
    <w:lvl w:ilvl="3">
      <w:start w:val="1"/>
      <w:numFmt w:val="decimal"/>
      <w:lvlText w:val="%4."/>
      <w:lvlJc w:val="left"/>
      <w:pPr>
        <w:tabs>
          <w:tab w:val="num" w:pos="2601"/>
        </w:tabs>
        <w:ind w:left="2601" w:hanging="360"/>
      </w:pPr>
      <w:rPr>
        <w:rFonts w:cs="Times New Roman"/>
      </w:rPr>
    </w:lvl>
    <w:lvl w:ilvl="4">
      <w:start w:val="1"/>
      <w:numFmt w:val="decimal"/>
      <w:lvlText w:val="%5."/>
      <w:lvlJc w:val="left"/>
      <w:pPr>
        <w:tabs>
          <w:tab w:val="num" w:pos="5856"/>
        </w:tabs>
        <w:ind w:left="5856" w:hanging="360"/>
      </w:pPr>
      <w:rPr>
        <w:rFonts w:cs="Times New Roman"/>
      </w:rPr>
    </w:lvl>
    <w:lvl w:ilvl="5">
      <w:start w:val="1"/>
      <w:numFmt w:val="decimal"/>
      <w:lvlText w:val="%6."/>
      <w:lvlJc w:val="left"/>
      <w:pPr>
        <w:tabs>
          <w:tab w:val="num" w:pos="6576"/>
        </w:tabs>
        <w:ind w:left="6576" w:hanging="360"/>
      </w:pPr>
      <w:rPr>
        <w:rFonts w:cs="Times New Roman"/>
      </w:rPr>
    </w:lvl>
    <w:lvl w:ilvl="6">
      <w:start w:val="1"/>
      <w:numFmt w:val="decimal"/>
      <w:lvlText w:val="%7."/>
      <w:lvlJc w:val="left"/>
      <w:pPr>
        <w:tabs>
          <w:tab w:val="num" w:pos="7296"/>
        </w:tabs>
        <w:ind w:left="7296" w:hanging="360"/>
      </w:pPr>
      <w:rPr>
        <w:rFonts w:cs="Times New Roman"/>
      </w:rPr>
    </w:lvl>
    <w:lvl w:ilvl="7">
      <w:start w:val="1"/>
      <w:numFmt w:val="decimal"/>
      <w:lvlText w:val="%8."/>
      <w:lvlJc w:val="left"/>
      <w:pPr>
        <w:tabs>
          <w:tab w:val="num" w:pos="8016"/>
        </w:tabs>
        <w:ind w:left="8016" w:hanging="360"/>
      </w:pPr>
      <w:rPr>
        <w:rFonts w:cs="Times New Roman"/>
      </w:rPr>
    </w:lvl>
    <w:lvl w:ilvl="8">
      <w:start w:val="1"/>
      <w:numFmt w:val="decimal"/>
      <w:lvlText w:val="%9."/>
      <w:lvlJc w:val="left"/>
      <w:pPr>
        <w:tabs>
          <w:tab w:val="num" w:pos="8736"/>
        </w:tabs>
        <w:ind w:left="8736" w:hanging="360"/>
      </w:pPr>
      <w:rPr>
        <w:rFonts w:cs="Times New Roman"/>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20" w:hanging="360"/>
      </w:pPr>
      <w:rPr>
        <w:rFonts w:hint="default"/>
      </w:rPr>
    </w:lvl>
  </w:abstractNum>
  <w:abstractNum w:abstractNumId="5" w15:restartNumberingAfterBreak="0">
    <w:nsid w:val="00000013"/>
    <w:multiLevelType w:val="multilevel"/>
    <w:tmpl w:val="7B1C4E02"/>
    <w:name w:val="WW8Num1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524" w:hanging="804"/>
      </w:pPr>
      <w:rPr>
        <w:rFonts w:cs="Times New Roman" w:hint="default"/>
      </w:rPr>
    </w:lvl>
    <w:lvl w:ilvl="2">
      <w:start w:val="1"/>
      <w:numFmt w:val="decimal"/>
      <w:lvlText w:val="%3)"/>
      <w:lvlJc w:val="left"/>
      <w:pPr>
        <w:tabs>
          <w:tab w:val="num" w:pos="0"/>
        </w:tabs>
        <w:ind w:left="1800" w:hanging="180"/>
      </w:pPr>
      <w:rPr>
        <w:rFonts w:ascii="Arial" w:hAnsi="Arial" w:cs="Arial" w:hint="default"/>
        <w:b w:val="0"/>
        <w:bCs/>
        <w:i w:val="0"/>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00000017"/>
    <w:multiLevelType w:val="singleLevel"/>
    <w:tmpl w:val="C9F43562"/>
    <w:name w:val="WW8Num23"/>
    <w:lvl w:ilvl="0">
      <w:start w:val="1"/>
      <w:numFmt w:val="lowerLetter"/>
      <w:lvlText w:val="%1)"/>
      <w:lvlJc w:val="left"/>
      <w:pPr>
        <w:tabs>
          <w:tab w:val="num" w:pos="1065"/>
        </w:tabs>
        <w:ind w:left="1065" w:hanging="357"/>
      </w:pPr>
      <w:rPr>
        <w:rFonts w:ascii="Arial" w:hAnsi="Arial" w:cs="Arial" w:hint="default"/>
        <w:color w:val="auto"/>
        <w:sz w:val="22"/>
        <w:szCs w:val="22"/>
      </w:rPr>
    </w:lvl>
  </w:abstractNum>
  <w:abstractNum w:abstractNumId="7" w15:restartNumberingAfterBreak="0">
    <w:nsid w:val="00000024"/>
    <w:multiLevelType w:val="singleLevel"/>
    <w:tmpl w:val="7CF2EB12"/>
    <w:name w:val="WW8Num36"/>
    <w:lvl w:ilvl="0">
      <w:start w:val="1"/>
      <w:numFmt w:val="lowerLetter"/>
      <w:lvlText w:val="%1)"/>
      <w:lvlJc w:val="left"/>
      <w:pPr>
        <w:tabs>
          <w:tab w:val="num" w:pos="1069"/>
        </w:tabs>
        <w:ind w:left="1069" w:hanging="360"/>
      </w:pPr>
      <w:rPr>
        <w:rFonts w:ascii="Arial" w:hAnsi="Arial" w:cs="Arial" w:hint="default"/>
        <w:b w:val="0"/>
        <w:i w:val="0"/>
        <w:sz w:val="22"/>
        <w:szCs w:val="22"/>
      </w:rPr>
    </w:lvl>
  </w:abstractNum>
  <w:abstractNum w:abstractNumId="8" w15:restartNumberingAfterBreak="0">
    <w:nsid w:val="00000025"/>
    <w:multiLevelType w:val="multilevel"/>
    <w:tmpl w:val="C4BACC46"/>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10" w15:restartNumberingAfterBreak="0">
    <w:nsid w:val="00000038"/>
    <w:multiLevelType w:val="multilevel"/>
    <w:tmpl w:val="4F5E1DA2"/>
    <w:name w:val="WW8Num57"/>
    <w:lvl w:ilvl="0">
      <w:start w:val="14"/>
      <w:numFmt w:val="decimal"/>
      <w:lvlText w:val="%1."/>
      <w:lvlJc w:val="left"/>
      <w:pPr>
        <w:tabs>
          <w:tab w:val="num" w:pos="283"/>
        </w:tabs>
        <w:ind w:left="283" w:hanging="283"/>
      </w:pPr>
      <w:rPr>
        <w:rFonts w:ascii="Arial" w:hAnsi="Arial" w:cs="Arial" w:hint="default"/>
        <w:b w:val="0"/>
        <w:bCs/>
        <w:strike w:val="0"/>
        <w:color w:val="0D0D0D"/>
        <w:sz w:val="22"/>
        <w:szCs w:val="22"/>
        <w:lang w:val="x-none"/>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47"/>
    <w:multiLevelType w:val="multilevel"/>
    <w:tmpl w:val="8AC0754E"/>
    <w:name w:val="WW8Num75"/>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12" w15:restartNumberingAfterBreak="0">
    <w:nsid w:val="00000050"/>
    <w:multiLevelType w:val="singleLevel"/>
    <w:tmpl w:val="C4382A94"/>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13"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9"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1C6B7555"/>
    <w:multiLevelType w:val="multilevel"/>
    <w:tmpl w:val="135AB806"/>
    <w:lvl w:ilvl="0">
      <w:start w:val="1"/>
      <w:numFmt w:val="decimal"/>
      <w:lvlText w:val="%1)"/>
      <w:lvlJc w:val="left"/>
      <w:pPr>
        <w:tabs>
          <w:tab w:val="num" w:pos="0"/>
        </w:tabs>
        <w:ind w:left="1850" w:hanging="360"/>
      </w:pPr>
      <w:rPr>
        <w:b w:val="0"/>
        <w:bCs/>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3."/>
      <w:lvlJc w:val="right"/>
      <w:pPr>
        <w:tabs>
          <w:tab w:val="num" w:pos="0"/>
        </w:tabs>
        <w:ind w:left="3290" w:hanging="180"/>
      </w:pPr>
      <w:rPr>
        <w:position w:val="0"/>
        <w:sz w:val="22"/>
        <w:vertAlign w:val="baseline"/>
      </w:rPr>
    </w:lvl>
    <w:lvl w:ilvl="3">
      <w:start w:val="1"/>
      <w:numFmt w:val="decimal"/>
      <w:lvlText w:val="%4."/>
      <w:lvlJc w:val="left"/>
      <w:pPr>
        <w:tabs>
          <w:tab w:val="num" w:pos="0"/>
        </w:tabs>
        <w:ind w:left="4010" w:hanging="360"/>
      </w:pPr>
      <w:rPr>
        <w:position w:val="0"/>
        <w:sz w:val="22"/>
        <w:vertAlign w:val="baseline"/>
      </w:rPr>
    </w:lvl>
    <w:lvl w:ilvl="4">
      <w:start w:val="1"/>
      <w:numFmt w:val="lowerLetter"/>
      <w:lvlText w:val="%5."/>
      <w:lvlJc w:val="left"/>
      <w:pPr>
        <w:tabs>
          <w:tab w:val="num" w:pos="0"/>
        </w:tabs>
        <w:ind w:left="4730" w:hanging="360"/>
      </w:pPr>
      <w:rPr>
        <w:position w:val="0"/>
        <w:sz w:val="22"/>
        <w:vertAlign w:val="baseline"/>
      </w:rPr>
    </w:lvl>
    <w:lvl w:ilvl="5">
      <w:start w:val="1"/>
      <w:numFmt w:val="lowerRoman"/>
      <w:lvlText w:val="%6."/>
      <w:lvlJc w:val="right"/>
      <w:pPr>
        <w:tabs>
          <w:tab w:val="num" w:pos="0"/>
        </w:tabs>
        <w:ind w:left="5450" w:hanging="180"/>
      </w:pPr>
      <w:rPr>
        <w:position w:val="0"/>
        <w:sz w:val="22"/>
        <w:vertAlign w:val="baseline"/>
      </w:rPr>
    </w:lvl>
    <w:lvl w:ilvl="6">
      <w:start w:val="1"/>
      <w:numFmt w:val="decimal"/>
      <w:lvlText w:val="%7."/>
      <w:lvlJc w:val="left"/>
      <w:pPr>
        <w:tabs>
          <w:tab w:val="num" w:pos="0"/>
        </w:tabs>
        <w:ind w:left="6170" w:hanging="360"/>
      </w:pPr>
      <w:rPr>
        <w:position w:val="0"/>
        <w:sz w:val="22"/>
        <w:vertAlign w:val="baseline"/>
      </w:rPr>
    </w:lvl>
    <w:lvl w:ilvl="7">
      <w:start w:val="1"/>
      <w:numFmt w:val="lowerLetter"/>
      <w:lvlText w:val="%8."/>
      <w:lvlJc w:val="left"/>
      <w:pPr>
        <w:tabs>
          <w:tab w:val="num" w:pos="0"/>
        </w:tabs>
        <w:ind w:left="6890" w:hanging="360"/>
      </w:pPr>
      <w:rPr>
        <w:position w:val="0"/>
        <w:sz w:val="22"/>
        <w:vertAlign w:val="baseline"/>
      </w:rPr>
    </w:lvl>
    <w:lvl w:ilvl="8">
      <w:start w:val="1"/>
      <w:numFmt w:val="lowerRoman"/>
      <w:lvlText w:val="%9."/>
      <w:lvlJc w:val="right"/>
      <w:pPr>
        <w:tabs>
          <w:tab w:val="num" w:pos="0"/>
        </w:tabs>
        <w:ind w:left="7610" w:hanging="180"/>
      </w:pPr>
      <w:rPr>
        <w:position w:val="0"/>
        <w:sz w:val="22"/>
        <w:vertAlign w:val="baseline"/>
      </w:rPr>
    </w:lvl>
  </w:abstractNum>
  <w:abstractNum w:abstractNumId="21"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8751591"/>
    <w:multiLevelType w:val="multilevel"/>
    <w:tmpl w:val="08D63DC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6E17BD0"/>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D3C1E6A"/>
    <w:multiLevelType w:val="hybridMultilevel"/>
    <w:tmpl w:val="04104B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584088"/>
    <w:multiLevelType w:val="hybridMultilevel"/>
    <w:tmpl w:val="596045D6"/>
    <w:lvl w:ilvl="0" w:tplc="863AD26E">
      <w:start w:val="1"/>
      <w:numFmt w:val="decimal"/>
      <w:lvlText w:val="%1)"/>
      <w:lvlJc w:val="left"/>
      <w:pPr>
        <w:ind w:left="1222" w:hanging="360"/>
      </w:pPr>
      <w:rPr>
        <w:b w:val="0"/>
        <w:bCs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9"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1FD6759"/>
    <w:multiLevelType w:val="multilevel"/>
    <w:tmpl w:val="AB44EFE8"/>
    <w:lvl w:ilvl="0">
      <w:start w:val="1"/>
      <w:numFmt w:val="decimal"/>
      <w:lvlText w:val="%1."/>
      <w:lvlJc w:val="left"/>
      <w:pPr>
        <w:ind w:left="1800" w:hanging="363"/>
      </w:pPr>
      <w:rPr>
        <w:b/>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3C66632"/>
    <w:multiLevelType w:val="multilevel"/>
    <w:tmpl w:val="685E78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9F934B8"/>
    <w:multiLevelType w:val="hybridMultilevel"/>
    <w:tmpl w:val="985A41E4"/>
    <w:lvl w:ilvl="0" w:tplc="46EE976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7" w15:restartNumberingAfterBreak="0">
    <w:nsid w:val="6A627875"/>
    <w:multiLevelType w:val="hybridMultilevel"/>
    <w:tmpl w:val="D744FF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3"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4"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447430249">
    <w:abstractNumId w:val="34"/>
  </w:num>
  <w:num w:numId="2" w16cid:durableId="1194072773">
    <w:abstractNumId w:val="39"/>
  </w:num>
  <w:num w:numId="3" w16cid:durableId="1977637543">
    <w:abstractNumId w:val="23"/>
  </w:num>
  <w:num w:numId="4" w16cid:durableId="608782543">
    <w:abstractNumId w:val="22"/>
  </w:num>
  <w:num w:numId="5" w16cid:durableId="674455866">
    <w:abstractNumId w:val="19"/>
  </w:num>
  <w:num w:numId="6" w16cid:durableId="2037344675">
    <w:abstractNumId w:val="40"/>
  </w:num>
  <w:num w:numId="7" w16cid:durableId="1714959160">
    <w:abstractNumId w:val="16"/>
  </w:num>
  <w:num w:numId="8" w16cid:durableId="915284815">
    <w:abstractNumId w:val="26"/>
  </w:num>
  <w:num w:numId="9" w16cid:durableId="884214572">
    <w:abstractNumId w:val="54"/>
  </w:num>
  <w:num w:numId="10" w16cid:durableId="1773741204">
    <w:abstractNumId w:val="30"/>
  </w:num>
  <w:num w:numId="11" w16cid:durableId="42019729">
    <w:abstractNumId w:val="51"/>
  </w:num>
  <w:num w:numId="12" w16cid:durableId="665284637">
    <w:abstractNumId w:val="52"/>
  </w:num>
  <w:num w:numId="13" w16cid:durableId="807671760">
    <w:abstractNumId w:val="41"/>
  </w:num>
  <w:num w:numId="14" w16cid:durableId="1576430937">
    <w:abstractNumId w:val="15"/>
  </w:num>
  <w:num w:numId="15" w16cid:durableId="2014647972">
    <w:abstractNumId w:val="35"/>
  </w:num>
  <w:num w:numId="16" w16cid:durableId="885528226">
    <w:abstractNumId w:val="42"/>
  </w:num>
  <w:num w:numId="17" w16cid:durableId="993920706">
    <w:abstractNumId w:val="17"/>
  </w:num>
  <w:num w:numId="18" w16cid:durableId="342130062">
    <w:abstractNumId w:val="53"/>
  </w:num>
  <w:num w:numId="19" w16cid:durableId="966161531">
    <w:abstractNumId w:val="32"/>
  </w:num>
  <w:num w:numId="20" w16cid:durableId="1357541975">
    <w:abstractNumId w:val="14"/>
  </w:num>
  <w:num w:numId="21" w16cid:durableId="516235194">
    <w:abstractNumId w:val="46"/>
  </w:num>
  <w:num w:numId="22" w16cid:durableId="936399885">
    <w:abstractNumId w:val="33"/>
  </w:num>
  <w:num w:numId="23" w16cid:durableId="2018726621">
    <w:abstractNumId w:val="13"/>
  </w:num>
  <w:num w:numId="24" w16cid:durableId="1323193010">
    <w:abstractNumId w:val="31"/>
  </w:num>
  <w:num w:numId="25" w16cid:durableId="1907182547">
    <w:abstractNumId w:val="44"/>
  </w:num>
  <w:num w:numId="26" w16cid:durableId="932934406">
    <w:abstractNumId w:val="50"/>
  </w:num>
  <w:num w:numId="27" w16cid:durableId="708140994">
    <w:abstractNumId w:val="29"/>
  </w:num>
  <w:num w:numId="28" w16cid:durableId="765156078">
    <w:abstractNumId w:val="24"/>
  </w:num>
  <w:num w:numId="29" w16cid:durableId="315651156">
    <w:abstractNumId w:val="36"/>
  </w:num>
  <w:num w:numId="30" w16cid:durableId="1222787112">
    <w:abstractNumId w:val="43"/>
  </w:num>
  <w:num w:numId="31" w16cid:durableId="1786652635">
    <w:abstractNumId w:val="21"/>
  </w:num>
  <w:num w:numId="32" w16cid:durableId="98908968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0797971">
    <w:abstractNumId w:val="48"/>
  </w:num>
  <w:num w:numId="34" w16cid:durableId="518587716">
    <w:abstractNumId w:val="25"/>
  </w:num>
  <w:num w:numId="35" w16cid:durableId="990911636">
    <w:abstractNumId w:val="49"/>
  </w:num>
  <w:num w:numId="36" w16cid:durableId="332338176">
    <w:abstractNumId w:val="18"/>
  </w:num>
  <w:num w:numId="37" w16cid:durableId="1931545242">
    <w:abstractNumId w:val="37"/>
  </w:num>
  <w:num w:numId="38" w16cid:durableId="396326711">
    <w:abstractNumId w:val="27"/>
  </w:num>
  <w:num w:numId="39" w16cid:durableId="956108809">
    <w:abstractNumId w:val="28"/>
  </w:num>
  <w:num w:numId="40" w16cid:durableId="1859199657">
    <w:abstractNumId w:val="38"/>
  </w:num>
  <w:num w:numId="41" w16cid:durableId="80415378">
    <w:abstractNumId w:val="20"/>
  </w:num>
  <w:num w:numId="42" w16cid:durableId="402878881">
    <w:abstractNumId w:val="1"/>
  </w:num>
  <w:num w:numId="43" w16cid:durableId="796752846">
    <w:abstractNumId w:val="47"/>
  </w:num>
  <w:num w:numId="44" w16cid:durableId="2042195851">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FC6"/>
    <w:rsid w:val="00002209"/>
    <w:rsid w:val="00003FC7"/>
    <w:rsid w:val="00004236"/>
    <w:rsid w:val="000059A4"/>
    <w:rsid w:val="00006C19"/>
    <w:rsid w:val="0000791B"/>
    <w:rsid w:val="00007A17"/>
    <w:rsid w:val="00010D19"/>
    <w:rsid w:val="00013399"/>
    <w:rsid w:val="00014C2B"/>
    <w:rsid w:val="000172DC"/>
    <w:rsid w:val="0002402C"/>
    <w:rsid w:val="000242B4"/>
    <w:rsid w:val="000243B9"/>
    <w:rsid w:val="000246FF"/>
    <w:rsid w:val="00025F1C"/>
    <w:rsid w:val="00030B07"/>
    <w:rsid w:val="00035442"/>
    <w:rsid w:val="000359F5"/>
    <w:rsid w:val="00035D1C"/>
    <w:rsid w:val="00035E76"/>
    <w:rsid w:val="00036084"/>
    <w:rsid w:val="00037A9C"/>
    <w:rsid w:val="00040201"/>
    <w:rsid w:val="00043061"/>
    <w:rsid w:val="000436A0"/>
    <w:rsid w:val="00044A07"/>
    <w:rsid w:val="00044BAC"/>
    <w:rsid w:val="0005124C"/>
    <w:rsid w:val="00055043"/>
    <w:rsid w:val="00055061"/>
    <w:rsid w:val="00056385"/>
    <w:rsid w:val="0005764E"/>
    <w:rsid w:val="000645D3"/>
    <w:rsid w:val="00064F57"/>
    <w:rsid w:val="000652A9"/>
    <w:rsid w:val="00065335"/>
    <w:rsid w:val="00065C40"/>
    <w:rsid w:val="00066E97"/>
    <w:rsid w:val="000708DB"/>
    <w:rsid w:val="00071DFE"/>
    <w:rsid w:val="00073B16"/>
    <w:rsid w:val="00077DFB"/>
    <w:rsid w:val="0008204D"/>
    <w:rsid w:val="00086F25"/>
    <w:rsid w:val="00094515"/>
    <w:rsid w:val="0009635C"/>
    <w:rsid w:val="000966E4"/>
    <w:rsid w:val="000967C2"/>
    <w:rsid w:val="00096A4E"/>
    <w:rsid w:val="000A1605"/>
    <w:rsid w:val="000A1CE1"/>
    <w:rsid w:val="000A4C1A"/>
    <w:rsid w:val="000A4EA7"/>
    <w:rsid w:val="000A5151"/>
    <w:rsid w:val="000A6C2E"/>
    <w:rsid w:val="000A6C7A"/>
    <w:rsid w:val="000B1AC4"/>
    <w:rsid w:val="000B3AB3"/>
    <w:rsid w:val="000B3F38"/>
    <w:rsid w:val="000B4B6C"/>
    <w:rsid w:val="000C041A"/>
    <w:rsid w:val="000C0D92"/>
    <w:rsid w:val="000C17C1"/>
    <w:rsid w:val="000C2613"/>
    <w:rsid w:val="000C32B5"/>
    <w:rsid w:val="000C3402"/>
    <w:rsid w:val="000D2890"/>
    <w:rsid w:val="000D46CE"/>
    <w:rsid w:val="000D4B77"/>
    <w:rsid w:val="000D4CA7"/>
    <w:rsid w:val="000E1080"/>
    <w:rsid w:val="000E286C"/>
    <w:rsid w:val="000E2FA6"/>
    <w:rsid w:val="000E397F"/>
    <w:rsid w:val="000E63C6"/>
    <w:rsid w:val="000E6557"/>
    <w:rsid w:val="000E6814"/>
    <w:rsid w:val="000F6137"/>
    <w:rsid w:val="000F7875"/>
    <w:rsid w:val="001016C1"/>
    <w:rsid w:val="001017F4"/>
    <w:rsid w:val="001022F3"/>
    <w:rsid w:val="00102310"/>
    <w:rsid w:val="001034C9"/>
    <w:rsid w:val="00103BF8"/>
    <w:rsid w:val="00105979"/>
    <w:rsid w:val="00105FD5"/>
    <w:rsid w:val="0010752B"/>
    <w:rsid w:val="001079E9"/>
    <w:rsid w:val="00110764"/>
    <w:rsid w:val="0011226C"/>
    <w:rsid w:val="0011322E"/>
    <w:rsid w:val="00114D96"/>
    <w:rsid w:val="00117764"/>
    <w:rsid w:val="00123F1D"/>
    <w:rsid w:val="00123FB2"/>
    <w:rsid w:val="00125EB7"/>
    <w:rsid w:val="00125EFE"/>
    <w:rsid w:val="00125FB0"/>
    <w:rsid w:val="00126EB3"/>
    <w:rsid w:val="00127240"/>
    <w:rsid w:val="00127FEE"/>
    <w:rsid w:val="0013121D"/>
    <w:rsid w:val="0013686D"/>
    <w:rsid w:val="00136C5C"/>
    <w:rsid w:val="00140C81"/>
    <w:rsid w:val="00141F02"/>
    <w:rsid w:val="00143879"/>
    <w:rsid w:val="00144752"/>
    <w:rsid w:val="00147288"/>
    <w:rsid w:val="00152165"/>
    <w:rsid w:val="00154B76"/>
    <w:rsid w:val="001552F3"/>
    <w:rsid w:val="00157CD2"/>
    <w:rsid w:val="00157FE0"/>
    <w:rsid w:val="0016190A"/>
    <w:rsid w:val="00164964"/>
    <w:rsid w:val="00170CB6"/>
    <w:rsid w:val="00172CD9"/>
    <w:rsid w:val="00173A35"/>
    <w:rsid w:val="00175CC4"/>
    <w:rsid w:val="00180E57"/>
    <w:rsid w:val="00182F6D"/>
    <w:rsid w:val="001865AB"/>
    <w:rsid w:val="001866C7"/>
    <w:rsid w:val="001869F3"/>
    <w:rsid w:val="00186EE1"/>
    <w:rsid w:val="00187BA3"/>
    <w:rsid w:val="00193793"/>
    <w:rsid w:val="00194421"/>
    <w:rsid w:val="0019750D"/>
    <w:rsid w:val="001A03F1"/>
    <w:rsid w:val="001A1CA4"/>
    <w:rsid w:val="001A26AE"/>
    <w:rsid w:val="001A5489"/>
    <w:rsid w:val="001B5499"/>
    <w:rsid w:val="001C06AD"/>
    <w:rsid w:val="001C0E13"/>
    <w:rsid w:val="001C0EA8"/>
    <w:rsid w:val="001C0EB8"/>
    <w:rsid w:val="001C2013"/>
    <w:rsid w:val="001C6951"/>
    <w:rsid w:val="001C6DA1"/>
    <w:rsid w:val="001C7B81"/>
    <w:rsid w:val="001D246D"/>
    <w:rsid w:val="001D2AD5"/>
    <w:rsid w:val="001D5F2D"/>
    <w:rsid w:val="001D6290"/>
    <w:rsid w:val="001D6A1A"/>
    <w:rsid w:val="001E01BA"/>
    <w:rsid w:val="001E155B"/>
    <w:rsid w:val="001E1C1A"/>
    <w:rsid w:val="001E5FB0"/>
    <w:rsid w:val="001E6FCD"/>
    <w:rsid w:val="001F0C44"/>
    <w:rsid w:val="001F603E"/>
    <w:rsid w:val="001F64B9"/>
    <w:rsid w:val="001F7B19"/>
    <w:rsid w:val="00200269"/>
    <w:rsid w:val="002024CF"/>
    <w:rsid w:val="002028C1"/>
    <w:rsid w:val="00203E97"/>
    <w:rsid w:val="002052E9"/>
    <w:rsid w:val="00205844"/>
    <w:rsid w:val="00205B7F"/>
    <w:rsid w:val="0020683C"/>
    <w:rsid w:val="00210A36"/>
    <w:rsid w:val="00210C8F"/>
    <w:rsid w:val="00211397"/>
    <w:rsid w:val="00215217"/>
    <w:rsid w:val="00215CCA"/>
    <w:rsid w:val="00220A26"/>
    <w:rsid w:val="00222254"/>
    <w:rsid w:val="00223D84"/>
    <w:rsid w:val="00227D1E"/>
    <w:rsid w:val="00230AA1"/>
    <w:rsid w:val="0023106E"/>
    <w:rsid w:val="002322D2"/>
    <w:rsid w:val="00233CA8"/>
    <w:rsid w:val="0023552F"/>
    <w:rsid w:val="00236781"/>
    <w:rsid w:val="0023731F"/>
    <w:rsid w:val="00237EB6"/>
    <w:rsid w:val="00242AEA"/>
    <w:rsid w:val="00242B67"/>
    <w:rsid w:val="002441C3"/>
    <w:rsid w:val="0024465B"/>
    <w:rsid w:val="002459BF"/>
    <w:rsid w:val="00246D7D"/>
    <w:rsid w:val="00250B21"/>
    <w:rsid w:val="002517A6"/>
    <w:rsid w:val="00252FEB"/>
    <w:rsid w:val="00253F7E"/>
    <w:rsid w:val="00254885"/>
    <w:rsid w:val="00254C21"/>
    <w:rsid w:val="00260093"/>
    <w:rsid w:val="00261962"/>
    <w:rsid w:val="00264749"/>
    <w:rsid w:val="00264C54"/>
    <w:rsid w:val="00265E5F"/>
    <w:rsid w:val="00266F92"/>
    <w:rsid w:val="00273A79"/>
    <w:rsid w:val="00273B49"/>
    <w:rsid w:val="002742C3"/>
    <w:rsid w:val="002744DC"/>
    <w:rsid w:val="00275BF9"/>
    <w:rsid w:val="00280A87"/>
    <w:rsid w:val="0028159C"/>
    <w:rsid w:val="0028293E"/>
    <w:rsid w:val="00285BF4"/>
    <w:rsid w:val="002913C0"/>
    <w:rsid w:val="002914E6"/>
    <w:rsid w:val="002923EF"/>
    <w:rsid w:val="00292E4C"/>
    <w:rsid w:val="00293326"/>
    <w:rsid w:val="00293556"/>
    <w:rsid w:val="00293682"/>
    <w:rsid w:val="00294B49"/>
    <w:rsid w:val="00294BB8"/>
    <w:rsid w:val="00296091"/>
    <w:rsid w:val="00297C8C"/>
    <w:rsid w:val="00297FF3"/>
    <w:rsid w:val="002A2546"/>
    <w:rsid w:val="002A4799"/>
    <w:rsid w:val="002A4B94"/>
    <w:rsid w:val="002A5026"/>
    <w:rsid w:val="002A532E"/>
    <w:rsid w:val="002B14A3"/>
    <w:rsid w:val="002B1570"/>
    <w:rsid w:val="002B1C0D"/>
    <w:rsid w:val="002B1EF1"/>
    <w:rsid w:val="002B1FB8"/>
    <w:rsid w:val="002B37C7"/>
    <w:rsid w:val="002B3E94"/>
    <w:rsid w:val="002B463D"/>
    <w:rsid w:val="002B5133"/>
    <w:rsid w:val="002C2537"/>
    <w:rsid w:val="002C37DB"/>
    <w:rsid w:val="002C5E0A"/>
    <w:rsid w:val="002C75AE"/>
    <w:rsid w:val="002D037E"/>
    <w:rsid w:val="002D0C04"/>
    <w:rsid w:val="002D1D1A"/>
    <w:rsid w:val="002D244F"/>
    <w:rsid w:val="002D345A"/>
    <w:rsid w:val="002E0272"/>
    <w:rsid w:val="002E2099"/>
    <w:rsid w:val="002E3BBB"/>
    <w:rsid w:val="002E533E"/>
    <w:rsid w:val="002E59FE"/>
    <w:rsid w:val="002F0259"/>
    <w:rsid w:val="002F2F90"/>
    <w:rsid w:val="002F365E"/>
    <w:rsid w:val="002F399F"/>
    <w:rsid w:val="002F40BE"/>
    <w:rsid w:val="002F42C9"/>
    <w:rsid w:val="002F60E8"/>
    <w:rsid w:val="002F6EF8"/>
    <w:rsid w:val="00302739"/>
    <w:rsid w:val="00303D89"/>
    <w:rsid w:val="003049B1"/>
    <w:rsid w:val="00305ECA"/>
    <w:rsid w:val="00317D59"/>
    <w:rsid w:val="003200D3"/>
    <w:rsid w:val="00320B47"/>
    <w:rsid w:val="00321CB0"/>
    <w:rsid w:val="00322A52"/>
    <w:rsid w:val="003245B0"/>
    <w:rsid w:val="00326025"/>
    <w:rsid w:val="0032640F"/>
    <w:rsid w:val="00327A0A"/>
    <w:rsid w:val="0033230C"/>
    <w:rsid w:val="00334D5D"/>
    <w:rsid w:val="00336B28"/>
    <w:rsid w:val="00336C52"/>
    <w:rsid w:val="00337325"/>
    <w:rsid w:val="003377CB"/>
    <w:rsid w:val="00340ECA"/>
    <w:rsid w:val="00344A3D"/>
    <w:rsid w:val="0034766B"/>
    <w:rsid w:val="003477F2"/>
    <w:rsid w:val="0035113D"/>
    <w:rsid w:val="0035229D"/>
    <w:rsid w:val="00353015"/>
    <w:rsid w:val="00355827"/>
    <w:rsid w:val="00357BF5"/>
    <w:rsid w:val="00357D85"/>
    <w:rsid w:val="00362822"/>
    <w:rsid w:val="0036418B"/>
    <w:rsid w:val="003645C1"/>
    <w:rsid w:val="0036677C"/>
    <w:rsid w:val="0036688E"/>
    <w:rsid w:val="003714F9"/>
    <w:rsid w:val="00373769"/>
    <w:rsid w:val="00373A01"/>
    <w:rsid w:val="003815C0"/>
    <w:rsid w:val="00381998"/>
    <w:rsid w:val="00382817"/>
    <w:rsid w:val="00383EF4"/>
    <w:rsid w:val="003845AB"/>
    <w:rsid w:val="0038473E"/>
    <w:rsid w:val="00384CF5"/>
    <w:rsid w:val="00385A45"/>
    <w:rsid w:val="00391C15"/>
    <w:rsid w:val="003921A4"/>
    <w:rsid w:val="0039228C"/>
    <w:rsid w:val="003928FF"/>
    <w:rsid w:val="00392B30"/>
    <w:rsid w:val="00395B91"/>
    <w:rsid w:val="003960BB"/>
    <w:rsid w:val="00396521"/>
    <w:rsid w:val="00397AA6"/>
    <w:rsid w:val="003A1B94"/>
    <w:rsid w:val="003A1E44"/>
    <w:rsid w:val="003A531F"/>
    <w:rsid w:val="003A53CE"/>
    <w:rsid w:val="003A6C0E"/>
    <w:rsid w:val="003A7307"/>
    <w:rsid w:val="003A7699"/>
    <w:rsid w:val="003B03FA"/>
    <w:rsid w:val="003B1071"/>
    <w:rsid w:val="003B1127"/>
    <w:rsid w:val="003B1747"/>
    <w:rsid w:val="003B6CF0"/>
    <w:rsid w:val="003C1C7C"/>
    <w:rsid w:val="003C46D8"/>
    <w:rsid w:val="003C70E8"/>
    <w:rsid w:val="003D4261"/>
    <w:rsid w:val="003D52F3"/>
    <w:rsid w:val="003D693C"/>
    <w:rsid w:val="003D7518"/>
    <w:rsid w:val="003E0591"/>
    <w:rsid w:val="003E1FB7"/>
    <w:rsid w:val="003E22B3"/>
    <w:rsid w:val="003E46F3"/>
    <w:rsid w:val="003F19A0"/>
    <w:rsid w:val="003F19AA"/>
    <w:rsid w:val="003F2864"/>
    <w:rsid w:val="003F2E7B"/>
    <w:rsid w:val="00400AE2"/>
    <w:rsid w:val="00410069"/>
    <w:rsid w:val="00410903"/>
    <w:rsid w:val="0041120D"/>
    <w:rsid w:val="004115E6"/>
    <w:rsid w:val="00411CF1"/>
    <w:rsid w:val="00414159"/>
    <w:rsid w:val="004156EB"/>
    <w:rsid w:val="0041686D"/>
    <w:rsid w:val="0041716E"/>
    <w:rsid w:val="00417956"/>
    <w:rsid w:val="00421016"/>
    <w:rsid w:val="004215B1"/>
    <w:rsid w:val="00430926"/>
    <w:rsid w:val="00432338"/>
    <w:rsid w:val="00433EF6"/>
    <w:rsid w:val="00434A12"/>
    <w:rsid w:val="00434AF7"/>
    <w:rsid w:val="00434D26"/>
    <w:rsid w:val="00434DFC"/>
    <w:rsid w:val="004364C9"/>
    <w:rsid w:val="00436E91"/>
    <w:rsid w:val="0043747F"/>
    <w:rsid w:val="00440213"/>
    <w:rsid w:val="00440444"/>
    <w:rsid w:val="00441910"/>
    <w:rsid w:val="0044319D"/>
    <w:rsid w:val="00443A95"/>
    <w:rsid w:val="004445A0"/>
    <w:rsid w:val="004472A6"/>
    <w:rsid w:val="004473D5"/>
    <w:rsid w:val="00450ED3"/>
    <w:rsid w:val="004516DC"/>
    <w:rsid w:val="00452579"/>
    <w:rsid w:val="00454A65"/>
    <w:rsid w:val="00456B2F"/>
    <w:rsid w:val="00461131"/>
    <w:rsid w:val="00462949"/>
    <w:rsid w:val="00462CE5"/>
    <w:rsid w:val="004660F2"/>
    <w:rsid w:val="00471E6C"/>
    <w:rsid w:val="0047236C"/>
    <w:rsid w:val="00472696"/>
    <w:rsid w:val="00472754"/>
    <w:rsid w:val="00472AB4"/>
    <w:rsid w:val="00475DEE"/>
    <w:rsid w:val="00476142"/>
    <w:rsid w:val="00476C27"/>
    <w:rsid w:val="00477F32"/>
    <w:rsid w:val="00480A7F"/>
    <w:rsid w:val="004847A3"/>
    <w:rsid w:val="0048655F"/>
    <w:rsid w:val="00487EEC"/>
    <w:rsid w:val="00490457"/>
    <w:rsid w:val="00490F5D"/>
    <w:rsid w:val="0049185E"/>
    <w:rsid w:val="004926D6"/>
    <w:rsid w:val="0049352A"/>
    <w:rsid w:val="00493B2E"/>
    <w:rsid w:val="004947E8"/>
    <w:rsid w:val="0049575E"/>
    <w:rsid w:val="00495978"/>
    <w:rsid w:val="004967E1"/>
    <w:rsid w:val="0049736E"/>
    <w:rsid w:val="00497913"/>
    <w:rsid w:val="004A11BA"/>
    <w:rsid w:val="004A4153"/>
    <w:rsid w:val="004A51DB"/>
    <w:rsid w:val="004A71D9"/>
    <w:rsid w:val="004A7227"/>
    <w:rsid w:val="004B0D91"/>
    <w:rsid w:val="004B0E40"/>
    <w:rsid w:val="004B49A9"/>
    <w:rsid w:val="004B4D90"/>
    <w:rsid w:val="004B52F9"/>
    <w:rsid w:val="004B68E1"/>
    <w:rsid w:val="004B6A3A"/>
    <w:rsid w:val="004C0BCB"/>
    <w:rsid w:val="004C2346"/>
    <w:rsid w:val="004C2691"/>
    <w:rsid w:val="004C3C9C"/>
    <w:rsid w:val="004C49EC"/>
    <w:rsid w:val="004C4CCF"/>
    <w:rsid w:val="004C5779"/>
    <w:rsid w:val="004C6AFA"/>
    <w:rsid w:val="004C7E6D"/>
    <w:rsid w:val="004D1602"/>
    <w:rsid w:val="004D1A4D"/>
    <w:rsid w:val="004D2429"/>
    <w:rsid w:val="004D66B9"/>
    <w:rsid w:val="004D7A3B"/>
    <w:rsid w:val="004E4C60"/>
    <w:rsid w:val="004E7D77"/>
    <w:rsid w:val="004F156F"/>
    <w:rsid w:val="004F24A1"/>
    <w:rsid w:val="004F3896"/>
    <w:rsid w:val="004F7D3A"/>
    <w:rsid w:val="004F7D73"/>
    <w:rsid w:val="005002EC"/>
    <w:rsid w:val="00500D30"/>
    <w:rsid w:val="00500F85"/>
    <w:rsid w:val="005023A5"/>
    <w:rsid w:val="00502938"/>
    <w:rsid w:val="00504A8B"/>
    <w:rsid w:val="00506C90"/>
    <w:rsid w:val="00507E09"/>
    <w:rsid w:val="00510E18"/>
    <w:rsid w:val="00511D6D"/>
    <w:rsid w:val="00512DA6"/>
    <w:rsid w:val="00515DF8"/>
    <w:rsid w:val="00515F11"/>
    <w:rsid w:val="00516740"/>
    <w:rsid w:val="00523EB3"/>
    <w:rsid w:val="00524951"/>
    <w:rsid w:val="00524FE0"/>
    <w:rsid w:val="005273E3"/>
    <w:rsid w:val="00530C49"/>
    <w:rsid w:val="005327A3"/>
    <w:rsid w:val="00532CCD"/>
    <w:rsid w:val="00533067"/>
    <w:rsid w:val="005335DC"/>
    <w:rsid w:val="005516A7"/>
    <w:rsid w:val="005524F8"/>
    <w:rsid w:val="00553844"/>
    <w:rsid w:val="0055600C"/>
    <w:rsid w:val="00556765"/>
    <w:rsid w:val="00557A52"/>
    <w:rsid w:val="00561EE0"/>
    <w:rsid w:val="00564FAC"/>
    <w:rsid w:val="00564FD2"/>
    <w:rsid w:val="00566504"/>
    <w:rsid w:val="00566981"/>
    <w:rsid w:val="0056727B"/>
    <w:rsid w:val="00571988"/>
    <w:rsid w:val="005739F7"/>
    <w:rsid w:val="00575470"/>
    <w:rsid w:val="00575A6D"/>
    <w:rsid w:val="00577677"/>
    <w:rsid w:val="00580B09"/>
    <w:rsid w:val="00586D12"/>
    <w:rsid w:val="00590669"/>
    <w:rsid w:val="00591E15"/>
    <w:rsid w:val="00595F74"/>
    <w:rsid w:val="005A0B33"/>
    <w:rsid w:val="005A27A1"/>
    <w:rsid w:val="005A4919"/>
    <w:rsid w:val="005A4BC9"/>
    <w:rsid w:val="005A7F59"/>
    <w:rsid w:val="005B2C10"/>
    <w:rsid w:val="005B36C5"/>
    <w:rsid w:val="005B46D6"/>
    <w:rsid w:val="005B55C1"/>
    <w:rsid w:val="005B5D2A"/>
    <w:rsid w:val="005B7262"/>
    <w:rsid w:val="005C037A"/>
    <w:rsid w:val="005C0AEE"/>
    <w:rsid w:val="005C2FCE"/>
    <w:rsid w:val="005C7F14"/>
    <w:rsid w:val="005D05A4"/>
    <w:rsid w:val="005D0E2A"/>
    <w:rsid w:val="005D0FAA"/>
    <w:rsid w:val="005D2498"/>
    <w:rsid w:val="005D2D11"/>
    <w:rsid w:val="005D50FF"/>
    <w:rsid w:val="005D6638"/>
    <w:rsid w:val="005E1368"/>
    <w:rsid w:val="005E15C7"/>
    <w:rsid w:val="005E2BAA"/>
    <w:rsid w:val="005E7D11"/>
    <w:rsid w:val="005E7EF3"/>
    <w:rsid w:val="005E7F24"/>
    <w:rsid w:val="005F0E8D"/>
    <w:rsid w:val="005F1C91"/>
    <w:rsid w:val="005F3914"/>
    <w:rsid w:val="005F3D5A"/>
    <w:rsid w:val="005F72F6"/>
    <w:rsid w:val="006045B9"/>
    <w:rsid w:val="006069CF"/>
    <w:rsid w:val="00613E0B"/>
    <w:rsid w:val="0061480D"/>
    <w:rsid w:val="006167F5"/>
    <w:rsid w:val="00617B93"/>
    <w:rsid w:val="00620F65"/>
    <w:rsid w:val="006223BF"/>
    <w:rsid w:val="00623A6D"/>
    <w:rsid w:val="00623F5F"/>
    <w:rsid w:val="00624372"/>
    <w:rsid w:val="006351DC"/>
    <w:rsid w:val="0063569C"/>
    <w:rsid w:val="00635DD6"/>
    <w:rsid w:val="00636E44"/>
    <w:rsid w:val="00637FC0"/>
    <w:rsid w:val="006409FF"/>
    <w:rsid w:val="00640FB3"/>
    <w:rsid w:val="0064617A"/>
    <w:rsid w:val="0064659A"/>
    <w:rsid w:val="0064665C"/>
    <w:rsid w:val="00646FDA"/>
    <w:rsid w:val="00655345"/>
    <w:rsid w:val="0066039D"/>
    <w:rsid w:val="00660A7A"/>
    <w:rsid w:val="00661585"/>
    <w:rsid w:val="00661675"/>
    <w:rsid w:val="0066468B"/>
    <w:rsid w:val="006653F3"/>
    <w:rsid w:val="00666CAF"/>
    <w:rsid w:val="006741CB"/>
    <w:rsid w:val="00675D7C"/>
    <w:rsid w:val="0068202F"/>
    <w:rsid w:val="0068259B"/>
    <w:rsid w:val="006825D8"/>
    <w:rsid w:val="006827DF"/>
    <w:rsid w:val="00683C5A"/>
    <w:rsid w:val="0068491D"/>
    <w:rsid w:val="00685B9E"/>
    <w:rsid w:val="00687BCF"/>
    <w:rsid w:val="00691ABA"/>
    <w:rsid w:val="006948AA"/>
    <w:rsid w:val="00695D8C"/>
    <w:rsid w:val="006960A8"/>
    <w:rsid w:val="006A1ADD"/>
    <w:rsid w:val="006A2779"/>
    <w:rsid w:val="006A47B4"/>
    <w:rsid w:val="006A552D"/>
    <w:rsid w:val="006A6195"/>
    <w:rsid w:val="006B1F50"/>
    <w:rsid w:val="006B4A14"/>
    <w:rsid w:val="006B5A8D"/>
    <w:rsid w:val="006C1367"/>
    <w:rsid w:val="006C3CBB"/>
    <w:rsid w:val="006C4C84"/>
    <w:rsid w:val="006C7075"/>
    <w:rsid w:val="006C7970"/>
    <w:rsid w:val="006D0683"/>
    <w:rsid w:val="006D1839"/>
    <w:rsid w:val="006D2E78"/>
    <w:rsid w:val="006D3BAC"/>
    <w:rsid w:val="006D3DD6"/>
    <w:rsid w:val="006D47D8"/>
    <w:rsid w:val="006D7372"/>
    <w:rsid w:val="006D76BC"/>
    <w:rsid w:val="006E1933"/>
    <w:rsid w:val="006E33F2"/>
    <w:rsid w:val="006E3AD4"/>
    <w:rsid w:val="006E44ED"/>
    <w:rsid w:val="006F2889"/>
    <w:rsid w:val="006F7E48"/>
    <w:rsid w:val="00700255"/>
    <w:rsid w:val="00702EA2"/>
    <w:rsid w:val="007056E1"/>
    <w:rsid w:val="00706C1D"/>
    <w:rsid w:val="00706E7E"/>
    <w:rsid w:val="0071182D"/>
    <w:rsid w:val="00712F33"/>
    <w:rsid w:val="00714EEC"/>
    <w:rsid w:val="007166D0"/>
    <w:rsid w:val="00717E74"/>
    <w:rsid w:val="00721D34"/>
    <w:rsid w:val="00723AE9"/>
    <w:rsid w:val="00735374"/>
    <w:rsid w:val="007359B5"/>
    <w:rsid w:val="00735D09"/>
    <w:rsid w:val="00737660"/>
    <w:rsid w:val="00744634"/>
    <w:rsid w:val="00747BF8"/>
    <w:rsid w:val="00750159"/>
    <w:rsid w:val="0075051C"/>
    <w:rsid w:val="00750A5E"/>
    <w:rsid w:val="00751950"/>
    <w:rsid w:val="00752B7D"/>
    <w:rsid w:val="00752E23"/>
    <w:rsid w:val="00755ACC"/>
    <w:rsid w:val="0076348B"/>
    <w:rsid w:val="0077029B"/>
    <w:rsid w:val="00770B08"/>
    <w:rsid w:val="0077104D"/>
    <w:rsid w:val="007731F1"/>
    <w:rsid w:val="0077633D"/>
    <w:rsid w:val="0078206B"/>
    <w:rsid w:val="00785A8C"/>
    <w:rsid w:val="0079067A"/>
    <w:rsid w:val="00791654"/>
    <w:rsid w:val="0079331F"/>
    <w:rsid w:val="00793700"/>
    <w:rsid w:val="00793D60"/>
    <w:rsid w:val="00796364"/>
    <w:rsid w:val="00797C8D"/>
    <w:rsid w:val="007A0CE1"/>
    <w:rsid w:val="007A0E28"/>
    <w:rsid w:val="007A1097"/>
    <w:rsid w:val="007A2015"/>
    <w:rsid w:val="007A3900"/>
    <w:rsid w:val="007A4013"/>
    <w:rsid w:val="007A6F1B"/>
    <w:rsid w:val="007B0083"/>
    <w:rsid w:val="007B0BDB"/>
    <w:rsid w:val="007B2FE6"/>
    <w:rsid w:val="007B482C"/>
    <w:rsid w:val="007B687C"/>
    <w:rsid w:val="007B6D77"/>
    <w:rsid w:val="007C4693"/>
    <w:rsid w:val="007C5D69"/>
    <w:rsid w:val="007C71A6"/>
    <w:rsid w:val="007D4637"/>
    <w:rsid w:val="007D4D62"/>
    <w:rsid w:val="007D50B8"/>
    <w:rsid w:val="007D6C4B"/>
    <w:rsid w:val="007E31CA"/>
    <w:rsid w:val="007E55D6"/>
    <w:rsid w:val="007E6824"/>
    <w:rsid w:val="007E7C4C"/>
    <w:rsid w:val="007F4A80"/>
    <w:rsid w:val="007F4B50"/>
    <w:rsid w:val="007F5870"/>
    <w:rsid w:val="007F6253"/>
    <w:rsid w:val="00800A07"/>
    <w:rsid w:val="00804969"/>
    <w:rsid w:val="00806BB1"/>
    <w:rsid w:val="00807C75"/>
    <w:rsid w:val="008101F1"/>
    <w:rsid w:val="00810A61"/>
    <w:rsid w:val="008121A6"/>
    <w:rsid w:val="008130AE"/>
    <w:rsid w:val="00813477"/>
    <w:rsid w:val="00821258"/>
    <w:rsid w:val="00821339"/>
    <w:rsid w:val="0082334F"/>
    <w:rsid w:val="008247EA"/>
    <w:rsid w:val="00825018"/>
    <w:rsid w:val="0082541E"/>
    <w:rsid w:val="008261F5"/>
    <w:rsid w:val="00833ABF"/>
    <w:rsid w:val="008351CF"/>
    <w:rsid w:val="00843140"/>
    <w:rsid w:val="008473E8"/>
    <w:rsid w:val="00847AAC"/>
    <w:rsid w:val="00850150"/>
    <w:rsid w:val="00851F31"/>
    <w:rsid w:val="008542D7"/>
    <w:rsid w:val="00856DE7"/>
    <w:rsid w:val="008571E9"/>
    <w:rsid w:val="008575F9"/>
    <w:rsid w:val="008578CF"/>
    <w:rsid w:val="008617EC"/>
    <w:rsid w:val="0086199F"/>
    <w:rsid w:val="008676F8"/>
    <w:rsid w:val="0087382C"/>
    <w:rsid w:val="00874004"/>
    <w:rsid w:val="008756AE"/>
    <w:rsid w:val="00875C06"/>
    <w:rsid w:val="008762AC"/>
    <w:rsid w:val="00877BB8"/>
    <w:rsid w:val="00877E22"/>
    <w:rsid w:val="00877FC0"/>
    <w:rsid w:val="00881895"/>
    <w:rsid w:val="00884B06"/>
    <w:rsid w:val="00884B98"/>
    <w:rsid w:val="0088648D"/>
    <w:rsid w:val="00886DBC"/>
    <w:rsid w:val="00886EE0"/>
    <w:rsid w:val="0088740A"/>
    <w:rsid w:val="00894275"/>
    <w:rsid w:val="00896901"/>
    <w:rsid w:val="008A30A7"/>
    <w:rsid w:val="008B0AFD"/>
    <w:rsid w:val="008B1641"/>
    <w:rsid w:val="008B348F"/>
    <w:rsid w:val="008B384F"/>
    <w:rsid w:val="008B6419"/>
    <w:rsid w:val="008C08E9"/>
    <w:rsid w:val="008C274A"/>
    <w:rsid w:val="008C2914"/>
    <w:rsid w:val="008C44A4"/>
    <w:rsid w:val="008C54C6"/>
    <w:rsid w:val="008C5BCF"/>
    <w:rsid w:val="008C5E08"/>
    <w:rsid w:val="008D1C0E"/>
    <w:rsid w:val="008D4144"/>
    <w:rsid w:val="008D46E9"/>
    <w:rsid w:val="008D4D1A"/>
    <w:rsid w:val="008E07CF"/>
    <w:rsid w:val="008E2638"/>
    <w:rsid w:val="008E4FEE"/>
    <w:rsid w:val="008F305A"/>
    <w:rsid w:val="008F30F6"/>
    <w:rsid w:val="008F58DF"/>
    <w:rsid w:val="00900399"/>
    <w:rsid w:val="00900D5F"/>
    <w:rsid w:val="00902C31"/>
    <w:rsid w:val="009053E3"/>
    <w:rsid w:val="00907271"/>
    <w:rsid w:val="00912351"/>
    <w:rsid w:val="009132F6"/>
    <w:rsid w:val="009173DE"/>
    <w:rsid w:val="00922A1A"/>
    <w:rsid w:val="00923374"/>
    <w:rsid w:val="00925ECC"/>
    <w:rsid w:val="009267D2"/>
    <w:rsid w:val="00926A38"/>
    <w:rsid w:val="00926B0D"/>
    <w:rsid w:val="00930359"/>
    <w:rsid w:val="00931490"/>
    <w:rsid w:val="009339CF"/>
    <w:rsid w:val="00933FE9"/>
    <w:rsid w:val="00944179"/>
    <w:rsid w:val="00945AE3"/>
    <w:rsid w:val="00946ADB"/>
    <w:rsid w:val="00951C13"/>
    <w:rsid w:val="00956068"/>
    <w:rsid w:val="00962172"/>
    <w:rsid w:val="0096331B"/>
    <w:rsid w:val="009644A4"/>
    <w:rsid w:val="00965E83"/>
    <w:rsid w:val="009751E2"/>
    <w:rsid w:val="00975553"/>
    <w:rsid w:val="00976EF0"/>
    <w:rsid w:val="00983E4C"/>
    <w:rsid w:val="009847B3"/>
    <w:rsid w:val="00984AE2"/>
    <w:rsid w:val="009852B5"/>
    <w:rsid w:val="00991FA3"/>
    <w:rsid w:val="00995729"/>
    <w:rsid w:val="009A4878"/>
    <w:rsid w:val="009A6267"/>
    <w:rsid w:val="009B0902"/>
    <w:rsid w:val="009B64EA"/>
    <w:rsid w:val="009B6731"/>
    <w:rsid w:val="009B7A4A"/>
    <w:rsid w:val="009C08CC"/>
    <w:rsid w:val="009C1278"/>
    <w:rsid w:val="009C1649"/>
    <w:rsid w:val="009C3D53"/>
    <w:rsid w:val="009C4085"/>
    <w:rsid w:val="009D0054"/>
    <w:rsid w:val="009D0A4A"/>
    <w:rsid w:val="009D2147"/>
    <w:rsid w:val="009D567C"/>
    <w:rsid w:val="009D6A3D"/>
    <w:rsid w:val="009D7648"/>
    <w:rsid w:val="009E6032"/>
    <w:rsid w:val="009F0EA8"/>
    <w:rsid w:val="009F4DF3"/>
    <w:rsid w:val="009F6203"/>
    <w:rsid w:val="009F6349"/>
    <w:rsid w:val="009F67BA"/>
    <w:rsid w:val="009F67C1"/>
    <w:rsid w:val="009F7D30"/>
    <w:rsid w:val="00A01456"/>
    <w:rsid w:val="00A0181F"/>
    <w:rsid w:val="00A02AB4"/>
    <w:rsid w:val="00A06809"/>
    <w:rsid w:val="00A107C7"/>
    <w:rsid w:val="00A12383"/>
    <w:rsid w:val="00A15646"/>
    <w:rsid w:val="00A169FC"/>
    <w:rsid w:val="00A20CD3"/>
    <w:rsid w:val="00A24032"/>
    <w:rsid w:val="00A24333"/>
    <w:rsid w:val="00A24FD8"/>
    <w:rsid w:val="00A25D10"/>
    <w:rsid w:val="00A27B8D"/>
    <w:rsid w:val="00A33EA0"/>
    <w:rsid w:val="00A34D69"/>
    <w:rsid w:val="00A3753C"/>
    <w:rsid w:val="00A40500"/>
    <w:rsid w:val="00A41350"/>
    <w:rsid w:val="00A41AD3"/>
    <w:rsid w:val="00A4281D"/>
    <w:rsid w:val="00A42E55"/>
    <w:rsid w:val="00A44173"/>
    <w:rsid w:val="00A46495"/>
    <w:rsid w:val="00A47D48"/>
    <w:rsid w:val="00A47F09"/>
    <w:rsid w:val="00A504FE"/>
    <w:rsid w:val="00A5286A"/>
    <w:rsid w:val="00A530A8"/>
    <w:rsid w:val="00A54425"/>
    <w:rsid w:val="00A54BE7"/>
    <w:rsid w:val="00A559FC"/>
    <w:rsid w:val="00A564D6"/>
    <w:rsid w:val="00A56A12"/>
    <w:rsid w:val="00A61236"/>
    <w:rsid w:val="00A715D6"/>
    <w:rsid w:val="00A723F6"/>
    <w:rsid w:val="00A73A31"/>
    <w:rsid w:val="00A74BAE"/>
    <w:rsid w:val="00A757D6"/>
    <w:rsid w:val="00A80D02"/>
    <w:rsid w:val="00A82C49"/>
    <w:rsid w:val="00A82D4D"/>
    <w:rsid w:val="00A83377"/>
    <w:rsid w:val="00A85A30"/>
    <w:rsid w:val="00A91751"/>
    <w:rsid w:val="00A93096"/>
    <w:rsid w:val="00A9572F"/>
    <w:rsid w:val="00A9650F"/>
    <w:rsid w:val="00A96F12"/>
    <w:rsid w:val="00A97AC3"/>
    <w:rsid w:val="00A97BF1"/>
    <w:rsid w:val="00A97EBE"/>
    <w:rsid w:val="00AA0CD3"/>
    <w:rsid w:val="00AA422B"/>
    <w:rsid w:val="00AA494E"/>
    <w:rsid w:val="00AA5E06"/>
    <w:rsid w:val="00AA62B1"/>
    <w:rsid w:val="00AB1FFF"/>
    <w:rsid w:val="00AB24B8"/>
    <w:rsid w:val="00AB51CF"/>
    <w:rsid w:val="00AB54A4"/>
    <w:rsid w:val="00AB60F2"/>
    <w:rsid w:val="00AD0C0B"/>
    <w:rsid w:val="00AD3836"/>
    <w:rsid w:val="00AD49C2"/>
    <w:rsid w:val="00AD5F83"/>
    <w:rsid w:val="00AE19E8"/>
    <w:rsid w:val="00AE1C52"/>
    <w:rsid w:val="00AE368E"/>
    <w:rsid w:val="00AE4AB4"/>
    <w:rsid w:val="00AE58B6"/>
    <w:rsid w:val="00AE5B0E"/>
    <w:rsid w:val="00AE6321"/>
    <w:rsid w:val="00AE6664"/>
    <w:rsid w:val="00AE69FB"/>
    <w:rsid w:val="00AF12A4"/>
    <w:rsid w:val="00AF2B67"/>
    <w:rsid w:val="00AF3EF3"/>
    <w:rsid w:val="00AF56B2"/>
    <w:rsid w:val="00AF60E1"/>
    <w:rsid w:val="00AF6999"/>
    <w:rsid w:val="00B016FE"/>
    <w:rsid w:val="00B0739E"/>
    <w:rsid w:val="00B07934"/>
    <w:rsid w:val="00B10364"/>
    <w:rsid w:val="00B14F6D"/>
    <w:rsid w:val="00B17D3F"/>
    <w:rsid w:val="00B22E53"/>
    <w:rsid w:val="00B24186"/>
    <w:rsid w:val="00B24E6D"/>
    <w:rsid w:val="00B269CA"/>
    <w:rsid w:val="00B26CB7"/>
    <w:rsid w:val="00B27E50"/>
    <w:rsid w:val="00B31498"/>
    <w:rsid w:val="00B3158F"/>
    <w:rsid w:val="00B35514"/>
    <w:rsid w:val="00B35614"/>
    <w:rsid w:val="00B44ED4"/>
    <w:rsid w:val="00B452A8"/>
    <w:rsid w:val="00B461AB"/>
    <w:rsid w:val="00B50576"/>
    <w:rsid w:val="00B51CB2"/>
    <w:rsid w:val="00B55167"/>
    <w:rsid w:val="00B607E6"/>
    <w:rsid w:val="00B615C0"/>
    <w:rsid w:val="00B61C0D"/>
    <w:rsid w:val="00B709E5"/>
    <w:rsid w:val="00B71928"/>
    <w:rsid w:val="00B72238"/>
    <w:rsid w:val="00B72743"/>
    <w:rsid w:val="00B74525"/>
    <w:rsid w:val="00B750B3"/>
    <w:rsid w:val="00B75CA3"/>
    <w:rsid w:val="00B76BB5"/>
    <w:rsid w:val="00B827B3"/>
    <w:rsid w:val="00B916A9"/>
    <w:rsid w:val="00B91D92"/>
    <w:rsid w:val="00B943F7"/>
    <w:rsid w:val="00B971B8"/>
    <w:rsid w:val="00BA0225"/>
    <w:rsid w:val="00BA0C97"/>
    <w:rsid w:val="00BA1192"/>
    <w:rsid w:val="00BA3A55"/>
    <w:rsid w:val="00BA3D31"/>
    <w:rsid w:val="00BA4E71"/>
    <w:rsid w:val="00BA6568"/>
    <w:rsid w:val="00BB16BB"/>
    <w:rsid w:val="00BB1C80"/>
    <w:rsid w:val="00BB407E"/>
    <w:rsid w:val="00BB4104"/>
    <w:rsid w:val="00BB45B5"/>
    <w:rsid w:val="00BB6D54"/>
    <w:rsid w:val="00BB76AB"/>
    <w:rsid w:val="00BC3ABA"/>
    <w:rsid w:val="00BC3B3F"/>
    <w:rsid w:val="00BD161E"/>
    <w:rsid w:val="00BD1F8E"/>
    <w:rsid w:val="00BD4D06"/>
    <w:rsid w:val="00BD4E02"/>
    <w:rsid w:val="00BD4F11"/>
    <w:rsid w:val="00BD6773"/>
    <w:rsid w:val="00BD7E7F"/>
    <w:rsid w:val="00BE2273"/>
    <w:rsid w:val="00BE3962"/>
    <w:rsid w:val="00BE4CE5"/>
    <w:rsid w:val="00BE70DD"/>
    <w:rsid w:val="00BE7CCC"/>
    <w:rsid w:val="00BF2CCA"/>
    <w:rsid w:val="00BF2E08"/>
    <w:rsid w:val="00BF368A"/>
    <w:rsid w:val="00BF4923"/>
    <w:rsid w:val="00BF549C"/>
    <w:rsid w:val="00BF556A"/>
    <w:rsid w:val="00BF6D6B"/>
    <w:rsid w:val="00BF6DD7"/>
    <w:rsid w:val="00BF7EF3"/>
    <w:rsid w:val="00C00470"/>
    <w:rsid w:val="00C046F6"/>
    <w:rsid w:val="00C06BBC"/>
    <w:rsid w:val="00C10CA7"/>
    <w:rsid w:val="00C134C0"/>
    <w:rsid w:val="00C143E2"/>
    <w:rsid w:val="00C1487C"/>
    <w:rsid w:val="00C156B4"/>
    <w:rsid w:val="00C21CE9"/>
    <w:rsid w:val="00C2300D"/>
    <w:rsid w:val="00C23902"/>
    <w:rsid w:val="00C247C4"/>
    <w:rsid w:val="00C30C85"/>
    <w:rsid w:val="00C325AD"/>
    <w:rsid w:val="00C32D76"/>
    <w:rsid w:val="00C37D9C"/>
    <w:rsid w:val="00C43F08"/>
    <w:rsid w:val="00C4401D"/>
    <w:rsid w:val="00C47725"/>
    <w:rsid w:val="00C47972"/>
    <w:rsid w:val="00C503A3"/>
    <w:rsid w:val="00C51C77"/>
    <w:rsid w:val="00C52B7B"/>
    <w:rsid w:val="00C53052"/>
    <w:rsid w:val="00C53B9B"/>
    <w:rsid w:val="00C53E48"/>
    <w:rsid w:val="00C5527C"/>
    <w:rsid w:val="00C57715"/>
    <w:rsid w:val="00C602C5"/>
    <w:rsid w:val="00C618D6"/>
    <w:rsid w:val="00C61A54"/>
    <w:rsid w:val="00C63E28"/>
    <w:rsid w:val="00C709A4"/>
    <w:rsid w:val="00C709CC"/>
    <w:rsid w:val="00C726EA"/>
    <w:rsid w:val="00C72CB1"/>
    <w:rsid w:val="00C73767"/>
    <w:rsid w:val="00C73F1A"/>
    <w:rsid w:val="00C7517F"/>
    <w:rsid w:val="00C80007"/>
    <w:rsid w:val="00C82B46"/>
    <w:rsid w:val="00C84A8C"/>
    <w:rsid w:val="00C8527A"/>
    <w:rsid w:val="00C85952"/>
    <w:rsid w:val="00C86368"/>
    <w:rsid w:val="00C87FA1"/>
    <w:rsid w:val="00C92A65"/>
    <w:rsid w:val="00C934E7"/>
    <w:rsid w:val="00CA270E"/>
    <w:rsid w:val="00CA38E7"/>
    <w:rsid w:val="00CA4A15"/>
    <w:rsid w:val="00CA57C6"/>
    <w:rsid w:val="00CA66C5"/>
    <w:rsid w:val="00CA6D8C"/>
    <w:rsid w:val="00CB1348"/>
    <w:rsid w:val="00CB21C2"/>
    <w:rsid w:val="00CB2BDC"/>
    <w:rsid w:val="00CB4311"/>
    <w:rsid w:val="00CB56FF"/>
    <w:rsid w:val="00CC4195"/>
    <w:rsid w:val="00CC4908"/>
    <w:rsid w:val="00CC50E7"/>
    <w:rsid w:val="00CC55D9"/>
    <w:rsid w:val="00CC6D51"/>
    <w:rsid w:val="00CC74D7"/>
    <w:rsid w:val="00CC7722"/>
    <w:rsid w:val="00CC7EB9"/>
    <w:rsid w:val="00CD05DD"/>
    <w:rsid w:val="00CD23E4"/>
    <w:rsid w:val="00CD4724"/>
    <w:rsid w:val="00CD6751"/>
    <w:rsid w:val="00CD6AA6"/>
    <w:rsid w:val="00CE477A"/>
    <w:rsid w:val="00CE6CB2"/>
    <w:rsid w:val="00CE73E3"/>
    <w:rsid w:val="00CE77B2"/>
    <w:rsid w:val="00CE7E1B"/>
    <w:rsid w:val="00CF08FF"/>
    <w:rsid w:val="00CF2255"/>
    <w:rsid w:val="00D03B78"/>
    <w:rsid w:val="00D056A8"/>
    <w:rsid w:val="00D058BA"/>
    <w:rsid w:val="00D05B43"/>
    <w:rsid w:val="00D063F4"/>
    <w:rsid w:val="00D10495"/>
    <w:rsid w:val="00D1309A"/>
    <w:rsid w:val="00D1357C"/>
    <w:rsid w:val="00D17C07"/>
    <w:rsid w:val="00D202FD"/>
    <w:rsid w:val="00D20325"/>
    <w:rsid w:val="00D20914"/>
    <w:rsid w:val="00D25AE8"/>
    <w:rsid w:val="00D26E62"/>
    <w:rsid w:val="00D272BB"/>
    <w:rsid w:val="00D27416"/>
    <w:rsid w:val="00D30F62"/>
    <w:rsid w:val="00D316AC"/>
    <w:rsid w:val="00D334C2"/>
    <w:rsid w:val="00D3456A"/>
    <w:rsid w:val="00D360A9"/>
    <w:rsid w:val="00D362AD"/>
    <w:rsid w:val="00D370FA"/>
    <w:rsid w:val="00D4243E"/>
    <w:rsid w:val="00D43F25"/>
    <w:rsid w:val="00D45C36"/>
    <w:rsid w:val="00D47184"/>
    <w:rsid w:val="00D477C7"/>
    <w:rsid w:val="00D51724"/>
    <w:rsid w:val="00D525C7"/>
    <w:rsid w:val="00D53276"/>
    <w:rsid w:val="00D53C02"/>
    <w:rsid w:val="00D6146B"/>
    <w:rsid w:val="00D614CC"/>
    <w:rsid w:val="00D64433"/>
    <w:rsid w:val="00D6607E"/>
    <w:rsid w:val="00D67D4C"/>
    <w:rsid w:val="00D70E70"/>
    <w:rsid w:val="00D71819"/>
    <w:rsid w:val="00D71987"/>
    <w:rsid w:val="00D71C1E"/>
    <w:rsid w:val="00D74831"/>
    <w:rsid w:val="00D74C1B"/>
    <w:rsid w:val="00D757F4"/>
    <w:rsid w:val="00D764A9"/>
    <w:rsid w:val="00D76AC1"/>
    <w:rsid w:val="00D8016C"/>
    <w:rsid w:val="00D80B06"/>
    <w:rsid w:val="00D86187"/>
    <w:rsid w:val="00D86F2C"/>
    <w:rsid w:val="00D87FC8"/>
    <w:rsid w:val="00D9569E"/>
    <w:rsid w:val="00D96B2E"/>
    <w:rsid w:val="00DA0123"/>
    <w:rsid w:val="00DA2B3F"/>
    <w:rsid w:val="00DA2F35"/>
    <w:rsid w:val="00DB2093"/>
    <w:rsid w:val="00DB373D"/>
    <w:rsid w:val="00DB4051"/>
    <w:rsid w:val="00DB4A66"/>
    <w:rsid w:val="00DB4C67"/>
    <w:rsid w:val="00DC437D"/>
    <w:rsid w:val="00DC79B5"/>
    <w:rsid w:val="00DD1E5B"/>
    <w:rsid w:val="00DD2B4B"/>
    <w:rsid w:val="00DD7A2E"/>
    <w:rsid w:val="00DE564A"/>
    <w:rsid w:val="00DE60EE"/>
    <w:rsid w:val="00DF042E"/>
    <w:rsid w:val="00DF15A9"/>
    <w:rsid w:val="00DF2AD7"/>
    <w:rsid w:val="00DF3EC8"/>
    <w:rsid w:val="00E00712"/>
    <w:rsid w:val="00E03ABF"/>
    <w:rsid w:val="00E040B9"/>
    <w:rsid w:val="00E04A73"/>
    <w:rsid w:val="00E0555E"/>
    <w:rsid w:val="00E05D3A"/>
    <w:rsid w:val="00E07879"/>
    <w:rsid w:val="00E1110C"/>
    <w:rsid w:val="00E13D64"/>
    <w:rsid w:val="00E14C2D"/>
    <w:rsid w:val="00E15C7B"/>
    <w:rsid w:val="00E169A8"/>
    <w:rsid w:val="00E20870"/>
    <w:rsid w:val="00E211AF"/>
    <w:rsid w:val="00E212B6"/>
    <w:rsid w:val="00E21B74"/>
    <w:rsid w:val="00E2235F"/>
    <w:rsid w:val="00E22A0B"/>
    <w:rsid w:val="00E22DFE"/>
    <w:rsid w:val="00E22E61"/>
    <w:rsid w:val="00E23527"/>
    <w:rsid w:val="00E238BA"/>
    <w:rsid w:val="00E243CD"/>
    <w:rsid w:val="00E30A3C"/>
    <w:rsid w:val="00E35265"/>
    <w:rsid w:val="00E35922"/>
    <w:rsid w:val="00E35E34"/>
    <w:rsid w:val="00E373BB"/>
    <w:rsid w:val="00E4061E"/>
    <w:rsid w:val="00E407F6"/>
    <w:rsid w:val="00E41C5E"/>
    <w:rsid w:val="00E41E69"/>
    <w:rsid w:val="00E4218E"/>
    <w:rsid w:val="00E4609A"/>
    <w:rsid w:val="00E46416"/>
    <w:rsid w:val="00E46512"/>
    <w:rsid w:val="00E53A05"/>
    <w:rsid w:val="00E53AA6"/>
    <w:rsid w:val="00E57CC4"/>
    <w:rsid w:val="00E600A1"/>
    <w:rsid w:val="00E60B15"/>
    <w:rsid w:val="00E628FA"/>
    <w:rsid w:val="00E65BEF"/>
    <w:rsid w:val="00E65FCE"/>
    <w:rsid w:val="00E722B8"/>
    <w:rsid w:val="00E749E3"/>
    <w:rsid w:val="00E74DA4"/>
    <w:rsid w:val="00E75CCF"/>
    <w:rsid w:val="00E81706"/>
    <w:rsid w:val="00E8415A"/>
    <w:rsid w:val="00E852C1"/>
    <w:rsid w:val="00E852EE"/>
    <w:rsid w:val="00E90FB1"/>
    <w:rsid w:val="00E92F4A"/>
    <w:rsid w:val="00E93259"/>
    <w:rsid w:val="00E9693E"/>
    <w:rsid w:val="00EA0354"/>
    <w:rsid w:val="00EA0413"/>
    <w:rsid w:val="00EA1C02"/>
    <w:rsid w:val="00EA2CD3"/>
    <w:rsid w:val="00EA3B64"/>
    <w:rsid w:val="00EA7B4B"/>
    <w:rsid w:val="00EB244B"/>
    <w:rsid w:val="00EB4BCE"/>
    <w:rsid w:val="00EB67A9"/>
    <w:rsid w:val="00EC04DC"/>
    <w:rsid w:val="00EC19E2"/>
    <w:rsid w:val="00EC4FFA"/>
    <w:rsid w:val="00EC79DF"/>
    <w:rsid w:val="00ED0788"/>
    <w:rsid w:val="00ED1F09"/>
    <w:rsid w:val="00ED35B6"/>
    <w:rsid w:val="00ED3A62"/>
    <w:rsid w:val="00ED428C"/>
    <w:rsid w:val="00ED4E9A"/>
    <w:rsid w:val="00ED575A"/>
    <w:rsid w:val="00EE101F"/>
    <w:rsid w:val="00EE16A6"/>
    <w:rsid w:val="00EE2E36"/>
    <w:rsid w:val="00EE4E9C"/>
    <w:rsid w:val="00EE4ECB"/>
    <w:rsid w:val="00EE56AF"/>
    <w:rsid w:val="00EE7607"/>
    <w:rsid w:val="00EF0D0A"/>
    <w:rsid w:val="00EF0E87"/>
    <w:rsid w:val="00EF175C"/>
    <w:rsid w:val="00EF1D59"/>
    <w:rsid w:val="00EF47BC"/>
    <w:rsid w:val="00EF4E03"/>
    <w:rsid w:val="00EF6612"/>
    <w:rsid w:val="00F06B27"/>
    <w:rsid w:val="00F06FCA"/>
    <w:rsid w:val="00F13319"/>
    <w:rsid w:val="00F16DCA"/>
    <w:rsid w:val="00F22FF1"/>
    <w:rsid w:val="00F257BD"/>
    <w:rsid w:val="00F25D91"/>
    <w:rsid w:val="00F31392"/>
    <w:rsid w:val="00F313C1"/>
    <w:rsid w:val="00F325AC"/>
    <w:rsid w:val="00F327D8"/>
    <w:rsid w:val="00F32B16"/>
    <w:rsid w:val="00F34616"/>
    <w:rsid w:val="00F36EC1"/>
    <w:rsid w:val="00F37A6B"/>
    <w:rsid w:val="00F4041F"/>
    <w:rsid w:val="00F40FE6"/>
    <w:rsid w:val="00F41977"/>
    <w:rsid w:val="00F41D80"/>
    <w:rsid w:val="00F44691"/>
    <w:rsid w:val="00F44C58"/>
    <w:rsid w:val="00F50C9D"/>
    <w:rsid w:val="00F50E12"/>
    <w:rsid w:val="00F51094"/>
    <w:rsid w:val="00F51AB3"/>
    <w:rsid w:val="00F536D0"/>
    <w:rsid w:val="00F538BA"/>
    <w:rsid w:val="00F54227"/>
    <w:rsid w:val="00F56B5E"/>
    <w:rsid w:val="00F62221"/>
    <w:rsid w:val="00F6405D"/>
    <w:rsid w:val="00F67DD2"/>
    <w:rsid w:val="00F70A33"/>
    <w:rsid w:val="00F710D1"/>
    <w:rsid w:val="00F718EA"/>
    <w:rsid w:val="00F7193A"/>
    <w:rsid w:val="00F719DC"/>
    <w:rsid w:val="00F72D21"/>
    <w:rsid w:val="00F75222"/>
    <w:rsid w:val="00F81A11"/>
    <w:rsid w:val="00F83494"/>
    <w:rsid w:val="00F83C1F"/>
    <w:rsid w:val="00F849C0"/>
    <w:rsid w:val="00F85C09"/>
    <w:rsid w:val="00F8724B"/>
    <w:rsid w:val="00F90145"/>
    <w:rsid w:val="00F92B73"/>
    <w:rsid w:val="00F92D4E"/>
    <w:rsid w:val="00F93936"/>
    <w:rsid w:val="00F94690"/>
    <w:rsid w:val="00F96CDD"/>
    <w:rsid w:val="00F97DE4"/>
    <w:rsid w:val="00FA1D6A"/>
    <w:rsid w:val="00FA21D1"/>
    <w:rsid w:val="00FA4820"/>
    <w:rsid w:val="00FB22F1"/>
    <w:rsid w:val="00FB5E28"/>
    <w:rsid w:val="00FB7C27"/>
    <w:rsid w:val="00FC25D8"/>
    <w:rsid w:val="00FC313A"/>
    <w:rsid w:val="00FC4898"/>
    <w:rsid w:val="00FC74B4"/>
    <w:rsid w:val="00FD0047"/>
    <w:rsid w:val="00FD0683"/>
    <w:rsid w:val="00FD1D44"/>
    <w:rsid w:val="00FD241D"/>
    <w:rsid w:val="00FD3D17"/>
    <w:rsid w:val="00FE0494"/>
    <w:rsid w:val="00FE0AB7"/>
    <w:rsid w:val="00FE10C1"/>
    <w:rsid w:val="00FE209B"/>
    <w:rsid w:val="00FE234D"/>
    <w:rsid w:val="00FE2DD3"/>
    <w:rsid w:val="00FE4F9C"/>
    <w:rsid w:val="00FE6474"/>
    <w:rsid w:val="00FF15DB"/>
    <w:rsid w:val="00FF376A"/>
    <w:rsid w:val="00FF38D7"/>
    <w:rsid w:val="00FF5F0C"/>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2B7B"/>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34"/>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qFormat/>
    <w:locked/>
    <w:rsid w:val="00532CCD"/>
  </w:style>
  <w:style w:type="paragraph" w:customStyle="1" w:styleId="Default">
    <w:name w:val="Defaul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paragraph" w:styleId="Tekstpodstawowy">
    <w:name w:val="Body Text"/>
    <w:basedOn w:val="Normalny"/>
    <w:link w:val="TekstpodstawowyZnak"/>
    <w:uiPriority w:val="1"/>
    <w:qFormat/>
    <w:rsid w:val="00847AAC"/>
    <w:pPr>
      <w:spacing w:line="240" w:lineRule="auto"/>
      <w:jc w:val="both"/>
    </w:pPr>
    <w:rPr>
      <w:rFonts w:eastAsia="Times New Roman" w:cs="Times New Roman"/>
      <w:b/>
      <w:szCs w:val="20"/>
      <w:lang w:val="pl-PL"/>
    </w:rPr>
  </w:style>
  <w:style w:type="character" w:customStyle="1" w:styleId="TekstpodstawowyZnak">
    <w:name w:val="Tekst podstawowy Znak"/>
    <w:basedOn w:val="Domylnaczcionkaakapitu"/>
    <w:link w:val="Tekstpodstawowy"/>
    <w:uiPriority w:val="1"/>
    <w:rsid w:val="00847AAC"/>
    <w:rPr>
      <w:rFonts w:eastAsia="Times New Roman" w:cs="Times New Roman"/>
      <w:b/>
      <w:szCs w:val="20"/>
      <w:lang w:val="pl-PL"/>
    </w:rPr>
  </w:style>
  <w:style w:type="paragraph" w:styleId="NormalnyWeb">
    <w:name w:val="Normal (Web)"/>
    <w:basedOn w:val="Normalny"/>
    <w:rsid w:val="00A33EA0"/>
    <w:pPr>
      <w:suppressAutoHyphens/>
      <w:spacing w:before="280" w:after="280" w:line="240" w:lineRule="auto"/>
    </w:pPr>
    <w:rPr>
      <w:rFonts w:ascii="Times New Roman" w:eastAsia="Times New Roman" w:hAnsi="Times New Roman" w:cs="Times New Roman"/>
      <w:sz w:val="24"/>
      <w:szCs w:val="24"/>
      <w:lang w:val="pl-PL" w:eastAsia="zh-CN"/>
    </w:rPr>
  </w:style>
  <w:style w:type="table" w:styleId="Tabela-Siatka">
    <w:name w:val="Table Grid"/>
    <w:basedOn w:val="Standardowy"/>
    <w:rsid w:val="00877E22"/>
    <w:pPr>
      <w:suppressAutoHyphens/>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s://platformazakupowa.pl/pn/zarzaddrogowy"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pn/zarzaddrogowy"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zarzaddrogowy"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zarzaddrogowy.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enem.pl/pl/45111300-1"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6825</TotalTime>
  <Pages>35</Pages>
  <Words>12607</Words>
  <Characters>75644</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415</cp:revision>
  <dcterms:created xsi:type="dcterms:W3CDTF">2021-02-16T07:40:00Z</dcterms:created>
  <dcterms:modified xsi:type="dcterms:W3CDTF">2024-08-30T10:18:00Z</dcterms:modified>
</cp:coreProperties>
</file>