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9.xml.rels" ContentType="application/vnd.openxmlformats-package.relationship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numPr>
          <w:ilvl w:val="0"/>
          <w:numId w:val="2"/>
        </w:numPr>
        <w:overflowPunct w:val="false"/>
        <w:spacing w:lineRule="auto" w:line="276" w:before="0" w:after="0"/>
        <w:outlineLvl w:val="0"/>
        <w:rPr>
          <w:rFonts w:ascii="Arial" w:hAnsi="Arial" w:eastAsia="MS Gothic" w:cs="Arial"/>
          <w:b/>
          <w:bCs/>
          <w:szCs w:val="22"/>
        </w:rPr>
      </w:pPr>
      <w:r>
        <w:rPr>
          <w:rFonts w:eastAsia="MS Gothic" w:cs="Arial" w:ascii="Arial" w:hAnsi="Arial"/>
          <w:b/>
          <w:bCs/>
          <w:szCs w:val="22"/>
        </w:rPr>
        <w:t>załącznik nr 1.1 do Specyfikacji Warunków Zamówienia</w:t>
      </w:r>
    </w:p>
    <w:p>
      <w:pPr>
        <w:pStyle w:val="Normal"/>
        <w:overflowPunct w:val="false"/>
        <w:spacing w:lineRule="auto" w:line="276" w:before="0" w:after="0"/>
        <w:jc w:val="both"/>
        <w:rPr>
          <w:rFonts w:ascii="Arial" w:hAnsi="Arial" w:eastAsia="Arial;Arial Narrow" w:cs="Arial"/>
          <w:b/>
          <w:bCs/>
          <w:iCs/>
          <w:spacing w:val="-1"/>
          <w:szCs w:val="22"/>
          <w:lang w:eastAsia="pl-PL" w:bidi="pl-PL"/>
        </w:rPr>
      </w:pPr>
      <w:r>
        <w:rPr>
          <w:rFonts w:eastAsia="Arial;Arial Narrow" w:cs="Arial" w:ascii="Arial" w:hAnsi="Arial"/>
          <w:b/>
          <w:bCs/>
          <w:iCs/>
          <w:spacing w:val="-1"/>
          <w:szCs w:val="22"/>
          <w:lang w:eastAsia="pl-PL" w:bidi="pl-PL"/>
        </w:rPr>
        <w:t>znak: Rz.271.</w:t>
      </w:r>
      <w:r>
        <w:rPr>
          <w:rFonts w:eastAsia="Arial;Arial Narrow" w:cs="Arial" w:ascii="Arial" w:hAnsi="Arial"/>
          <w:b/>
          <w:bCs/>
          <w:iCs/>
          <w:spacing w:val="-1"/>
          <w:szCs w:val="22"/>
          <w:lang w:eastAsia="pl-PL" w:bidi="pl-PL"/>
        </w:rPr>
        <w:t>51</w:t>
      </w:r>
      <w:r>
        <w:rPr>
          <w:rFonts w:eastAsia="Arial;Arial Narrow" w:cs="Arial" w:ascii="Arial" w:hAnsi="Arial"/>
          <w:b/>
          <w:bCs/>
          <w:iCs/>
          <w:spacing w:val="-1"/>
          <w:szCs w:val="22"/>
          <w:lang w:eastAsia="pl-PL" w:bidi="pl-PL"/>
        </w:rPr>
        <w:t>.2023</w:t>
      </w:r>
    </w:p>
    <w:p>
      <w:pPr>
        <w:pStyle w:val="Normal"/>
        <w:overflowPunct w:val="false"/>
        <w:spacing w:lineRule="auto" w:line="276" w:before="113" w:after="113"/>
        <w:ind w:left="2438"/>
        <w:rPr>
          <w:rFonts w:ascii="Arial" w:hAnsi="Arial" w:eastAsia="Arial;Arial Narrow" w:cs="Arial"/>
          <w:b/>
          <w:bCs/>
          <w:iCs/>
          <w:spacing w:val="-1"/>
          <w:szCs w:val="22"/>
          <w:lang w:eastAsia="pl-PL" w:bidi="pl-PL"/>
        </w:rPr>
      </w:pPr>
      <w:r>
        <w:rPr>
          <w:rFonts w:eastAsia="Arial;Arial Narrow" w:cs="Arial" w:ascii="Arial" w:hAnsi="Arial"/>
          <w:b/>
          <w:bCs/>
          <w:iCs/>
          <w:spacing w:val="-1"/>
          <w:szCs w:val="22"/>
          <w:lang w:eastAsia="pl-PL" w:bidi="pl-PL"/>
        </w:rPr>
        <w:t>Składany przez wykonawcę/ców wraz z ofertą</w:t>
      </w:r>
    </w:p>
    <w:p>
      <w:pPr>
        <w:pStyle w:val="Normal"/>
        <w:overflowPunct w:val="false"/>
        <w:spacing w:lineRule="auto" w:line="276" w:before="113" w:after="0"/>
        <w:rPr>
          <w:rFonts w:ascii="Arial" w:hAnsi="Arial" w:eastAsia="Arial;Arial Narrow" w:cs="Arial"/>
          <w:b/>
          <w:bCs/>
          <w:i/>
          <w:i/>
          <w:iCs/>
          <w:color w:val="auto"/>
          <w:spacing w:val="-1"/>
          <w:szCs w:val="22"/>
          <w:lang w:eastAsia="pl-PL" w:bidi="pl-PL"/>
        </w:rPr>
      </w:pPr>
      <w:r>
        <w:rPr/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7pt;height:56.95pt" type="#_x0000_t75"/>
          <w:control r:id="rId2" w:name="unnamed0" w:shapeid="control_shape_0"/>
        </w:object>
      </w:r>
    </w:p>
    <w:p>
      <w:pPr>
        <w:pStyle w:val="Normal"/>
        <w:overflowPunct w:val="false"/>
        <w:spacing w:lineRule="auto" w:line="276" w:before="0" w:after="0"/>
        <w:ind w:right="4819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  <w:t>(pełna nazwa/firma, adres, w zależności od podmiotu: NIP/PESEL, KRS/CeiDG)</w:t>
      </w:r>
    </w:p>
    <w:p>
      <w:pPr>
        <w:pStyle w:val="Normal"/>
        <w:overflowPunct w:val="false"/>
        <w:spacing w:lineRule="auto" w:line="276" w:before="57" w:after="0"/>
        <w:ind w:right="5953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  <w:t>Reprezentowany przez:</w:t>
      </w:r>
    </w:p>
    <w:p>
      <w:pPr>
        <w:pStyle w:val="Normal"/>
        <w:overflowPunct w:val="false"/>
        <w:spacing w:lineRule="auto" w:line="276" w:before="57" w:after="0"/>
        <w:ind w:right="4819"/>
        <w:rPr>
          <w:rFonts w:ascii="Arial" w:hAnsi="Arial" w:eastAsia="Times New Roman" w:cs="Arial"/>
          <w:b/>
          <w:bCs/>
          <w:sz w:val="20"/>
          <w:szCs w:val="20"/>
        </w:rPr>
      </w:pPr>
      <w:r>
        <w:rPr/>
        <w:object>
          <v:shape id="control_shape_1" o:allowincell="t" style="width:240.7pt;height:19.45pt" type="#_x0000_t75"/>
          <w:control r:id="rId3" w:name="unnamed1" w:shapeid="control_shape_1"/>
        </w:object>
      </w:r>
      <w:r>
        <w:rPr>
          <w:rFonts w:eastAsia="Times New Roman" w:cs="Arial" w:ascii="Arial" w:hAnsi="Arial"/>
          <w:sz w:val="20"/>
          <w:szCs w:val="20"/>
        </w:rPr>
        <w:t>(imię, nazwisko, stanowisko/podstawa do reprezentacji)</w:t>
      </w:r>
    </w:p>
    <w:p>
      <w:pPr>
        <w:pStyle w:val="Normal"/>
        <w:keepNext w:val="true"/>
        <w:numPr>
          <w:ilvl w:val="1"/>
          <w:numId w:val="2"/>
        </w:numPr>
        <w:overflowPunct w:val="false"/>
        <w:spacing w:lineRule="auto" w:line="276" w:before="0" w:after="0"/>
        <w:jc w:val="center"/>
        <w:outlineLvl w:val="1"/>
        <w:rPr>
          <w:rFonts w:ascii="Arial" w:hAnsi="Arial" w:eastAsia="MS Gothic" w:cs="Arial"/>
          <w:b/>
          <w:bCs/>
          <w:szCs w:val="22"/>
        </w:rPr>
      </w:pPr>
      <w:r>
        <w:rPr>
          <w:rFonts w:eastAsia="MS Gothic" w:cs="Arial" w:ascii="Arial" w:hAnsi="Arial"/>
          <w:b/>
          <w:bCs/>
          <w:spacing w:val="40"/>
          <w:sz w:val="26"/>
          <w:szCs w:val="26"/>
        </w:rPr>
        <w:t>Formularz</w:t>
      </w:r>
      <w:r>
        <w:rPr>
          <w:rFonts w:eastAsia="MS Gothic" w:cs="Arial" w:ascii="Arial" w:hAnsi="Arial"/>
          <w:b/>
          <w:bCs/>
          <w:spacing w:val="100"/>
          <w:sz w:val="26"/>
          <w:szCs w:val="26"/>
        </w:rPr>
        <w:t xml:space="preserve"> </w:t>
      </w:r>
      <w:r>
        <w:rPr>
          <w:rFonts w:eastAsia="MS Gothic" w:cs="Arial" w:ascii="Arial" w:hAnsi="Arial"/>
          <w:b/>
          <w:bCs/>
          <w:spacing w:val="40"/>
          <w:sz w:val="26"/>
          <w:szCs w:val="26"/>
        </w:rPr>
        <w:t>oferty</w:t>
      </w:r>
    </w:p>
    <w:p>
      <w:pPr>
        <w:pStyle w:val="Normal"/>
        <w:overflowPunct w:val="false"/>
        <w:spacing w:lineRule="auto" w:line="276" w:before="0" w:after="0"/>
        <w:rPr>
          <w:rFonts w:ascii="Arial" w:hAnsi="Arial" w:cs="Arial"/>
        </w:rPr>
      </w:pPr>
      <w:r>
        <w:rPr>
          <w:rFonts w:cs="Arial" w:ascii="Arial" w:hAnsi="Arial"/>
        </w:rPr>
        <w:t>Przedmiot zamówienia:</w:t>
      </w:r>
    </w:p>
    <w:p>
      <w:pPr>
        <w:pStyle w:val="Normal"/>
        <w:overflowPunct w:val="false"/>
        <w:spacing w:lineRule="auto" w:line="276" w:before="0" w:after="0"/>
        <w:rPr>
          <w:rFonts w:ascii="Arial" w:hAnsi="Arial" w:cs="Arial"/>
        </w:rPr>
      </w:pPr>
      <w:r>
        <w:rPr>
          <w:rFonts w:cs="Arial" w:ascii="Arial" w:hAnsi="Arial"/>
          <w:b/>
          <w:bCs/>
          <w:szCs w:val="22"/>
        </w:rPr>
        <w:t>Zadanie I – Świadczenie kompleksowej usługi sprzątania hali widowiskowo-sportowej Arena Legionowo przy ulicy Bolesława Chrobrego 50B w Legionowie</w:t>
      </w:r>
    </w:p>
    <w:p>
      <w:pPr>
        <w:pStyle w:val="Normal"/>
        <w:overflowPunct w:val="false"/>
        <w:spacing w:lineRule="auto" w:line="276" w:before="0" w:after="0"/>
        <w:rPr>
          <w:rFonts w:ascii="Arial" w:hAnsi="Arial" w:cs="Arial"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  <w:t>Zamawiający:</w:t>
      </w:r>
    </w:p>
    <w:p>
      <w:pPr>
        <w:pStyle w:val="Normal"/>
        <w:overflowPunct w:val="false"/>
        <w:spacing w:lineRule="auto" w:line="276" w:before="0" w:after="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>Gmina Miejska Legionowo – Urząd Miasta Legionowo</w:t>
      </w:r>
    </w:p>
    <w:p>
      <w:pPr>
        <w:pStyle w:val="Normal"/>
        <w:overflowPunct w:val="false"/>
        <w:spacing w:lineRule="auto" w:line="276" w:before="283" w:after="0"/>
        <w:rPr>
          <w:rFonts w:ascii="Arial" w:hAnsi="Arial" w:cs="Arial"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  <w:t>Wykonawca jest</w:t>
      </w:r>
      <w:r>
        <w:rPr>
          <w:rFonts w:eastAsia="TimesNewRomanPSMT" w:cs="Arial" w:ascii="Arial" w:hAnsi="Arial"/>
          <w:b/>
          <w:bCs/>
          <w:szCs w:val="22"/>
        </w:rPr>
        <w:t>:</w:t>
      </w:r>
    </w:p>
    <w:p>
      <w:pPr>
        <w:pStyle w:val="Normal"/>
        <w:overflowPunct w:val="false"/>
        <w:spacing w:lineRule="auto" w:line="276" w:before="0" w:after="0"/>
        <w:rPr>
          <w:rFonts w:ascii="Arial" w:hAnsi="Arial" w:eastAsia="Times New Roman" w:cs="Arial"/>
          <w:color w:val="auto"/>
          <w:szCs w:val="22"/>
        </w:rPr>
      </w:pPr>
      <w:r>
        <w:rPr/>
        <w:object>
          <v:shape id="control_shape_2" o:allowincell="t" style="width:153.7pt;height:17.2pt" type="#_x0000_t75"/>
          <w:control r:id="rId4" w:name="unnamed2" w:shapeid="control_shape_2"/>
        </w:object>
      </w:r>
    </w:p>
    <w:p>
      <w:pPr>
        <w:pStyle w:val="Normal"/>
        <w:overflowPunct w:val="false"/>
        <w:spacing w:lineRule="auto" w:line="276" w:before="0" w:after="0"/>
        <w:rPr>
          <w:rFonts w:ascii="Arial" w:hAnsi="Arial" w:eastAsia="Times New Roman" w:cs="Arial"/>
          <w:color w:val="auto"/>
          <w:szCs w:val="22"/>
        </w:rPr>
      </w:pPr>
      <w:r>
        <w:rPr/>
        <w:object>
          <v:shape id="control_shape_3" o:allowincell="t" style="width:153.7pt;height:17.2pt" type="#_x0000_t75"/>
          <w:control r:id="rId5" w:name="unnamed21" w:shapeid="control_shape_3"/>
        </w:object>
      </w:r>
    </w:p>
    <w:p>
      <w:pPr>
        <w:pStyle w:val="Normal"/>
        <w:overflowPunct w:val="false"/>
        <w:spacing w:lineRule="auto" w:line="276" w:before="0" w:after="0"/>
        <w:rPr>
          <w:rFonts w:ascii="Arial" w:hAnsi="Arial" w:eastAsia="Times New Roman" w:cs="Arial"/>
          <w:color w:val="auto"/>
          <w:szCs w:val="22"/>
        </w:rPr>
      </w:pPr>
      <w:r>
        <w:rPr/>
        <w:object>
          <v:shape id="control_shape_4" o:allowincell="t" style="width:153.7pt;height:17.2pt" type="#_x0000_t75"/>
          <w:control r:id="rId6" w:name="unnamed22" w:shapeid="control_shape_4"/>
        </w:object>
      </w:r>
    </w:p>
    <w:p>
      <w:pPr>
        <w:pStyle w:val="Normal"/>
        <w:shd w:val="clear" w:color="auto" w:fill="000000"/>
        <w:overflowPunct w:val="false"/>
        <w:spacing w:lineRule="auto" w:line="276" w:before="283" w:after="57"/>
        <w:rPr>
          <w:rFonts w:ascii="Arial" w:hAnsi="Arial" w:cs="Arial"/>
          <w:b/>
          <w:bCs/>
          <w:color w:val="FFFFFF"/>
          <w:szCs w:val="22"/>
        </w:rPr>
      </w:pPr>
      <w:r>
        <w:rPr>
          <w:rFonts w:cs="Arial" w:ascii="Arial" w:hAnsi="Arial"/>
          <w:b/>
          <w:bCs/>
          <w:color w:val="FFFFFF"/>
          <w:szCs w:val="22"/>
        </w:rPr>
        <w:t>Formularz Cenowy:</w:t>
      </w:r>
    </w:p>
    <w:p>
      <w:pPr>
        <w:pStyle w:val="Normal"/>
        <w:overflowPunct w:val="false"/>
        <w:spacing w:lineRule="auto" w:line="276" w:before="113" w:after="0"/>
        <w:rPr>
          <w:rFonts w:ascii="Arial" w:hAnsi="Arial" w:cs="Arial"/>
          <w:b/>
          <w:bCs/>
        </w:rPr>
      </w:pPr>
      <w:r>
        <w:rPr>
          <w:rFonts w:eastAsia="TimesNewRomanPSMT" w:cs="Arial" w:ascii="Arial" w:hAnsi="Arial"/>
          <w:b/>
          <w:bCs/>
          <w:szCs w:val="22"/>
        </w:rPr>
        <w:t>Cena ofertowa brutto za miesięczny okres wykonania przedmiotu zamówienia:</w:t>
      </w:r>
    </w:p>
    <w:p>
      <w:pPr>
        <w:pStyle w:val="Normal"/>
        <w:overflowPunct w:val="false"/>
        <w:spacing w:before="0" w:after="0"/>
        <w:rPr>
          <w:rFonts w:ascii="Arial" w:hAnsi="Arial" w:cs="Arial"/>
          <w:b/>
          <w:bCs/>
        </w:rPr>
      </w:pPr>
      <w:r>
        <w:rPr/>
        <w:object>
          <v:shape id="control_shape_5" o:allowincell="t" style="width:168.7pt;height:19.45pt" type="#_x0000_t75"/>
          <w:control r:id="rId7" w:name="unnamed16" w:shapeid="control_shape_5"/>
        </w:object>
      </w:r>
      <w:r>
        <w:rPr>
          <w:rFonts w:eastAsia="TimesNewRomanPSMT" w:cs="Arial" w:ascii="Arial" w:hAnsi="Arial"/>
          <w:b/>
          <w:bCs/>
          <w:szCs w:val="22"/>
        </w:rPr>
        <w:t xml:space="preserve"> </w:t>
      </w:r>
      <w:r>
        <w:rPr>
          <w:rFonts w:eastAsia="TimesNewRomanPSMT" w:cs="Arial" w:ascii="Arial" w:hAnsi="Arial"/>
          <w:b/>
          <w:bCs/>
          <w:szCs w:val="22"/>
        </w:rPr>
        <w:t>zł</w:t>
      </w:r>
    </w:p>
    <w:p>
      <w:pPr>
        <w:pStyle w:val="Normal"/>
        <w:overflowPunct w:val="false"/>
        <w:spacing w:lineRule="auto" w:line="276" w:before="57" w:after="0"/>
        <w:rPr>
          <w:rFonts w:ascii="Arial" w:hAnsi="Arial" w:cs="Arial"/>
        </w:rPr>
      </w:pPr>
      <w:r>
        <w:rPr>
          <w:rFonts w:eastAsia="TimesNewRomanPSMT" w:cs="Arial" w:ascii="Arial" w:hAnsi="Arial"/>
          <w:b/>
          <w:bCs/>
          <w:szCs w:val="22"/>
        </w:rPr>
        <w:t>słownie:</w:t>
      </w:r>
      <w:r>
        <w:rPr>
          <w:rFonts w:eastAsia="TimesNewRomanPSMT" w:cs="Arial" w:ascii="Arial" w:hAnsi="Arial"/>
          <w:szCs w:val="22"/>
        </w:rPr>
        <w:t xml:space="preserve"> </w:t>
      </w:r>
      <w:r>
        <w:rPr/>
        <w:object>
          <v:shape id="control_shape_6" o:allowincell="t" style="width:425.2pt;height:28.45pt" type="#_x0000_t75"/>
          <w:control r:id="rId8" w:name="unnamed42" w:shapeid="control_shape_6"/>
        </w:object>
      </w:r>
    </w:p>
    <w:p>
      <w:pPr>
        <w:pStyle w:val="Normal"/>
        <w:shd w:val="clear" w:color="auto" w:fill="000000"/>
        <w:overflowPunct w:val="false"/>
        <w:spacing w:lineRule="auto" w:line="276" w:before="283" w:after="57"/>
        <w:rPr>
          <w:rFonts w:ascii="Arial" w:hAnsi="Arial" w:cs="Arial"/>
          <w:b/>
          <w:bCs/>
          <w:color w:val="FFFFFF"/>
          <w:szCs w:val="22"/>
        </w:rPr>
      </w:pPr>
      <w:r>
        <w:rPr>
          <w:rFonts w:cs="Arial" w:ascii="Arial" w:hAnsi="Arial"/>
          <w:b/>
          <w:bCs/>
          <w:color w:val="FFFFFF"/>
          <w:szCs w:val="22"/>
        </w:rPr>
        <w:t>Termin realizacji przedmiotu zamówienia:</w:t>
      </w:r>
    </w:p>
    <w:p>
      <w:pPr>
        <w:pStyle w:val="Normal"/>
        <w:overflowPunct w:val="false"/>
        <w:spacing w:lineRule="auto" w:line="276" w:before="0" w:after="0"/>
        <w:rPr>
          <w:rFonts w:ascii="Arial" w:hAnsi="Arial" w:cs="Arial"/>
          <w:szCs w:val="22"/>
        </w:rPr>
      </w:pPr>
      <w:r>
        <w:rPr>
          <w:rFonts w:eastAsia="Arial-BoldMT" w:cs="Arial" w:ascii="Arial" w:hAnsi="Arial"/>
          <w:szCs w:val="22"/>
        </w:rPr>
        <w:t xml:space="preserve">Wykonawca zrealizuje usługę w terminie od dnia podpisania umowy do dnia </w:t>
      </w:r>
      <w:r>
        <w:rPr>
          <w:rFonts w:cs="Arial" w:ascii="Arial" w:hAnsi="Arial"/>
          <w:b/>
          <w:bCs/>
          <w:szCs w:val="22"/>
        </w:rPr>
        <w:t>od dnia 2 stycznia 2024 roku do dnia 31 grudnia 2024 roku</w:t>
      </w:r>
    </w:p>
    <w:p>
      <w:pPr>
        <w:pStyle w:val="Normal"/>
        <w:shd w:val="clear" w:color="auto" w:fill="000000"/>
        <w:overflowPunct w:val="false"/>
        <w:spacing w:lineRule="auto" w:line="276" w:before="283" w:after="57"/>
        <w:rPr>
          <w:rFonts w:ascii="Arial" w:hAnsi="Arial" w:cs="Arial"/>
          <w:b/>
          <w:bCs/>
          <w:color w:val="FFFFFF"/>
          <w:szCs w:val="22"/>
        </w:rPr>
      </w:pPr>
      <w:r>
        <w:rPr>
          <w:rFonts w:eastAsia="TimesNewRomanPSMT" w:cs="Arial" w:ascii="Arial" w:hAnsi="Arial"/>
          <w:b/>
          <w:bCs/>
          <w:color w:val="FFFFFF"/>
          <w:szCs w:val="22"/>
        </w:rPr>
        <w:t xml:space="preserve">Termin związania ofertą: do dnia </w:t>
      </w:r>
      <w:r>
        <w:rPr>
          <w:rFonts w:eastAsia="TimesNewRomanPSMT" w:cs="Arial" w:ascii="Arial" w:hAnsi="Arial"/>
          <w:b/>
          <w:bCs/>
          <w:color w:val="FFFFFF"/>
          <w:szCs w:val="22"/>
        </w:rPr>
        <w:t>9 grudnia</w:t>
      </w:r>
      <w:r>
        <w:rPr>
          <w:rFonts w:eastAsia="TimesNewRomanPSMT" w:cs="Arial" w:ascii="Arial" w:hAnsi="Arial"/>
          <w:b/>
          <w:bCs/>
          <w:color w:val="FFFFFF"/>
          <w:szCs w:val="22"/>
        </w:rPr>
        <w:t xml:space="preserve"> 2023 roku</w:t>
      </w:r>
    </w:p>
    <w:p>
      <w:pPr>
        <w:pStyle w:val="Normal"/>
        <w:overflowPunct w:val="false"/>
        <w:spacing w:lineRule="auto" w:line="276" w:before="0" w:after="0"/>
        <w:rPr>
          <w:rFonts w:ascii="Arial" w:hAnsi="Arial" w:cs="Arial"/>
        </w:rPr>
      </w:pPr>
      <w:r>
        <w:rPr>
          <w:rFonts w:cs="Arial" w:ascii="Arial" w:hAnsi="Arial"/>
        </w:rPr>
        <w:t>Przystępując do udziału w postępowaniu o zamówienie publiczne oświadczamy, że:</w:t>
      </w:r>
    </w:p>
    <w:p>
      <w:pPr>
        <w:pStyle w:val="Normal"/>
        <w:numPr>
          <w:ilvl w:val="2"/>
          <w:numId w:val="7"/>
        </w:numPr>
        <w:overflowPunct w:val="false"/>
        <w:spacing w:lineRule="auto" w:line="276" w:before="0" w:after="0"/>
        <w:rPr>
          <w:rFonts w:ascii="Arial" w:hAnsi="Arial" w:cs="Arial"/>
        </w:rPr>
      </w:pPr>
      <w:r>
        <w:rPr>
          <w:rFonts w:eastAsia="Times New Roman" w:cs="Arial" w:ascii="Arial" w:hAnsi="Arial"/>
        </w:rPr>
        <w:t>zapoznaliśmy się ze specyfikacją warunków zamówienia na</w:t>
      </w:r>
      <w:r>
        <w:rPr>
          <w:rFonts w:eastAsia="Times New Roman" w:cs="Arial" w:ascii="Arial" w:hAnsi="Arial"/>
          <w:b/>
          <w:bCs/>
        </w:rPr>
        <w:t xml:space="preserve"> </w:t>
      </w:r>
      <w:r>
        <w:rPr>
          <w:rFonts w:eastAsia="Times New Roman" w:cs="Arial" w:ascii="Arial" w:hAnsi="Arial"/>
          <w:b/>
          <w:bCs/>
          <w:szCs w:val="22"/>
        </w:rPr>
        <w:t xml:space="preserve">Zadanie I – Świadczenie kompleksowej usługi sprzątania hali widowiskowo-sportowej Arena Legionowo przy ulicy Bolesława Chrobrego 50B w Legionowie </w:t>
      </w:r>
      <w:r>
        <w:rPr>
          <w:rFonts w:eastAsia="Times New Roman" w:cs="Arial" w:ascii="Arial" w:hAnsi="Arial"/>
        </w:rPr>
        <w:t>i nie wnosimy do niej zastrzeżeń oraz przyjmujemy warunki w niej zawarte;</w:t>
      </w:r>
    </w:p>
    <w:p>
      <w:pPr>
        <w:pStyle w:val="Normal"/>
        <w:numPr>
          <w:ilvl w:val="2"/>
          <w:numId w:val="8"/>
        </w:numPr>
        <w:overflowPunct w:val="false"/>
        <w:spacing w:lineRule="auto" w:line="276" w:before="0" w:after="0"/>
        <w:rPr>
          <w:rFonts w:ascii="Arial" w:hAnsi="Arial" w:cs="Arial"/>
        </w:rPr>
      </w:pPr>
      <w:r>
        <w:rPr>
          <w:rFonts w:cs="Arial" w:ascii="Arial" w:hAnsi="Arial"/>
        </w:rPr>
        <w:t>uważamy się za związanych niniejszą ofertą na czas wskazany w SWZ;</w:t>
      </w:r>
    </w:p>
    <w:p>
      <w:pPr>
        <w:pStyle w:val="Normal"/>
        <w:numPr>
          <w:ilvl w:val="2"/>
          <w:numId w:val="9"/>
        </w:numPr>
        <w:overflowPunct w:val="false"/>
        <w:spacing w:lineRule="auto" w:line="276" w:before="0" w:after="0"/>
        <w:rPr>
          <w:rFonts w:ascii="Arial" w:hAnsi="Arial" w:cs="Arial"/>
        </w:rPr>
      </w:pPr>
      <w:r>
        <w:rPr>
          <w:rFonts w:cs="Arial" w:ascii="Arial" w:hAnsi="Arial"/>
        </w:rPr>
        <w:t>pozyskaliśmy wszystkie informacje pozwalające na sporządzenie oferty oraz wykonanie w/w zamówienia;</w:t>
      </w:r>
    </w:p>
    <w:p>
      <w:pPr>
        <w:pStyle w:val="Normal"/>
        <w:numPr>
          <w:ilvl w:val="2"/>
          <w:numId w:val="10"/>
        </w:numPr>
        <w:overflowPunct w:val="false"/>
        <w:spacing w:lineRule="auto" w:line="276" w:before="0" w:after="0"/>
        <w:rPr>
          <w:rFonts w:ascii="Arial" w:hAnsi="Arial" w:cs="Arial"/>
        </w:rPr>
      </w:pPr>
      <w:r>
        <w:rPr>
          <w:rFonts w:cs="Arial" w:ascii="Arial" w:hAnsi="Arial"/>
        </w:rPr>
        <w:t>zawarte postanowienia we wzorze umowy zostały przez nas zaakceptowane i zobowiązujemy się w przypadku przyznania nam zamówienia do zawarcia umowy w miejscu i terminie wyznaczonym przez Zamawiającego.</w:t>
      </w:r>
    </w:p>
    <w:p>
      <w:pPr>
        <w:pStyle w:val="Normal"/>
        <w:overflowPunct w:val="false"/>
        <w:spacing w:lineRule="auto" w:line="276" w:before="283" w:after="0"/>
        <w:rPr>
          <w:rFonts w:ascii="Arial" w:hAnsi="Arial" w:cs="Arial"/>
        </w:rPr>
      </w:pPr>
      <w:r>
        <w:rPr>
          <w:rFonts w:cs="Arial" w:ascii="Arial" w:hAnsi="Arial"/>
        </w:rPr>
        <w:t>Komunikacja w postępowaniu o udzielenie zamówienia, w tym składanie ofert, wymiana informacji oraz przekazywanie dokumentów lub oświadczeń między zamawiającym a wykonawcą, odbywa się przy użyciu strony internetowej</w:t>
      </w:r>
      <w:r>
        <w:rPr>
          <w:rFonts w:cs="Arial" w:ascii="Arial" w:hAnsi="Arial"/>
          <w:u w:val="single"/>
        </w:rPr>
        <w:t xml:space="preserve"> </w:t>
      </w:r>
      <w:hyperlink r:id="rId9">
        <w:r>
          <w:rPr>
            <w:rFonts w:cs="Arial" w:ascii="Arial" w:hAnsi="Arial"/>
            <w:u w:val="single"/>
          </w:rPr>
          <w:t>https://platformazakupowa.pl/pn/legionowo</w:t>
        </w:r>
      </w:hyperlink>
      <w:r>
        <w:rPr>
          <w:rFonts w:cs="Arial" w:ascii="Arial" w:hAnsi="Arial"/>
        </w:rPr>
        <w:t>.</w:t>
      </w:r>
    </w:p>
    <w:p>
      <w:pPr>
        <w:pStyle w:val="Normal"/>
        <w:overflowPunct w:val="false"/>
        <w:spacing w:lineRule="auto" w:line="276" w:before="283" w:after="0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 xml:space="preserve">Wszelką korespondencję w sprawie niniejszego postępowania należy kierować na poniższy adres poczty elektronicznej: </w:t>
      </w:r>
      <w:r>
        <w:rPr/>
        <w:object>
          <v:shape id="control_shape_7" o:allowincell="t" style="width:213.7pt;height:19.45pt" type="#_x0000_t75"/>
          <w:control r:id="rId10" w:name="unnamed211" w:shapeid="control_shape_7"/>
        </w:object>
      </w:r>
      <w:r>
        <w:rPr>
          <w:rFonts w:cs="Arial" w:ascii="Arial" w:hAnsi="Arial"/>
          <w:b/>
          <w:bCs/>
        </w:rPr>
        <w:t xml:space="preserve"> tel. </w:t>
      </w:r>
      <w:r>
        <w:rPr/>
        <w:object>
          <v:shape id="control_shape_8" o:allowincell="t" style="width:90.7pt;height:19.45pt" type="#_x0000_t75"/>
          <w:control r:id="rId11" w:name="unnamed32" w:shapeid="control_shape_8"/>
        </w:object>
      </w:r>
    </w:p>
    <w:p>
      <w:pPr>
        <w:pStyle w:val="Normal"/>
        <w:overflowPunct w:val="false"/>
        <w:spacing w:lineRule="auto" w:line="276" w:before="283" w:after="0"/>
        <w:rPr>
          <w:rFonts w:ascii="Arial" w:hAnsi="Arial" w:cs="Arial"/>
        </w:rPr>
      </w:pPr>
      <w:r>
        <w:rPr>
          <w:rFonts w:cs="Arial" w:ascii="Arial" w:hAnsi="Arial"/>
        </w:rPr>
        <w:t>Jako zasadnicze załączniki będące integralną częścią niniejszej oferty, a wynikające ze SWZ załączamy wszystkie wymagane dokumenty i oświadczenia:</w:t>
      </w:r>
    </w:p>
    <w:p>
      <w:pPr>
        <w:pStyle w:val="Normal"/>
        <w:numPr>
          <w:ilvl w:val="1"/>
          <w:numId w:val="3"/>
        </w:numPr>
        <w:overflowPunct w:val="false"/>
        <w:spacing w:lineRule="auto" w:line="276" w:before="0" w:after="0"/>
        <w:rPr>
          <w:rFonts w:ascii="Arial" w:hAnsi="Arial" w:cs="Arial"/>
        </w:rPr>
      </w:pPr>
      <w:r>
        <w:rPr>
          <w:rFonts w:cs="Arial" w:ascii="Arial" w:hAnsi="Arial"/>
        </w:rPr>
        <w:t>formularz oferty (załącznik nr 1.1 do SWZ);</w:t>
      </w:r>
    </w:p>
    <w:p>
      <w:pPr>
        <w:pStyle w:val="Normal"/>
        <w:numPr>
          <w:ilvl w:val="1"/>
          <w:numId w:val="3"/>
        </w:numPr>
        <w:overflowPunct w:val="false"/>
        <w:spacing w:lineRule="auto" w:line="276" w:before="0" w:after="0"/>
        <w:rPr>
          <w:rFonts w:ascii="Arial" w:hAnsi="Arial" w:cs="Arial"/>
        </w:rPr>
      </w:pPr>
      <w:r>
        <w:rPr>
          <w:rFonts w:cs="Arial" w:ascii="Arial" w:hAnsi="Arial"/>
          <w:lang w:eastAsia="pl-PL" w:bidi="pl-PL"/>
        </w:rPr>
        <w:t>oświadczenie wykonawcy sk</w:t>
      </w:r>
      <w:r>
        <w:rPr>
          <w:rFonts w:cs="Arial" w:ascii="Arial" w:hAnsi="Arial"/>
        </w:rPr>
        <w:t>ładane na podstawie art. 125 ust. 1 ustawy Pzp, dotyczące</w:t>
      </w:r>
    </w:p>
    <w:p>
      <w:pPr>
        <w:pStyle w:val="Normal"/>
        <w:overflowPunct w:val="false"/>
        <w:spacing w:lineRule="auto" w:line="276" w:before="0" w:after="0"/>
        <w:ind w:left="340"/>
        <w:rPr>
          <w:rFonts w:ascii="Arial" w:hAnsi="Arial" w:cs="Arial"/>
        </w:rPr>
      </w:pPr>
      <w:r>
        <w:rPr>
          <w:rFonts w:cs="Arial" w:ascii="Arial" w:hAnsi="Arial"/>
        </w:rPr>
        <w:t>spełniania warunków udziału w postępowaniu oraz braku podstaw wykluczenia z postępowania</w:t>
      </w:r>
    </w:p>
    <w:p>
      <w:pPr>
        <w:pStyle w:val="Normal"/>
        <w:overflowPunct w:val="false"/>
        <w:spacing w:lineRule="auto" w:line="276" w:before="0" w:after="0"/>
        <w:ind w:left="340"/>
        <w:rPr>
          <w:rFonts w:ascii="Arial" w:hAnsi="Arial" w:cs="Arial"/>
        </w:rPr>
      </w:pPr>
      <w:r>
        <w:rPr>
          <w:rFonts w:cs="Arial" w:ascii="Arial" w:hAnsi="Arial"/>
        </w:rPr>
        <w:t>(załącznik nr 2.1 do SWZ);</w:t>
      </w:r>
    </w:p>
    <w:p>
      <w:pPr>
        <w:pStyle w:val="Normal"/>
        <w:numPr>
          <w:ilvl w:val="1"/>
          <w:numId w:val="3"/>
        </w:numPr>
        <w:overflowPunct w:val="false"/>
        <w:spacing w:lineRule="auto" w:line="276" w:before="0" w:after="0"/>
        <w:rPr>
          <w:rFonts w:ascii="Arial" w:hAnsi="Arial" w:cs="Arial"/>
        </w:rPr>
      </w:pPr>
      <w:r>
        <w:rPr>
          <w:rFonts w:eastAsia="TimesNewRomanPSMT" w:cs="Arial" w:ascii="Arial" w:hAnsi="Arial"/>
          <w:iCs/>
          <w:spacing w:val="-1"/>
          <w:lang w:eastAsia="pl-PL" w:bidi="pl-PL"/>
        </w:rPr>
        <w:t>oświadczenie podmiotu na kt</w:t>
      </w:r>
      <w:r>
        <w:rPr>
          <w:rFonts w:cs="Arial" w:ascii="Arial" w:hAnsi="Arial"/>
        </w:rPr>
        <w:t>órego zasoby wykonawca się powołuje dotyczące spełniania</w:t>
      </w:r>
    </w:p>
    <w:p>
      <w:pPr>
        <w:pStyle w:val="Normal"/>
        <w:overflowPunct w:val="false"/>
        <w:spacing w:lineRule="auto" w:line="276" w:before="0" w:after="0"/>
        <w:ind w:left="340"/>
        <w:rPr>
          <w:rFonts w:ascii="Arial" w:hAnsi="Arial" w:cs="Arial"/>
        </w:rPr>
      </w:pPr>
      <w:r>
        <w:rPr>
          <w:rFonts w:cs="Arial" w:ascii="Arial" w:hAnsi="Arial"/>
        </w:rPr>
        <w:t>warunków udziału w postępowaniu oraz braku podstaw wykluczenia z postępowania składane</w:t>
      </w:r>
    </w:p>
    <w:p>
      <w:pPr>
        <w:pStyle w:val="Normal"/>
        <w:overflowPunct w:val="false"/>
        <w:spacing w:lineRule="auto" w:line="276" w:before="0" w:after="0"/>
        <w:ind w:left="340"/>
        <w:rPr>
          <w:rFonts w:ascii="Arial" w:hAnsi="Arial" w:cs="Arial"/>
        </w:rPr>
      </w:pPr>
      <w:r>
        <w:rPr>
          <w:rFonts w:cs="Arial" w:ascii="Arial" w:hAnsi="Arial"/>
        </w:rPr>
        <w:t>na podstawie art. 125 ust. 1 ustawy Pzp, dotyczące przesłanek wykluczenia z postępowania</w:t>
      </w:r>
    </w:p>
    <w:p>
      <w:pPr>
        <w:pStyle w:val="Normal"/>
        <w:overflowPunct w:val="false"/>
        <w:spacing w:lineRule="auto" w:line="276" w:before="0" w:after="0"/>
        <w:ind w:left="340"/>
        <w:rPr>
          <w:rFonts w:ascii="Arial" w:hAnsi="Arial" w:cs="Arial"/>
        </w:rPr>
      </w:pPr>
      <w:r>
        <w:rPr>
          <w:rFonts w:cs="Arial" w:ascii="Arial" w:hAnsi="Arial"/>
        </w:rPr>
        <w:t>(załącznik nr 3.1 do SWZ) – jeżeli dotyczy,</w:t>
      </w:r>
    </w:p>
    <w:p>
      <w:pPr>
        <w:pStyle w:val="Normal"/>
        <w:numPr>
          <w:ilvl w:val="1"/>
          <w:numId w:val="3"/>
        </w:numPr>
        <w:overflowPunct w:val="false"/>
        <w:spacing w:lineRule="auto" w:line="276" w:before="0" w:after="0"/>
        <w:rPr>
          <w:rFonts w:ascii="Arial" w:hAnsi="Arial" w:cs="Arial"/>
        </w:rPr>
      </w:pPr>
      <w:r>
        <w:rPr>
          <w:rFonts w:cs="Arial" w:ascii="Arial" w:hAnsi="Arial"/>
          <w:color w:val="auto"/>
        </w:rPr>
        <w:t>zobowiązanie podmiotu udostępniającego zasoby do oddania mu do dyspozycji niezbędnych zasobów na potrzeby realizacji danego zamówienia (załącznik nr 4 do SWZ) / jeśli dotyczy</w:t>
      </w:r>
    </w:p>
    <w:p>
      <w:pPr>
        <w:pStyle w:val="Normal"/>
        <w:numPr>
          <w:ilvl w:val="1"/>
          <w:numId w:val="3"/>
        </w:numPr>
        <w:overflowPunct w:val="false"/>
        <w:spacing w:lineRule="auto" w:line="276" w:before="0" w:after="0"/>
        <w:rPr>
          <w:rFonts w:ascii="Arial" w:hAnsi="Arial" w:cs="Arial"/>
        </w:rPr>
      </w:pPr>
      <w:r>
        <w:rPr>
          <w:rFonts w:cs="Arial" w:ascii="Arial" w:hAnsi="Arial"/>
          <w:color w:val="auto"/>
        </w:rPr>
        <w:t>oświadczenie Wykonawców wspólnie ubiegających się o udzielenie zamówienia składane na podstawie art. 117 ust. 4 ustawy Pzp dotyczące usług, które wykonają poszczególni Wykonawcy (załącznik nr 5 do SWZ) / jeśli dotyczy</w:t>
      </w:r>
    </w:p>
    <w:p>
      <w:pPr>
        <w:pStyle w:val="Normal"/>
        <w:numPr>
          <w:ilvl w:val="1"/>
          <w:numId w:val="3"/>
        </w:numPr>
        <w:overflowPunct w:val="false"/>
        <w:spacing w:lineRule="auto" w:line="276" w:before="0" w:after="0"/>
        <w:rPr>
          <w:rFonts w:ascii="Arial" w:hAnsi="Arial" w:cs="Arial"/>
        </w:rPr>
      </w:pPr>
      <w:r>
        <w:rPr>
          <w:rFonts w:eastAsia="Arial Narrow" w:cs="Arial" w:ascii="Arial" w:hAnsi="Arial"/>
          <w:spacing w:val="-1"/>
          <w:szCs w:val="22"/>
          <w:lang w:eastAsia="pl-PL" w:bidi="pl-PL"/>
        </w:rPr>
        <w:t>p</w:t>
      </w:r>
      <w:r>
        <w:rPr>
          <w:rFonts w:cs="Arial" w:ascii="Arial" w:hAnsi="Arial"/>
          <w:spacing w:val="-1"/>
          <w:szCs w:val="22"/>
          <w:lang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wykonawcy.</w:t>
      </w:r>
    </w:p>
    <w:p>
      <w:pPr>
        <w:pStyle w:val="Normal"/>
        <w:overflowPunct w:val="false"/>
        <w:spacing w:lineRule="auto" w:line="276" w:before="283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cs="Arial" w:ascii="Arial" w:hAnsi="Arial"/>
          <w:spacing w:val="-1"/>
          <w:sz w:val="20"/>
          <w:szCs w:val="20"/>
          <w:shd w:fill="FFFFFF" w:val="clear"/>
          <w:lang w:eastAsia="pl-PL" w:bidi="pl-PL"/>
        </w:rPr>
        <w:t>Oświadczam, że wypełniłem/am obowiązki informacyjne przewidziane w art. 13 lub art. 14 RODO wobec osób fizycznych, od których dane osob</w:t>
      </w:r>
      <w:bookmarkStart w:id="0" w:name="_GoBack"/>
      <w:bookmarkEnd w:id="0"/>
      <w:r>
        <w:rPr>
          <w:rFonts w:cs="Arial" w:ascii="Arial" w:hAnsi="Arial"/>
          <w:spacing w:val="-1"/>
          <w:sz w:val="20"/>
          <w:szCs w:val="20"/>
          <w:shd w:fill="FFFFFF" w:val="clear"/>
          <w:lang w:eastAsia="pl-PL" w:bidi="pl-PL"/>
        </w:rPr>
        <w:t>owe bezpośrednio lub pośrednio pozyskałem/am w celu ubiegania się o udzielenie zamówienia publicznego w niniejszym postępowaniu.</w:t>
      </w:r>
    </w:p>
    <w:p>
      <w:pPr>
        <w:pStyle w:val="Normal"/>
        <w:overflowPunct w:val="false"/>
        <w:spacing w:lineRule="auto" w:line="276" w:before="567" w:after="0"/>
        <w:rPr>
          <w:rFonts w:ascii="Arial" w:hAnsi="Arial" w:cs="Arial"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  <w:t>UWAGA</w:t>
      </w:r>
    </w:p>
    <w:p>
      <w:pPr>
        <w:pStyle w:val="Normal"/>
        <w:overflowPunct w:val="false"/>
        <w:spacing w:lineRule="auto" w:line="276" w:before="0" w:after="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 xml:space="preserve">Formularz oferty </w:t>
      </w:r>
      <w:r>
        <w:rPr>
          <w:rFonts w:eastAsia="TimesNewRomanPSMT" w:cs="Arial" w:ascii="Arial" w:hAnsi="Arial"/>
          <w:iCs/>
          <w:spacing w:val="-1"/>
          <w:szCs w:val="22"/>
          <w:shd w:fill="FFFFFF" w:val="clear"/>
          <w:lang w:eastAsia="pl-PL" w:bidi="pl-PL"/>
        </w:rPr>
        <w:t>składa się, pod rygorem nieważności, w formie elektronicznej, opatrzonej kwalifikowanym podpisem elektronicznym, podpisem zaufanym lub podpisem osobistym przez:</w:t>
      </w:r>
    </w:p>
    <w:p>
      <w:pPr>
        <w:pStyle w:val="Normal"/>
        <w:overflowPunct w:val="false"/>
        <w:spacing w:lineRule="auto" w:line="276" w:before="0" w:after="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>- osobę(-y) wykazaną(-e) w prowadzonych przez sąd rejestrach handlowych, spółdzielni lub rejestrach przedsiębiorstw państwowych, lub</w:t>
      </w:r>
    </w:p>
    <w:p>
      <w:pPr>
        <w:pStyle w:val="Normal"/>
        <w:overflowPunct w:val="false"/>
        <w:spacing w:lineRule="auto" w:line="276" w:before="0" w:after="0"/>
        <w:rPr>
          <w:rFonts w:ascii="Arial" w:hAnsi="Arial" w:cs="Arial"/>
          <w:szCs w:val="22"/>
        </w:rPr>
      </w:pPr>
      <w:r>
        <w:rPr>
          <w:rFonts w:eastAsia="TimesNewRomanPSMT" w:cs="Arial" w:ascii="Arial" w:hAnsi="Arial"/>
          <w:iCs/>
          <w:spacing w:val="-1"/>
          <w:szCs w:val="22"/>
          <w:shd w:fill="FFFFFF" w:val="clear"/>
          <w:lang w:eastAsia="pl-PL" w:bidi="pl-PL"/>
        </w:rPr>
        <w:t>- osobę(-y) wymienioną(-e) w zaświadczeniu o wpisie do ewidencji działalności gospodarczej (zamawiający nie wymaga załączenia do oferty tego zaświadczenia), lub</w:t>
      </w:r>
    </w:p>
    <w:p>
      <w:pPr>
        <w:pStyle w:val="Informacjaoskadnymdokumencie"/>
        <w:spacing w:before="0" w:after="0"/>
        <w:rPr>
          <w:rFonts w:cs="Arial"/>
          <w:b w:val="false"/>
          <w:bCs w:val="false"/>
        </w:rPr>
      </w:pPr>
      <w:r>
        <w:rPr>
          <w:rFonts w:cs="Arial"/>
          <w:b w:val="false"/>
          <w:bCs w:val="false"/>
          <w:szCs w:val="24"/>
        </w:rPr>
        <w:t>- inną(-e) osobę(-y) legitymującą(-e) się pisemnym pełnomocnictwem do reprezentowania wykonawcy udzielonym przez osoby, o których mowa w lit. a i b.</w:t>
      </w:r>
    </w:p>
    <w:sectPr>
      <w:footerReference w:type="default" r:id="rId12"/>
      <w:type w:val="nextPage"/>
      <w:pgSz w:w="11906" w:h="16838"/>
      <w:pgMar w:left="1134" w:right="1134" w:gutter="0" w:header="0" w:top="1134" w:footer="567" w:bottom="1083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StarSymbol">
    <w:altName w:val="Arial Unicode MS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Mono">
    <w:altName w:val="Courier New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ee"/>
    <w:family w:val="roman"/>
    <w:pitch w:val="variable"/>
  </w:font>
  <w:font w:name="Arial Unicode MS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100" w:after="100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sz w:val="20"/>
        <w:szCs w:val="20"/>
        <w:rFonts w:ascii="Calibri" w:hAnsi="Calibri"/>
      </w:rPr>
      <w:instrText xml:space="preserve"> PAGE </w:instrText>
    </w:r>
    <w:r>
      <w:rPr>
        <w:sz w:val="20"/>
        <w:szCs w:val="20"/>
        <w:rFonts w:ascii="Calibri" w:hAnsi="Calibri"/>
      </w:rPr>
      <w:fldChar w:fldCharType="separate"/>
    </w:r>
    <w:r>
      <w:rPr>
        <w:sz w:val="20"/>
        <w:szCs w:val="20"/>
        <w:rFonts w:ascii="Calibri" w:hAnsi="Calibri"/>
      </w:rPr>
      <w:t>2</w:t>
    </w:r>
    <w:r>
      <w:rPr>
        <w:sz w:val="20"/>
        <w:szCs w:val="20"/>
        <w:rFonts w:ascii="Calibri" w:hAnsi="Calibri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decimal"/>
      <w:lvlText w:val="%3)"/>
      <w:lvlJc w:val="left"/>
      <w:pPr>
        <w:tabs>
          <w:tab w:val="num" w:pos="340"/>
        </w:tabs>
        <w:ind w:lef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decimal"/>
      <w:lvlText w:val="%4)"/>
      <w:lvlJc w:val="left"/>
      <w:pPr>
        <w:tabs>
          <w:tab w:val="num" w:pos="340"/>
        </w:tabs>
        <w:ind w:lef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8">
    <w:abstractNumId w:val="5"/>
  </w:num>
  <w:num w:numId="9">
    <w:abstractNumId w:val="5"/>
  </w:num>
  <w:num w:numId="10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egoe U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spacing w:before="100" w:after="100"/>
      <w:jc w:val="left"/>
    </w:pPr>
    <w:rPr>
      <w:rFonts w:ascii="Times New Roman" w:hAnsi="Times New Roman" w:eastAsia="Arial" w:cs="Courier New"/>
      <w:color w:val="000000"/>
      <w:kern w:val="2"/>
      <w:sz w:val="22"/>
      <w:szCs w:val="24"/>
      <w:lang w:val="pl-PL" w:eastAsia="en-US" w:bidi="en-US"/>
    </w:rPr>
  </w:style>
  <w:style w:type="paragraph" w:styleId="Heading1">
    <w:name w:val="Heading 1"/>
    <w:basedOn w:val="Header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Header"/>
    <w:next w:val="BodyText"/>
    <w:qFormat/>
    <w:pPr>
      <w:numPr>
        <w:ilvl w:val="1"/>
        <w:numId w:val="1"/>
      </w:numPr>
      <w:spacing w:lineRule="auto" w:line="276" w:before="0" w:after="0"/>
      <w:outlineLvl w:val="1"/>
    </w:pPr>
    <w:rPr>
      <w:rFonts w:ascii="Arial" w:hAnsi="Arial"/>
      <w:b/>
      <w:bCs/>
      <w:szCs w:val="22"/>
    </w:rPr>
  </w:style>
  <w:style w:type="paragraph" w:styleId="Heading3">
    <w:name w:val="Heading 3"/>
    <w:basedOn w:val="Header"/>
    <w:next w:val="BodyText"/>
    <w:qFormat/>
    <w:pPr>
      <w:keepNext w:val="true"/>
      <w:numPr>
        <w:ilvl w:val="2"/>
        <w:numId w:val="1"/>
      </w:numPr>
      <w:spacing w:lineRule="auto" w:line="276" w:before="283" w:after="113"/>
      <w:jc w:val="center"/>
      <w:outlineLvl w:val="2"/>
    </w:pPr>
    <w:rPr>
      <w:rFonts w:ascii="Arial" w:hAnsi="Arial"/>
      <w:b/>
      <w:bCs/>
      <w:szCs w:val="22"/>
    </w:rPr>
  </w:style>
  <w:style w:type="paragraph" w:styleId="Heading4">
    <w:name w:val="Heading 4"/>
    <w:basedOn w:val="Header"/>
    <w:next w:val="BodyText"/>
    <w:qFormat/>
    <w:pPr>
      <w:keepNext w:val="true"/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Cs w:val="22"/>
    </w:rPr>
  </w:style>
  <w:style w:type="paragraph" w:styleId="Heading5">
    <w:name w:val="Heading 5"/>
    <w:basedOn w:val="Header"/>
    <w:next w:val="BodyText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</w:rPr>
  </w:style>
  <w:style w:type="paragraph" w:styleId="Heading6">
    <w:name w:val="Heading 6"/>
    <w:basedOn w:val="Header"/>
    <w:next w:val="BodyText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 w:customStyle="1">
    <w:name w:val="Hyperlink"/>
    <w:rPr>
      <w:color w:val="000080"/>
      <w:u w:val="single"/>
    </w:rPr>
  </w:style>
  <w:style w:type="character" w:styleId="Znakinumeracji" w:customStyle="1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Strong" w:customStyle="1">
    <w:name w:val="Strong"/>
    <w:qFormat/>
    <w:rPr>
      <w:b/>
      <w:bCs/>
    </w:rPr>
  </w:style>
  <w:style w:type="character" w:styleId="Character20style" w:customStyle="1">
    <w:name w:val="Character_20_style"/>
    <w:qFormat/>
    <w:rPr/>
  </w:style>
  <w:style w:type="character" w:styleId="FollowedHyperlink" w:customStyle="1">
    <w:name w:val="FollowedHyperlink"/>
    <w:rPr>
      <w:color w:val="800000"/>
      <w:u w:val="single"/>
    </w:rPr>
  </w:style>
  <w:style w:type="character" w:styleId="Zeichenformat" w:customStyle="1">
    <w:name w:val="Zeichenformat"/>
    <w:qFormat/>
    <w:rPr/>
  </w:style>
  <w:style w:type="character" w:styleId="Znakiwypunktowania" w:customStyle="1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Znakiprzypiswdolnych" w:customStyle="1">
    <w:name w:val="Znaki przypisów dolnych"/>
    <w:qFormat/>
    <w:rPr/>
  </w:style>
  <w:style w:type="character" w:styleId="FootnoteReference" w:customStyle="1">
    <w:name w:val="Footnote Reference"/>
    <w:rPr>
      <w:vertAlign w:val="superscript"/>
    </w:rPr>
  </w:style>
  <w:style w:type="character" w:styleId="Emphasis" w:customStyle="1">
    <w:name w:val="Emphasis"/>
    <w:qFormat/>
    <w:rPr>
      <w:i/>
      <w:iCs/>
    </w:rPr>
  </w:style>
  <w:style w:type="character" w:styleId="Czeindeksu" w:customStyle="1">
    <w:name w:val="Łącze indeksu"/>
    <w:qFormat/>
    <w:rPr/>
  </w:style>
  <w:style w:type="character" w:styleId="LineNumber" w:customStyle="1">
    <w:name w:val="Line Number"/>
    <w:rPr/>
  </w:style>
  <w:style w:type="character" w:styleId="WWCharLFO59LVL2" w:customStyle="1">
    <w:name w:val="WW_CharLFO59LVL2"/>
    <w:qFormat/>
    <w:rPr>
      <w:rFonts w:ascii="Arial" w:hAnsi="Arial"/>
      <w:b w:val="false"/>
      <w:bCs w:val="false"/>
    </w:rPr>
  </w:style>
  <w:style w:type="character" w:styleId="WWCharLFO59LVL3" w:customStyle="1">
    <w:name w:val="WW_CharLFO59LVL3"/>
    <w:qFormat/>
    <w:rPr>
      <w:rFonts w:ascii="OpenSymbol" w:hAnsi="OpenSymbol" w:eastAsia="OpenSymbol" w:cs="OpenSymbol"/>
    </w:rPr>
  </w:style>
  <w:style w:type="character" w:styleId="WWCharLFO59LVL4" w:customStyle="1">
    <w:name w:val="WW_CharLFO59LVL4"/>
    <w:qFormat/>
    <w:rPr>
      <w:rFonts w:ascii="OpenSymbol" w:hAnsi="OpenSymbol" w:eastAsia="OpenSymbol" w:cs="OpenSymbol"/>
    </w:rPr>
  </w:style>
  <w:style w:type="character" w:styleId="WWCharLFO59LVL5" w:customStyle="1">
    <w:name w:val="WW_CharLFO59LVL5"/>
    <w:qFormat/>
    <w:rPr>
      <w:rFonts w:ascii="OpenSymbol" w:hAnsi="OpenSymbol" w:eastAsia="OpenSymbol" w:cs="OpenSymbol"/>
    </w:rPr>
  </w:style>
  <w:style w:type="character" w:styleId="WWCharLFO59LVL6" w:customStyle="1">
    <w:name w:val="WW_CharLFO59LVL6"/>
    <w:qFormat/>
    <w:rPr>
      <w:rFonts w:ascii="OpenSymbol" w:hAnsi="OpenSymbol" w:eastAsia="OpenSymbol" w:cs="OpenSymbol"/>
    </w:rPr>
  </w:style>
  <w:style w:type="character" w:styleId="WWCharLFO59LVL7" w:customStyle="1">
    <w:name w:val="WW_CharLFO59LVL7"/>
    <w:qFormat/>
    <w:rPr>
      <w:rFonts w:ascii="OpenSymbol" w:hAnsi="OpenSymbol" w:eastAsia="OpenSymbol" w:cs="OpenSymbol"/>
    </w:rPr>
  </w:style>
  <w:style w:type="character" w:styleId="WWCharLFO59LVL8" w:customStyle="1">
    <w:name w:val="WW_CharLFO59LVL8"/>
    <w:qFormat/>
    <w:rPr>
      <w:rFonts w:ascii="OpenSymbol" w:hAnsi="OpenSymbol" w:eastAsia="OpenSymbol" w:cs="OpenSymbol"/>
    </w:rPr>
  </w:style>
  <w:style w:type="character" w:styleId="WWCharLFO59LVL9" w:customStyle="1">
    <w:name w:val="WW_CharLFO59LVL9"/>
    <w:qFormat/>
    <w:rPr>
      <w:rFonts w:ascii="OpenSymbol" w:hAnsi="OpenSymbol" w:eastAsia="OpenSymbol" w:cs="OpenSymbol"/>
    </w:rPr>
  </w:style>
  <w:style w:type="character" w:styleId="Cytat1" w:customStyle="1">
    <w:name w:val="Cytat1"/>
    <w:qFormat/>
    <w:rPr>
      <w:i/>
      <w:iCs/>
    </w:rPr>
  </w:style>
  <w:style w:type="character" w:styleId="Tekstrdowy" w:customStyle="1">
    <w:name w:val="Tekst źródłowy"/>
    <w:qFormat/>
    <w:rPr>
      <w:rFonts w:ascii="Liberation Mono" w:hAnsi="Liberation Mono" w:eastAsia="Liberation Mono" w:cs="Liberation Mono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0"/>
    </w:pPr>
    <w:rPr>
      <w:rFonts w:ascii="Arial" w:hAnsi="Arial"/>
    </w:rPr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 w:customStyle="1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next w:val="BodyText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  <w:sz w:val="20"/>
      <w:szCs w:val="20"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ListParagraph">
    <w:name w:val="List Paragraph"/>
    <w:basedOn w:val="Normal"/>
    <w:qFormat/>
    <w:pPr>
      <w:spacing w:before="0" w:after="160"/>
      <w:ind w:left="720"/>
      <w:contextualSpacing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  <w:i/>
      <w:iCs/>
    </w:rPr>
  </w:style>
  <w:style w:type="paragraph" w:styleId="Pkt" w:customStyle="1">
    <w:name w:val="pkt"/>
    <w:basedOn w:val="Normal"/>
    <w:qFormat/>
    <w:pPr>
      <w:spacing w:before="60" w:after="60"/>
      <w:ind w:hanging="295" w:left="851"/>
      <w:jc w:val="both"/>
    </w:pPr>
    <w:rPr>
      <w:sz w:val="24"/>
    </w:rPr>
  </w:style>
  <w:style w:type="paragraph" w:styleId="St4-punkt" w:customStyle="1">
    <w:name w:val="St4-punkt"/>
    <w:basedOn w:val="Normal"/>
    <w:qFormat/>
    <w:pPr>
      <w:spacing w:before="0" w:after="0"/>
      <w:ind w:hanging="340" w:left="680"/>
      <w:jc w:val="both"/>
    </w:pPr>
    <w:rPr/>
  </w:style>
  <w:style w:type="paragraph" w:styleId="Default" w:customStyle="1">
    <w:name w:val="Default"/>
    <w:basedOn w:val="Normal"/>
    <w:qFormat/>
    <w:pPr>
      <w:spacing w:lineRule="auto" w:line="480"/>
    </w:pPr>
    <w:rPr>
      <w:rFonts w:ascii="Arial" w:hAnsi="Arial" w:eastAsia="Times New Roman" w:cs="Times New Roman"/>
      <w:b/>
      <w:sz w:val="24"/>
    </w:rPr>
  </w:style>
  <w:style w:type="paragraph" w:styleId="FootnoteText">
    <w:name w:val="Footnote Text"/>
    <w:basedOn w:val="Normal"/>
    <w:pPr>
      <w:suppressLineNumbers/>
      <w:ind w:hanging="339" w:left="339"/>
    </w:pPr>
    <w:rPr>
      <w:sz w:val="20"/>
      <w:szCs w:val="20"/>
    </w:rPr>
  </w:style>
  <w:style w:type="paragraph" w:styleId="Footer">
    <w:name w:val="Foot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Zawartoramki" w:customStyle="1">
    <w:name w:val="Zawartość ramki"/>
    <w:basedOn w:val="Normal"/>
    <w:qFormat/>
    <w:pPr/>
    <w:rPr/>
  </w:style>
  <w:style w:type="paragraph" w:styleId="Standardowy" w:customStyle="1">
    <w:name w:val="Standardowy.+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imes New Roman" w:cs="Times New Roman"/>
      <w:color w:val="auto"/>
      <w:kern w:val="2"/>
      <w:sz w:val="24"/>
      <w:szCs w:val="20"/>
      <w:lang w:bidi="ar-SA" w:val="pl-PL" w:eastAsia="en-US"/>
    </w:rPr>
  </w:style>
  <w:style w:type="paragraph" w:styleId="Tekstwstpniesformatowany" w:customStyle="1">
    <w:name w:val="Tekst wstępnie sformatowany"/>
    <w:basedOn w:val="Normal"/>
    <w:qFormat/>
    <w:pPr>
      <w:spacing w:before="0" w:after="0"/>
    </w:pPr>
    <w:rPr>
      <w:rFonts w:ascii="Courier New" w:hAnsi="Courier New" w:eastAsia="Courier New"/>
      <w:sz w:val="20"/>
      <w:szCs w:val="20"/>
    </w:rPr>
  </w:style>
  <w:style w:type="paragraph" w:styleId="Wysunicie" w:customStyle="1">
    <w:name w:val="Wysunięcie"/>
    <w:basedOn w:val="BodyText"/>
    <w:qFormat/>
    <w:pPr>
      <w:tabs>
        <w:tab w:val="clear" w:pos="708"/>
        <w:tab w:val="left" w:pos="0" w:leader="none"/>
      </w:tabs>
      <w:ind w:hanging="283" w:left="567"/>
    </w:pPr>
    <w:rPr/>
  </w:style>
  <w:style w:type="paragraph" w:styleId="NormalWeb">
    <w:name w:val="Normal (Web)"/>
    <w:basedOn w:val="Normal"/>
    <w:qFormat/>
    <w:pPr/>
    <w:rPr>
      <w:rFonts w:ascii="Arial Unicode MS" w:hAnsi="Arial Unicode MS" w:eastAsia="Arial Unicode MS" w:cs="Arial Unicode MS"/>
      <w:sz w:val="24"/>
    </w:rPr>
  </w:style>
  <w:style w:type="paragraph" w:styleId="Tekstwstpniesformatowany1" w:customStyle="1">
    <w:name w:val="Tekst wst?pnie sformatowany"/>
    <w:basedOn w:val="Normal"/>
    <w:qFormat/>
    <w:pPr>
      <w:spacing w:before="0" w:after="0"/>
    </w:pPr>
    <w:rPr>
      <w:rFonts w:ascii="Courier New" w:hAnsi="Courier New" w:eastAsia="Courier New"/>
      <w:sz w:val="20"/>
      <w:szCs w:val="20"/>
    </w:rPr>
  </w:style>
  <w:style w:type="paragraph" w:styleId="STYLzzaz" w:customStyle="1">
    <w:name w:val="STYL z zaz"/>
    <w:basedOn w:val="Normal"/>
    <w:qFormat/>
    <w:pPr>
      <w:tabs>
        <w:tab w:val="clear" w:pos="708"/>
        <w:tab w:val="left" w:pos="0" w:leader="none"/>
        <w:tab w:val="right" w:pos="8504" w:leader="dot"/>
      </w:tabs>
      <w:spacing w:before="0" w:after="100"/>
      <w:ind w:hanging="225" w:left="225" w:right="-15"/>
      <w:jc w:val="both"/>
    </w:pPr>
    <w:rPr>
      <w:rFonts w:eastAsia="Arial Narrow" w:cs="Arial Narrow"/>
      <w:sz w:val="24"/>
      <w:szCs w:val="20"/>
    </w:rPr>
  </w:style>
  <w:style w:type="paragraph" w:styleId="BodyTextIndent2">
    <w:name w:val="Body Text Indent 2"/>
    <w:basedOn w:val="Normal"/>
    <w:qFormat/>
    <w:pPr>
      <w:ind w:left="5954"/>
      <w:jc w:val="center"/>
    </w:pPr>
    <w:rPr>
      <w:sz w:val="16"/>
    </w:rPr>
  </w:style>
  <w:style w:type="paragraph" w:styleId="DocumentMap">
    <w:name w:val="Document Map"/>
    <w:qFormat/>
    <w:pPr>
      <w:widowControl w:val="false"/>
      <w:suppressAutoHyphens w:val="true"/>
      <w:overflowPunct w:val="true"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2"/>
      <w:sz w:val="24"/>
      <w:szCs w:val="24"/>
      <w:lang w:eastAsia="pl-PL" w:bidi="ar-SA" w:val="pl-PL"/>
    </w:rPr>
  </w:style>
  <w:style w:type="paragraph" w:styleId="Indexheading1">
    <w:name w:val="index heading1"/>
    <w:basedOn w:val="Header"/>
    <w:qFormat/>
    <w:pPr/>
    <w:rPr>
      <w:b/>
      <w:bCs/>
      <w:sz w:val="32"/>
      <w:szCs w:val="32"/>
    </w:rPr>
  </w:style>
  <w:style w:type="paragraph" w:styleId="IndexHeading">
    <w:name w:val="Index Heading"/>
    <w:basedOn w:val="Nagwek"/>
    <w:pPr/>
    <w:rPr/>
  </w:style>
  <w:style w:type="paragraph" w:styleId="TOCHeading">
    <w:name w:val="TOC Heading"/>
    <w:basedOn w:val="Indexheading1"/>
    <w:autoRedefine/>
    <w:qFormat/>
    <w:pPr>
      <w:spacing w:before="238" w:after="119"/>
    </w:pPr>
    <w:rPr>
      <w:rFonts w:ascii="Arial" w:hAnsi="Arial"/>
      <w:sz w:val="24"/>
    </w:rPr>
  </w:style>
  <w:style w:type="paragraph" w:styleId="TOC1">
    <w:name w:val="TOC 1"/>
    <w:basedOn w:val="Indeks"/>
    <w:pPr>
      <w:tabs>
        <w:tab w:val="clear" w:pos="708"/>
        <w:tab w:val="right" w:pos="9638" w:leader="dot"/>
      </w:tabs>
      <w:spacing w:lineRule="auto" w:line="276"/>
      <w:jc w:val="both"/>
    </w:pPr>
    <w:rPr>
      <w:rFonts w:ascii="Arial" w:hAnsi="Arial"/>
    </w:rPr>
  </w:style>
  <w:style w:type="paragraph" w:styleId="Signature">
    <w:name w:val="Signature"/>
    <w:basedOn w:val="Normal"/>
    <w:pPr>
      <w:suppressLineNumbers/>
      <w:spacing w:before="120" w:after="120"/>
    </w:pPr>
    <w:rPr>
      <w:rFonts w:cs="Tahoma"/>
      <w:i/>
      <w:iCs/>
      <w:sz w:val="24"/>
    </w:rPr>
  </w:style>
  <w:style w:type="paragraph" w:styleId="Nazwypltekstowych" w:customStyle="1">
    <w:name w:val="Nazwy pól tekstowych"/>
    <w:basedOn w:val="BodyText"/>
    <w:qFormat/>
    <w:pPr/>
    <w:rPr>
      <w:sz w:val="20"/>
      <w:szCs w:val="20"/>
    </w:rPr>
  </w:style>
  <w:style w:type="paragraph" w:styleId="Title">
    <w:name w:val="Title"/>
    <w:basedOn w:val="Header"/>
    <w:next w:val="BodyText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styleId="Puczeniedowniosku" w:customStyle="1">
    <w:name w:val="Puczenie do wniosku"/>
    <w:basedOn w:val="Nazwypltekstowych"/>
    <w:qFormat/>
    <w:pPr/>
    <w:rPr>
      <w:b/>
      <w:bCs/>
    </w:rPr>
  </w:style>
  <w:style w:type="paragraph" w:styleId="Nrzacznika" w:customStyle="1">
    <w:name w:val="Nr załącznika"/>
    <w:basedOn w:val="Nazwypltekstowych"/>
    <w:qFormat/>
    <w:pPr/>
    <w:rPr/>
  </w:style>
  <w:style w:type="paragraph" w:styleId="Pouczeniedopltekstowych" w:customStyle="1">
    <w:name w:val="Pouczenie do pól tekstowych"/>
    <w:basedOn w:val="Nazwypltekstowych"/>
    <w:qFormat/>
    <w:pPr/>
    <w:rPr/>
  </w:style>
  <w:style w:type="paragraph" w:styleId="TOC2">
    <w:name w:val="TOC 2"/>
    <w:basedOn w:val="Indeks"/>
    <w:pPr>
      <w:tabs>
        <w:tab w:val="clear" w:pos="708"/>
        <w:tab w:val="right" w:pos="9355" w:leader="dot"/>
      </w:tabs>
      <w:spacing w:lineRule="auto" w:line="276"/>
      <w:ind w:left="283"/>
    </w:pPr>
    <w:rPr>
      <w:rFonts w:ascii="Arial" w:hAnsi="Arial"/>
    </w:rPr>
  </w:style>
  <w:style w:type="paragraph" w:styleId="NazwaZamawiajcego" w:customStyle="1">
    <w:name w:val="Nazwa Zamawiającego"/>
    <w:basedOn w:val="Normal"/>
    <w:qFormat/>
    <w:pPr>
      <w:spacing w:lineRule="auto" w:line="276"/>
      <w:ind w:left="3628"/>
    </w:pPr>
    <w:rPr>
      <w:rFonts w:ascii="Arial" w:hAnsi="Arial" w:eastAsia="Times New Roman" w:cs="Times New Roman"/>
      <w:b/>
      <w:caps/>
      <w:sz w:val="26"/>
      <w:szCs w:val="26"/>
    </w:rPr>
  </w:style>
  <w:style w:type="paragraph" w:styleId="Standardowy1" w:customStyle="1">
    <w:name w:val="Standardowy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eastAsia="Calibri" w:cs="Calibri" w:ascii="Calibri" w:hAnsi="Calibri"/>
      <w:color w:val="000000"/>
      <w:kern w:val="2"/>
      <w:sz w:val="20"/>
      <w:szCs w:val="20"/>
      <w:lang w:eastAsia="pl-PL" w:bidi="ar-SA" w:val="pl-PL"/>
    </w:rPr>
  </w:style>
  <w:style w:type="paragraph" w:styleId="Western" w:customStyle="1">
    <w:name w:val="western"/>
    <w:basedOn w:val="Normal"/>
    <w:qFormat/>
    <w:pPr>
      <w:spacing w:before="100" w:after="119"/>
    </w:pPr>
    <w:rPr>
      <w:sz w:val="24"/>
      <w:lang w:eastAsia="pl-PL"/>
    </w:rPr>
  </w:style>
  <w:style w:type="paragraph" w:styleId="ZacznikidoSWZ" w:customStyle="1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Cs/>
      <w:spacing w:val="-1"/>
      <w:szCs w:val="22"/>
      <w:lang w:eastAsia="pl-PL" w:bidi="pl-PL"/>
    </w:rPr>
  </w:style>
  <w:style w:type="paragraph" w:styleId="Opisypl" w:customStyle="1">
    <w:name w:val="Opisy pól"/>
    <w:basedOn w:val="Normal"/>
    <w:qFormat/>
    <w:pPr>
      <w:spacing w:lineRule="auto" w:line="276" w:before="57" w:after="0"/>
      <w:ind w:right="5953"/>
    </w:pPr>
    <w:rPr>
      <w:rFonts w:ascii="Arial" w:hAnsi="Arial" w:eastAsia="Times New Roman" w:cs="Times New Roman"/>
      <w:b/>
      <w:bCs/>
      <w:sz w:val="20"/>
      <w:szCs w:val="20"/>
    </w:rPr>
  </w:style>
  <w:style w:type="paragraph" w:styleId="Nazwadokumentu" w:customStyle="1">
    <w:name w:val="Nazwa dokumentu"/>
    <w:basedOn w:val="Normal"/>
    <w:qFormat/>
    <w:pPr>
      <w:tabs>
        <w:tab w:val="clear" w:pos="708"/>
        <w:tab w:val="left" w:pos="5387" w:leader="none"/>
      </w:tabs>
      <w:spacing w:lineRule="auto" w:line="276" w:before="283" w:after="0"/>
      <w:jc w:val="center"/>
    </w:pPr>
    <w:rPr>
      <w:rFonts w:ascii="Arial" w:hAnsi="Arial" w:eastAsia="Times New Roman" w:cs="Times New Roman"/>
      <w:b/>
      <w:sz w:val="26"/>
      <w:szCs w:val="26"/>
    </w:rPr>
  </w:style>
  <w:style w:type="paragraph" w:styleId="Znaksprawy" w:customStyle="1">
    <w:name w:val="Znak sprawy"/>
    <w:basedOn w:val="Normal"/>
    <w:qFormat/>
    <w:pPr>
      <w:tabs>
        <w:tab w:val="clear" w:pos="708"/>
        <w:tab w:val="left" w:pos="5387" w:leader="none"/>
      </w:tabs>
      <w:spacing w:lineRule="auto" w:line="276" w:before="113" w:after="0"/>
      <w:jc w:val="center"/>
    </w:pPr>
    <w:rPr>
      <w:rFonts w:ascii="Arial" w:hAnsi="Arial" w:eastAsia="Times New Roman" w:cs="Times New Roman"/>
      <w:b/>
      <w:sz w:val="26"/>
      <w:szCs w:val="26"/>
    </w:rPr>
  </w:style>
  <w:style w:type="paragraph" w:styleId="Podstawaprawna" w:customStyle="1">
    <w:name w:val="Podstawa prawna"/>
    <w:basedOn w:val="BodyText"/>
    <w:qFormat/>
    <w:pPr>
      <w:spacing w:before="283" w:after="0"/>
      <w:ind w:left="1304"/>
    </w:pPr>
    <w:rPr/>
  </w:style>
  <w:style w:type="paragraph" w:styleId="Skadkomisjiprzetargowej" w:customStyle="1">
    <w:name w:val="Skład komisji przetargowej"/>
    <w:basedOn w:val="BodyText"/>
    <w:qFormat/>
    <w:pPr>
      <w:tabs>
        <w:tab w:val="clear" w:pos="708"/>
        <w:tab w:val="left" w:pos="720" w:leader="none"/>
      </w:tabs>
      <w:spacing w:lineRule="auto" w:line="360" w:before="283" w:after="0"/>
      <w:ind w:hanging="283" w:left="283"/>
    </w:pPr>
    <w:rPr>
      <w:rFonts w:eastAsia="Times New Roman" w:cs="Times New Roman"/>
      <w:szCs w:val="22"/>
    </w:rPr>
  </w:style>
  <w:style w:type="paragraph" w:styleId="Przedmiotzamwienia" w:customStyle="1">
    <w:name w:val="Przedmiot zamówienia"/>
    <w:basedOn w:val="Normal"/>
    <w:qFormat/>
    <w:pPr>
      <w:spacing w:lineRule="auto" w:line="276" w:before="113" w:after="0"/>
    </w:pPr>
    <w:rPr>
      <w:rFonts w:ascii="Arial" w:hAnsi="Arial" w:eastAsia="Times New Roman" w:cs="Times New Roman"/>
      <w:b/>
      <w:sz w:val="26"/>
      <w:szCs w:val="26"/>
    </w:rPr>
  </w:style>
  <w:style w:type="paragraph" w:styleId="Zatwierdzenie" w:customStyle="1">
    <w:name w:val="Zatwierdzenie"/>
    <w:basedOn w:val="Normal"/>
    <w:qFormat/>
    <w:pPr>
      <w:spacing w:lineRule="auto" w:line="276" w:before="964" w:after="0"/>
      <w:ind w:left="3458"/>
    </w:pPr>
    <w:rPr>
      <w:rFonts w:ascii="Arial" w:hAnsi="Arial" w:eastAsia="Times New Roman" w:cs="Times New Roman"/>
      <w:szCs w:val="22"/>
    </w:rPr>
  </w:style>
  <w:style w:type="paragraph" w:styleId="NazwaZacznika" w:customStyle="1">
    <w:name w:val="Nazwa Załącznika"/>
    <w:basedOn w:val="Normal"/>
    <w:qFormat/>
    <w:pPr>
      <w:spacing w:lineRule="auto" w:line="276" w:before="113" w:after="0"/>
      <w:ind w:left="57"/>
    </w:pPr>
    <w:rPr>
      <w:rFonts w:ascii="Arial" w:hAnsi="Arial" w:eastAsia="Times New Roman" w:cs="Times New Roman"/>
      <w:b/>
      <w:bCs/>
      <w:sz w:val="26"/>
      <w:szCs w:val="26"/>
    </w:rPr>
  </w:style>
  <w:style w:type="paragraph" w:styleId="UwagadozapisuSWZ" w:customStyle="1">
    <w:name w:val="Uwaga do zapisu SWZ"/>
    <w:basedOn w:val="BodyText"/>
    <w:qFormat/>
    <w:pPr>
      <w:ind w:left="340"/>
    </w:pPr>
    <w:rPr/>
  </w:style>
  <w:style w:type="paragraph" w:styleId="Rdtytunagowka" w:customStyle="1">
    <w:name w:val="śródtytuł nagłowka"/>
    <w:basedOn w:val="BodyText"/>
    <w:qFormat/>
    <w:pPr>
      <w:spacing w:before="113" w:after="113"/>
      <w:ind w:left="340"/>
    </w:pPr>
    <w:rPr/>
  </w:style>
  <w:style w:type="paragraph" w:styleId="SpiszacznikwdoSWZ" w:customStyle="1">
    <w:name w:val="Spis załączników do SWZ"/>
    <w:basedOn w:val="Normal"/>
    <w:qFormat/>
    <w:pPr>
      <w:spacing w:lineRule="auto" w:line="276" w:before="113" w:after="0"/>
      <w:ind w:hanging="1474" w:left="1474"/>
    </w:pPr>
    <w:rPr>
      <w:rFonts w:ascii="Arial" w:hAnsi="Arial" w:eastAsia="Times New Roman" w:cs="Times New Roman"/>
      <w:szCs w:val="22"/>
    </w:rPr>
  </w:style>
  <w:style w:type="paragraph" w:styleId="Sekcjazacznika" w:customStyle="1">
    <w:name w:val="Sekcja załącznika"/>
    <w:basedOn w:val="BodyText"/>
    <w:qFormat/>
    <w:pPr>
      <w:shd w:val="clear" w:color="auto" w:fill="CCCCCC"/>
      <w:spacing w:before="283" w:after="57"/>
    </w:pPr>
    <w:rPr>
      <w:b/>
      <w:bCs/>
      <w:szCs w:val="22"/>
    </w:rPr>
  </w:style>
  <w:style w:type="paragraph" w:styleId="Owiadczenieinformacyjne" w:customStyle="1">
    <w:name w:val="Oświadczenie informacyjne"/>
    <w:basedOn w:val="BodyText"/>
    <w:qFormat/>
    <w:pPr>
      <w:spacing w:before="283" w:after="0"/>
      <w:jc w:val="both"/>
    </w:pPr>
    <w:rPr>
      <w:rFonts w:eastAsia="Calibri" w:cs="Calibri"/>
      <w:sz w:val="20"/>
      <w:szCs w:val="20"/>
    </w:rPr>
  </w:style>
  <w:style w:type="paragraph" w:styleId="Informacjaoskadnymdokumencie" w:customStyle="1">
    <w:name w:val="Informacja o składnym dokumencie"/>
    <w:basedOn w:val="BodyText"/>
    <w:qFormat/>
    <w:pPr>
      <w:spacing w:before="567" w:after="0"/>
    </w:pPr>
    <w:rPr>
      <w:b/>
      <w:bCs/>
      <w:szCs w:val="22"/>
    </w:rPr>
  </w:style>
  <w:style w:type="paragraph" w:styleId="TretekstuB" w:customStyle="1">
    <w:name w:val="Treść tekstu B"/>
    <w:basedOn w:val="BodyText"/>
    <w:qFormat/>
    <w:pPr/>
    <w:rPr>
      <w:b/>
    </w:rPr>
  </w:style>
  <w:style w:type="paragraph" w:styleId="Nagwekindeksuuytkownika" w:customStyle="1">
    <w:name w:val="Nagłówek indeksu użytkownika"/>
    <w:basedOn w:val="Indexheading1"/>
    <w:qFormat/>
    <w:pPr/>
    <w:rPr/>
  </w:style>
  <w:style w:type="paragraph" w:styleId="Indeksuytkownika1" w:customStyle="1">
    <w:name w:val="Indeks użytkownika 1"/>
    <w:basedOn w:val="Indeks"/>
    <w:qFormat/>
    <w:pPr>
      <w:tabs>
        <w:tab w:val="clear" w:pos="708"/>
        <w:tab w:val="right" w:pos="9638" w:leader="dot"/>
      </w:tabs>
    </w:pPr>
    <w:rPr/>
  </w:style>
  <w:style w:type="paragraph" w:styleId="Indeksuytkownika2" w:customStyle="1">
    <w:name w:val="Indeks użytkownika 2"/>
    <w:basedOn w:val="Indeks"/>
    <w:qFormat/>
    <w:pPr>
      <w:tabs>
        <w:tab w:val="clear" w:pos="708"/>
        <w:tab w:val="right" w:pos="9355" w:leader="dot"/>
      </w:tabs>
      <w:ind w:left="283"/>
    </w:pPr>
    <w:rPr/>
  </w:style>
  <w:style w:type="paragraph" w:styleId="Indeksuytkownika3" w:customStyle="1">
    <w:name w:val="Indeks użytkownika 3"/>
    <w:basedOn w:val="Indeks"/>
    <w:qFormat/>
    <w:pPr>
      <w:tabs>
        <w:tab w:val="clear" w:pos="708"/>
        <w:tab w:val="right" w:pos="9072" w:leader="dot"/>
      </w:tabs>
      <w:ind w:left="566"/>
    </w:pPr>
    <w:rPr/>
  </w:style>
  <w:style w:type="paragraph" w:styleId="TOC3">
    <w:name w:val="TOC 3"/>
    <w:basedOn w:val="Indeks"/>
    <w:pPr>
      <w:tabs>
        <w:tab w:val="clear" w:pos="708"/>
        <w:tab w:val="right" w:pos="9072" w:leader="dot"/>
      </w:tabs>
      <w:ind w:left="566"/>
    </w:pPr>
    <w:rPr/>
  </w:style>
  <w:style w:type="paragraph" w:styleId="TOC4">
    <w:name w:val="TOC 4"/>
    <w:basedOn w:val="Indeks"/>
    <w:pPr>
      <w:tabs>
        <w:tab w:val="clear" w:pos="708"/>
        <w:tab w:val="right" w:pos="8789" w:leader="dot"/>
      </w:tabs>
      <w:ind w:left="849"/>
    </w:pPr>
    <w:rPr/>
  </w:style>
  <w:style w:type="paragraph" w:styleId="TOC5">
    <w:name w:val="TOC 5"/>
    <w:basedOn w:val="Indeks"/>
    <w:pPr>
      <w:tabs>
        <w:tab w:val="clear" w:pos="708"/>
        <w:tab w:val="right" w:pos="8506" w:leader="dot"/>
      </w:tabs>
      <w:ind w:left="1132"/>
    </w:pPr>
    <w:rPr/>
  </w:style>
  <w:style w:type="paragraph" w:styleId="TOC6">
    <w:name w:val="TOC 6"/>
    <w:basedOn w:val="Indeks"/>
    <w:pPr>
      <w:tabs>
        <w:tab w:val="clear" w:pos="708"/>
        <w:tab w:val="right" w:pos="8223" w:leader="dot"/>
      </w:tabs>
      <w:ind w:left="1415"/>
    </w:pPr>
    <w:rPr/>
  </w:style>
  <w:style w:type="paragraph" w:styleId="TOC7">
    <w:name w:val="TOC 7"/>
    <w:basedOn w:val="Indeks"/>
    <w:pPr>
      <w:tabs>
        <w:tab w:val="clear" w:pos="708"/>
        <w:tab w:val="right" w:pos="7940" w:leader="dot"/>
      </w:tabs>
      <w:ind w:left="1698"/>
    </w:pPr>
    <w:rPr/>
  </w:style>
  <w:style w:type="paragraph" w:styleId="TOC8">
    <w:name w:val="TOC 8"/>
    <w:basedOn w:val="Indeks"/>
    <w:pPr>
      <w:tabs>
        <w:tab w:val="clear" w:pos="708"/>
        <w:tab w:val="right" w:pos="7657" w:leader="dot"/>
      </w:tabs>
      <w:ind w:left="1981"/>
    </w:pPr>
    <w:rPr/>
  </w:style>
  <w:style w:type="paragraph" w:styleId="TOC9">
    <w:name w:val="TOC 9"/>
    <w:basedOn w:val="Indeks"/>
    <w:pPr>
      <w:tabs>
        <w:tab w:val="clear" w:pos="708"/>
        <w:tab w:val="right" w:pos="7374" w:leader="dot"/>
      </w:tabs>
      <w:ind w:left="2264"/>
    </w:pPr>
    <w:rPr/>
  </w:style>
  <w:style w:type="paragraph" w:styleId="Spistreci10" w:customStyle="1">
    <w:name w:val="Spis treści 10"/>
    <w:basedOn w:val="Indeks"/>
    <w:qFormat/>
    <w:pPr>
      <w:tabs>
        <w:tab w:val="clear" w:pos="708"/>
        <w:tab w:val="right" w:pos="7091" w:leader="dot"/>
      </w:tabs>
      <w:ind w:left="2547"/>
    </w:pPr>
    <w:rPr/>
  </w:style>
  <w:style w:type="paragraph" w:styleId="Figura" w:customStyle="1">
    <w:name w:val="Figura"/>
    <w:basedOn w:val="Signature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Numeracjaabc" w:customStyle="1">
    <w:name w:val="Numeracja abc"/>
    <w:qFormat/>
  </w:style>
  <w:style w:type="numbering" w:styleId="Aaaaa" w:customStyle="1">
    <w:name w:val="aaaaa"/>
    <w:qFormat/>
  </w:style>
  <w:style w:type="numbering" w:styleId="WW8Num12" w:customStyle="1">
    <w:name w:val="WW8Num12"/>
    <w:qFormat/>
  </w:style>
  <w:style w:type="numbering" w:styleId="WW8Num8" w:customStyle="1">
    <w:name w:val="WW8Num8"/>
    <w:qFormat/>
  </w:style>
  <w:style w:type="numbering" w:styleId="WW8Num14" w:customStyle="1">
    <w:name w:val="WW8Num14"/>
    <w:qFormat/>
  </w:style>
  <w:style w:type="numbering" w:styleId="WW8Num7" w:customStyle="1">
    <w:name w:val="WW8Num7"/>
    <w:qFormat/>
  </w:style>
  <w:style w:type="numbering" w:styleId="WW8Num10" w:customStyle="1">
    <w:name w:val="WW8Num10"/>
    <w:qFormat/>
  </w:style>
  <w:style w:type="numbering" w:styleId="WW8Num11" w:customStyle="1">
    <w:name w:val="WW8Num11"/>
    <w:qFormat/>
  </w:style>
  <w:style w:type="numbering" w:styleId="WW8Num4" w:customStyle="1">
    <w:name w:val="WW8Num4"/>
    <w:qFormat/>
  </w:style>
  <w:style w:type="numbering" w:styleId="WW8Num6" w:customStyle="1">
    <w:name w:val="WW8Num6"/>
    <w:qFormat/>
  </w:style>
  <w:style w:type="numbering" w:styleId="WW8Num3" w:customStyle="1">
    <w:name w:val="WW8Num3"/>
    <w:qFormat/>
  </w:style>
  <w:style w:type="numbering" w:styleId="WW8Num9" w:customStyle="1">
    <w:name w:val="WW8Num9"/>
    <w:qFormat/>
  </w:style>
  <w:style w:type="numbering" w:styleId="Amojalista" w:customStyle="1">
    <w:name w:val="a_moja_lista"/>
    <w:qFormat/>
  </w:style>
  <w:style w:type="numbering" w:styleId="Aaaaaaaaaa" w:customStyle="1">
    <w:name w:val="aaaaaaaaaa"/>
    <w:qFormat/>
  </w:style>
  <w:style w:type="numbering" w:styleId="Aaaaaaaaaaaaa" w:customStyle="1">
    <w:name w:val="aaaaaaaaaaaaa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hyperlink" Target="https://platformazakupowa.pl/pn/legionowo" TargetMode="External"/><Relationship Id="rId10" Type="http://schemas.openxmlformats.org/officeDocument/2006/relationships/control" Target="activeX/activeX8.xml"/><Relationship Id="rId11" Type="http://schemas.openxmlformats.org/officeDocument/2006/relationships/control" Target="activeX/activeX9.xml"/><Relationship Id="rId12" Type="http://schemas.openxmlformats.org/officeDocument/2006/relationships/footer" Target="footer1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LibreOffice/7.6.0.3$Windows_X86_64 LibreOffice_project/69edd8b8ebc41d00b4de3915dc82f8f0fc3b6265</Application>
  <AppVersion>15.0000</AppVersion>
  <Pages>2</Pages>
  <Words>551</Words>
  <Characters>3693</Characters>
  <CharactersWithSpaces>4197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2023-10-17T09:40:00Z</dcterms:created>
  <dc:creator>wronaka</dc:creator>
  <dc:description/>
  <dc:language>pl-PL</dc:language>
  <cp:lastModifiedBy/>
  <cp:lastPrinted>2022-04-11T08:45:00Z</cp:lastPrinted>
  <dcterms:modified xsi:type="dcterms:W3CDTF">2023-10-30T12:57:25Z</dcterms:modified>
  <cp:revision>4</cp:revision>
  <dc:subject/>
  <dc:title>Specyfikacja Warunków Zamówienia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