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E9" w:rsidRPr="000733AF" w:rsidRDefault="00EE5EE9" w:rsidP="000733AF">
      <w:pPr>
        <w:spacing w:after="120" w:line="276" w:lineRule="auto"/>
        <w:jc w:val="right"/>
        <w:rPr>
          <w:kern w:val="2"/>
          <w:sz w:val="22"/>
          <w:szCs w:val="22"/>
        </w:rPr>
      </w:pPr>
      <w:r w:rsidRPr="000733AF">
        <w:rPr>
          <w:kern w:val="2"/>
          <w:sz w:val="22"/>
          <w:szCs w:val="22"/>
        </w:rPr>
        <w:t>Załącznik nr 1 do SWZ</w:t>
      </w:r>
    </w:p>
    <w:p w:rsidR="00EE5EE9" w:rsidRPr="000733AF" w:rsidRDefault="00EE5EE9" w:rsidP="00AE4C68">
      <w:pPr>
        <w:pStyle w:val="Nagwek1"/>
      </w:pPr>
      <w:bookmarkStart w:id="0" w:name="_Toc164779203"/>
      <w:bookmarkStart w:id="1" w:name="_Toc164838387"/>
      <w:bookmarkStart w:id="2" w:name="_Toc164838502"/>
      <w:r w:rsidRPr="000733AF">
        <w:t>Formularz Oferty</w:t>
      </w:r>
      <w:bookmarkEnd w:id="0"/>
      <w:bookmarkEnd w:id="1"/>
      <w:bookmarkEnd w:id="2"/>
    </w:p>
    <w:p w:rsidR="00DD1254" w:rsidRDefault="00DD1254" w:rsidP="00DD1254">
      <w:pPr>
        <w:tabs>
          <w:tab w:val="right" w:pos="9921"/>
        </w:tabs>
        <w:spacing w:after="120" w:line="276" w:lineRule="auto"/>
        <w:rPr>
          <w:smallCaps/>
          <w:kern w:val="2"/>
          <w:sz w:val="22"/>
          <w:szCs w:val="22"/>
        </w:rPr>
      </w:pPr>
      <w:r w:rsidRPr="004C64FD">
        <w:rPr>
          <w:smallCaps/>
          <w:kern w:val="2"/>
          <w:sz w:val="22"/>
          <w:szCs w:val="22"/>
        </w:rPr>
        <w:t>Niniejsza oferta zostaje złożona przez Wykonawcę / Wykonawców:</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584"/>
        <w:gridCol w:w="4935"/>
      </w:tblGrid>
      <w:tr w:rsidR="00DD1254" w:rsidRPr="001508E1" w:rsidTr="00B42553">
        <w:trPr>
          <w:trHeight w:val="1118"/>
        </w:trPr>
        <w:tc>
          <w:tcPr>
            <w:tcW w:w="9519" w:type="dxa"/>
            <w:gridSpan w:val="2"/>
            <w:tcBorders>
              <w:top w:val="single" w:sz="4" w:space="0" w:color="808080"/>
              <w:left w:val="single" w:sz="4" w:space="0" w:color="808080"/>
              <w:bottom w:val="single" w:sz="4" w:space="0" w:color="808080"/>
              <w:right w:val="single" w:sz="4" w:space="0" w:color="808080"/>
            </w:tcBorders>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nazwa/y</w:t>
            </w:r>
          </w:p>
        </w:tc>
      </w:tr>
      <w:tr w:rsidR="00DD1254" w:rsidRPr="001508E1" w:rsidTr="00B42553">
        <w:trPr>
          <w:trHeight w:val="1118"/>
        </w:trPr>
        <w:tc>
          <w:tcPr>
            <w:tcW w:w="9519" w:type="dxa"/>
            <w:gridSpan w:val="2"/>
            <w:tcBorders>
              <w:top w:val="single" w:sz="4" w:space="0" w:color="808080"/>
              <w:left w:val="single" w:sz="4" w:space="0" w:color="808080"/>
              <w:bottom w:val="single" w:sz="4" w:space="0" w:color="808080"/>
              <w:right w:val="single" w:sz="4" w:space="0" w:color="808080"/>
            </w:tcBorders>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siedziba/y</w:t>
            </w:r>
          </w:p>
        </w:tc>
      </w:tr>
      <w:tr w:rsidR="00DD1254" w:rsidRPr="001508E1" w:rsidTr="00B42553">
        <w:trPr>
          <w:trHeight w:val="1118"/>
        </w:trPr>
        <w:tc>
          <w:tcPr>
            <w:tcW w:w="4584" w:type="dxa"/>
          </w:tcPr>
          <w:p w:rsidR="00DD1254" w:rsidRPr="001508E1" w:rsidRDefault="00DD1254" w:rsidP="00DC560A">
            <w:pPr>
              <w:tabs>
                <w:tab w:val="right" w:pos="9921"/>
              </w:tabs>
              <w:spacing w:after="120" w:line="276" w:lineRule="auto"/>
              <w:rPr>
                <w:smallCaps/>
                <w:kern w:val="2"/>
                <w:sz w:val="22"/>
                <w:szCs w:val="22"/>
              </w:rPr>
            </w:pPr>
            <w:r w:rsidRPr="001508E1">
              <w:rPr>
                <w:smallCaps/>
                <w:kern w:val="2"/>
                <w:sz w:val="22"/>
                <w:szCs w:val="22"/>
              </w:rPr>
              <w:t>REGON</w:t>
            </w:r>
          </w:p>
        </w:tc>
        <w:tc>
          <w:tcPr>
            <w:tcW w:w="4935" w:type="dxa"/>
          </w:tcPr>
          <w:p w:rsidR="00DD1254" w:rsidRPr="001508E1" w:rsidRDefault="00DD1254" w:rsidP="00DC560A">
            <w:pPr>
              <w:tabs>
                <w:tab w:val="right" w:pos="9921"/>
              </w:tabs>
              <w:spacing w:after="120" w:line="276" w:lineRule="auto"/>
              <w:rPr>
                <w:smallCaps/>
                <w:kern w:val="2"/>
                <w:sz w:val="22"/>
                <w:szCs w:val="22"/>
              </w:rPr>
            </w:pPr>
            <w:r w:rsidRPr="001508E1">
              <w:rPr>
                <w:smallCaps/>
                <w:kern w:val="2"/>
                <w:sz w:val="22"/>
                <w:szCs w:val="22"/>
              </w:rPr>
              <w:t>NIP</w:t>
            </w:r>
          </w:p>
        </w:tc>
      </w:tr>
      <w:tr w:rsidR="00DD1254" w:rsidRPr="001508E1" w:rsidTr="00B42553">
        <w:trPr>
          <w:trHeight w:val="1118"/>
        </w:trPr>
        <w:tc>
          <w:tcPr>
            <w:tcW w:w="4584" w:type="dxa"/>
          </w:tcPr>
          <w:p w:rsidR="00DD1254" w:rsidRPr="001508E1" w:rsidRDefault="00DD1254" w:rsidP="00DC560A">
            <w:pPr>
              <w:tabs>
                <w:tab w:val="right" w:pos="9921"/>
              </w:tabs>
              <w:spacing w:after="120" w:line="276" w:lineRule="auto"/>
              <w:rPr>
                <w:smallCaps/>
                <w:kern w:val="2"/>
                <w:sz w:val="22"/>
                <w:szCs w:val="22"/>
              </w:rPr>
            </w:pPr>
            <w:r w:rsidRPr="001508E1">
              <w:rPr>
                <w:kern w:val="2"/>
                <w:sz w:val="22"/>
                <w:szCs w:val="22"/>
              </w:rPr>
              <w:t>województwo</w:t>
            </w:r>
          </w:p>
        </w:tc>
        <w:tc>
          <w:tcPr>
            <w:tcW w:w="4935" w:type="dxa"/>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strona internetowa</w:t>
            </w:r>
          </w:p>
        </w:tc>
      </w:tr>
      <w:tr w:rsidR="00DD1254" w:rsidRPr="001508E1" w:rsidTr="00B42553">
        <w:trPr>
          <w:trHeight w:val="1118"/>
        </w:trPr>
        <w:tc>
          <w:tcPr>
            <w:tcW w:w="4584" w:type="dxa"/>
            <w:vAlign w:val="center"/>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 xml:space="preserve">mikro / małe / średnie przedsiębiorstwo* </w:t>
            </w:r>
          </w:p>
          <w:p w:rsidR="00DD1254" w:rsidRPr="001508E1" w:rsidRDefault="00DD1254" w:rsidP="00DC560A">
            <w:pPr>
              <w:tabs>
                <w:tab w:val="right" w:pos="9921"/>
              </w:tabs>
              <w:spacing w:after="120" w:line="276" w:lineRule="auto"/>
              <w:rPr>
                <w:kern w:val="2"/>
                <w:sz w:val="22"/>
                <w:szCs w:val="22"/>
              </w:rPr>
            </w:pPr>
            <w:r w:rsidRPr="00E45EE3">
              <w:rPr>
                <w:smallCaps/>
                <w:kern w:val="2"/>
                <w:szCs w:val="22"/>
              </w:rPr>
              <w:t>* niepotrzebne skreślić</w:t>
            </w:r>
          </w:p>
        </w:tc>
        <w:tc>
          <w:tcPr>
            <w:tcW w:w="4935" w:type="dxa"/>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e-mail:</w:t>
            </w:r>
          </w:p>
        </w:tc>
      </w:tr>
      <w:tr w:rsidR="00DD1254" w:rsidRPr="001508E1" w:rsidTr="00B42553">
        <w:trPr>
          <w:trHeight w:val="1118"/>
        </w:trPr>
        <w:tc>
          <w:tcPr>
            <w:tcW w:w="9519" w:type="dxa"/>
            <w:gridSpan w:val="2"/>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 xml:space="preserve">Osoba uprawniona do kontaktu z Zamawiającym </w:t>
            </w:r>
            <w:r w:rsidRPr="00E45EE3">
              <w:rPr>
                <w:kern w:val="2"/>
                <w:sz w:val="18"/>
                <w:szCs w:val="22"/>
              </w:rPr>
              <w:t>(imię, nazwisko, stanowisko, tel. kontaktowy, e-mail)</w:t>
            </w:r>
            <w:r w:rsidRPr="001508E1">
              <w:rPr>
                <w:kern w:val="2"/>
                <w:sz w:val="22"/>
                <w:szCs w:val="22"/>
              </w:rPr>
              <w:t>:</w:t>
            </w:r>
          </w:p>
        </w:tc>
      </w:tr>
      <w:tr w:rsidR="00DD1254" w:rsidRPr="001508E1" w:rsidTr="00B42553">
        <w:trPr>
          <w:trHeight w:val="1118"/>
        </w:trPr>
        <w:tc>
          <w:tcPr>
            <w:tcW w:w="9519" w:type="dxa"/>
            <w:gridSpan w:val="2"/>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 xml:space="preserve">Osoba/y uprawniona/e do podpisania umowy w imieniu Wykonawcy </w:t>
            </w:r>
            <w:r w:rsidRPr="00E45EE3">
              <w:rPr>
                <w:kern w:val="2"/>
                <w:sz w:val="18"/>
                <w:szCs w:val="22"/>
              </w:rPr>
              <w:t>(imię, nazwisko, stanowisko)</w:t>
            </w:r>
            <w:r w:rsidRPr="001508E1">
              <w:rPr>
                <w:kern w:val="2"/>
                <w:sz w:val="22"/>
                <w:szCs w:val="22"/>
              </w:rPr>
              <w:t>:</w:t>
            </w:r>
          </w:p>
        </w:tc>
      </w:tr>
      <w:tr w:rsidR="00DD1254" w:rsidRPr="001508E1" w:rsidTr="00B42553">
        <w:trPr>
          <w:trHeight w:val="1118"/>
        </w:trPr>
        <w:tc>
          <w:tcPr>
            <w:tcW w:w="9519" w:type="dxa"/>
            <w:gridSpan w:val="2"/>
          </w:tcPr>
          <w:p w:rsidR="00DD1254" w:rsidRPr="001508E1" w:rsidRDefault="00DD1254" w:rsidP="00DC560A">
            <w:pPr>
              <w:tabs>
                <w:tab w:val="right" w:pos="9921"/>
              </w:tabs>
              <w:spacing w:after="120" w:line="276" w:lineRule="auto"/>
              <w:rPr>
                <w:kern w:val="2"/>
                <w:sz w:val="22"/>
                <w:szCs w:val="22"/>
              </w:rPr>
            </w:pPr>
            <w:r w:rsidRPr="001508E1">
              <w:rPr>
                <w:kern w:val="2"/>
                <w:sz w:val="22"/>
                <w:szCs w:val="22"/>
              </w:rPr>
              <w:t xml:space="preserve">Osoba/y odpowiedzialna/e za przebieg realizacji </w:t>
            </w:r>
            <w:r w:rsidRPr="00E45EE3">
              <w:rPr>
                <w:kern w:val="2"/>
                <w:sz w:val="18"/>
                <w:szCs w:val="22"/>
              </w:rPr>
              <w:t>umowy (imię, nazwisko, tel. kontaktowy, e-mail):</w:t>
            </w:r>
          </w:p>
        </w:tc>
      </w:tr>
    </w:tbl>
    <w:p w:rsidR="00DD1254" w:rsidRPr="00087DD0" w:rsidRDefault="00DD1254" w:rsidP="00DD1254">
      <w:pPr>
        <w:tabs>
          <w:tab w:val="right" w:pos="9921"/>
        </w:tabs>
        <w:spacing w:after="120" w:line="276" w:lineRule="auto"/>
        <w:rPr>
          <w:smallCaps/>
          <w:kern w:val="2"/>
          <w:sz w:val="2"/>
          <w:szCs w:val="22"/>
          <w:highlight w:val="lightGray"/>
        </w:rPr>
      </w:pPr>
      <w:r w:rsidRPr="00087DD0">
        <w:rPr>
          <w:smallCaps/>
          <w:kern w:val="2"/>
          <w:sz w:val="2"/>
          <w:szCs w:val="22"/>
          <w:highlight w:val="lightGray"/>
        </w:rPr>
        <w:t xml:space="preserve"> </w:t>
      </w:r>
    </w:p>
    <w:p w:rsidR="00DD1254" w:rsidRPr="004C64FD" w:rsidRDefault="00DD1254" w:rsidP="00087DD0">
      <w:pPr>
        <w:tabs>
          <w:tab w:val="right" w:pos="9921"/>
        </w:tabs>
        <w:spacing w:before="480" w:after="120" w:line="276" w:lineRule="auto"/>
        <w:rPr>
          <w:smallCaps/>
          <w:kern w:val="2"/>
          <w:sz w:val="22"/>
          <w:szCs w:val="22"/>
        </w:rPr>
      </w:pPr>
      <w:r w:rsidRPr="004C64FD">
        <w:rPr>
          <w:smallCaps/>
          <w:kern w:val="2"/>
          <w:sz w:val="22"/>
          <w:szCs w:val="22"/>
        </w:rPr>
        <w:t>Do Zamawiającego:</w:t>
      </w:r>
    </w:p>
    <w:p w:rsidR="00DD1254" w:rsidRPr="004C64FD" w:rsidRDefault="00DD1254" w:rsidP="00DD1254">
      <w:pPr>
        <w:spacing w:after="120" w:line="276" w:lineRule="auto"/>
        <w:ind w:left="142"/>
        <w:rPr>
          <w:kern w:val="2"/>
          <w:sz w:val="22"/>
          <w:szCs w:val="22"/>
        </w:rPr>
      </w:pPr>
      <w:r w:rsidRPr="004C64FD">
        <w:rPr>
          <w:kern w:val="2"/>
          <w:sz w:val="22"/>
          <w:szCs w:val="22"/>
        </w:rPr>
        <w:t>Teatr Wielki w Łodzi, Plac Dąbrowskiego, 90-249 Łódź, Polska</w:t>
      </w:r>
    </w:p>
    <w:p w:rsidR="00EE5EE9" w:rsidRPr="000733AF" w:rsidRDefault="00EE5EE9" w:rsidP="00087DD0">
      <w:pPr>
        <w:tabs>
          <w:tab w:val="right" w:pos="9921"/>
        </w:tabs>
        <w:spacing w:before="480" w:after="120" w:line="276" w:lineRule="auto"/>
        <w:rPr>
          <w:smallCaps/>
          <w:kern w:val="2"/>
          <w:sz w:val="22"/>
          <w:szCs w:val="22"/>
        </w:rPr>
      </w:pPr>
      <w:r w:rsidRPr="000733AF">
        <w:rPr>
          <w:smallCaps/>
          <w:kern w:val="2"/>
          <w:sz w:val="22"/>
          <w:szCs w:val="22"/>
        </w:rPr>
        <w:t>W postępowaniu:</w:t>
      </w:r>
    </w:p>
    <w:p w:rsidR="00EE5EE9" w:rsidRPr="000733AF" w:rsidRDefault="00EE5EE9" w:rsidP="000733AF">
      <w:pPr>
        <w:spacing w:after="120" w:line="276" w:lineRule="auto"/>
        <w:ind w:left="142"/>
        <w:jc w:val="both"/>
        <w:rPr>
          <w:kern w:val="2"/>
          <w:sz w:val="22"/>
          <w:szCs w:val="22"/>
        </w:rPr>
      </w:pPr>
      <w:r w:rsidRPr="000733AF">
        <w:rPr>
          <w:kern w:val="2"/>
          <w:sz w:val="22"/>
          <w:szCs w:val="22"/>
        </w:rPr>
        <w:t xml:space="preserve">prowadzonym w trybie podstawowym bez przeprowadzenia negocjacji na zakup </w:t>
      </w:r>
      <w:r w:rsidR="00DD1254">
        <w:rPr>
          <w:kern w:val="2"/>
          <w:sz w:val="22"/>
          <w:szCs w:val="22"/>
        </w:rPr>
        <w:t xml:space="preserve">okotarowania sceny </w:t>
      </w:r>
      <w:r w:rsidR="00B11E48" w:rsidRPr="000733AF">
        <w:rPr>
          <w:kern w:val="2"/>
          <w:sz w:val="22"/>
          <w:szCs w:val="22"/>
        </w:rPr>
        <w:t>dla Teatru Wielkiego w Łodzi</w:t>
      </w:r>
      <w:r w:rsidRPr="000733AF">
        <w:rPr>
          <w:kern w:val="2"/>
          <w:sz w:val="22"/>
          <w:szCs w:val="22"/>
        </w:rPr>
        <w:t>, numer referencyjny sprawy: DP/TP/</w:t>
      </w:r>
      <w:r w:rsidR="00DD1254">
        <w:rPr>
          <w:kern w:val="2"/>
          <w:sz w:val="22"/>
          <w:szCs w:val="22"/>
        </w:rPr>
        <w:t>0</w:t>
      </w:r>
      <w:r w:rsidR="00441EED">
        <w:rPr>
          <w:kern w:val="2"/>
          <w:sz w:val="22"/>
          <w:szCs w:val="22"/>
        </w:rPr>
        <w:t>6</w:t>
      </w:r>
      <w:r w:rsidRPr="000733AF">
        <w:rPr>
          <w:kern w:val="2"/>
          <w:sz w:val="22"/>
          <w:szCs w:val="22"/>
        </w:rPr>
        <w:t>/202</w:t>
      </w:r>
      <w:r w:rsidR="00DD1254">
        <w:rPr>
          <w:kern w:val="2"/>
          <w:sz w:val="22"/>
          <w:szCs w:val="22"/>
        </w:rPr>
        <w:t>4</w:t>
      </w:r>
    </w:p>
    <w:p w:rsidR="00B42553" w:rsidRDefault="00B42553">
      <w:pPr>
        <w:spacing w:after="160" w:line="259" w:lineRule="auto"/>
        <w:rPr>
          <w:kern w:val="2"/>
          <w:sz w:val="22"/>
          <w:szCs w:val="22"/>
        </w:rPr>
      </w:pPr>
      <w:r>
        <w:rPr>
          <w:kern w:val="2"/>
          <w:sz w:val="22"/>
          <w:szCs w:val="22"/>
        </w:rPr>
        <w:br w:type="page"/>
      </w:r>
    </w:p>
    <w:p w:rsidR="00EE5EE9" w:rsidRPr="000733AF" w:rsidRDefault="00EE5EE9" w:rsidP="00232EFD">
      <w:pPr>
        <w:spacing w:after="240" w:line="276" w:lineRule="auto"/>
        <w:jc w:val="both"/>
        <w:rPr>
          <w:kern w:val="2"/>
          <w:sz w:val="22"/>
          <w:szCs w:val="22"/>
        </w:rPr>
      </w:pPr>
      <w:r w:rsidRPr="000733AF">
        <w:rPr>
          <w:kern w:val="2"/>
          <w:sz w:val="22"/>
          <w:szCs w:val="22"/>
        </w:rPr>
        <w:lastRenderedPageBreak/>
        <w:t xml:space="preserve">Nawiązując do ogłoszenia opublikowanego w </w:t>
      </w:r>
      <w:r w:rsidRPr="000733AF">
        <w:rPr>
          <w:sz w:val="22"/>
          <w:szCs w:val="22"/>
        </w:rPr>
        <w:t>Biuletynie Zamówień Publicznych</w:t>
      </w:r>
      <w:r w:rsidRPr="000733AF">
        <w:rPr>
          <w:kern w:val="2"/>
          <w:sz w:val="22"/>
          <w:szCs w:val="22"/>
        </w:rPr>
        <w:t>, oświadczamy, że:</w:t>
      </w:r>
    </w:p>
    <w:p w:rsidR="00EE5EE9" w:rsidRDefault="00EE5EE9" w:rsidP="000733AF">
      <w:pPr>
        <w:numPr>
          <w:ilvl w:val="0"/>
          <w:numId w:val="13"/>
        </w:numPr>
        <w:spacing w:after="120" w:line="276" w:lineRule="auto"/>
        <w:jc w:val="both"/>
        <w:rPr>
          <w:kern w:val="2"/>
          <w:sz w:val="22"/>
          <w:szCs w:val="22"/>
        </w:rPr>
      </w:pPr>
      <w:r w:rsidRPr="000733AF">
        <w:rPr>
          <w:kern w:val="2"/>
          <w:sz w:val="22"/>
          <w:szCs w:val="22"/>
        </w:rPr>
        <w:t xml:space="preserve">Oferujemy przedmiot zamówienia zgodny z opisem zawartym w Specyfikacji Warunków Zamówienia (dalej: SWZ) </w:t>
      </w:r>
      <w:r w:rsidR="008926A1">
        <w:rPr>
          <w:kern w:val="2"/>
          <w:sz w:val="22"/>
          <w:szCs w:val="22"/>
        </w:rPr>
        <w:t>zgodnie z poniższym zestawieniem:</w:t>
      </w:r>
    </w:p>
    <w:tbl>
      <w:tblPr>
        <w:tblStyle w:val="Tabela-Siatka"/>
        <w:tblW w:w="0" w:type="auto"/>
        <w:tblInd w:w="567" w:type="dxa"/>
        <w:tblLook w:val="04A0"/>
      </w:tblPr>
      <w:tblGrid>
        <w:gridCol w:w="473"/>
        <w:gridCol w:w="2754"/>
        <w:gridCol w:w="1843"/>
        <w:gridCol w:w="1275"/>
        <w:gridCol w:w="1276"/>
        <w:gridCol w:w="1843"/>
      </w:tblGrid>
      <w:tr w:rsidR="00441EED" w:rsidRPr="00B42553" w:rsidTr="00441EED">
        <w:trPr>
          <w:cantSplit/>
        </w:trPr>
        <w:tc>
          <w:tcPr>
            <w:tcW w:w="473" w:type="dxa"/>
            <w:vAlign w:val="center"/>
          </w:tcPr>
          <w:p w:rsidR="00441EED" w:rsidRPr="00B42553" w:rsidRDefault="00441EED" w:rsidP="00B42553">
            <w:pPr>
              <w:spacing w:before="60" w:after="60"/>
              <w:jc w:val="center"/>
              <w:rPr>
                <w:smallCaps/>
                <w:kern w:val="2"/>
                <w:sz w:val="18"/>
                <w:szCs w:val="18"/>
              </w:rPr>
            </w:pPr>
            <w:proofErr w:type="spellStart"/>
            <w:r w:rsidRPr="00B42553">
              <w:rPr>
                <w:smallCaps/>
                <w:kern w:val="2"/>
                <w:sz w:val="18"/>
                <w:szCs w:val="18"/>
              </w:rPr>
              <w:t>Lp</w:t>
            </w:r>
            <w:proofErr w:type="spellEnd"/>
          </w:p>
        </w:tc>
        <w:tc>
          <w:tcPr>
            <w:tcW w:w="2754" w:type="dxa"/>
            <w:vAlign w:val="center"/>
          </w:tcPr>
          <w:p w:rsidR="00441EED" w:rsidRPr="00B42553" w:rsidRDefault="00441EED" w:rsidP="00774F40">
            <w:pPr>
              <w:spacing w:before="60" w:after="60"/>
              <w:jc w:val="center"/>
              <w:rPr>
                <w:smallCaps/>
                <w:kern w:val="2"/>
                <w:sz w:val="18"/>
                <w:szCs w:val="18"/>
              </w:rPr>
            </w:pPr>
            <w:r w:rsidRPr="00B42553">
              <w:rPr>
                <w:smallCaps/>
                <w:kern w:val="2"/>
                <w:sz w:val="18"/>
                <w:szCs w:val="18"/>
              </w:rPr>
              <w:t>wyszczególnienie</w:t>
            </w:r>
            <w:r>
              <w:rPr>
                <w:smallCaps/>
                <w:kern w:val="2"/>
                <w:sz w:val="18"/>
                <w:szCs w:val="18"/>
              </w:rPr>
              <w:t xml:space="preserve"> </w:t>
            </w:r>
          </w:p>
        </w:tc>
        <w:tc>
          <w:tcPr>
            <w:tcW w:w="1843" w:type="dxa"/>
            <w:vAlign w:val="center"/>
          </w:tcPr>
          <w:p w:rsidR="00441EED" w:rsidRPr="00B42553" w:rsidRDefault="00441EED" w:rsidP="00B42553">
            <w:pPr>
              <w:spacing w:before="60" w:after="60"/>
              <w:jc w:val="center"/>
              <w:rPr>
                <w:smallCaps/>
                <w:kern w:val="2"/>
                <w:sz w:val="18"/>
                <w:szCs w:val="18"/>
              </w:rPr>
            </w:pPr>
            <w:r w:rsidRPr="00B42553">
              <w:rPr>
                <w:smallCaps/>
                <w:kern w:val="2"/>
                <w:sz w:val="18"/>
                <w:szCs w:val="18"/>
              </w:rPr>
              <w:t>nazwa handlowa</w:t>
            </w:r>
          </w:p>
        </w:tc>
        <w:tc>
          <w:tcPr>
            <w:tcW w:w="1275" w:type="dxa"/>
            <w:vAlign w:val="center"/>
          </w:tcPr>
          <w:p w:rsidR="00441EED" w:rsidRPr="00B42553" w:rsidRDefault="00441EED" w:rsidP="00B42553">
            <w:pPr>
              <w:spacing w:before="60" w:after="60"/>
              <w:jc w:val="center"/>
              <w:rPr>
                <w:smallCaps/>
                <w:kern w:val="2"/>
                <w:sz w:val="18"/>
                <w:szCs w:val="18"/>
              </w:rPr>
            </w:pPr>
            <w:r w:rsidRPr="00B42553">
              <w:rPr>
                <w:smallCaps/>
                <w:kern w:val="2"/>
                <w:sz w:val="18"/>
                <w:szCs w:val="18"/>
              </w:rPr>
              <w:t>gramatura</w:t>
            </w:r>
            <w:r>
              <w:rPr>
                <w:smallCaps/>
                <w:kern w:val="2"/>
                <w:sz w:val="18"/>
                <w:szCs w:val="18"/>
              </w:rPr>
              <w:t xml:space="preserve"> </w:t>
            </w:r>
          </w:p>
        </w:tc>
        <w:tc>
          <w:tcPr>
            <w:tcW w:w="1276" w:type="dxa"/>
            <w:vAlign w:val="center"/>
          </w:tcPr>
          <w:p w:rsidR="00441EED" w:rsidRPr="00B42553" w:rsidRDefault="00441EED" w:rsidP="00B42553">
            <w:pPr>
              <w:spacing w:before="60" w:after="60"/>
              <w:jc w:val="center"/>
              <w:rPr>
                <w:smallCaps/>
                <w:kern w:val="2"/>
                <w:sz w:val="18"/>
                <w:szCs w:val="18"/>
              </w:rPr>
            </w:pPr>
            <w:r w:rsidRPr="00B42553">
              <w:rPr>
                <w:smallCaps/>
                <w:kern w:val="2"/>
                <w:sz w:val="18"/>
                <w:szCs w:val="18"/>
              </w:rPr>
              <w:t>skład</w:t>
            </w:r>
          </w:p>
        </w:tc>
        <w:tc>
          <w:tcPr>
            <w:tcW w:w="1843" w:type="dxa"/>
            <w:vAlign w:val="center"/>
          </w:tcPr>
          <w:p w:rsidR="00441EED" w:rsidRPr="00B42553" w:rsidRDefault="00441EED" w:rsidP="00B42553">
            <w:pPr>
              <w:spacing w:before="60" w:after="60"/>
              <w:jc w:val="center"/>
              <w:rPr>
                <w:smallCaps/>
                <w:kern w:val="2"/>
                <w:sz w:val="18"/>
                <w:szCs w:val="18"/>
              </w:rPr>
            </w:pPr>
            <w:r w:rsidRPr="00B42553">
              <w:rPr>
                <w:smallCaps/>
                <w:kern w:val="2"/>
                <w:sz w:val="18"/>
                <w:szCs w:val="18"/>
              </w:rPr>
              <w:t>atest trudnopalności (numer, wystawca)</w:t>
            </w:r>
          </w:p>
        </w:tc>
      </w:tr>
      <w:tr w:rsidR="00441EED" w:rsidTr="00441EED">
        <w:trPr>
          <w:cantSplit/>
          <w:trHeight w:val="651"/>
        </w:trPr>
        <w:tc>
          <w:tcPr>
            <w:tcW w:w="473" w:type="dxa"/>
            <w:vAlign w:val="center"/>
          </w:tcPr>
          <w:p w:rsidR="00441EED" w:rsidRDefault="00441EED" w:rsidP="00B6306E">
            <w:pPr>
              <w:spacing w:before="60" w:after="60"/>
              <w:rPr>
                <w:kern w:val="2"/>
                <w:sz w:val="22"/>
                <w:szCs w:val="22"/>
              </w:rPr>
            </w:pPr>
            <w:r>
              <w:rPr>
                <w:kern w:val="2"/>
                <w:sz w:val="22"/>
                <w:szCs w:val="22"/>
              </w:rPr>
              <w:t>1</w:t>
            </w:r>
          </w:p>
        </w:tc>
        <w:tc>
          <w:tcPr>
            <w:tcW w:w="2754" w:type="dxa"/>
            <w:vAlign w:val="center"/>
          </w:tcPr>
          <w:p w:rsidR="00441EED" w:rsidRDefault="00441EED" w:rsidP="00E523A0">
            <w:pPr>
              <w:spacing w:before="120" w:after="120"/>
              <w:rPr>
                <w:kern w:val="2"/>
                <w:sz w:val="22"/>
                <w:szCs w:val="22"/>
              </w:rPr>
            </w:pPr>
            <w:r>
              <w:rPr>
                <w:kern w:val="2"/>
                <w:sz w:val="22"/>
                <w:szCs w:val="22"/>
              </w:rPr>
              <w:t>kulisy, fartuchy, kurtyny, boczne, zakola, kieszeń tylna, kurtyna rozsuwana - zagłuszająca</w:t>
            </w:r>
          </w:p>
        </w:tc>
        <w:tc>
          <w:tcPr>
            <w:tcW w:w="1843" w:type="dxa"/>
            <w:vAlign w:val="center"/>
          </w:tcPr>
          <w:p w:rsidR="00441EED" w:rsidRDefault="00441EED" w:rsidP="00B42553">
            <w:pPr>
              <w:spacing w:before="60" w:after="60"/>
              <w:rPr>
                <w:kern w:val="2"/>
                <w:sz w:val="22"/>
                <w:szCs w:val="22"/>
              </w:rPr>
            </w:pPr>
          </w:p>
        </w:tc>
        <w:tc>
          <w:tcPr>
            <w:tcW w:w="1275" w:type="dxa"/>
            <w:tcBorders>
              <w:bottom w:val="single" w:sz="4" w:space="0" w:color="auto"/>
            </w:tcBorders>
            <w:vAlign w:val="center"/>
          </w:tcPr>
          <w:p w:rsidR="00441EED" w:rsidRDefault="00441EED" w:rsidP="00B42553">
            <w:pPr>
              <w:spacing w:before="60" w:after="60"/>
              <w:rPr>
                <w:kern w:val="2"/>
                <w:sz w:val="22"/>
                <w:szCs w:val="22"/>
              </w:rPr>
            </w:pPr>
          </w:p>
        </w:tc>
        <w:tc>
          <w:tcPr>
            <w:tcW w:w="1276" w:type="dxa"/>
            <w:vAlign w:val="center"/>
          </w:tcPr>
          <w:p w:rsidR="00441EED" w:rsidRDefault="00441EED" w:rsidP="00B42553">
            <w:pPr>
              <w:spacing w:before="60" w:after="60"/>
              <w:rPr>
                <w:kern w:val="2"/>
                <w:sz w:val="22"/>
                <w:szCs w:val="22"/>
              </w:rPr>
            </w:pPr>
          </w:p>
        </w:tc>
        <w:tc>
          <w:tcPr>
            <w:tcW w:w="1843" w:type="dxa"/>
            <w:tcBorders>
              <w:bottom w:val="single" w:sz="4" w:space="0" w:color="auto"/>
            </w:tcBorders>
            <w:vAlign w:val="center"/>
          </w:tcPr>
          <w:p w:rsidR="00441EED" w:rsidRDefault="00441EED" w:rsidP="00B42553">
            <w:pPr>
              <w:spacing w:before="60" w:after="60"/>
              <w:rPr>
                <w:kern w:val="2"/>
                <w:sz w:val="22"/>
                <w:szCs w:val="22"/>
              </w:rPr>
            </w:pPr>
          </w:p>
        </w:tc>
      </w:tr>
      <w:tr w:rsidR="00441EED" w:rsidTr="00441EED">
        <w:trPr>
          <w:cantSplit/>
          <w:trHeight w:val="651"/>
        </w:trPr>
        <w:tc>
          <w:tcPr>
            <w:tcW w:w="473" w:type="dxa"/>
            <w:vAlign w:val="center"/>
          </w:tcPr>
          <w:p w:rsidR="00441EED" w:rsidRDefault="00441EED" w:rsidP="00B6306E">
            <w:pPr>
              <w:spacing w:before="60" w:after="60"/>
              <w:rPr>
                <w:kern w:val="2"/>
                <w:sz w:val="22"/>
                <w:szCs w:val="22"/>
              </w:rPr>
            </w:pPr>
            <w:r>
              <w:rPr>
                <w:kern w:val="2"/>
                <w:sz w:val="22"/>
                <w:szCs w:val="22"/>
              </w:rPr>
              <w:t>2</w:t>
            </w:r>
          </w:p>
        </w:tc>
        <w:tc>
          <w:tcPr>
            <w:tcW w:w="2754" w:type="dxa"/>
            <w:vAlign w:val="center"/>
          </w:tcPr>
          <w:p w:rsidR="00441EED" w:rsidRDefault="00441EED" w:rsidP="00E523A0">
            <w:pPr>
              <w:spacing w:before="120" w:after="120"/>
              <w:rPr>
                <w:kern w:val="2"/>
                <w:sz w:val="22"/>
                <w:szCs w:val="22"/>
              </w:rPr>
            </w:pPr>
            <w:r>
              <w:rPr>
                <w:kern w:val="2"/>
                <w:sz w:val="22"/>
                <w:szCs w:val="22"/>
              </w:rPr>
              <w:t xml:space="preserve">tkanina techniczna absorbująca </w:t>
            </w:r>
          </w:p>
        </w:tc>
        <w:tc>
          <w:tcPr>
            <w:tcW w:w="1843" w:type="dxa"/>
            <w:vAlign w:val="center"/>
          </w:tcPr>
          <w:p w:rsidR="00441EED" w:rsidRDefault="00441EED" w:rsidP="00B42553">
            <w:pPr>
              <w:spacing w:before="60" w:after="60"/>
              <w:rPr>
                <w:kern w:val="2"/>
                <w:sz w:val="22"/>
                <w:szCs w:val="22"/>
              </w:rPr>
            </w:pPr>
          </w:p>
        </w:tc>
        <w:tc>
          <w:tcPr>
            <w:tcW w:w="1275" w:type="dxa"/>
            <w:tcBorders>
              <w:bottom w:val="single" w:sz="4" w:space="0" w:color="auto"/>
            </w:tcBorders>
            <w:vAlign w:val="center"/>
          </w:tcPr>
          <w:p w:rsidR="00441EED" w:rsidRDefault="00441EED" w:rsidP="00B42553">
            <w:pPr>
              <w:spacing w:before="60" w:after="60"/>
              <w:rPr>
                <w:kern w:val="2"/>
                <w:sz w:val="22"/>
                <w:szCs w:val="22"/>
              </w:rPr>
            </w:pPr>
          </w:p>
        </w:tc>
        <w:tc>
          <w:tcPr>
            <w:tcW w:w="1276" w:type="dxa"/>
            <w:vAlign w:val="center"/>
          </w:tcPr>
          <w:p w:rsidR="00441EED" w:rsidRDefault="00441EED" w:rsidP="00B42553">
            <w:pPr>
              <w:spacing w:before="60" w:after="60"/>
              <w:rPr>
                <w:kern w:val="2"/>
                <w:sz w:val="22"/>
                <w:szCs w:val="22"/>
              </w:rPr>
            </w:pPr>
          </w:p>
        </w:tc>
        <w:tc>
          <w:tcPr>
            <w:tcW w:w="1843" w:type="dxa"/>
            <w:tcBorders>
              <w:bottom w:val="single" w:sz="4" w:space="0" w:color="auto"/>
            </w:tcBorders>
            <w:vAlign w:val="center"/>
          </w:tcPr>
          <w:p w:rsidR="00441EED" w:rsidRDefault="00441EED" w:rsidP="00B42553">
            <w:pPr>
              <w:spacing w:before="60" w:after="60"/>
              <w:rPr>
                <w:kern w:val="2"/>
                <w:sz w:val="22"/>
                <w:szCs w:val="22"/>
              </w:rPr>
            </w:pPr>
          </w:p>
        </w:tc>
      </w:tr>
    </w:tbl>
    <w:p w:rsidR="008926A1" w:rsidRPr="00232EFD" w:rsidRDefault="008926A1" w:rsidP="008926A1">
      <w:pPr>
        <w:spacing w:after="120" w:line="360" w:lineRule="auto"/>
        <w:ind w:left="567"/>
        <w:jc w:val="both"/>
        <w:rPr>
          <w:kern w:val="2"/>
          <w:sz w:val="2"/>
          <w:szCs w:val="22"/>
        </w:rPr>
      </w:pPr>
    </w:p>
    <w:p w:rsidR="009E7B53" w:rsidRPr="000733AF" w:rsidRDefault="009E7B53" w:rsidP="00087DD0">
      <w:pPr>
        <w:numPr>
          <w:ilvl w:val="0"/>
          <w:numId w:val="13"/>
        </w:numPr>
        <w:spacing w:after="120" w:line="360" w:lineRule="auto"/>
        <w:jc w:val="both"/>
        <w:rPr>
          <w:kern w:val="2"/>
          <w:sz w:val="22"/>
          <w:szCs w:val="22"/>
        </w:rPr>
      </w:pPr>
      <w:r w:rsidRPr="000733AF">
        <w:rPr>
          <w:kern w:val="2"/>
          <w:sz w:val="22"/>
          <w:szCs w:val="22"/>
        </w:rPr>
        <w:t xml:space="preserve">Oferujemy realizację niniejszego zamówienia </w:t>
      </w:r>
      <w:r w:rsidR="00DD1254">
        <w:rPr>
          <w:kern w:val="2"/>
          <w:sz w:val="22"/>
          <w:szCs w:val="22"/>
        </w:rPr>
        <w:t xml:space="preserve">za cenę ryczałtową brutto </w:t>
      </w:r>
      <w:r w:rsidR="00DD1254" w:rsidRPr="000733AF">
        <w:rPr>
          <w:kern w:val="2"/>
          <w:sz w:val="22"/>
          <w:szCs w:val="22"/>
        </w:rPr>
        <w:t>…………………………………</w:t>
      </w:r>
      <w:r w:rsidR="00DD1254">
        <w:rPr>
          <w:kern w:val="2"/>
          <w:sz w:val="22"/>
          <w:szCs w:val="22"/>
        </w:rPr>
        <w:t xml:space="preserve"> </w:t>
      </w:r>
      <w:r w:rsidR="00DD1254" w:rsidRPr="000733AF">
        <w:rPr>
          <w:kern w:val="2"/>
          <w:sz w:val="22"/>
          <w:szCs w:val="22"/>
        </w:rPr>
        <w:t xml:space="preserve">słownie brutto:  ……………………………………………………………………………………………………………… ………………………………………………………………………………………………………… złotych (w tym należny podatek VAT w wysokości ……… %, wartość netto wynosi …………………………… zł)  </w:t>
      </w:r>
    </w:p>
    <w:p w:rsidR="00550FF7" w:rsidRPr="000733AF" w:rsidRDefault="00550FF7" w:rsidP="00087DD0">
      <w:pPr>
        <w:widowControl w:val="0"/>
        <w:numPr>
          <w:ilvl w:val="0"/>
          <w:numId w:val="13"/>
        </w:numPr>
        <w:shd w:val="clear" w:color="auto" w:fill="FFFFFF"/>
        <w:autoSpaceDE w:val="0"/>
        <w:autoSpaceDN w:val="0"/>
        <w:adjustRightInd w:val="0"/>
        <w:spacing w:after="120" w:line="360" w:lineRule="auto"/>
        <w:ind w:right="11"/>
        <w:jc w:val="both"/>
        <w:rPr>
          <w:kern w:val="2"/>
          <w:sz w:val="22"/>
          <w:szCs w:val="22"/>
        </w:rPr>
      </w:pPr>
      <w:r w:rsidRPr="000733AF">
        <w:rPr>
          <w:kern w:val="2"/>
          <w:sz w:val="22"/>
          <w:szCs w:val="22"/>
        </w:rPr>
        <w:t>Oferujemy gwarancję na przedmiot zamówienia, liczony od dnia odbioru końco</w:t>
      </w:r>
      <w:r w:rsidR="00DD1254">
        <w:rPr>
          <w:kern w:val="2"/>
          <w:sz w:val="22"/>
          <w:szCs w:val="22"/>
        </w:rPr>
        <w:t xml:space="preserve">wego bez zastrzeżeń na okres </w:t>
      </w:r>
      <w:r w:rsidR="00DD1254" w:rsidRPr="000733AF">
        <w:rPr>
          <w:kern w:val="2"/>
          <w:sz w:val="22"/>
          <w:szCs w:val="22"/>
        </w:rPr>
        <w:t>…………………………………</w:t>
      </w:r>
      <w:r w:rsidR="00DD1254">
        <w:rPr>
          <w:kern w:val="2"/>
          <w:sz w:val="22"/>
          <w:szCs w:val="22"/>
        </w:rPr>
        <w:t xml:space="preserve"> </w:t>
      </w:r>
      <w:r w:rsidR="00DD1254" w:rsidRPr="000733AF">
        <w:rPr>
          <w:kern w:val="2"/>
          <w:sz w:val="22"/>
          <w:szCs w:val="22"/>
        </w:rPr>
        <w:t>miesięcy (minimum 24 miesiące).</w:t>
      </w:r>
    </w:p>
    <w:p w:rsidR="00EE5EE9" w:rsidRPr="00E13CC5" w:rsidRDefault="00EE5EE9" w:rsidP="000733AF">
      <w:pPr>
        <w:widowControl w:val="0"/>
        <w:numPr>
          <w:ilvl w:val="0"/>
          <w:numId w:val="13"/>
        </w:numPr>
        <w:shd w:val="clear" w:color="auto" w:fill="FFFFFF"/>
        <w:autoSpaceDE w:val="0"/>
        <w:autoSpaceDN w:val="0"/>
        <w:adjustRightInd w:val="0"/>
        <w:spacing w:after="120" w:line="276" w:lineRule="auto"/>
        <w:ind w:right="10"/>
        <w:jc w:val="both"/>
        <w:rPr>
          <w:kern w:val="2"/>
          <w:sz w:val="22"/>
          <w:szCs w:val="22"/>
        </w:rPr>
      </w:pPr>
      <w:r w:rsidRPr="00E13CC5">
        <w:rPr>
          <w:kern w:val="2"/>
          <w:sz w:val="22"/>
          <w:szCs w:val="22"/>
        </w:rPr>
        <w:t>Potwierdzamy spełnienie wymaganego przez Zamawiającego termin płatności, tj. do 30 dni od dnia doręczenia Zamawiającemu prawidłowo wystawionej faktury/rachunku.</w:t>
      </w:r>
    </w:p>
    <w:p w:rsidR="00EE5EE9" w:rsidRPr="000733AF" w:rsidRDefault="00EE5EE9" w:rsidP="000733AF">
      <w:pPr>
        <w:widowControl w:val="0"/>
        <w:numPr>
          <w:ilvl w:val="0"/>
          <w:numId w:val="13"/>
        </w:numPr>
        <w:shd w:val="clear" w:color="auto" w:fill="FFFFFF"/>
        <w:autoSpaceDE w:val="0"/>
        <w:autoSpaceDN w:val="0"/>
        <w:adjustRightInd w:val="0"/>
        <w:spacing w:after="120" w:line="276" w:lineRule="auto"/>
        <w:ind w:right="10"/>
        <w:jc w:val="both"/>
        <w:rPr>
          <w:kern w:val="2"/>
          <w:sz w:val="22"/>
          <w:szCs w:val="22"/>
        </w:rPr>
      </w:pPr>
      <w:r w:rsidRPr="000733AF">
        <w:rPr>
          <w:kern w:val="2"/>
          <w:sz w:val="22"/>
          <w:szCs w:val="22"/>
        </w:rPr>
        <w:t>Potwierdzamy spełnienie wymaganego przez Zamawiającego warunku odnoszącego się do okresu niezmienności ceny, tj. wynagrodzenie niezmienne przez cały okres trwania umowy.</w:t>
      </w:r>
    </w:p>
    <w:p w:rsidR="00EE5EE9" w:rsidRPr="000733AF" w:rsidRDefault="00EE5EE9" w:rsidP="000733AF">
      <w:pPr>
        <w:widowControl w:val="0"/>
        <w:numPr>
          <w:ilvl w:val="0"/>
          <w:numId w:val="13"/>
        </w:numPr>
        <w:shd w:val="clear" w:color="auto" w:fill="FFFFFF"/>
        <w:autoSpaceDE w:val="0"/>
        <w:autoSpaceDN w:val="0"/>
        <w:adjustRightInd w:val="0"/>
        <w:spacing w:after="120" w:line="276" w:lineRule="auto"/>
        <w:ind w:right="10"/>
        <w:jc w:val="both"/>
        <w:rPr>
          <w:kern w:val="2"/>
          <w:sz w:val="22"/>
          <w:szCs w:val="22"/>
        </w:rPr>
      </w:pPr>
      <w:r w:rsidRPr="000733AF">
        <w:rPr>
          <w:kern w:val="2"/>
          <w:sz w:val="22"/>
          <w:szCs w:val="22"/>
        </w:rPr>
        <w:t>Oświadczamy, że zapoznaliśmy się ze Specyfikacją Warunków Zamówienia i nie wnosimy do niej zastrzeżeń oraz zdobyliśmy konieczne informacje do przygotowania oferty.</w:t>
      </w:r>
    </w:p>
    <w:p w:rsidR="00EE5EE9" w:rsidRPr="000733AF" w:rsidRDefault="00EE5EE9" w:rsidP="000733AF">
      <w:pPr>
        <w:numPr>
          <w:ilvl w:val="0"/>
          <w:numId w:val="13"/>
        </w:numPr>
        <w:spacing w:after="120" w:line="276" w:lineRule="auto"/>
        <w:jc w:val="both"/>
        <w:rPr>
          <w:kern w:val="2"/>
          <w:sz w:val="22"/>
          <w:szCs w:val="22"/>
        </w:rPr>
      </w:pPr>
      <w:r w:rsidRPr="000733AF">
        <w:rPr>
          <w:kern w:val="2"/>
          <w:sz w:val="22"/>
          <w:szCs w:val="22"/>
        </w:rPr>
        <w:t>Gwarantujemy wykonanie niniejszego zamówienia zgodnie z treścią: SWZ, wyjaśnień do SWZ oraz jej modyfikacji, jeżeli nastąpiły w toku postępowania.</w:t>
      </w:r>
    </w:p>
    <w:p w:rsidR="00EE5EE9" w:rsidRPr="000733AF" w:rsidRDefault="00EE5EE9" w:rsidP="000733AF">
      <w:pPr>
        <w:numPr>
          <w:ilvl w:val="0"/>
          <w:numId w:val="13"/>
        </w:numPr>
        <w:spacing w:after="120" w:line="276" w:lineRule="auto"/>
        <w:jc w:val="both"/>
        <w:rPr>
          <w:kern w:val="2"/>
          <w:sz w:val="22"/>
          <w:szCs w:val="22"/>
        </w:rPr>
      </w:pPr>
      <w:r w:rsidRPr="000733AF">
        <w:rPr>
          <w:kern w:val="2"/>
          <w:sz w:val="22"/>
          <w:szCs w:val="22"/>
        </w:rPr>
        <w:t>Oświadczamy, że zawarty w Specyfikacji Warunków Zamówienia wzór umowy, został przez nas zaakceptowany i zobowiązujemy się, w przypadku wyboru naszej oferty, do zawarcia umowy na tych warunkach.</w:t>
      </w:r>
    </w:p>
    <w:p w:rsidR="00EE5EE9" w:rsidRPr="000733AF" w:rsidRDefault="00EE5EE9" w:rsidP="000733AF">
      <w:pPr>
        <w:numPr>
          <w:ilvl w:val="0"/>
          <w:numId w:val="13"/>
        </w:numPr>
        <w:spacing w:after="120" w:line="276" w:lineRule="auto"/>
        <w:jc w:val="both"/>
        <w:rPr>
          <w:kern w:val="2"/>
          <w:sz w:val="22"/>
          <w:szCs w:val="22"/>
        </w:rPr>
      </w:pPr>
      <w:r w:rsidRPr="000733AF">
        <w:rPr>
          <w:kern w:val="2"/>
          <w:sz w:val="22"/>
          <w:szCs w:val="22"/>
        </w:rPr>
        <w:t>Oświadczamy, że uważamy się za związanych niniejszą ofertą przez czas wskazany w Specyfikacji Warunków Zamówienia.</w:t>
      </w:r>
    </w:p>
    <w:p w:rsidR="00EE5EE9" w:rsidRPr="000733AF" w:rsidRDefault="00EE5EE9" w:rsidP="000733AF">
      <w:pPr>
        <w:numPr>
          <w:ilvl w:val="0"/>
          <w:numId w:val="13"/>
        </w:numPr>
        <w:spacing w:after="120" w:line="276" w:lineRule="auto"/>
        <w:jc w:val="both"/>
        <w:rPr>
          <w:kern w:val="2"/>
          <w:sz w:val="22"/>
          <w:szCs w:val="22"/>
        </w:rPr>
      </w:pPr>
      <w:r w:rsidRPr="000733AF">
        <w:rPr>
          <w:kern w:val="2"/>
          <w:sz w:val="22"/>
          <w:szCs w:val="22"/>
        </w:rPr>
        <w:t xml:space="preserve">Przedmiot zamówienia realizować będziemy sami* / przy udziale podwykonawcy*. </w:t>
      </w:r>
    </w:p>
    <w:p w:rsidR="00EE5EE9" w:rsidRPr="000733AF" w:rsidRDefault="00EE5EE9" w:rsidP="000733AF">
      <w:pPr>
        <w:numPr>
          <w:ilvl w:val="1"/>
          <w:numId w:val="13"/>
        </w:numPr>
        <w:spacing w:after="120" w:line="276" w:lineRule="auto"/>
        <w:jc w:val="both"/>
        <w:rPr>
          <w:kern w:val="2"/>
          <w:sz w:val="22"/>
          <w:szCs w:val="22"/>
        </w:rPr>
      </w:pPr>
      <w:r w:rsidRPr="000733AF">
        <w:rPr>
          <w:kern w:val="2"/>
          <w:sz w:val="22"/>
          <w:szCs w:val="22"/>
        </w:rPr>
        <w:t>Podwykonawca zrealizuje następującą część zamówienia (</w:t>
      </w:r>
      <w:r w:rsidRPr="000733AF">
        <w:rPr>
          <w:i/>
          <w:kern w:val="2"/>
          <w:sz w:val="22"/>
          <w:szCs w:val="22"/>
        </w:rPr>
        <w:t>jeżeli nie dotyczy, tabelkę należy przekreślić</w:t>
      </w:r>
      <w:r w:rsidRPr="000733AF">
        <w:rPr>
          <w:kern w:val="2"/>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040"/>
        <w:gridCol w:w="4040"/>
      </w:tblGrid>
      <w:tr w:rsidR="00EE5EE9" w:rsidRPr="000733AF" w:rsidTr="00726F48">
        <w:tc>
          <w:tcPr>
            <w:tcW w:w="709" w:type="dxa"/>
            <w:vAlign w:val="center"/>
          </w:tcPr>
          <w:p w:rsidR="00EE5EE9" w:rsidRPr="000733AF" w:rsidRDefault="00EE5EE9" w:rsidP="000733AF">
            <w:pPr>
              <w:spacing w:before="120" w:after="120" w:line="276" w:lineRule="auto"/>
              <w:jc w:val="center"/>
              <w:rPr>
                <w:smallCaps/>
                <w:kern w:val="2"/>
                <w:sz w:val="22"/>
                <w:szCs w:val="22"/>
              </w:rPr>
            </w:pPr>
            <w:r w:rsidRPr="000733AF">
              <w:rPr>
                <w:smallCaps/>
                <w:kern w:val="2"/>
                <w:sz w:val="22"/>
                <w:szCs w:val="22"/>
              </w:rPr>
              <w:t>Lp.</w:t>
            </w:r>
          </w:p>
        </w:tc>
        <w:tc>
          <w:tcPr>
            <w:tcW w:w="4040" w:type="dxa"/>
            <w:vAlign w:val="center"/>
          </w:tcPr>
          <w:p w:rsidR="00EE5EE9" w:rsidRPr="000733AF" w:rsidRDefault="00EE5EE9" w:rsidP="000733AF">
            <w:pPr>
              <w:spacing w:before="120" w:after="120" w:line="276" w:lineRule="auto"/>
              <w:jc w:val="center"/>
              <w:rPr>
                <w:smallCaps/>
                <w:kern w:val="2"/>
                <w:sz w:val="22"/>
                <w:szCs w:val="22"/>
              </w:rPr>
            </w:pPr>
            <w:r w:rsidRPr="000733AF">
              <w:rPr>
                <w:smallCaps/>
                <w:kern w:val="2"/>
                <w:sz w:val="22"/>
                <w:szCs w:val="22"/>
              </w:rPr>
              <w:t>powierzone części zamówienia</w:t>
            </w:r>
          </w:p>
        </w:tc>
        <w:tc>
          <w:tcPr>
            <w:tcW w:w="4040" w:type="dxa"/>
            <w:vAlign w:val="center"/>
          </w:tcPr>
          <w:p w:rsidR="00EE5EE9" w:rsidRPr="000733AF" w:rsidRDefault="00EE5EE9" w:rsidP="000733AF">
            <w:pPr>
              <w:spacing w:before="120" w:after="120" w:line="276" w:lineRule="auto"/>
              <w:jc w:val="center"/>
              <w:rPr>
                <w:smallCaps/>
                <w:kern w:val="2"/>
                <w:sz w:val="22"/>
                <w:szCs w:val="22"/>
              </w:rPr>
            </w:pPr>
            <w:r w:rsidRPr="000733AF">
              <w:rPr>
                <w:smallCaps/>
                <w:kern w:val="2"/>
                <w:sz w:val="22"/>
                <w:szCs w:val="22"/>
              </w:rPr>
              <w:t>Nazwa (</w:t>
            </w:r>
            <w:proofErr w:type="spellStart"/>
            <w:r w:rsidRPr="000733AF">
              <w:rPr>
                <w:smallCaps/>
                <w:kern w:val="2"/>
                <w:sz w:val="22"/>
                <w:szCs w:val="22"/>
              </w:rPr>
              <w:t>firma</w:t>
            </w:r>
            <w:proofErr w:type="spellEnd"/>
            <w:r w:rsidRPr="000733AF">
              <w:rPr>
                <w:smallCaps/>
                <w:kern w:val="2"/>
                <w:sz w:val="22"/>
                <w:szCs w:val="22"/>
              </w:rPr>
              <w:t>) podwykonawcy</w:t>
            </w:r>
          </w:p>
        </w:tc>
      </w:tr>
      <w:tr w:rsidR="00EE5EE9" w:rsidRPr="000733AF" w:rsidTr="00232EFD">
        <w:trPr>
          <w:trHeight w:val="920"/>
        </w:trPr>
        <w:tc>
          <w:tcPr>
            <w:tcW w:w="709" w:type="dxa"/>
          </w:tcPr>
          <w:p w:rsidR="00EE5EE9" w:rsidRPr="000733AF" w:rsidRDefault="00EE5EE9" w:rsidP="000733AF">
            <w:pPr>
              <w:spacing w:after="120" w:line="276" w:lineRule="auto"/>
              <w:jc w:val="both"/>
              <w:rPr>
                <w:kern w:val="2"/>
                <w:sz w:val="22"/>
                <w:szCs w:val="22"/>
              </w:rPr>
            </w:pPr>
          </w:p>
        </w:tc>
        <w:tc>
          <w:tcPr>
            <w:tcW w:w="4040" w:type="dxa"/>
          </w:tcPr>
          <w:p w:rsidR="00EE5EE9" w:rsidRPr="000733AF" w:rsidRDefault="00EE5EE9" w:rsidP="000733AF">
            <w:pPr>
              <w:spacing w:after="120" w:line="276" w:lineRule="auto"/>
              <w:jc w:val="both"/>
              <w:rPr>
                <w:kern w:val="2"/>
                <w:sz w:val="22"/>
                <w:szCs w:val="22"/>
              </w:rPr>
            </w:pPr>
          </w:p>
          <w:p w:rsidR="0068302C" w:rsidRPr="000733AF" w:rsidRDefault="0068302C" w:rsidP="000733AF">
            <w:pPr>
              <w:spacing w:after="120" w:line="276" w:lineRule="auto"/>
              <w:jc w:val="both"/>
              <w:rPr>
                <w:kern w:val="2"/>
                <w:sz w:val="22"/>
                <w:szCs w:val="22"/>
              </w:rPr>
            </w:pPr>
          </w:p>
        </w:tc>
        <w:tc>
          <w:tcPr>
            <w:tcW w:w="4040" w:type="dxa"/>
          </w:tcPr>
          <w:p w:rsidR="00EE5EE9" w:rsidRPr="000733AF" w:rsidRDefault="00EE5EE9" w:rsidP="000733AF">
            <w:pPr>
              <w:spacing w:after="120" w:line="276" w:lineRule="auto"/>
              <w:jc w:val="both"/>
              <w:rPr>
                <w:kern w:val="2"/>
                <w:sz w:val="22"/>
                <w:szCs w:val="22"/>
              </w:rPr>
            </w:pPr>
          </w:p>
        </w:tc>
      </w:tr>
    </w:tbl>
    <w:p w:rsidR="00EE5EE9" w:rsidRPr="000733AF" w:rsidRDefault="00EE5EE9" w:rsidP="000733AF">
      <w:pPr>
        <w:numPr>
          <w:ilvl w:val="1"/>
          <w:numId w:val="13"/>
        </w:numPr>
        <w:spacing w:before="240" w:after="120" w:line="276" w:lineRule="auto"/>
        <w:jc w:val="both"/>
        <w:rPr>
          <w:kern w:val="2"/>
          <w:sz w:val="22"/>
          <w:szCs w:val="22"/>
        </w:rPr>
      </w:pPr>
      <w:r w:rsidRPr="000733AF">
        <w:rPr>
          <w:kern w:val="2"/>
          <w:sz w:val="22"/>
          <w:szCs w:val="22"/>
        </w:rPr>
        <w:lastRenderedPageBreak/>
        <w:t>Podwykonawcami będą następujące podmioty, na których zasoby powołuję się w celu wykazania spełnienia warunków udziału w postępowaniu (</w:t>
      </w:r>
      <w:r w:rsidRPr="000733AF">
        <w:rPr>
          <w:i/>
          <w:kern w:val="2"/>
          <w:sz w:val="22"/>
          <w:szCs w:val="22"/>
        </w:rPr>
        <w:t>jeżeli nie dotyczy, tabelkę należy przekreślić</w:t>
      </w:r>
      <w:r w:rsidRPr="000733AF">
        <w:rPr>
          <w:kern w:val="2"/>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080"/>
      </w:tblGrid>
      <w:tr w:rsidR="00EE5EE9" w:rsidRPr="000733AF" w:rsidTr="00726F48">
        <w:tc>
          <w:tcPr>
            <w:tcW w:w="709" w:type="dxa"/>
            <w:vAlign w:val="center"/>
          </w:tcPr>
          <w:p w:rsidR="00EE5EE9" w:rsidRPr="000733AF" w:rsidRDefault="00EE5EE9" w:rsidP="000733AF">
            <w:pPr>
              <w:spacing w:before="120" w:after="120" w:line="276" w:lineRule="auto"/>
              <w:jc w:val="center"/>
              <w:rPr>
                <w:smallCaps/>
                <w:kern w:val="2"/>
                <w:sz w:val="22"/>
                <w:szCs w:val="22"/>
              </w:rPr>
            </w:pPr>
            <w:r w:rsidRPr="000733AF">
              <w:rPr>
                <w:smallCaps/>
                <w:kern w:val="2"/>
                <w:sz w:val="22"/>
                <w:szCs w:val="22"/>
              </w:rPr>
              <w:t>Lp.</w:t>
            </w:r>
          </w:p>
        </w:tc>
        <w:tc>
          <w:tcPr>
            <w:tcW w:w="8080" w:type="dxa"/>
            <w:vAlign w:val="center"/>
          </w:tcPr>
          <w:p w:rsidR="00EE5EE9" w:rsidRPr="000733AF" w:rsidRDefault="00EE5EE9" w:rsidP="000733AF">
            <w:pPr>
              <w:spacing w:before="120" w:after="120" w:line="276" w:lineRule="auto"/>
              <w:jc w:val="center"/>
              <w:rPr>
                <w:smallCaps/>
                <w:kern w:val="2"/>
                <w:sz w:val="22"/>
                <w:szCs w:val="22"/>
              </w:rPr>
            </w:pPr>
            <w:r w:rsidRPr="000733AF">
              <w:rPr>
                <w:smallCaps/>
                <w:kern w:val="2"/>
                <w:sz w:val="22"/>
                <w:szCs w:val="22"/>
              </w:rPr>
              <w:t>Nazwa (</w:t>
            </w:r>
            <w:proofErr w:type="spellStart"/>
            <w:r w:rsidRPr="000733AF">
              <w:rPr>
                <w:smallCaps/>
                <w:kern w:val="2"/>
                <w:sz w:val="22"/>
                <w:szCs w:val="22"/>
              </w:rPr>
              <w:t>firma</w:t>
            </w:r>
            <w:proofErr w:type="spellEnd"/>
            <w:r w:rsidRPr="000733AF">
              <w:rPr>
                <w:smallCaps/>
                <w:kern w:val="2"/>
                <w:sz w:val="22"/>
                <w:szCs w:val="22"/>
              </w:rPr>
              <w:t>) podwykonawcy</w:t>
            </w:r>
          </w:p>
        </w:tc>
      </w:tr>
      <w:tr w:rsidR="00EE5EE9" w:rsidRPr="000733AF" w:rsidTr="00232EFD">
        <w:trPr>
          <w:trHeight w:val="1049"/>
        </w:trPr>
        <w:tc>
          <w:tcPr>
            <w:tcW w:w="709" w:type="dxa"/>
          </w:tcPr>
          <w:p w:rsidR="00EE5EE9" w:rsidRPr="000733AF" w:rsidRDefault="00EE5EE9" w:rsidP="000733AF">
            <w:pPr>
              <w:spacing w:after="120" w:line="276" w:lineRule="auto"/>
              <w:jc w:val="both"/>
              <w:rPr>
                <w:kern w:val="2"/>
                <w:sz w:val="22"/>
                <w:szCs w:val="22"/>
              </w:rPr>
            </w:pPr>
          </w:p>
        </w:tc>
        <w:tc>
          <w:tcPr>
            <w:tcW w:w="8080" w:type="dxa"/>
          </w:tcPr>
          <w:p w:rsidR="0068302C" w:rsidRPr="000733AF" w:rsidRDefault="0068302C" w:rsidP="000733AF">
            <w:pPr>
              <w:spacing w:after="120" w:line="276" w:lineRule="auto"/>
              <w:jc w:val="both"/>
              <w:rPr>
                <w:kern w:val="2"/>
                <w:sz w:val="22"/>
                <w:szCs w:val="22"/>
              </w:rPr>
            </w:pPr>
          </w:p>
          <w:p w:rsidR="0068302C" w:rsidRPr="000733AF" w:rsidRDefault="0068302C" w:rsidP="000733AF">
            <w:pPr>
              <w:spacing w:after="120" w:line="276" w:lineRule="auto"/>
              <w:jc w:val="both"/>
              <w:rPr>
                <w:kern w:val="2"/>
                <w:sz w:val="22"/>
                <w:szCs w:val="22"/>
              </w:rPr>
            </w:pPr>
          </w:p>
        </w:tc>
      </w:tr>
    </w:tbl>
    <w:p w:rsidR="00EE5EE9" w:rsidRDefault="00EE5EE9" w:rsidP="000733AF">
      <w:pPr>
        <w:numPr>
          <w:ilvl w:val="0"/>
          <w:numId w:val="13"/>
        </w:numPr>
        <w:spacing w:after="120" w:line="276" w:lineRule="auto"/>
        <w:jc w:val="both"/>
        <w:rPr>
          <w:kern w:val="2"/>
          <w:sz w:val="22"/>
          <w:szCs w:val="22"/>
        </w:rPr>
      </w:pPr>
      <w:r w:rsidRPr="000733AF">
        <w:rPr>
          <w:kern w:val="2"/>
          <w:sz w:val="22"/>
          <w:szCs w:val="22"/>
        </w:rPr>
        <w:t>Oświadczamy, że wypełniliśmy obowiązki informacyjne przewidziane w art. 13 lub art. 14 Rozporządzenia Parlamentu Europejskiego i Rady (</w:t>
      </w:r>
      <w:proofErr w:type="spellStart"/>
      <w:r w:rsidRPr="000733AF">
        <w:rPr>
          <w:kern w:val="2"/>
          <w:sz w:val="22"/>
          <w:szCs w:val="22"/>
        </w:rPr>
        <w:t>UE</w:t>
      </w:r>
      <w:proofErr w:type="spellEnd"/>
      <w:r w:rsidRPr="000733AF">
        <w:rPr>
          <w:kern w:val="2"/>
          <w:sz w:val="22"/>
          <w:szCs w:val="22"/>
        </w:rPr>
        <w:t>)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733AF">
        <w:rPr>
          <w:kern w:val="2"/>
          <w:sz w:val="22"/>
          <w:szCs w:val="22"/>
        </w:rPr>
        <w:t>Dz</w:t>
      </w:r>
      <w:proofErr w:type="spellEnd"/>
      <w:r w:rsidRPr="000733AF">
        <w:rPr>
          <w:kern w:val="2"/>
          <w:sz w:val="22"/>
          <w:szCs w:val="22"/>
        </w:rPr>
        <w:t xml:space="preserve">. Urz. </w:t>
      </w:r>
      <w:proofErr w:type="spellStart"/>
      <w:r w:rsidRPr="000733AF">
        <w:rPr>
          <w:kern w:val="2"/>
          <w:sz w:val="22"/>
          <w:szCs w:val="22"/>
        </w:rPr>
        <w:t>UE</w:t>
      </w:r>
      <w:proofErr w:type="spellEnd"/>
      <w:r w:rsidRPr="000733AF">
        <w:rPr>
          <w:kern w:val="2"/>
          <w:sz w:val="22"/>
          <w:szCs w:val="22"/>
        </w:rPr>
        <w:t xml:space="preserve"> L 119 z 04.05.2016, str. 1) wobec osób fizycznych, od których dane osobowe bezpośrednio lub pośrednio pozyskaliśmy w celu ubiegania się o udzielenie zamówienia publicznego w niniejszym postępowaniu.**</w:t>
      </w:r>
    </w:p>
    <w:p w:rsidR="004A32C1" w:rsidRPr="000733AF" w:rsidRDefault="004A32C1" w:rsidP="00087DD0">
      <w:pPr>
        <w:numPr>
          <w:ilvl w:val="0"/>
          <w:numId w:val="13"/>
        </w:numPr>
        <w:spacing w:after="120" w:line="360" w:lineRule="auto"/>
        <w:jc w:val="both"/>
        <w:rPr>
          <w:kern w:val="2"/>
          <w:sz w:val="22"/>
          <w:szCs w:val="22"/>
        </w:rPr>
      </w:pPr>
      <w:r>
        <w:rPr>
          <w:kern w:val="2"/>
          <w:sz w:val="22"/>
          <w:szCs w:val="22"/>
        </w:rPr>
        <w:t xml:space="preserve">W przypadku stwierdzenia </w:t>
      </w:r>
      <w:r w:rsidR="00087DD0">
        <w:rPr>
          <w:kern w:val="2"/>
          <w:sz w:val="22"/>
          <w:szCs w:val="22"/>
        </w:rPr>
        <w:t xml:space="preserve">braków ilościowych lub </w:t>
      </w:r>
      <w:r>
        <w:rPr>
          <w:kern w:val="2"/>
          <w:sz w:val="22"/>
          <w:szCs w:val="22"/>
        </w:rPr>
        <w:t>wad jakościowych dostarczonego przez</w:t>
      </w:r>
      <w:r w:rsidR="00087DD0">
        <w:rPr>
          <w:kern w:val="2"/>
          <w:sz w:val="22"/>
          <w:szCs w:val="22"/>
        </w:rPr>
        <w:br/>
      </w:r>
      <w:r>
        <w:rPr>
          <w:kern w:val="2"/>
          <w:sz w:val="22"/>
          <w:szCs w:val="22"/>
        </w:rPr>
        <w:t>nas okotarowania sceny</w:t>
      </w:r>
      <w:r w:rsidR="00087DD0">
        <w:rPr>
          <w:kern w:val="2"/>
          <w:sz w:val="22"/>
          <w:szCs w:val="22"/>
        </w:rPr>
        <w:t>,</w:t>
      </w:r>
      <w:r>
        <w:rPr>
          <w:kern w:val="2"/>
          <w:sz w:val="22"/>
          <w:szCs w:val="22"/>
        </w:rPr>
        <w:t xml:space="preserve"> informację należy przesłać na adres poczty elektronicznej: </w:t>
      </w:r>
      <w:r w:rsidRPr="000733AF">
        <w:rPr>
          <w:kern w:val="2"/>
          <w:sz w:val="22"/>
          <w:szCs w:val="22"/>
        </w:rPr>
        <w:t>………………………………………………………………………………………………………………………………</w:t>
      </w:r>
    </w:p>
    <w:p w:rsidR="00EE5EE9" w:rsidRPr="000733AF" w:rsidRDefault="00EE5EE9" w:rsidP="000733AF">
      <w:pPr>
        <w:tabs>
          <w:tab w:val="left" w:pos="851"/>
        </w:tabs>
        <w:spacing w:after="120" w:line="276" w:lineRule="auto"/>
        <w:jc w:val="both"/>
        <w:rPr>
          <w:i/>
          <w:kern w:val="2"/>
          <w:sz w:val="22"/>
          <w:szCs w:val="22"/>
        </w:rPr>
      </w:pPr>
      <w:r w:rsidRPr="000733AF">
        <w:rPr>
          <w:i/>
          <w:kern w:val="2"/>
          <w:sz w:val="22"/>
          <w:szCs w:val="22"/>
        </w:rPr>
        <w:t xml:space="preserve">** w przypadku gdy wykonawca nie przekazuje danych osobowych innych niż bezpośrednio jego dotyczących lub zachodzi wyłączenie stosowania obowiązku informacyjnego, stosownie do art. 13 ust. 4 lub art. 14 ust. 5 </w:t>
      </w:r>
      <w:proofErr w:type="spellStart"/>
      <w:r w:rsidRPr="000733AF">
        <w:rPr>
          <w:i/>
          <w:kern w:val="2"/>
          <w:sz w:val="22"/>
          <w:szCs w:val="22"/>
        </w:rPr>
        <w:t>RODO</w:t>
      </w:r>
      <w:proofErr w:type="spellEnd"/>
      <w:r w:rsidRPr="000733AF">
        <w:rPr>
          <w:i/>
          <w:kern w:val="2"/>
          <w:sz w:val="22"/>
          <w:szCs w:val="22"/>
        </w:rPr>
        <w:t xml:space="preserve"> treści oświadczenia wykonawca nie składa. W takim przypadku treść oświadczenia należy skreślić</w:t>
      </w:r>
    </w:p>
    <w:p w:rsidR="00EE5EE9" w:rsidRPr="000733AF" w:rsidRDefault="00EE5EE9" w:rsidP="000733AF">
      <w:pPr>
        <w:spacing w:after="120" w:line="276" w:lineRule="auto"/>
        <w:jc w:val="both"/>
        <w:rPr>
          <w:kern w:val="2"/>
          <w:sz w:val="22"/>
          <w:szCs w:val="22"/>
        </w:rPr>
      </w:pPr>
      <w:r w:rsidRPr="000733AF">
        <w:rPr>
          <w:kern w:val="2"/>
          <w:sz w:val="22"/>
          <w:szCs w:val="22"/>
        </w:rPr>
        <w:t>Jednocześnie stwierdzam, iż świadom jestem odpowiedzialności karnej za składanie fałszywych oświadczeń.</w:t>
      </w:r>
    </w:p>
    <w:p w:rsidR="00DD1254" w:rsidRPr="006451B7" w:rsidRDefault="00DD1254" w:rsidP="00DD1254">
      <w:pPr>
        <w:spacing w:before="840" w:after="120" w:line="276" w:lineRule="auto"/>
        <w:ind w:left="3969"/>
        <w:jc w:val="center"/>
        <w:rPr>
          <w:kern w:val="2"/>
          <w:sz w:val="22"/>
          <w:szCs w:val="22"/>
        </w:rPr>
      </w:pPr>
      <w:r w:rsidRPr="006451B7">
        <w:rPr>
          <w:kern w:val="2"/>
          <w:sz w:val="22"/>
          <w:szCs w:val="22"/>
        </w:rPr>
        <w:t>……………………………………………………………………………………</w:t>
      </w:r>
    </w:p>
    <w:p w:rsidR="00EE5EE9" w:rsidRPr="000733AF" w:rsidRDefault="00DD1254" w:rsidP="00232EFD">
      <w:pPr>
        <w:tabs>
          <w:tab w:val="left" w:pos="851"/>
        </w:tabs>
        <w:spacing w:after="120" w:line="276" w:lineRule="auto"/>
        <w:ind w:left="3969"/>
        <w:jc w:val="center"/>
        <w:rPr>
          <w:kern w:val="2"/>
          <w:sz w:val="22"/>
          <w:szCs w:val="22"/>
          <w:highlight w:val="yellow"/>
        </w:rPr>
      </w:pPr>
      <w:r w:rsidRPr="006451B7">
        <w:rPr>
          <w:kern w:val="2"/>
          <w:sz w:val="22"/>
          <w:szCs w:val="22"/>
        </w:rPr>
        <w:t xml:space="preserve">data i podpis </w:t>
      </w:r>
    </w:p>
    <w:p w:rsidR="00EE5EE9" w:rsidRPr="000733AF" w:rsidRDefault="00EE5EE9" w:rsidP="000733AF">
      <w:pPr>
        <w:tabs>
          <w:tab w:val="left" w:pos="851"/>
        </w:tabs>
        <w:spacing w:after="120" w:line="276" w:lineRule="auto"/>
        <w:jc w:val="both"/>
        <w:rPr>
          <w:kern w:val="2"/>
          <w:sz w:val="22"/>
          <w:szCs w:val="22"/>
          <w:highlight w:val="yellow"/>
        </w:rPr>
        <w:sectPr w:rsidR="00EE5EE9" w:rsidRPr="000733AF" w:rsidSect="00726F48">
          <w:headerReference w:type="default" r:id="rId8"/>
          <w:footerReference w:type="even" r:id="rId9"/>
          <w:footerReference w:type="default" r:id="rId10"/>
          <w:headerReference w:type="first" r:id="rId11"/>
          <w:footerReference w:type="first" r:id="rId12"/>
          <w:pgSz w:w="11906" w:h="16838" w:code="9"/>
          <w:pgMar w:top="851" w:right="851" w:bottom="851" w:left="1134" w:header="851" w:footer="567" w:gutter="0"/>
          <w:pgNumType w:start="1"/>
          <w:cols w:space="708"/>
          <w:docGrid w:linePitch="360"/>
        </w:sectPr>
      </w:pPr>
    </w:p>
    <w:p w:rsidR="00DD1254" w:rsidRPr="004C64FD" w:rsidRDefault="00DD1254" w:rsidP="00DD1254">
      <w:pPr>
        <w:spacing w:after="120" w:line="276" w:lineRule="auto"/>
        <w:jc w:val="right"/>
        <w:rPr>
          <w:kern w:val="2"/>
          <w:sz w:val="22"/>
          <w:szCs w:val="22"/>
        </w:rPr>
      </w:pPr>
      <w:r w:rsidRPr="004C64FD">
        <w:rPr>
          <w:kern w:val="2"/>
          <w:sz w:val="22"/>
          <w:szCs w:val="22"/>
        </w:rPr>
        <w:lastRenderedPageBreak/>
        <w:t>Załącznik Nr 2a do SWZ</w:t>
      </w:r>
    </w:p>
    <w:p w:rsidR="00DD1254" w:rsidRPr="006451B7" w:rsidRDefault="00DD1254" w:rsidP="00DD1254">
      <w:pPr>
        <w:spacing w:after="600" w:line="276" w:lineRule="auto"/>
        <w:jc w:val="both"/>
        <w:rPr>
          <w:kern w:val="2"/>
          <w:sz w:val="22"/>
          <w:szCs w:val="22"/>
        </w:rPr>
      </w:pPr>
      <w:r w:rsidRPr="006451B7">
        <w:rPr>
          <w:kern w:val="2"/>
          <w:sz w:val="22"/>
          <w:szCs w:val="22"/>
        </w:rPr>
        <w:t>Numer sprawy DP/TP/</w:t>
      </w:r>
      <w:r>
        <w:rPr>
          <w:kern w:val="2"/>
          <w:sz w:val="22"/>
          <w:szCs w:val="22"/>
        </w:rPr>
        <w:t>0</w:t>
      </w:r>
      <w:r w:rsidR="006A6298">
        <w:rPr>
          <w:kern w:val="2"/>
          <w:sz w:val="22"/>
          <w:szCs w:val="22"/>
        </w:rPr>
        <w:t>6</w:t>
      </w:r>
      <w:r w:rsidRPr="006451B7">
        <w:rPr>
          <w:kern w:val="2"/>
          <w:sz w:val="22"/>
          <w:szCs w:val="22"/>
        </w:rPr>
        <w:t>/202</w:t>
      </w:r>
      <w:r>
        <w:rPr>
          <w:kern w:val="2"/>
          <w:sz w:val="22"/>
          <w:szCs w:val="22"/>
        </w:rPr>
        <w:t>4</w:t>
      </w:r>
    </w:p>
    <w:p w:rsidR="00DD1254" w:rsidRPr="006451B7" w:rsidRDefault="00DD1254" w:rsidP="00DD1254">
      <w:pPr>
        <w:spacing w:after="120" w:line="276" w:lineRule="auto"/>
        <w:jc w:val="both"/>
        <w:rPr>
          <w:kern w:val="2"/>
          <w:sz w:val="22"/>
          <w:szCs w:val="22"/>
        </w:rPr>
      </w:pPr>
      <w:r w:rsidRPr="006451B7">
        <w:rPr>
          <w:kern w:val="2"/>
          <w:sz w:val="22"/>
          <w:szCs w:val="22"/>
        </w:rPr>
        <w:t>…………………………………………………………</w:t>
      </w:r>
    </w:p>
    <w:p w:rsidR="00DD1254" w:rsidRPr="006451B7" w:rsidRDefault="00DD1254" w:rsidP="00DD1254">
      <w:pPr>
        <w:spacing w:after="120" w:line="276" w:lineRule="auto"/>
        <w:jc w:val="both"/>
        <w:rPr>
          <w:kern w:val="2"/>
          <w:sz w:val="22"/>
          <w:szCs w:val="22"/>
        </w:rPr>
      </w:pPr>
      <w:r w:rsidRPr="006451B7">
        <w:rPr>
          <w:kern w:val="2"/>
          <w:sz w:val="22"/>
          <w:szCs w:val="22"/>
        </w:rPr>
        <w:t>nazwa, adres Wykonawcy</w:t>
      </w:r>
    </w:p>
    <w:p w:rsidR="00DD1254" w:rsidRPr="00E45EE3" w:rsidRDefault="00DD1254" w:rsidP="00AE4C68">
      <w:pPr>
        <w:pStyle w:val="Nagwek1"/>
      </w:pPr>
      <w:bookmarkStart w:id="3" w:name="_Toc155602167"/>
      <w:bookmarkStart w:id="4" w:name="_Toc164838388"/>
      <w:bookmarkStart w:id="5" w:name="_Toc164838503"/>
      <w:r w:rsidRPr="00E45EE3">
        <w:t>Oświadczenie  o  spełnianiu  warunków  udziału  w  postępowaniu</w:t>
      </w:r>
      <w:bookmarkEnd w:id="3"/>
      <w:bookmarkEnd w:id="4"/>
      <w:bookmarkEnd w:id="5"/>
    </w:p>
    <w:p w:rsidR="00DD1254" w:rsidRPr="004C64FD" w:rsidRDefault="00DD1254" w:rsidP="00DD1254">
      <w:pPr>
        <w:spacing w:after="120" w:line="276" w:lineRule="auto"/>
        <w:ind w:firstLine="540"/>
        <w:jc w:val="both"/>
        <w:rPr>
          <w:kern w:val="2"/>
          <w:sz w:val="22"/>
          <w:szCs w:val="22"/>
        </w:rPr>
      </w:pPr>
      <w:r w:rsidRPr="004C64FD">
        <w:rPr>
          <w:kern w:val="2"/>
          <w:sz w:val="22"/>
          <w:szCs w:val="22"/>
        </w:rPr>
        <w:t>Zgodnie z art. 125 ust. 1 z dnia 11 września 2019 rok</w:t>
      </w:r>
      <w:r>
        <w:rPr>
          <w:kern w:val="2"/>
          <w:sz w:val="22"/>
          <w:szCs w:val="22"/>
        </w:rPr>
        <w:t>u – Prawo zamówień publicznych</w:t>
      </w:r>
      <w:r w:rsidRPr="004C64FD">
        <w:rPr>
          <w:kern w:val="2"/>
          <w:sz w:val="22"/>
          <w:szCs w:val="22"/>
        </w:rPr>
        <w:t xml:space="preserve">, składając ofertę w postępowaniu o udzielenie zamówienia publicznego jako Wykonawca lub upoważniony reprezentant Wykonawcy oświadczam, że spełniam indywidualnie lub razem z Wykonawcami wspólnie ubiegającymi się o udzielenie zamówienia warunki udziału w postępowaniu </w:t>
      </w:r>
      <w:r w:rsidRPr="004C64FD">
        <w:rPr>
          <w:sz w:val="22"/>
          <w:szCs w:val="22"/>
        </w:rPr>
        <w:t>w zakresie wskazanym przez Zamawiającego</w:t>
      </w:r>
      <w:r w:rsidRPr="004C64FD">
        <w:rPr>
          <w:kern w:val="2"/>
          <w:sz w:val="22"/>
          <w:szCs w:val="22"/>
        </w:rPr>
        <w:t>.</w:t>
      </w:r>
    </w:p>
    <w:p w:rsidR="00DD1254" w:rsidRPr="00E45EE3" w:rsidRDefault="00DD1254" w:rsidP="00AE4C68">
      <w:pPr>
        <w:pStyle w:val="Nagwek1"/>
      </w:pPr>
      <w:bookmarkStart w:id="6" w:name="_Toc155602168"/>
      <w:bookmarkStart w:id="7" w:name="_Toc164838389"/>
      <w:bookmarkStart w:id="8" w:name="_Toc164838504"/>
      <w:r w:rsidRPr="00E45EE3">
        <w:t>Informacja  w  związku  z  poleganiem  na  zasobach  innych  podmiotów</w:t>
      </w:r>
      <w:bookmarkEnd w:id="6"/>
      <w:bookmarkEnd w:id="7"/>
      <w:bookmarkEnd w:id="8"/>
    </w:p>
    <w:p w:rsidR="00DD1254" w:rsidRPr="004C64FD" w:rsidRDefault="00DD1254" w:rsidP="00DD1254">
      <w:pPr>
        <w:tabs>
          <w:tab w:val="left" w:pos="851"/>
        </w:tabs>
        <w:spacing w:after="120" w:line="276" w:lineRule="auto"/>
        <w:ind w:firstLine="567"/>
        <w:jc w:val="both"/>
        <w:rPr>
          <w:kern w:val="2"/>
          <w:sz w:val="22"/>
          <w:szCs w:val="22"/>
        </w:rPr>
      </w:pPr>
      <w:r w:rsidRPr="004C64FD">
        <w:rPr>
          <w:kern w:val="2"/>
          <w:sz w:val="22"/>
          <w:szCs w:val="22"/>
        </w:rPr>
        <w:t>Oświadczam, że w celu wykazania spełniania warunków udziału w postępowaniu, określonych przez Zamawiającego polegam na zasobach następującego/</w:t>
      </w:r>
      <w:proofErr w:type="spellStart"/>
      <w:r w:rsidRPr="004C64FD">
        <w:rPr>
          <w:kern w:val="2"/>
          <w:sz w:val="22"/>
          <w:szCs w:val="22"/>
        </w:rPr>
        <w:t>ych</w:t>
      </w:r>
      <w:proofErr w:type="spellEnd"/>
      <w:r w:rsidRPr="004C64FD">
        <w:rPr>
          <w:kern w:val="2"/>
          <w:sz w:val="22"/>
          <w:szCs w:val="22"/>
        </w:rPr>
        <w:t xml:space="preserve"> podmiotu/ów: …………………………</w:t>
      </w:r>
      <w:r>
        <w:rPr>
          <w:kern w:val="2"/>
          <w:sz w:val="22"/>
          <w:szCs w:val="22"/>
        </w:rPr>
        <w:t xml:space="preserve"> </w:t>
      </w:r>
      <w:r w:rsidRPr="004C64FD">
        <w:rPr>
          <w:kern w:val="2"/>
          <w:sz w:val="22"/>
          <w:szCs w:val="22"/>
        </w:rPr>
        <w:t>………</w:t>
      </w:r>
      <w:r>
        <w:rPr>
          <w:kern w:val="2"/>
          <w:sz w:val="22"/>
          <w:szCs w:val="22"/>
        </w:rPr>
        <w:t>………………</w:t>
      </w:r>
      <w:r w:rsidRPr="004C64FD">
        <w:rPr>
          <w:kern w:val="2"/>
          <w:sz w:val="22"/>
          <w:szCs w:val="22"/>
        </w:rPr>
        <w:t>…………………………………………</w:t>
      </w:r>
      <w:r>
        <w:rPr>
          <w:kern w:val="2"/>
          <w:sz w:val="22"/>
          <w:szCs w:val="22"/>
        </w:rPr>
        <w:t>………………………………</w:t>
      </w:r>
      <w:r w:rsidRPr="004C64FD">
        <w:rPr>
          <w:kern w:val="2"/>
          <w:sz w:val="22"/>
          <w:szCs w:val="22"/>
        </w:rPr>
        <w:t>…… w następującym zakresie:</w:t>
      </w:r>
      <w:r>
        <w:rPr>
          <w:kern w:val="2"/>
          <w:sz w:val="22"/>
          <w:szCs w:val="22"/>
        </w:rPr>
        <w:t xml:space="preserve"> </w:t>
      </w:r>
      <w:r w:rsidRPr="004C64FD">
        <w:rPr>
          <w:kern w:val="2"/>
          <w:sz w:val="22"/>
          <w:szCs w:val="22"/>
        </w:rPr>
        <w:t>………………………………………………………………………………………………………………………………………………………………………………………………………………………………………</w:t>
      </w:r>
      <w:r>
        <w:rPr>
          <w:kern w:val="2"/>
          <w:sz w:val="22"/>
          <w:szCs w:val="22"/>
        </w:rPr>
        <w:t>………………………………………………………</w:t>
      </w:r>
      <w:r w:rsidRPr="004C64FD">
        <w:rPr>
          <w:kern w:val="2"/>
          <w:sz w:val="22"/>
          <w:szCs w:val="22"/>
        </w:rPr>
        <w:t xml:space="preserve"> </w:t>
      </w:r>
      <w:r w:rsidRPr="004C64FD">
        <w:rPr>
          <w:i/>
          <w:kern w:val="2"/>
          <w:sz w:val="22"/>
          <w:szCs w:val="22"/>
        </w:rPr>
        <w:t>(wskazać podmiot i określić odpowiedni zakres dla wskazanego podmiotu).</w:t>
      </w:r>
    </w:p>
    <w:p w:rsidR="00DD1254" w:rsidRPr="00E45EE3" w:rsidRDefault="00DD1254" w:rsidP="00AE4C68">
      <w:pPr>
        <w:pStyle w:val="Nagwek1"/>
      </w:pPr>
      <w:bookmarkStart w:id="9" w:name="_Toc155602169"/>
      <w:bookmarkStart w:id="10" w:name="_Toc164838390"/>
      <w:bookmarkStart w:id="11" w:name="_Toc164838505"/>
      <w:r w:rsidRPr="00E45EE3">
        <w:t>Oświadczenie  dotyczące  podanych  informacji</w:t>
      </w:r>
      <w:bookmarkEnd w:id="9"/>
      <w:bookmarkEnd w:id="10"/>
      <w:bookmarkEnd w:id="11"/>
      <w:r w:rsidRPr="00E45EE3">
        <w:t xml:space="preserve"> </w:t>
      </w:r>
    </w:p>
    <w:p w:rsidR="00DD1254" w:rsidRPr="004C64FD" w:rsidRDefault="00DD1254" w:rsidP="00DD1254">
      <w:pPr>
        <w:tabs>
          <w:tab w:val="left" w:pos="851"/>
        </w:tabs>
        <w:spacing w:after="120" w:line="276" w:lineRule="auto"/>
        <w:ind w:firstLine="567"/>
        <w:jc w:val="both"/>
        <w:rPr>
          <w:kern w:val="2"/>
          <w:sz w:val="22"/>
          <w:szCs w:val="22"/>
        </w:rPr>
      </w:pPr>
      <w:r w:rsidRPr="004C64FD">
        <w:rPr>
          <w:kern w:val="2"/>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DD1254" w:rsidRPr="006451B7" w:rsidRDefault="00DD1254" w:rsidP="00DD1254">
      <w:pPr>
        <w:spacing w:before="840" w:after="120" w:line="276" w:lineRule="auto"/>
        <w:ind w:left="3969"/>
        <w:jc w:val="center"/>
        <w:rPr>
          <w:kern w:val="2"/>
          <w:sz w:val="22"/>
          <w:szCs w:val="22"/>
        </w:rPr>
      </w:pPr>
      <w:r w:rsidRPr="006451B7">
        <w:rPr>
          <w:kern w:val="2"/>
          <w:sz w:val="22"/>
          <w:szCs w:val="22"/>
        </w:rPr>
        <w:t>……………………………………………………………………………………</w:t>
      </w:r>
    </w:p>
    <w:p w:rsidR="00DD1254" w:rsidRPr="006451B7" w:rsidRDefault="00DD1254" w:rsidP="00DD1254">
      <w:pPr>
        <w:tabs>
          <w:tab w:val="left" w:pos="851"/>
        </w:tabs>
        <w:spacing w:after="120" w:line="276" w:lineRule="auto"/>
        <w:ind w:left="3969"/>
        <w:jc w:val="center"/>
        <w:rPr>
          <w:kern w:val="2"/>
          <w:sz w:val="22"/>
          <w:szCs w:val="22"/>
          <w:highlight w:val="yellow"/>
        </w:rPr>
      </w:pPr>
      <w:r w:rsidRPr="006451B7">
        <w:rPr>
          <w:kern w:val="2"/>
          <w:sz w:val="22"/>
          <w:szCs w:val="22"/>
        </w:rPr>
        <w:t xml:space="preserve">data i podpis </w:t>
      </w:r>
    </w:p>
    <w:p w:rsidR="00EE5EE9" w:rsidRPr="000733AF" w:rsidRDefault="00EE5EE9" w:rsidP="000733AF">
      <w:pPr>
        <w:spacing w:after="120" w:line="276" w:lineRule="auto"/>
        <w:jc w:val="both"/>
        <w:rPr>
          <w:kern w:val="2"/>
          <w:sz w:val="22"/>
          <w:szCs w:val="22"/>
        </w:rPr>
      </w:pPr>
    </w:p>
    <w:p w:rsidR="00EE5EE9" w:rsidRPr="000733AF" w:rsidRDefault="00EE5EE9" w:rsidP="000733AF">
      <w:pPr>
        <w:spacing w:after="120" w:line="276" w:lineRule="auto"/>
        <w:jc w:val="both"/>
        <w:rPr>
          <w:kern w:val="2"/>
          <w:sz w:val="22"/>
          <w:szCs w:val="22"/>
        </w:rPr>
        <w:sectPr w:rsidR="00EE5EE9" w:rsidRPr="000733AF" w:rsidSect="00726F48">
          <w:headerReference w:type="default" r:id="rId13"/>
          <w:footerReference w:type="default" r:id="rId14"/>
          <w:pgSz w:w="11909" w:h="16834"/>
          <w:pgMar w:top="851" w:right="851" w:bottom="851" w:left="1134" w:header="708" w:footer="708" w:gutter="0"/>
          <w:cols w:space="60"/>
          <w:noEndnote/>
        </w:sectPr>
      </w:pPr>
    </w:p>
    <w:p w:rsidR="00EE5EE9" w:rsidRPr="000733AF" w:rsidRDefault="00EE5EE9" w:rsidP="000733AF">
      <w:pPr>
        <w:spacing w:after="120" w:line="276" w:lineRule="auto"/>
        <w:jc w:val="right"/>
        <w:rPr>
          <w:kern w:val="2"/>
          <w:sz w:val="22"/>
          <w:szCs w:val="22"/>
        </w:rPr>
      </w:pPr>
      <w:r w:rsidRPr="000733AF">
        <w:rPr>
          <w:kern w:val="2"/>
          <w:sz w:val="22"/>
          <w:szCs w:val="22"/>
        </w:rPr>
        <w:lastRenderedPageBreak/>
        <w:t>Załącznik Nr 2b do SWZ</w:t>
      </w:r>
    </w:p>
    <w:p w:rsidR="00DD1254" w:rsidRPr="006451B7" w:rsidRDefault="00DD1254" w:rsidP="00DD1254">
      <w:pPr>
        <w:spacing w:after="600" w:line="276" w:lineRule="auto"/>
        <w:jc w:val="both"/>
        <w:rPr>
          <w:kern w:val="2"/>
          <w:sz w:val="22"/>
          <w:szCs w:val="22"/>
        </w:rPr>
      </w:pPr>
      <w:r w:rsidRPr="006451B7">
        <w:rPr>
          <w:kern w:val="2"/>
          <w:sz w:val="22"/>
          <w:szCs w:val="22"/>
        </w:rPr>
        <w:t>Numer sprawy DP/TP/</w:t>
      </w:r>
      <w:r>
        <w:rPr>
          <w:kern w:val="2"/>
          <w:sz w:val="22"/>
          <w:szCs w:val="22"/>
        </w:rPr>
        <w:t>0</w:t>
      </w:r>
      <w:r w:rsidR="006A6298">
        <w:rPr>
          <w:kern w:val="2"/>
          <w:sz w:val="22"/>
          <w:szCs w:val="22"/>
        </w:rPr>
        <w:t>6</w:t>
      </w:r>
      <w:r w:rsidRPr="006451B7">
        <w:rPr>
          <w:kern w:val="2"/>
          <w:sz w:val="22"/>
          <w:szCs w:val="22"/>
        </w:rPr>
        <w:t>/202</w:t>
      </w:r>
      <w:r>
        <w:rPr>
          <w:kern w:val="2"/>
          <w:sz w:val="22"/>
          <w:szCs w:val="22"/>
        </w:rPr>
        <w:t>4</w:t>
      </w:r>
    </w:p>
    <w:p w:rsidR="00DD1254" w:rsidRPr="006451B7" w:rsidRDefault="00DD1254" w:rsidP="00DD1254">
      <w:pPr>
        <w:spacing w:after="120" w:line="276" w:lineRule="auto"/>
        <w:jc w:val="both"/>
        <w:rPr>
          <w:kern w:val="2"/>
          <w:sz w:val="22"/>
          <w:szCs w:val="22"/>
        </w:rPr>
      </w:pPr>
      <w:r w:rsidRPr="006451B7">
        <w:rPr>
          <w:kern w:val="2"/>
          <w:sz w:val="22"/>
          <w:szCs w:val="22"/>
        </w:rPr>
        <w:t>…………………………………………………………</w:t>
      </w:r>
    </w:p>
    <w:p w:rsidR="00DD1254" w:rsidRPr="006451B7" w:rsidRDefault="00DD1254" w:rsidP="00DD1254">
      <w:pPr>
        <w:spacing w:after="120" w:line="276" w:lineRule="auto"/>
        <w:jc w:val="both"/>
        <w:rPr>
          <w:kern w:val="2"/>
          <w:sz w:val="22"/>
          <w:szCs w:val="22"/>
        </w:rPr>
      </w:pPr>
      <w:r w:rsidRPr="006451B7">
        <w:rPr>
          <w:kern w:val="2"/>
          <w:sz w:val="22"/>
          <w:szCs w:val="22"/>
        </w:rPr>
        <w:t>nazwa, adres Wykonawcy</w:t>
      </w:r>
    </w:p>
    <w:p w:rsidR="00DD1254" w:rsidRPr="00E45EE3" w:rsidRDefault="00DD1254" w:rsidP="00AE4C68">
      <w:pPr>
        <w:pStyle w:val="Nagwek1"/>
        <w:spacing w:line="276" w:lineRule="auto"/>
      </w:pPr>
      <w:bookmarkStart w:id="12" w:name="_Toc155602170"/>
      <w:bookmarkStart w:id="13" w:name="_Toc164838391"/>
      <w:bookmarkStart w:id="14" w:name="_Toc164838506"/>
      <w:r w:rsidRPr="00E45EE3">
        <w:t>Oświadczenie o niepodleganiu wykluczeniu</w:t>
      </w:r>
      <w:bookmarkEnd w:id="12"/>
      <w:bookmarkEnd w:id="13"/>
      <w:bookmarkEnd w:id="14"/>
    </w:p>
    <w:p w:rsidR="00DD1254" w:rsidRPr="004C64FD" w:rsidRDefault="00DD1254" w:rsidP="00AE4C68">
      <w:pPr>
        <w:spacing w:after="120" w:line="276" w:lineRule="auto"/>
        <w:ind w:firstLine="539"/>
        <w:jc w:val="both"/>
        <w:rPr>
          <w:kern w:val="2"/>
          <w:sz w:val="22"/>
          <w:szCs w:val="22"/>
        </w:rPr>
      </w:pPr>
      <w:r w:rsidRPr="004C64FD">
        <w:rPr>
          <w:kern w:val="2"/>
          <w:sz w:val="22"/>
          <w:szCs w:val="22"/>
        </w:rPr>
        <w:t>Składając ofertę w postępowaniu o udzielenie zamówienia publicznego, jako Wykonawca lub upoważniony reprezentant Wykonawcy oświadczam, że:</w:t>
      </w:r>
    </w:p>
    <w:p w:rsidR="00DD1254" w:rsidRPr="004C64FD" w:rsidRDefault="00DD1254" w:rsidP="00AE4C68">
      <w:pPr>
        <w:numPr>
          <w:ilvl w:val="0"/>
          <w:numId w:val="22"/>
        </w:numPr>
        <w:spacing w:after="120" w:line="276" w:lineRule="auto"/>
        <w:ind w:left="426" w:hanging="426"/>
        <w:jc w:val="both"/>
        <w:rPr>
          <w:kern w:val="2"/>
          <w:sz w:val="22"/>
          <w:szCs w:val="22"/>
        </w:rPr>
      </w:pPr>
      <w:r w:rsidRPr="004C64FD">
        <w:rPr>
          <w:kern w:val="2"/>
          <w:sz w:val="22"/>
          <w:szCs w:val="22"/>
        </w:rPr>
        <w:t xml:space="preserve">Wykonawca nie podlega wykluczeniu z postępowania o udzielenie zamówienia publicznego na podstawie art. 108 ust. 1 oraz art. 109 ust. 1 </w:t>
      </w:r>
      <w:proofErr w:type="spellStart"/>
      <w:r w:rsidRPr="004C64FD">
        <w:rPr>
          <w:kern w:val="2"/>
          <w:sz w:val="22"/>
          <w:szCs w:val="22"/>
        </w:rPr>
        <w:t>pkt</w:t>
      </w:r>
      <w:proofErr w:type="spellEnd"/>
      <w:r w:rsidRPr="004C64FD">
        <w:rPr>
          <w:kern w:val="2"/>
          <w:sz w:val="22"/>
          <w:szCs w:val="22"/>
        </w:rPr>
        <w:t xml:space="preserve"> 4 ustawy z dnia 11 września 2019 roku – Prawo zamówień publicznych (dalej uPzp).</w:t>
      </w:r>
    </w:p>
    <w:p w:rsidR="00DD1254" w:rsidRPr="004C64FD" w:rsidRDefault="00DD1254" w:rsidP="00AE4C68">
      <w:pPr>
        <w:numPr>
          <w:ilvl w:val="0"/>
          <w:numId w:val="22"/>
        </w:numPr>
        <w:tabs>
          <w:tab w:val="left" w:pos="851"/>
        </w:tabs>
        <w:spacing w:after="120" w:line="276" w:lineRule="auto"/>
        <w:ind w:left="426" w:hanging="426"/>
        <w:jc w:val="both"/>
        <w:rPr>
          <w:kern w:val="2"/>
          <w:sz w:val="22"/>
          <w:szCs w:val="22"/>
        </w:rPr>
      </w:pPr>
      <w:r w:rsidRPr="004C64FD">
        <w:rPr>
          <w:kern w:val="2"/>
          <w:sz w:val="22"/>
          <w:szCs w:val="22"/>
        </w:rPr>
        <w:t>zachodzą w stosunku do mnie podstawy wykluczenia z po</w:t>
      </w:r>
      <w:r>
        <w:rPr>
          <w:kern w:val="2"/>
          <w:sz w:val="22"/>
          <w:szCs w:val="22"/>
        </w:rPr>
        <w:t>stępowania na podstawie art. ……</w:t>
      </w:r>
      <w:r w:rsidRPr="004C64FD">
        <w:rPr>
          <w:kern w:val="2"/>
          <w:sz w:val="22"/>
          <w:szCs w:val="22"/>
        </w:rPr>
        <w:t xml:space="preserve"> uPzp </w:t>
      </w:r>
      <w:r w:rsidRPr="004C64FD">
        <w:rPr>
          <w:i/>
          <w:kern w:val="2"/>
          <w:sz w:val="22"/>
          <w:szCs w:val="22"/>
        </w:rPr>
        <w:t xml:space="preserve">(podać mającą zastosowanie podstawę wykluczenia spośród wymienionych w art. 108 ust. 1 oraz art. 109 ust. 1 </w:t>
      </w:r>
      <w:proofErr w:type="spellStart"/>
      <w:r w:rsidRPr="004C64FD">
        <w:rPr>
          <w:i/>
          <w:kern w:val="2"/>
          <w:sz w:val="22"/>
          <w:szCs w:val="22"/>
        </w:rPr>
        <w:t>pkt</w:t>
      </w:r>
      <w:proofErr w:type="spellEnd"/>
      <w:r w:rsidRPr="004C64FD">
        <w:rPr>
          <w:i/>
          <w:kern w:val="2"/>
          <w:sz w:val="22"/>
          <w:szCs w:val="22"/>
        </w:rPr>
        <w:t xml:space="preserve"> 4 uPzp). </w:t>
      </w:r>
      <w:r w:rsidRPr="004C64FD">
        <w:rPr>
          <w:kern w:val="2"/>
          <w:sz w:val="22"/>
          <w:szCs w:val="22"/>
        </w:rPr>
        <w:t>Jednocześnie oświadczam, że w związku z ww. okolicznością, na podstawie art. 110 ust. 2 uPzp podjąłem następujące ś</w:t>
      </w:r>
      <w:r>
        <w:rPr>
          <w:kern w:val="2"/>
          <w:sz w:val="22"/>
          <w:szCs w:val="22"/>
        </w:rPr>
        <w:t>rodki naprawcze: ……………</w:t>
      </w:r>
      <w:r w:rsidRPr="004C64FD">
        <w:rPr>
          <w:kern w:val="2"/>
          <w:sz w:val="22"/>
          <w:szCs w:val="22"/>
        </w:rPr>
        <w:t>…………………… ………………………………………………………………………………………………………………………………………………………………………………………………………………………………………………………………………</w:t>
      </w:r>
      <w:r>
        <w:rPr>
          <w:kern w:val="2"/>
          <w:sz w:val="22"/>
          <w:szCs w:val="22"/>
        </w:rPr>
        <w:t>………</w:t>
      </w:r>
      <w:r w:rsidRPr="004C64FD">
        <w:rPr>
          <w:kern w:val="2"/>
          <w:sz w:val="22"/>
          <w:szCs w:val="22"/>
        </w:rPr>
        <w:t xml:space="preserve"> .</w:t>
      </w:r>
    </w:p>
    <w:p w:rsidR="00DD1254" w:rsidRPr="004C64FD" w:rsidRDefault="00DD1254" w:rsidP="00DD1254">
      <w:pPr>
        <w:numPr>
          <w:ilvl w:val="0"/>
          <w:numId w:val="22"/>
        </w:numPr>
        <w:spacing w:after="120" w:line="276" w:lineRule="auto"/>
        <w:ind w:left="426" w:hanging="426"/>
        <w:jc w:val="both"/>
        <w:rPr>
          <w:kern w:val="2"/>
          <w:sz w:val="22"/>
          <w:szCs w:val="22"/>
        </w:rPr>
      </w:pPr>
      <w:r w:rsidRPr="004C64FD">
        <w:rPr>
          <w:kern w:val="2"/>
          <w:sz w:val="22"/>
          <w:szCs w:val="22"/>
        </w:rPr>
        <w:t>Wykonawca nie podlega wykluczeniu z postępowania o udzielenie zamówienia publicznego na podstawie art. 7 ust. 1 ustawy z dnia 13 kwietnia 2022 roku o szczególnych rozwiązaniach w zakresie przeciwdziałania wspieraniu agresji na Ukrainę oraz służących ochr</w:t>
      </w:r>
      <w:r>
        <w:rPr>
          <w:kern w:val="2"/>
          <w:sz w:val="22"/>
          <w:szCs w:val="22"/>
        </w:rPr>
        <w:t>onie bezpieczeństwa narodowego</w:t>
      </w:r>
      <w:r w:rsidRPr="004C64FD">
        <w:rPr>
          <w:kern w:val="2"/>
          <w:sz w:val="22"/>
          <w:szCs w:val="22"/>
        </w:rPr>
        <w:t>.</w:t>
      </w:r>
    </w:p>
    <w:p w:rsidR="00DD1254" w:rsidRPr="004C64FD" w:rsidRDefault="00DD1254" w:rsidP="00DD1254">
      <w:pPr>
        <w:numPr>
          <w:ilvl w:val="0"/>
          <w:numId w:val="22"/>
        </w:numPr>
        <w:tabs>
          <w:tab w:val="left" w:pos="851"/>
        </w:tabs>
        <w:spacing w:after="120" w:line="276" w:lineRule="auto"/>
        <w:ind w:left="426" w:hanging="426"/>
        <w:jc w:val="both"/>
        <w:rPr>
          <w:kern w:val="2"/>
          <w:sz w:val="22"/>
          <w:szCs w:val="22"/>
        </w:rPr>
      </w:pPr>
      <w:r w:rsidRPr="004C64FD">
        <w:rPr>
          <w:kern w:val="2"/>
          <w:sz w:val="22"/>
          <w:szCs w:val="22"/>
        </w:rPr>
        <w:t>wszystkie informacje podane w powyższych oświadczeniach są aktualne i zgodne z prawdą oraz zostały przedstawione z pełną świadomością konsekwencji wprowadzenia Zamawiającego w błąd przy przedstawianiu informacji.</w:t>
      </w:r>
    </w:p>
    <w:p w:rsidR="00DD1254" w:rsidRPr="006451B7" w:rsidRDefault="00DD1254" w:rsidP="00DD1254">
      <w:pPr>
        <w:spacing w:before="840" w:after="120" w:line="276" w:lineRule="auto"/>
        <w:ind w:left="3969"/>
        <w:jc w:val="center"/>
        <w:rPr>
          <w:kern w:val="2"/>
          <w:sz w:val="22"/>
          <w:szCs w:val="22"/>
        </w:rPr>
      </w:pPr>
      <w:r w:rsidRPr="006451B7">
        <w:rPr>
          <w:kern w:val="2"/>
          <w:sz w:val="22"/>
          <w:szCs w:val="22"/>
        </w:rPr>
        <w:t>……………………………………………………………………………………</w:t>
      </w:r>
    </w:p>
    <w:p w:rsidR="00DD1254" w:rsidRPr="006451B7" w:rsidRDefault="00DD1254" w:rsidP="00DD1254">
      <w:pPr>
        <w:tabs>
          <w:tab w:val="left" w:pos="851"/>
        </w:tabs>
        <w:spacing w:after="120" w:line="276" w:lineRule="auto"/>
        <w:ind w:left="3969"/>
        <w:jc w:val="center"/>
        <w:rPr>
          <w:kern w:val="2"/>
          <w:sz w:val="22"/>
          <w:szCs w:val="22"/>
          <w:highlight w:val="yellow"/>
        </w:rPr>
      </w:pPr>
      <w:r w:rsidRPr="006451B7">
        <w:rPr>
          <w:kern w:val="2"/>
          <w:sz w:val="22"/>
          <w:szCs w:val="22"/>
        </w:rPr>
        <w:t xml:space="preserve">data i podpis </w:t>
      </w:r>
    </w:p>
    <w:p w:rsidR="00510B0F" w:rsidRPr="000733AF" w:rsidRDefault="00510B0F" w:rsidP="000733AF">
      <w:pPr>
        <w:spacing w:line="276" w:lineRule="auto"/>
        <w:rPr>
          <w:kern w:val="2"/>
          <w:sz w:val="22"/>
          <w:szCs w:val="22"/>
        </w:rPr>
      </w:pPr>
    </w:p>
    <w:p w:rsidR="00EE5EE9" w:rsidRPr="000733AF" w:rsidRDefault="00EE5EE9" w:rsidP="000733AF">
      <w:pPr>
        <w:spacing w:after="120" w:line="276" w:lineRule="auto"/>
        <w:jc w:val="both"/>
        <w:rPr>
          <w:kern w:val="2"/>
          <w:sz w:val="22"/>
          <w:szCs w:val="22"/>
        </w:rPr>
      </w:pPr>
    </w:p>
    <w:p w:rsidR="00D30192" w:rsidRPr="000733AF" w:rsidRDefault="00D30192" w:rsidP="000733AF">
      <w:pPr>
        <w:spacing w:after="120" w:line="276" w:lineRule="auto"/>
        <w:jc w:val="both"/>
        <w:rPr>
          <w:kern w:val="2"/>
          <w:sz w:val="22"/>
          <w:szCs w:val="22"/>
        </w:rPr>
        <w:sectPr w:rsidR="00D30192" w:rsidRPr="000733AF" w:rsidSect="00726F48">
          <w:headerReference w:type="default" r:id="rId15"/>
          <w:footerReference w:type="default" r:id="rId16"/>
          <w:pgSz w:w="11906" w:h="16838" w:code="9"/>
          <w:pgMar w:top="1246" w:right="851" w:bottom="851" w:left="1134" w:header="851" w:footer="567" w:gutter="0"/>
          <w:pgNumType w:start="1"/>
          <w:cols w:space="708"/>
          <w:docGrid w:linePitch="360"/>
        </w:sectPr>
      </w:pPr>
    </w:p>
    <w:p w:rsidR="00EE5EE9" w:rsidRPr="000733AF" w:rsidRDefault="00EE5EE9" w:rsidP="000733AF">
      <w:pPr>
        <w:spacing w:after="120" w:line="276" w:lineRule="auto"/>
        <w:jc w:val="right"/>
        <w:rPr>
          <w:kern w:val="2"/>
          <w:sz w:val="22"/>
          <w:szCs w:val="22"/>
        </w:rPr>
      </w:pPr>
    </w:p>
    <w:p w:rsidR="00EE5EE9" w:rsidRPr="000733AF" w:rsidRDefault="00EE5EE9" w:rsidP="000733AF">
      <w:pPr>
        <w:spacing w:after="120" w:line="276" w:lineRule="auto"/>
        <w:jc w:val="right"/>
        <w:rPr>
          <w:kern w:val="2"/>
          <w:sz w:val="22"/>
          <w:szCs w:val="22"/>
        </w:rPr>
      </w:pPr>
      <w:r w:rsidRPr="000733AF">
        <w:rPr>
          <w:kern w:val="2"/>
          <w:sz w:val="22"/>
          <w:szCs w:val="22"/>
        </w:rPr>
        <w:t>Załącznik Nr 2c do SWZ</w:t>
      </w:r>
    </w:p>
    <w:p w:rsidR="00DD1254" w:rsidRPr="006451B7" w:rsidRDefault="00DD1254" w:rsidP="00DD1254">
      <w:pPr>
        <w:spacing w:after="600" w:line="276" w:lineRule="auto"/>
        <w:jc w:val="both"/>
        <w:rPr>
          <w:kern w:val="2"/>
          <w:sz w:val="22"/>
          <w:szCs w:val="22"/>
        </w:rPr>
      </w:pPr>
      <w:r w:rsidRPr="006451B7">
        <w:rPr>
          <w:kern w:val="2"/>
          <w:sz w:val="22"/>
          <w:szCs w:val="22"/>
        </w:rPr>
        <w:t>Numer sprawy DP/TP/</w:t>
      </w:r>
      <w:r>
        <w:rPr>
          <w:kern w:val="2"/>
          <w:sz w:val="22"/>
          <w:szCs w:val="22"/>
        </w:rPr>
        <w:t>0</w:t>
      </w:r>
      <w:r w:rsidR="006A6298">
        <w:rPr>
          <w:kern w:val="2"/>
          <w:sz w:val="22"/>
          <w:szCs w:val="22"/>
        </w:rPr>
        <w:t>6</w:t>
      </w:r>
      <w:r w:rsidRPr="006451B7">
        <w:rPr>
          <w:kern w:val="2"/>
          <w:sz w:val="22"/>
          <w:szCs w:val="22"/>
        </w:rPr>
        <w:t>/202</w:t>
      </w:r>
      <w:r>
        <w:rPr>
          <w:kern w:val="2"/>
          <w:sz w:val="22"/>
          <w:szCs w:val="22"/>
        </w:rPr>
        <w:t>4</w:t>
      </w:r>
    </w:p>
    <w:p w:rsidR="00DD1254" w:rsidRPr="006451B7" w:rsidRDefault="00DD1254" w:rsidP="00DD1254">
      <w:pPr>
        <w:spacing w:after="120" w:line="276" w:lineRule="auto"/>
        <w:jc w:val="both"/>
        <w:rPr>
          <w:kern w:val="2"/>
          <w:sz w:val="22"/>
          <w:szCs w:val="22"/>
        </w:rPr>
      </w:pPr>
      <w:r w:rsidRPr="006451B7">
        <w:rPr>
          <w:kern w:val="2"/>
          <w:sz w:val="22"/>
          <w:szCs w:val="22"/>
        </w:rPr>
        <w:t>…………………………………………………………</w:t>
      </w:r>
    </w:p>
    <w:p w:rsidR="00DD1254" w:rsidRPr="006451B7" w:rsidRDefault="00DD1254" w:rsidP="00DD1254">
      <w:pPr>
        <w:spacing w:after="120" w:line="276" w:lineRule="auto"/>
        <w:jc w:val="both"/>
        <w:rPr>
          <w:kern w:val="2"/>
          <w:sz w:val="22"/>
          <w:szCs w:val="22"/>
        </w:rPr>
      </w:pPr>
      <w:r w:rsidRPr="006451B7">
        <w:rPr>
          <w:kern w:val="2"/>
          <w:sz w:val="22"/>
          <w:szCs w:val="22"/>
        </w:rPr>
        <w:t>nazwa, adres Wykonawcy</w:t>
      </w:r>
    </w:p>
    <w:p w:rsidR="00DD1254" w:rsidRPr="00E45EE3" w:rsidRDefault="00DD1254" w:rsidP="00AE4C68">
      <w:pPr>
        <w:pStyle w:val="Nagwek1"/>
      </w:pPr>
      <w:bookmarkStart w:id="15" w:name="_Toc155602171"/>
      <w:bookmarkStart w:id="16" w:name="_Toc164838392"/>
      <w:bookmarkStart w:id="17" w:name="_Toc164838507"/>
      <w:r w:rsidRPr="00E45EE3">
        <w:t>Oświadczenie o aktualności informacji zawartych w oświadczeniu,</w:t>
      </w:r>
      <w:r>
        <w:t xml:space="preserve"> </w:t>
      </w:r>
      <w:r w:rsidRPr="00E45EE3">
        <w:t xml:space="preserve">o którym mowa </w:t>
      </w:r>
      <w:r>
        <w:br/>
      </w:r>
      <w:r w:rsidRPr="00E45EE3">
        <w:t>w art. 125 ust. 1  uPzp</w:t>
      </w:r>
      <w:bookmarkEnd w:id="15"/>
      <w:bookmarkEnd w:id="16"/>
      <w:bookmarkEnd w:id="17"/>
    </w:p>
    <w:p w:rsidR="00DD1254" w:rsidRPr="004C64FD" w:rsidRDefault="00DD1254" w:rsidP="00DD1254">
      <w:pPr>
        <w:spacing w:after="120" w:line="276" w:lineRule="auto"/>
        <w:ind w:firstLine="567"/>
        <w:jc w:val="both"/>
        <w:rPr>
          <w:sz w:val="22"/>
          <w:szCs w:val="22"/>
        </w:rPr>
      </w:pPr>
      <w:r w:rsidRPr="004C64FD">
        <w:rPr>
          <w:kern w:val="2"/>
          <w:sz w:val="22"/>
          <w:szCs w:val="22"/>
        </w:rPr>
        <w:t xml:space="preserve">Składając ofertę w postępowaniu o udzielenie zamówienia publicznego, jako Wykonawca lub upoważniony reprezentant Wykonawcy oświadczam, że </w:t>
      </w:r>
      <w:r w:rsidRPr="004C64FD">
        <w:rPr>
          <w:sz w:val="22"/>
          <w:szCs w:val="22"/>
        </w:rPr>
        <w:t xml:space="preserve">informacje zawarte w oświadczeniu, o którym mowa w art. 125 ust. 1 </w:t>
      </w:r>
      <w:r w:rsidRPr="004C64FD">
        <w:rPr>
          <w:kern w:val="2"/>
          <w:sz w:val="22"/>
          <w:szCs w:val="22"/>
        </w:rPr>
        <w:t>ustawy z dnia 11 września 2019 roku – Prawo zamówień publicznych</w:t>
      </w:r>
      <w:r w:rsidRPr="004C64FD">
        <w:rPr>
          <w:sz w:val="22"/>
          <w:szCs w:val="22"/>
        </w:rPr>
        <w:t xml:space="preserve"> w zakresie podstaw wykluczenia z postępowania wskazanych przez Zamawiającego są aktualne.</w:t>
      </w:r>
    </w:p>
    <w:p w:rsidR="00DD1254" w:rsidRPr="006451B7" w:rsidRDefault="00DD1254" w:rsidP="00DD1254">
      <w:pPr>
        <w:spacing w:before="840" w:after="120" w:line="276" w:lineRule="auto"/>
        <w:ind w:left="3969"/>
        <w:jc w:val="center"/>
        <w:rPr>
          <w:kern w:val="2"/>
          <w:sz w:val="22"/>
          <w:szCs w:val="22"/>
        </w:rPr>
      </w:pPr>
      <w:r w:rsidRPr="006451B7">
        <w:rPr>
          <w:kern w:val="2"/>
          <w:sz w:val="22"/>
          <w:szCs w:val="22"/>
        </w:rPr>
        <w:t>……………………………………………………………………………………</w:t>
      </w:r>
    </w:p>
    <w:p w:rsidR="00DD1254" w:rsidRPr="006451B7" w:rsidRDefault="00DD1254" w:rsidP="00DD1254">
      <w:pPr>
        <w:tabs>
          <w:tab w:val="left" w:pos="851"/>
        </w:tabs>
        <w:spacing w:after="120" w:line="276" w:lineRule="auto"/>
        <w:ind w:left="3969"/>
        <w:jc w:val="center"/>
        <w:rPr>
          <w:kern w:val="2"/>
          <w:sz w:val="22"/>
          <w:szCs w:val="22"/>
          <w:highlight w:val="yellow"/>
        </w:rPr>
      </w:pPr>
      <w:r w:rsidRPr="006451B7">
        <w:rPr>
          <w:kern w:val="2"/>
          <w:sz w:val="22"/>
          <w:szCs w:val="22"/>
        </w:rPr>
        <w:t xml:space="preserve">data i podpis </w:t>
      </w:r>
    </w:p>
    <w:p w:rsidR="00D30192" w:rsidRPr="000733AF" w:rsidRDefault="00D30192" w:rsidP="000733AF">
      <w:pPr>
        <w:spacing w:after="120" w:line="276" w:lineRule="auto"/>
        <w:rPr>
          <w:sz w:val="22"/>
          <w:szCs w:val="22"/>
        </w:rPr>
      </w:pPr>
    </w:p>
    <w:p w:rsidR="00D30192" w:rsidRPr="000733AF" w:rsidRDefault="00D30192" w:rsidP="000733AF">
      <w:pPr>
        <w:spacing w:after="120" w:line="276" w:lineRule="auto"/>
        <w:rPr>
          <w:sz w:val="22"/>
          <w:szCs w:val="22"/>
        </w:rPr>
        <w:sectPr w:rsidR="00D30192" w:rsidRPr="000733AF" w:rsidSect="00726F48">
          <w:footerReference w:type="default" r:id="rId17"/>
          <w:pgSz w:w="11906" w:h="16838" w:code="9"/>
          <w:pgMar w:top="1246" w:right="851" w:bottom="851" w:left="1134" w:header="851" w:footer="567" w:gutter="0"/>
          <w:pgNumType w:start="1"/>
          <w:cols w:space="708"/>
          <w:docGrid w:linePitch="360"/>
        </w:sectPr>
      </w:pPr>
    </w:p>
    <w:p w:rsidR="00AE4C68" w:rsidRPr="000733AF" w:rsidRDefault="00AE4C68" w:rsidP="00AE4C68">
      <w:pPr>
        <w:spacing w:after="120" w:line="276" w:lineRule="auto"/>
        <w:jc w:val="right"/>
        <w:rPr>
          <w:kern w:val="2"/>
          <w:sz w:val="22"/>
          <w:szCs w:val="22"/>
        </w:rPr>
      </w:pPr>
      <w:r w:rsidRPr="000733AF">
        <w:rPr>
          <w:kern w:val="2"/>
          <w:sz w:val="22"/>
          <w:szCs w:val="22"/>
        </w:rPr>
        <w:lastRenderedPageBreak/>
        <w:t>Załącznik Nr 2</w:t>
      </w:r>
      <w:r>
        <w:rPr>
          <w:kern w:val="2"/>
          <w:sz w:val="22"/>
          <w:szCs w:val="22"/>
        </w:rPr>
        <w:t>d</w:t>
      </w:r>
      <w:r w:rsidRPr="000733AF">
        <w:rPr>
          <w:kern w:val="2"/>
          <w:sz w:val="22"/>
          <w:szCs w:val="22"/>
        </w:rPr>
        <w:t xml:space="preserve"> do SWZ</w:t>
      </w:r>
    </w:p>
    <w:p w:rsidR="00AE4C68" w:rsidRPr="006451B7" w:rsidRDefault="00AE4C68" w:rsidP="00AE4C68">
      <w:pPr>
        <w:spacing w:after="600" w:line="276" w:lineRule="auto"/>
        <w:jc w:val="both"/>
        <w:rPr>
          <w:kern w:val="2"/>
          <w:sz w:val="22"/>
          <w:szCs w:val="22"/>
        </w:rPr>
      </w:pPr>
      <w:r w:rsidRPr="006451B7">
        <w:rPr>
          <w:kern w:val="2"/>
          <w:sz w:val="22"/>
          <w:szCs w:val="22"/>
        </w:rPr>
        <w:t>Numer sprawy DP/TP/</w:t>
      </w:r>
      <w:r>
        <w:rPr>
          <w:kern w:val="2"/>
          <w:sz w:val="22"/>
          <w:szCs w:val="22"/>
        </w:rPr>
        <w:t>0</w:t>
      </w:r>
      <w:r w:rsidR="006A6298">
        <w:rPr>
          <w:kern w:val="2"/>
          <w:sz w:val="22"/>
          <w:szCs w:val="22"/>
        </w:rPr>
        <w:t>6</w:t>
      </w:r>
      <w:r w:rsidRPr="006451B7">
        <w:rPr>
          <w:kern w:val="2"/>
          <w:sz w:val="22"/>
          <w:szCs w:val="22"/>
        </w:rPr>
        <w:t>/202</w:t>
      </w:r>
      <w:r>
        <w:rPr>
          <w:kern w:val="2"/>
          <w:sz w:val="22"/>
          <w:szCs w:val="22"/>
        </w:rPr>
        <w:t>4</w:t>
      </w:r>
    </w:p>
    <w:p w:rsidR="00AE4C68" w:rsidRPr="006451B7" w:rsidRDefault="00AE4C68" w:rsidP="00AE4C68">
      <w:pPr>
        <w:spacing w:after="120" w:line="276" w:lineRule="auto"/>
        <w:jc w:val="both"/>
        <w:rPr>
          <w:kern w:val="2"/>
          <w:sz w:val="22"/>
          <w:szCs w:val="22"/>
        </w:rPr>
      </w:pPr>
      <w:r w:rsidRPr="006451B7">
        <w:rPr>
          <w:kern w:val="2"/>
          <w:sz w:val="22"/>
          <w:szCs w:val="22"/>
        </w:rPr>
        <w:t>…………………………………………………………</w:t>
      </w:r>
    </w:p>
    <w:p w:rsidR="00AE4C68" w:rsidRDefault="00AE4C68" w:rsidP="00AE4C68">
      <w:pPr>
        <w:spacing w:after="120" w:line="276" w:lineRule="auto"/>
        <w:jc w:val="both"/>
        <w:rPr>
          <w:kern w:val="2"/>
          <w:sz w:val="22"/>
          <w:szCs w:val="22"/>
        </w:rPr>
      </w:pPr>
      <w:r w:rsidRPr="006451B7">
        <w:rPr>
          <w:kern w:val="2"/>
          <w:sz w:val="22"/>
          <w:szCs w:val="22"/>
        </w:rPr>
        <w:t>nazwa, adres Wykonawcy</w:t>
      </w:r>
    </w:p>
    <w:p w:rsidR="00AE4C68" w:rsidRPr="00AE4C68" w:rsidRDefault="00AE4C68" w:rsidP="00AE4C68">
      <w:pPr>
        <w:pStyle w:val="Nagwek1"/>
        <w:spacing w:line="276" w:lineRule="auto"/>
      </w:pPr>
      <w:r w:rsidRPr="00AE4C68">
        <w:t>Wykaz dostaw</w:t>
      </w:r>
    </w:p>
    <w:p w:rsidR="00AE4C68" w:rsidRPr="00AE4C68" w:rsidRDefault="00AE4C68" w:rsidP="00AE4C68">
      <w:pPr>
        <w:shd w:val="clear" w:color="auto" w:fill="FFFFFF"/>
        <w:spacing w:before="125" w:line="276" w:lineRule="auto"/>
        <w:ind w:left="5" w:right="14" w:firstLine="562"/>
        <w:jc w:val="both"/>
        <w:rPr>
          <w:kern w:val="16"/>
          <w:sz w:val="22"/>
          <w:szCs w:val="22"/>
        </w:rPr>
      </w:pPr>
      <w:r w:rsidRPr="00AE4C68">
        <w:rPr>
          <w:kern w:val="16"/>
          <w:sz w:val="22"/>
          <w:szCs w:val="22"/>
        </w:rPr>
        <w:t>Składając ofertę w postępowaniu o udzielenie zamówienia publicznego, jako Wykonawca lub upoważniony reprezentant Wykonawcy, oświadczam że posiadam wymaganą przez Zamawiającego zdolność techniczną lub zawodową w wykonywaniu dostaw, zgodnie z poniższym wykazem:</w:t>
      </w:r>
    </w:p>
    <w:p w:rsidR="00AE4C68" w:rsidRPr="00AE4C68" w:rsidRDefault="00AE4C68" w:rsidP="00AE4C68">
      <w:pPr>
        <w:spacing w:after="115" w:line="276" w:lineRule="auto"/>
        <w:rPr>
          <w:kern w:val="16"/>
          <w:sz w:val="22"/>
          <w:szCs w:val="22"/>
        </w:rPr>
      </w:pPr>
    </w:p>
    <w:tbl>
      <w:tblPr>
        <w:tblW w:w="0" w:type="auto"/>
        <w:tblInd w:w="40" w:type="dxa"/>
        <w:tblLayout w:type="fixed"/>
        <w:tblCellMar>
          <w:left w:w="40" w:type="dxa"/>
          <w:right w:w="40" w:type="dxa"/>
        </w:tblCellMar>
        <w:tblLook w:val="0000"/>
      </w:tblPr>
      <w:tblGrid>
        <w:gridCol w:w="600"/>
        <w:gridCol w:w="3206"/>
        <w:gridCol w:w="2715"/>
        <w:gridCol w:w="1843"/>
        <w:gridCol w:w="1572"/>
      </w:tblGrid>
      <w:tr w:rsidR="00AE4C68" w:rsidRPr="00AE4C68" w:rsidTr="00AE4C68">
        <w:trPr>
          <w:trHeight w:hRule="exact" w:val="1190"/>
        </w:trPr>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lp.</w:t>
            </w:r>
          </w:p>
        </w:tc>
        <w:tc>
          <w:tcPr>
            <w:tcW w:w="3206"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 xml:space="preserve">podmiot, na rzecz którego </w:t>
            </w:r>
          </w:p>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dostawa została wykonana</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przedmiot dostawy</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 xml:space="preserve">daty </w:t>
            </w:r>
          </w:p>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wykonania dostawy</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 xml:space="preserve">wartość </w:t>
            </w:r>
          </w:p>
          <w:p w:rsidR="00AE4C68" w:rsidRPr="00AE4C68" w:rsidRDefault="00AE4C68" w:rsidP="00AE4C68">
            <w:pPr>
              <w:shd w:val="clear" w:color="auto" w:fill="FFFFFF"/>
              <w:spacing w:line="276" w:lineRule="auto"/>
              <w:jc w:val="center"/>
              <w:rPr>
                <w:smallCaps/>
                <w:kern w:val="16"/>
                <w:sz w:val="22"/>
                <w:szCs w:val="22"/>
              </w:rPr>
            </w:pPr>
            <w:r w:rsidRPr="00AE4C68">
              <w:rPr>
                <w:smallCaps/>
                <w:kern w:val="16"/>
                <w:sz w:val="22"/>
                <w:szCs w:val="22"/>
              </w:rPr>
              <w:t>dostawy brutto</w:t>
            </w:r>
          </w:p>
        </w:tc>
      </w:tr>
      <w:tr w:rsidR="00AE4C68" w:rsidRPr="00AE4C68" w:rsidTr="00AE4C68">
        <w:trPr>
          <w:trHeight w:val="4226"/>
        </w:trPr>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3439B3">
            <w:pPr>
              <w:shd w:val="clear" w:color="auto" w:fill="FFFFFF"/>
              <w:jc w:val="center"/>
              <w:rPr>
                <w:kern w:val="16"/>
                <w:sz w:val="22"/>
                <w:szCs w:val="22"/>
              </w:rPr>
            </w:pPr>
          </w:p>
        </w:tc>
        <w:tc>
          <w:tcPr>
            <w:tcW w:w="3206"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3439B3">
            <w:pPr>
              <w:shd w:val="clear" w:color="auto" w:fill="FFFFFF"/>
              <w:rPr>
                <w:kern w:val="16"/>
                <w:sz w:val="22"/>
                <w:szCs w:val="22"/>
              </w:rPr>
            </w:pP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3439B3">
            <w:pPr>
              <w:shd w:val="clear" w:color="auto" w:fill="FFFFFF"/>
              <w:rPr>
                <w:smallCaps/>
                <w:kern w:val="16"/>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3439B3">
            <w:pPr>
              <w:shd w:val="clear" w:color="auto" w:fill="FFFFFF"/>
              <w:jc w:val="center"/>
              <w:rPr>
                <w:kern w:val="16"/>
                <w:sz w:val="22"/>
                <w:szCs w:val="22"/>
              </w:rPr>
            </w:pP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rsidR="00AE4C68" w:rsidRPr="00AE4C68" w:rsidRDefault="00AE4C68" w:rsidP="003439B3">
            <w:pPr>
              <w:shd w:val="clear" w:color="auto" w:fill="FFFFFF"/>
              <w:jc w:val="right"/>
              <w:rPr>
                <w:kern w:val="16"/>
                <w:sz w:val="22"/>
                <w:szCs w:val="22"/>
              </w:rPr>
            </w:pPr>
          </w:p>
        </w:tc>
      </w:tr>
    </w:tbl>
    <w:p w:rsidR="00AE4C68" w:rsidRPr="00AE4C68" w:rsidRDefault="00AE4C68" w:rsidP="00AE4C68">
      <w:pPr>
        <w:jc w:val="both"/>
        <w:rPr>
          <w:kern w:val="16"/>
          <w:sz w:val="4"/>
          <w:szCs w:val="22"/>
        </w:rPr>
      </w:pPr>
    </w:p>
    <w:p w:rsidR="00AE4C68" w:rsidRPr="00AE4C68" w:rsidRDefault="00AE4C68" w:rsidP="00AE4C68">
      <w:pPr>
        <w:spacing w:before="240" w:after="120" w:line="276" w:lineRule="auto"/>
        <w:jc w:val="both"/>
        <w:rPr>
          <w:kern w:val="16"/>
          <w:sz w:val="22"/>
          <w:szCs w:val="22"/>
        </w:rPr>
      </w:pPr>
      <w:r w:rsidRPr="00AE4C68">
        <w:rPr>
          <w:kern w:val="16"/>
          <w:sz w:val="22"/>
          <w:szCs w:val="22"/>
        </w:rPr>
        <w:t>W załączeniu przedkładam dowody, że powyższe dostawy zostały wykonane lub są wykonywane należycie (także w przypadku dostaw, w których Teatr Wielki w Łodzi był podmiotem, na rzecz którego dostawa była wykonywana).</w:t>
      </w:r>
    </w:p>
    <w:p w:rsidR="00AE4C68" w:rsidRPr="006451B7" w:rsidRDefault="00AE4C68" w:rsidP="00AE4C68">
      <w:pPr>
        <w:spacing w:before="840" w:after="120" w:line="276" w:lineRule="auto"/>
        <w:ind w:left="3969"/>
        <w:jc w:val="center"/>
        <w:rPr>
          <w:kern w:val="2"/>
          <w:sz w:val="22"/>
          <w:szCs w:val="22"/>
        </w:rPr>
      </w:pPr>
      <w:r w:rsidRPr="006451B7">
        <w:rPr>
          <w:kern w:val="2"/>
          <w:sz w:val="22"/>
          <w:szCs w:val="22"/>
        </w:rPr>
        <w:t>……………………………………………………………………………………</w:t>
      </w:r>
    </w:p>
    <w:p w:rsidR="00AE4C68" w:rsidRPr="006451B7" w:rsidRDefault="00AE4C68" w:rsidP="00AE4C68">
      <w:pPr>
        <w:tabs>
          <w:tab w:val="left" w:pos="851"/>
        </w:tabs>
        <w:spacing w:after="120" w:line="276" w:lineRule="auto"/>
        <w:ind w:left="3969"/>
        <w:jc w:val="center"/>
        <w:rPr>
          <w:kern w:val="2"/>
          <w:sz w:val="22"/>
          <w:szCs w:val="22"/>
          <w:highlight w:val="yellow"/>
        </w:rPr>
      </w:pPr>
      <w:r w:rsidRPr="006451B7">
        <w:rPr>
          <w:kern w:val="2"/>
          <w:sz w:val="22"/>
          <w:szCs w:val="22"/>
        </w:rPr>
        <w:t xml:space="preserve">data i podpis </w:t>
      </w:r>
    </w:p>
    <w:p w:rsidR="00AE4C68" w:rsidRPr="000733AF" w:rsidRDefault="00AE4C68" w:rsidP="00AE4C68">
      <w:pPr>
        <w:spacing w:after="120" w:line="276" w:lineRule="auto"/>
        <w:rPr>
          <w:sz w:val="22"/>
          <w:szCs w:val="22"/>
        </w:rPr>
      </w:pPr>
    </w:p>
    <w:p w:rsidR="00AE4C68" w:rsidRPr="000733AF" w:rsidRDefault="00AE4C68" w:rsidP="00AE4C68">
      <w:pPr>
        <w:spacing w:after="120" w:line="276" w:lineRule="auto"/>
        <w:rPr>
          <w:sz w:val="22"/>
          <w:szCs w:val="22"/>
        </w:rPr>
        <w:sectPr w:rsidR="00AE4C68" w:rsidRPr="000733AF" w:rsidSect="00726F48">
          <w:footerReference w:type="default" r:id="rId18"/>
          <w:pgSz w:w="11906" w:h="16838" w:code="9"/>
          <w:pgMar w:top="1246" w:right="851" w:bottom="851" w:left="1134" w:header="851" w:footer="567" w:gutter="0"/>
          <w:pgNumType w:start="1"/>
          <w:cols w:space="708"/>
          <w:docGrid w:linePitch="360"/>
        </w:sectPr>
      </w:pPr>
    </w:p>
    <w:p w:rsidR="004063D7" w:rsidRPr="000733AF" w:rsidRDefault="004063D7" w:rsidP="000733AF">
      <w:pPr>
        <w:spacing w:after="600" w:line="276" w:lineRule="auto"/>
        <w:jc w:val="right"/>
        <w:rPr>
          <w:kern w:val="2"/>
          <w:sz w:val="22"/>
          <w:szCs w:val="22"/>
        </w:rPr>
      </w:pPr>
      <w:r w:rsidRPr="000733AF">
        <w:rPr>
          <w:kern w:val="2"/>
          <w:sz w:val="22"/>
          <w:szCs w:val="22"/>
        </w:rPr>
        <w:lastRenderedPageBreak/>
        <w:t>Załącznik Nr 3 do SWZ</w:t>
      </w:r>
    </w:p>
    <w:p w:rsidR="009021F7" w:rsidRPr="00787BCD" w:rsidRDefault="009021F7" w:rsidP="00787BCD">
      <w:pPr>
        <w:spacing w:before="240" w:after="240" w:line="276" w:lineRule="auto"/>
        <w:jc w:val="center"/>
        <w:rPr>
          <w:b/>
          <w:smallCaps/>
          <w:color w:val="5F497A"/>
          <w:kern w:val="2"/>
          <w:sz w:val="22"/>
          <w:szCs w:val="22"/>
        </w:rPr>
      </w:pPr>
      <w:r w:rsidRPr="00787BCD">
        <w:rPr>
          <w:b/>
          <w:color w:val="5F497A"/>
          <w:kern w:val="2"/>
          <w:sz w:val="22"/>
          <w:szCs w:val="22"/>
        </w:rPr>
        <w:t xml:space="preserve">Umowa </w:t>
      </w:r>
      <w:r w:rsidR="00830E4E" w:rsidRPr="00787BCD">
        <w:rPr>
          <w:b/>
          <w:color w:val="5F497A"/>
          <w:kern w:val="2"/>
          <w:sz w:val="22"/>
          <w:szCs w:val="22"/>
        </w:rPr>
        <w:t>n</w:t>
      </w:r>
      <w:r w:rsidRPr="00787BCD">
        <w:rPr>
          <w:b/>
          <w:color w:val="5F497A"/>
          <w:kern w:val="2"/>
          <w:sz w:val="22"/>
          <w:szCs w:val="22"/>
        </w:rPr>
        <w:t>r</w:t>
      </w:r>
      <w:r w:rsidRPr="00787BCD">
        <w:rPr>
          <w:b/>
          <w:smallCaps/>
          <w:color w:val="5F497A"/>
          <w:kern w:val="2"/>
          <w:sz w:val="22"/>
          <w:szCs w:val="22"/>
        </w:rPr>
        <w:t xml:space="preserve">  DP / TP / </w:t>
      </w:r>
      <w:r w:rsidR="00F77703" w:rsidRPr="00787BCD">
        <w:rPr>
          <w:b/>
          <w:smallCaps/>
          <w:color w:val="5F497A"/>
          <w:kern w:val="2"/>
          <w:sz w:val="22"/>
          <w:szCs w:val="22"/>
        </w:rPr>
        <w:t>0</w:t>
      </w:r>
      <w:r w:rsidR="006A6298">
        <w:rPr>
          <w:b/>
          <w:smallCaps/>
          <w:color w:val="5F497A"/>
          <w:kern w:val="2"/>
          <w:sz w:val="22"/>
          <w:szCs w:val="22"/>
        </w:rPr>
        <w:t>6</w:t>
      </w:r>
      <w:r w:rsidR="00830E4E" w:rsidRPr="00787BCD">
        <w:rPr>
          <w:b/>
          <w:smallCaps/>
          <w:color w:val="5F497A"/>
          <w:kern w:val="2"/>
          <w:sz w:val="22"/>
          <w:szCs w:val="22"/>
        </w:rPr>
        <w:t xml:space="preserve"> </w:t>
      </w:r>
      <w:r w:rsidRPr="00787BCD">
        <w:rPr>
          <w:b/>
          <w:smallCaps/>
          <w:color w:val="5F497A"/>
          <w:kern w:val="2"/>
          <w:sz w:val="22"/>
          <w:szCs w:val="22"/>
        </w:rPr>
        <w:t>/ 202</w:t>
      </w:r>
      <w:r w:rsidR="00F77703" w:rsidRPr="00787BCD">
        <w:rPr>
          <w:b/>
          <w:smallCaps/>
          <w:color w:val="5F497A"/>
          <w:kern w:val="2"/>
          <w:sz w:val="22"/>
          <w:szCs w:val="22"/>
        </w:rPr>
        <w:t>4</w:t>
      </w:r>
      <w:r w:rsidRPr="00787BCD">
        <w:rPr>
          <w:b/>
          <w:smallCaps/>
          <w:color w:val="5F497A"/>
          <w:kern w:val="2"/>
          <w:sz w:val="22"/>
          <w:szCs w:val="22"/>
        </w:rPr>
        <w:t xml:space="preserve"> - wzór</w:t>
      </w:r>
    </w:p>
    <w:p w:rsidR="00F77703" w:rsidRPr="00416C1E" w:rsidRDefault="00F77703" w:rsidP="00787BCD">
      <w:pPr>
        <w:spacing w:after="120" w:line="276" w:lineRule="auto"/>
        <w:jc w:val="center"/>
        <w:rPr>
          <w:iCs/>
          <w:kern w:val="16"/>
        </w:rPr>
      </w:pPr>
      <w:r w:rsidRPr="00416C1E">
        <w:rPr>
          <w:iCs/>
          <w:kern w:val="16"/>
        </w:rPr>
        <w:t>stanowiąca wynik postępowania przeprowadzonego w trybie podstawowym bez przeprowadzenia negocjacji – art. 275 pkt. 1 ustawy z dnia 11 września 2019 roku (</w:t>
      </w:r>
      <w:proofErr w:type="spellStart"/>
      <w:r w:rsidRPr="00416C1E">
        <w:rPr>
          <w:iCs/>
          <w:kern w:val="16"/>
        </w:rPr>
        <w:t>Dz</w:t>
      </w:r>
      <w:proofErr w:type="spellEnd"/>
      <w:r w:rsidRPr="00416C1E">
        <w:rPr>
          <w:iCs/>
          <w:kern w:val="16"/>
        </w:rPr>
        <w:t>. U. z 202</w:t>
      </w:r>
      <w:r w:rsidR="006A6298">
        <w:rPr>
          <w:iCs/>
          <w:kern w:val="16"/>
        </w:rPr>
        <w:t>4</w:t>
      </w:r>
      <w:r w:rsidRPr="00416C1E">
        <w:rPr>
          <w:iCs/>
          <w:kern w:val="16"/>
        </w:rPr>
        <w:t xml:space="preserve"> roku, poz. 1</w:t>
      </w:r>
      <w:r w:rsidR="006A6298">
        <w:rPr>
          <w:iCs/>
          <w:kern w:val="16"/>
        </w:rPr>
        <w:t>320</w:t>
      </w:r>
      <w:r w:rsidRPr="00416C1E">
        <w:rPr>
          <w:iCs/>
          <w:kern w:val="16"/>
        </w:rPr>
        <w:t xml:space="preserve"> z późn. </w:t>
      </w:r>
      <w:proofErr w:type="spellStart"/>
      <w:r w:rsidRPr="00416C1E">
        <w:rPr>
          <w:iCs/>
          <w:kern w:val="16"/>
        </w:rPr>
        <w:t>zm</w:t>
      </w:r>
      <w:proofErr w:type="spellEnd"/>
      <w:r w:rsidRPr="00416C1E">
        <w:rPr>
          <w:iCs/>
          <w:kern w:val="16"/>
        </w:rPr>
        <w:t>.)</w:t>
      </w:r>
    </w:p>
    <w:p w:rsidR="00F77703" w:rsidRPr="00787BCD" w:rsidRDefault="00F77703" w:rsidP="00787BCD">
      <w:pPr>
        <w:spacing w:after="120" w:line="276" w:lineRule="auto"/>
        <w:rPr>
          <w:iCs/>
          <w:kern w:val="16"/>
          <w:sz w:val="22"/>
          <w:szCs w:val="22"/>
        </w:rPr>
      </w:pPr>
      <w:r w:rsidRPr="00787BCD">
        <w:rPr>
          <w:iCs/>
          <w:kern w:val="16"/>
          <w:sz w:val="22"/>
          <w:szCs w:val="22"/>
        </w:rPr>
        <w:t>zawarta w dniu ………………… roku w Łodzi pomiędzy:</w:t>
      </w:r>
    </w:p>
    <w:p w:rsidR="00F77703" w:rsidRPr="00787BCD" w:rsidRDefault="00F77703" w:rsidP="00787BCD">
      <w:pPr>
        <w:spacing w:after="120" w:line="276" w:lineRule="auto"/>
        <w:jc w:val="both"/>
        <w:rPr>
          <w:iCs/>
          <w:kern w:val="16"/>
          <w:sz w:val="22"/>
          <w:szCs w:val="22"/>
        </w:rPr>
      </w:pPr>
      <w:r w:rsidRPr="00787BCD">
        <w:rPr>
          <w:b/>
          <w:iCs/>
          <w:kern w:val="16"/>
          <w:sz w:val="22"/>
          <w:szCs w:val="22"/>
        </w:rPr>
        <w:t>Teatrem Wielkim w Łodzi</w:t>
      </w:r>
      <w:r w:rsidRPr="00787BCD">
        <w:rPr>
          <w:iCs/>
          <w:kern w:val="16"/>
          <w:sz w:val="22"/>
          <w:szCs w:val="22"/>
        </w:rPr>
        <w:t xml:space="preserve"> z siedzibą w Łodzi (90-249), przy Placu Dąbrowskiego, wpisanym do Rejestru Instytucji Kultury prowadzonego przez Urząd Marszałkowski Województwa Łódzkiego, nr </w:t>
      </w:r>
      <w:proofErr w:type="spellStart"/>
      <w:r w:rsidRPr="00787BCD">
        <w:rPr>
          <w:iCs/>
          <w:kern w:val="16"/>
          <w:sz w:val="22"/>
          <w:szCs w:val="22"/>
        </w:rPr>
        <w:t>RIK</w:t>
      </w:r>
      <w:proofErr w:type="spellEnd"/>
      <w:r w:rsidRPr="00787BCD">
        <w:rPr>
          <w:iCs/>
          <w:kern w:val="16"/>
          <w:sz w:val="22"/>
          <w:szCs w:val="22"/>
        </w:rPr>
        <w:t xml:space="preserve"> – 1/99, posiadającym numer identyfikacyjny NIP PL 7240001793, Regon 000279195 reprezentowanym przez: ………………………………………………………………………………………, zwanym dalej „</w:t>
      </w:r>
      <w:r w:rsidRPr="00787BCD">
        <w:rPr>
          <w:b/>
          <w:iCs/>
          <w:kern w:val="16"/>
          <w:sz w:val="22"/>
          <w:szCs w:val="22"/>
        </w:rPr>
        <w:t>Zamawiającym</w:t>
      </w:r>
      <w:r w:rsidRPr="00787BCD">
        <w:rPr>
          <w:iCs/>
          <w:kern w:val="16"/>
          <w:sz w:val="22"/>
          <w:szCs w:val="22"/>
        </w:rPr>
        <w:t xml:space="preserve">” lub </w:t>
      </w:r>
      <w:r w:rsidRPr="00787BCD">
        <w:rPr>
          <w:b/>
          <w:iCs/>
          <w:kern w:val="16"/>
          <w:sz w:val="22"/>
          <w:szCs w:val="22"/>
        </w:rPr>
        <w:t>„Teatrem”</w:t>
      </w:r>
    </w:p>
    <w:p w:rsidR="00F77703" w:rsidRPr="00787BCD" w:rsidRDefault="00F77703" w:rsidP="00787BCD">
      <w:pPr>
        <w:spacing w:after="120" w:line="276" w:lineRule="auto"/>
        <w:rPr>
          <w:iCs/>
          <w:kern w:val="16"/>
          <w:sz w:val="22"/>
          <w:szCs w:val="22"/>
        </w:rPr>
      </w:pPr>
      <w:r w:rsidRPr="00787BCD">
        <w:rPr>
          <w:iCs/>
          <w:kern w:val="16"/>
          <w:sz w:val="22"/>
          <w:szCs w:val="22"/>
        </w:rPr>
        <w:t xml:space="preserve">a  </w:t>
      </w:r>
    </w:p>
    <w:p w:rsidR="00F77703" w:rsidRPr="00787BCD" w:rsidRDefault="00F77703" w:rsidP="00787BCD">
      <w:pPr>
        <w:spacing w:after="120" w:line="276" w:lineRule="auto"/>
        <w:jc w:val="both"/>
        <w:rPr>
          <w:sz w:val="22"/>
          <w:szCs w:val="22"/>
        </w:rPr>
      </w:pPr>
      <w:r w:rsidRPr="00787BCD">
        <w:rPr>
          <w:iCs/>
          <w:kern w:val="2"/>
          <w:sz w:val="22"/>
          <w:szCs w:val="22"/>
        </w:rPr>
        <w:t xml:space="preserve">………………………………………………………………………………………………………………………………………………………………………………………………………………………………………………………………………………………………………………………………………………………………………………………………………………………………………………………………………………………………, </w:t>
      </w:r>
      <w:r w:rsidRPr="00787BCD">
        <w:rPr>
          <w:sz w:val="22"/>
          <w:szCs w:val="22"/>
        </w:rPr>
        <w:t xml:space="preserve">zwanym dalej </w:t>
      </w:r>
      <w:r w:rsidRPr="00787BCD">
        <w:rPr>
          <w:b/>
          <w:sz w:val="22"/>
          <w:szCs w:val="22"/>
        </w:rPr>
        <w:t>„Wykonawcą”</w:t>
      </w:r>
    </w:p>
    <w:p w:rsidR="00F77703" w:rsidRPr="00787BCD" w:rsidRDefault="00F77703" w:rsidP="00787BCD">
      <w:pPr>
        <w:spacing w:before="360" w:after="240" w:line="276" w:lineRule="auto"/>
        <w:jc w:val="center"/>
        <w:rPr>
          <w:b/>
          <w:bCs/>
          <w:iCs/>
          <w:kern w:val="16"/>
          <w:sz w:val="22"/>
          <w:szCs w:val="22"/>
        </w:rPr>
      </w:pPr>
      <w:r w:rsidRPr="00787BCD">
        <w:rPr>
          <w:b/>
          <w:bCs/>
          <w:iCs/>
          <w:kern w:val="16"/>
          <w:sz w:val="22"/>
          <w:szCs w:val="22"/>
        </w:rPr>
        <w:t>§ 1</w:t>
      </w:r>
    </w:p>
    <w:p w:rsidR="00F77703" w:rsidRPr="00787BCD" w:rsidRDefault="00F77703" w:rsidP="00787BCD">
      <w:pPr>
        <w:pStyle w:val="Akapitzlist"/>
        <w:numPr>
          <w:ilvl w:val="0"/>
          <w:numId w:val="31"/>
        </w:numPr>
        <w:spacing w:after="120" w:line="276" w:lineRule="auto"/>
        <w:contextualSpacing w:val="0"/>
        <w:jc w:val="both"/>
        <w:rPr>
          <w:sz w:val="22"/>
          <w:szCs w:val="22"/>
        </w:rPr>
      </w:pPr>
      <w:r w:rsidRPr="00787BCD">
        <w:rPr>
          <w:sz w:val="22"/>
          <w:szCs w:val="22"/>
        </w:rPr>
        <w:t xml:space="preserve">Przedmiotem umowy jest zakup okotarowania sceny dla Teatru Wielkiego w Łodzi, zgodnie ze szczegółowym opisem przedmiotu zamówienia oraz ofertą Wykonawcy stanowiącymi odpowiednio załączniki nr 1 i nr 2 do niniejszej umowy. </w:t>
      </w:r>
    </w:p>
    <w:p w:rsidR="00F77703" w:rsidRPr="00787BCD" w:rsidRDefault="00F77703" w:rsidP="00787BCD">
      <w:pPr>
        <w:widowControl w:val="0"/>
        <w:numPr>
          <w:ilvl w:val="0"/>
          <w:numId w:val="31"/>
        </w:numPr>
        <w:shd w:val="clear" w:color="auto" w:fill="FFFFFF"/>
        <w:tabs>
          <w:tab w:val="left" w:pos="9666"/>
        </w:tabs>
        <w:autoSpaceDE w:val="0"/>
        <w:autoSpaceDN w:val="0"/>
        <w:adjustRightInd w:val="0"/>
        <w:spacing w:after="120" w:line="276" w:lineRule="auto"/>
        <w:ind w:right="-34"/>
        <w:jc w:val="both"/>
        <w:rPr>
          <w:sz w:val="22"/>
          <w:szCs w:val="22"/>
        </w:rPr>
      </w:pPr>
      <w:r w:rsidRPr="00787BCD">
        <w:rPr>
          <w:sz w:val="22"/>
          <w:szCs w:val="22"/>
        </w:rPr>
        <w:t>Przedmiot umowy jest realizowany w ramach Programu Infrastruktura kultury ze środków finansowych Ministra Kultury i Dziedzictwa Narodowego pochodzących z Funduszu Promocji Kultury, nazwa zadania: Zakup okotarowania sceny dla Teatru Wielkiego w Łodzi oraz w ramach dotacji celowej dla Teatru Wielkiego w Łodzi z budżetu województwa łódzkiego na pokrycie wkładu własnego w ramach zadania pn.: Zakup okotarowania sceny dla Teatru Wielkiego w Łodzi.</w:t>
      </w:r>
    </w:p>
    <w:p w:rsidR="00F77703" w:rsidRPr="00787BCD" w:rsidRDefault="00F77703" w:rsidP="00787BCD">
      <w:pPr>
        <w:numPr>
          <w:ilvl w:val="0"/>
          <w:numId w:val="31"/>
        </w:numPr>
        <w:spacing w:after="120" w:line="276" w:lineRule="auto"/>
        <w:jc w:val="both"/>
        <w:rPr>
          <w:sz w:val="22"/>
          <w:szCs w:val="22"/>
        </w:rPr>
      </w:pPr>
      <w:r w:rsidRPr="00787BCD">
        <w:rPr>
          <w:sz w:val="22"/>
          <w:szCs w:val="22"/>
        </w:rPr>
        <w:t>Wykonawca oświadcza, że przedmiot umowy odpowiada standardom jakościowym i technicznym wynikającym z funkcji i przeznaczenia, jest wolny od wad materiałowych, fizycznych i prawnych, jest</w:t>
      </w:r>
      <w:r w:rsidRPr="00787BCD">
        <w:rPr>
          <w:kern w:val="16"/>
          <w:sz w:val="22"/>
          <w:szCs w:val="22"/>
        </w:rPr>
        <w:t xml:space="preserve"> przeznaczony do użytku profesjonalnego i nie jest obciążony żadnymi prawami na rzecz osób trzecich, spełnia wymagania określone przez Zamawiającego w Specyfikacji Warunków Zamówienia, spełnia wszystkie wymogi odpowiednich norm, oraz że został dopuszczony do sprzedaży na terenie Unii Europejskiej</w:t>
      </w:r>
      <w:r w:rsidRPr="00787BCD">
        <w:rPr>
          <w:sz w:val="22"/>
          <w:szCs w:val="22"/>
        </w:rPr>
        <w:t>.</w:t>
      </w:r>
    </w:p>
    <w:p w:rsidR="00F77703" w:rsidRPr="00787BCD" w:rsidRDefault="00F77703" w:rsidP="00787BCD">
      <w:pPr>
        <w:numPr>
          <w:ilvl w:val="0"/>
          <w:numId w:val="31"/>
        </w:numPr>
        <w:spacing w:after="120" w:line="276" w:lineRule="auto"/>
        <w:jc w:val="both"/>
        <w:rPr>
          <w:sz w:val="22"/>
          <w:szCs w:val="22"/>
        </w:rPr>
      </w:pPr>
      <w:r w:rsidRPr="00787BCD">
        <w:rPr>
          <w:sz w:val="22"/>
          <w:szCs w:val="22"/>
        </w:rPr>
        <w:t>Wykonawca oświadcza, że wszystkie materiały użyte do realizacji przedmiotu umowy posiadają właściwe atesty, aprobaty techniczne lub świadectwa zgodności oraz certyfikaty potwierdzające w szczególności ich trudno zapalność.</w:t>
      </w:r>
    </w:p>
    <w:p w:rsidR="00F77703" w:rsidRPr="00787BCD" w:rsidRDefault="00F77703" w:rsidP="00787BCD">
      <w:pPr>
        <w:numPr>
          <w:ilvl w:val="0"/>
          <w:numId w:val="31"/>
        </w:numPr>
        <w:spacing w:after="120" w:line="276" w:lineRule="auto"/>
        <w:jc w:val="both"/>
        <w:rPr>
          <w:sz w:val="22"/>
          <w:szCs w:val="22"/>
        </w:rPr>
      </w:pPr>
      <w:r w:rsidRPr="00787BCD">
        <w:rPr>
          <w:sz w:val="22"/>
          <w:szCs w:val="22"/>
        </w:rPr>
        <w:t>Wykonawca oświadcza, że będzie ponosił odpowiedzialność za szkody powstałe u Zamawiającego i osób trzecich w przypadku, gdy przedmiot umowy nie spełni wymogów określonych w ust. 3 i 4.</w:t>
      </w:r>
    </w:p>
    <w:p w:rsidR="00F77703" w:rsidRPr="00787BCD" w:rsidRDefault="00F77703" w:rsidP="00787BCD">
      <w:pPr>
        <w:pStyle w:val="Akapitzlist"/>
        <w:numPr>
          <w:ilvl w:val="0"/>
          <w:numId w:val="31"/>
        </w:numPr>
        <w:spacing w:line="276" w:lineRule="auto"/>
        <w:jc w:val="both"/>
        <w:rPr>
          <w:sz w:val="22"/>
          <w:szCs w:val="22"/>
        </w:rPr>
      </w:pPr>
      <w:r w:rsidRPr="00787BCD">
        <w:rPr>
          <w:sz w:val="22"/>
          <w:szCs w:val="22"/>
        </w:rPr>
        <w:t xml:space="preserve">Wykonawca zobowiązuje się wykonać przedmiot umowy profesjonalnie, zgodnie ze swoją najlepszą wiedzą, należytą zawodową starannością, obowiązującymi przepisami, wymogami wynikającymi z obowiązujących norm oraz najwyższymi normami branżowymi. Wykonawca </w:t>
      </w:r>
      <w:r w:rsidRPr="00787BCD">
        <w:rPr>
          <w:sz w:val="22"/>
          <w:szCs w:val="22"/>
        </w:rPr>
        <w:lastRenderedPageBreak/>
        <w:t>zobowiązuje się do realizacji przedmiotu umowy zgodnie z aktualnie obowiązującymi normami PN-EN w przedmiotowym zakresie.</w:t>
      </w:r>
    </w:p>
    <w:p w:rsidR="00F77703" w:rsidRPr="00787BCD" w:rsidRDefault="00F77703" w:rsidP="00787BCD">
      <w:pPr>
        <w:spacing w:before="360" w:after="240" w:line="276" w:lineRule="auto"/>
        <w:jc w:val="center"/>
        <w:rPr>
          <w:b/>
          <w:bCs/>
          <w:iCs/>
          <w:kern w:val="16"/>
          <w:sz w:val="22"/>
          <w:szCs w:val="22"/>
        </w:rPr>
      </w:pPr>
      <w:r w:rsidRPr="00787BCD">
        <w:rPr>
          <w:b/>
          <w:bCs/>
          <w:iCs/>
          <w:kern w:val="16"/>
          <w:sz w:val="22"/>
          <w:szCs w:val="22"/>
        </w:rPr>
        <w:t>§ 2</w:t>
      </w:r>
    </w:p>
    <w:p w:rsidR="00F77703" w:rsidRPr="00787BCD" w:rsidRDefault="00F77703" w:rsidP="00416C1E">
      <w:pPr>
        <w:pStyle w:val="Akapitzlist"/>
        <w:numPr>
          <w:ilvl w:val="0"/>
          <w:numId w:val="33"/>
        </w:numPr>
        <w:spacing w:after="120" w:line="276" w:lineRule="auto"/>
        <w:contextualSpacing w:val="0"/>
        <w:jc w:val="both"/>
        <w:rPr>
          <w:sz w:val="22"/>
          <w:szCs w:val="22"/>
        </w:rPr>
      </w:pPr>
      <w:r w:rsidRPr="00787BCD">
        <w:rPr>
          <w:rFonts w:eastAsia="TimesNewRoman"/>
          <w:iCs/>
          <w:kern w:val="2"/>
          <w:sz w:val="22"/>
          <w:szCs w:val="22"/>
        </w:rPr>
        <w:t>Wszystkie rozliczenia pomiędzy stronami będą prowadzone w złotych polskich (</w:t>
      </w:r>
      <w:proofErr w:type="spellStart"/>
      <w:r w:rsidRPr="00787BCD">
        <w:rPr>
          <w:rFonts w:eastAsia="TimesNewRoman"/>
          <w:iCs/>
          <w:kern w:val="2"/>
          <w:sz w:val="22"/>
          <w:szCs w:val="22"/>
        </w:rPr>
        <w:t>PLN</w:t>
      </w:r>
      <w:proofErr w:type="spellEnd"/>
      <w:r w:rsidRPr="00787BCD">
        <w:rPr>
          <w:rFonts w:eastAsia="TimesNewRoman"/>
          <w:iCs/>
          <w:kern w:val="2"/>
          <w:sz w:val="22"/>
          <w:szCs w:val="22"/>
        </w:rPr>
        <w:t>).</w:t>
      </w:r>
    </w:p>
    <w:p w:rsidR="00F77703" w:rsidRPr="00787BCD" w:rsidRDefault="00F77703" w:rsidP="00416C1E">
      <w:pPr>
        <w:pStyle w:val="Akapitzlist"/>
        <w:numPr>
          <w:ilvl w:val="0"/>
          <w:numId w:val="33"/>
        </w:numPr>
        <w:spacing w:after="120" w:line="276" w:lineRule="auto"/>
        <w:contextualSpacing w:val="0"/>
        <w:jc w:val="both"/>
        <w:rPr>
          <w:sz w:val="22"/>
          <w:szCs w:val="22"/>
        </w:rPr>
      </w:pPr>
      <w:r w:rsidRPr="00787BCD">
        <w:rPr>
          <w:sz w:val="22"/>
          <w:szCs w:val="22"/>
        </w:rPr>
        <w:t xml:space="preserve">Wynagrodzenie za wykonanie przedmiotu umowy określonego w § 1 Strony ustalają na kwotę brutto ………………… zł (słownie: ……….. zł </w:t>
      </w:r>
      <w:r w:rsidR="006A6298">
        <w:rPr>
          <w:sz w:val="22"/>
          <w:szCs w:val="22"/>
        </w:rPr>
        <w:t>......</w:t>
      </w:r>
      <w:r w:rsidRPr="00787BCD">
        <w:rPr>
          <w:sz w:val="22"/>
          <w:szCs w:val="22"/>
        </w:rPr>
        <w:t xml:space="preserve">/100), wraz z podatkiem VAT … %. Kwota netto wynosi ……… zł.  </w:t>
      </w:r>
    </w:p>
    <w:p w:rsidR="00F77703" w:rsidRPr="00787BCD" w:rsidRDefault="00F77703" w:rsidP="00416C1E">
      <w:pPr>
        <w:numPr>
          <w:ilvl w:val="0"/>
          <w:numId w:val="33"/>
        </w:numPr>
        <w:spacing w:after="120" w:line="276" w:lineRule="auto"/>
        <w:jc w:val="both"/>
        <w:rPr>
          <w:sz w:val="22"/>
          <w:szCs w:val="22"/>
        </w:rPr>
      </w:pPr>
      <w:r w:rsidRPr="00787BCD">
        <w:rPr>
          <w:sz w:val="22"/>
          <w:szCs w:val="22"/>
        </w:rPr>
        <w:t xml:space="preserve">Wynagrodzenie, o którym mowa w ust. 2 obejmuje wszystkie koszty związane z prawidłową realizacją przedmiotu zamówienia, w tym m.in.: </w:t>
      </w:r>
      <w:r w:rsidRPr="00787BCD">
        <w:rPr>
          <w:kern w:val="16"/>
          <w:sz w:val="22"/>
          <w:szCs w:val="22"/>
        </w:rPr>
        <w:t>koszty opakowania transportowego zapewniającego bezpieczną dostawę, koszty transportu krajowego i zagranicznego do Zamawiającego, rozładunku, załadunku, koszty ubezpieczenia w kraju i zagranicą, opłaty celne i graniczne, koszty związane z udzieloną rękojmią, i gwarancją, wszelkie rabaty, upusty, podatki oraz wszelkie inne koszty nie wymienione, a konieczne do prawidłowego wykonania przedmiotu zamówienia.</w:t>
      </w:r>
    </w:p>
    <w:p w:rsidR="00F77703" w:rsidRPr="00787BCD" w:rsidRDefault="00F77703" w:rsidP="00416C1E">
      <w:pPr>
        <w:numPr>
          <w:ilvl w:val="0"/>
          <w:numId w:val="33"/>
        </w:numPr>
        <w:spacing w:after="120" w:line="276" w:lineRule="auto"/>
        <w:jc w:val="both"/>
        <w:rPr>
          <w:sz w:val="22"/>
          <w:szCs w:val="22"/>
        </w:rPr>
      </w:pPr>
      <w:r w:rsidRPr="00787BCD">
        <w:rPr>
          <w:sz w:val="22"/>
          <w:szCs w:val="22"/>
        </w:rPr>
        <w:t xml:space="preserve">Wynagrodzenie, o którym mowa w ust. 2, jest ostateczne i nie ulegnie zmianie. </w:t>
      </w:r>
    </w:p>
    <w:p w:rsidR="00F77703" w:rsidRPr="00787BCD" w:rsidRDefault="00F77703" w:rsidP="00787BCD">
      <w:pPr>
        <w:spacing w:before="360" w:after="240" w:line="276" w:lineRule="auto"/>
        <w:jc w:val="center"/>
        <w:rPr>
          <w:rFonts w:eastAsia="TimesNewRoman"/>
          <w:kern w:val="2"/>
          <w:sz w:val="22"/>
          <w:szCs w:val="22"/>
        </w:rPr>
      </w:pPr>
      <w:r w:rsidRPr="00787BCD">
        <w:rPr>
          <w:b/>
          <w:bCs/>
          <w:iCs/>
          <w:kern w:val="16"/>
          <w:sz w:val="22"/>
          <w:szCs w:val="22"/>
        </w:rPr>
        <w:t>§ 3</w:t>
      </w:r>
    </w:p>
    <w:p w:rsidR="00F77703" w:rsidRPr="00787BCD" w:rsidRDefault="00F77703" w:rsidP="00787BCD">
      <w:pPr>
        <w:numPr>
          <w:ilvl w:val="0"/>
          <w:numId w:val="35"/>
        </w:numPr>
        <w:autoSpaceDE w:val="0"/>
        <w:autoSpaceDN w:val="0"/>
        <w:adjustRightInd w:val="0"/>
        <w:spacing w:after="120" w:line="276" w:lineRule="auto"/>
        <w:jc w:val="both"/>
        <w:rPr>
          <w:rFonts w:eastAsia="TimesNewRoman"/>
          <w:kern w:val="2"/>
          <w:sz w:val="22"/>
          <w:szCs w:val="22"/>
        </w:rPr>
      </w:pPr>
      <w:r w:rsidRPr="00787BCD">
        <w:rPr>
          <w:sz w:val="22"/>
          <w:szCs w:val="22"/>
        </w:rPr>
        <w:t>Rozliczenie za wykonany przedmiot umowy nastąpi jednorazowo w złotych polskich (</w:t>
      </w:r>
      <w:proofErr w:type="spellStart"/>
      <w:r w:rsidRPr="00787BCD">
        <w:rPr>
          <w:sz w:val="22"/>
          <w:szCs w:val="22"/>
        </w:rPr>
        <w:t>PLN</w:t>
      </w:r>
      <w:proofErr w:type="spellEnd"/>
      <w:r w:rsidRPr="00787BCD">
        <w:rPr>
          <w:sz w:val="22"/>
          <w:szCs w:val="22"/>
        </w:rPr>
        <w:t>) po protokolarnym odbiorze przedmiotu umowy w całości bez zastrzeżeń przez Zamawiającego, na podstawie prawidłowo wystawionej faktury.</w:t>
      </w:r>
    </w:p>
    <w:p w:rsidR="00F77703" w:rsidRPr="00E13CC5" w:rsidRDefault="00F77703" w:rsidP="00787BCD">
      <w:pPr>
        <w:numPr>
          <w:ilvl w:val="0"/>
          <w:numId w:val="35"/>
        </w:numPr>
        <w:autoSpaceDE w:val="0"/>
        <w:autoSpaceDN w:val="0"/>
        <w:adjustRightInd w:val="0"/>
        <w:spacing w:after="120" w:line="276" w:lineRule="auto"/>
        <w:jc w:val="both"/>
        <w:rPr>
          <w:rFonts w:eastAsia="TimesNewRoman"/>
          <w:kern w:val="2"/>
          <w:sz w:val="22"/>
          <w:szCs w:val="22"/>
        </w:rPr>
      </w:pPr>
      <w:r w:rsidRPr="00E13CC5">
        <w:rPr>
          <w:kern w:val="2"/>
          <w:sz w:val="22"/>
          <w:szCs w:val="22"/>
        </w:rPr>
        <w:t>Ustala się termin zapłaty faktury przelewem na wskazane przez Wykonawcę na fakturze konto w terminie do 30 dni od daty otrzymania prawidłowo wystawionej faktury do siedziby Zamawiającego.</w:t>
      </w:r>
    </w:p>
    <w:p w:rsidR="00F77703" w:rsidRPr="00787BCD" w:rsidRDefault="00F77703" w:rsidP="00787BCD">
      <w:pPr>
        <w:numPr>
          <w:ilvl w:val="0"/>
          <w:numId w:val="35"/>
        </w:numPr>
        <w:autoSpaceDE w:val="0"/>
        <w:autoSpaceDN w:val="0"/>
        <w:adjustRightInd w:val="0"/>
        <w:spacing w:after="120" w:line="276" w:lineRule="auto"/>
        <w:jc w:val="both"/>
        <w:rPr>
          <w:rFonts w:eastAsia="TimesNewRoman"/>
          <w:kern w:val="2"/>
          <w:sz w:val="22"/>
          <w:szCs w:val="22"/>
        </w:rPr>
      </w:pPr>
      <w:r w:rsidRPr="00787BCD">
        <w:rPr>
          <w:kern w:val="2"/>
          <w:sz w:val="22"/>
          <w:szCs w:val="22"/>
        </w:rPr>
        <w:t>Podstawą do wystawienia przez Wykonawcę faktury VAT jest bezusterkowy protokół końcowy odbioru przedmiotu umowy potwierdzony przez osoby wyznaczone przez Zamawiającego.</w:t>
      </w:r>
    </w:p>
    <w:p w:rsidR="00F77703" w:rsidRPr="00787BCD" w:rsidRDefault="00F77703" w:rsidP="00787BCD">
      <w:pPr>
        <w:numPr>
          <w:ilvl w:val="0"/>
          <w:numId w:val="35"/>
        </w:numPr>
        <w:autoSpaceDE w:val="0"/>
        <w:autoSpaceDN w:val="0"/>
        <w:adjustRightInd w:val="0"/>
        <w:spacing w:after="120" w:line="276" w:lineRule="auto"/>
        <w:jc w:val="both"/>
        <w:rPr>
          <w:rFonts w:eastAsia="TimesNewRoman"/>
          <w:kern w:val="2"/>
          <w:sz w:val="22"/>
          <w:szCs w:val="22"/>
        </w:rPr>
      </w:pPr>
      <w:r w:rsidRPr="00787BCD">
        <w:rPr>
          <w:kern w:val="2"/>
          <w:sz w:val="22"/>
          <w:szCs w:val="22"/>
        </w:rPr>
        <w:t>Za dzień zapłaty uznaje się dzień obciążenia rachunku bankowego Zamawiającego poleceniem przelewu.</w:t>
      </w:r>
    </w:p>
    <w:p w:rsidR="00F77703" w:rsidRPr="00787BCD" w:rsidRDefault="00F77703" w:rsidP="00787BCD">
      <w:pPr>
        <w:numPr>
          <w:ilvl w:val="0"/>
          <w:numId w:val="35"/>
        </w:numPr>
        <w:spacing w:after="120" w:line="276" w:lineRule="auto"/>
        <w:jc w:val="both"/>
        <w:rPr>
          <w:kern w:val="2"/>
          <w:sz w:val="22"/>
          <w:szCs w:val="22"/>
        </w:rPr>
      </w:pPr>
      <w:r w:rsidRPr="00787BCD">
        <w:rPr>
          <w:kern w:val="2"/>
          <w:sz w:val="22"/>
          <w:szCs w:val="22"/>
        </w:rPr>
        <w:t>Wykonawca nie może przenieść wierzytelności wynikającej z niniejszej umowy na osobę trzecią, bez uprzedniej pisemnej zgody Zamawiającego.</w:t>
      </w:r>
    </w:p>
    <w:p w:rsidR="00F77703" w:rsidRPr="00787BCD" w:rsidRDefault="00F77703" w:rsidP="00787BCD">
      <w:pPr>
        <w:numPr>
          <w:ilvl w:val="0"/>
          <w:numId w:val="35"/>
        </w:numPr>
        <w:spacing w:after="120" w:line="276" w:lineRule="auto"/>
        <w:jc w:val="both"/>
        <w:rPr>
          <w:kern w:val="2"/>
          <w:sz w:val="22"/>
          <w:szCs w:val="22"/>
        </w:rPr>
      </w:pPr>
      <w:r w:rsidRPr="00787BCD">
        <w:rPr>
          <w:kern w:val="16"/>
          <w:sz w:val="22"/>
          <w:szCs w:val="22"/>
        </w:rPr>
        <w:t xml:space="preserve">Rachunek bankowy wskazany przez Wykonawcę do rozliczeń widnieje w elektronicznym wykazie podatników VAT (na tzw. „białej liście podatników VAT”) dostępnym w Biuletynie Informacji Publicznej Ministerstwa Finansów – Krajowej Administracji Skarbowej. W przypadku braku na moment realizacji płatności wskazanego powyżej rachunku bankowego w wykazie, o którym mowa w poprzednim zdaniu, Zamawiający będzie uprawniony do wstrzymania się z zapłatą należnego Wykonawcy wynagrodzenia bez narażania się na obowiązek zapłaty odsetek, kar umownych lub jakiekolwiek inne dodatkowe koszty czy opłaty. W takim przypadku brak zapłaty wynagrodzenia wynikającego z faktury/rachunku nie będzie stanowił również podstawy/przesłanki do rozwiązania umowy, w szczególności z winy Zamawiającego. Wykonawca zobowiązuję się wobec Zamawiającego do poniesienia odpowiedzialności za wszelkie szkody wynikające ze wskazania - jako właściwego do dokonywania zapłaty należnego mu wynagrodzenia - rachunku bankowego, który na dzień realizacji płatności nie widnienie w  elektronicznym wykazie podatników VAT (na tzw. „białej liście podatników VAT”) oraz z tytułu </w:t>
      </w:r>
      <w:r w:rsidRPr="00787BCD">
        <w:rPr>
          <w:kern w:val="16"/>
          <w:sz w:val="22"/>
          <w:szCs w:val="22"/>
        </w:rPr>
        <w:lastRenderedPageBreak/>
        <w:t>naruszenia innych przepisów prawa podatkowego przez Wykonawcę lub podmioty, z pomocą których Wykonawca wykonuje lub którym wykonanie zobowiązania powierza, bez prawa do powoływania się na przyczynienie się przez Zamawiającego do powstania szkody. *</w:t>
      </w:r>
    </w:p>
    <w:p w:rsidR="00F77703" w:rsidRPr="00787BCD" w:rsidRDefault="00F77703" w:rsidP="00787BCD">
      <w:pPr>
        <w:numPr>
          <w:ilvl w:val="0"/>
          <w:numId w:val="35"/>
        </w:numPr>
        <w:spacing w:after="120" w:line="276" w:lineRule="auto"/>
        <w:jc w:val="both"/>
        <w:rPr>
          <w:kern w:val="2"/>
          <w:sz w:val="22"/>
          <w:szCs w:val="22"/>
        </w:rPr>
      </w:pPr>
      <w:r w:rsidRPr="00787BCD">
        <w:rPr>
          <w:kern w:val="16"/>
          <w:sz w:val="22"/>
          <w:szCs w:val="22"/>
        </w:rPr>
        <w:t xml:space="preserve">Wykonawca oświadcza, że nie jest zobowiązany do zgłaszania numeru rachunku wskazanego do rozliczeń do elektronicznego wykazu podatników VAT (tzw. „biała lista podatników VAT”) dostępnego w Biuletynie Informacji Publicznej Ministerstwa Finansów – Krajowej Administracji Skarbowej. Rachunek bankowy wskazany przez Wykonawcę do rozliczeń jest rachunkiem, o którym mowa w art. 49 ust. 1 </w:t>
      </w:r>
      <w:proofErr w:type="spellStart"/>
      <w:r w:rsidRPr="00787BCD">
        <w:rPr>
          <w:kern w:val="16"/>
          <w:sz w:val="22"/>
          <w:szCs w:val="22"/>
        </w:rPr>
        <w:t>pkt</w:t>
      </w:r>
      <w:proofErr w:type="spellEnd"/>
      <w:r w:rsidRPr="00787BCD">
        <w:rPr>
          <w:kern w:val="16"/>
          <w:sz w:val="22"/>
          <w:szCs w:val="22"/>
        </w:rPr>
        <w:t xml:space="preserve"> 1 ustawy z dnia 29 sierpnia 1997 r. – Prawo bankowe. Wykonawca zobowiązuję się wobec Zamawiającego do poniesienia odpowiedzialności za wszelkie szkody z tytułu naruszenia przepisów prawa podatkowego przez Wykonawcę lub podmioty, z pomocą których Wykonawca wykonuje lub którym wykonanie zobowiązania powierza, bez prawa do powoływania się na przyczynienie się przez Zamawiającego do powstania szkody. Za naruszenie przepisów prawa podatkowego zostanie potraktowane m.in. wskazanie Zamawiającemu do rozliczeń – wbrew ciążącym na Wykonawcy obowiązkom - rachunku bankowego, który nie widnieje w elektronicznym wykazie podatników VAT (na tzw. „białej liście podatników VAT”) dostępnym w Biuletynie Informacji Publicznej Ministerstwa Finansów – Krajowej Administracji Skarbowej lub innego niż wskazany w art. 49 ust. 1 </w:t>
      </w:r>
      <w:proofErr w:type="spellStart"/>
      <w:r w:rsidRPr="00787BCD">
        <w:rPr>
          <w:kern w:val="16"/>
          <w:sz w:val="22"/>
          <w:szCs w:val="22"/>
        </w:rPr>
        <w:t>pkt</w:t>
      </w:r>
      <w:proofErr w:type="spellEnd"/>
      <w:r w:rsidRPr="00787BCD">
        <w:rPr>
          <w:kern w:val="16"/>
          <w:sz w:val="22"/>
          <w:szCs w:val="22"/>
        </w:rPr>
        <w:t xml:space="preserve"> 1 ustawy z dnia 29 sierpnia 1997 r. – Prawo bankowe. *</w:t>
      </w:r>
    </w:p>
    <w:p w:rsidR="00F77703" w:rsidRPr="00787BCD" w:rsidRDefault="00F77703" w:rsidP="00787BCD">
      <w:pPr>
        <w:numPr>
          <w:ilvl w:val="0"/>
          <w:numId w:val="35"/>
        </w:numPr>
        <w:spacing w:after="120" w:line="276" w:lineRule="auto"/>
        <w:jc w:val="both"/>
        <w:rPr>
          <w:kern w:val="2"/>
          <w:sz w:val="22"/>
          <w:szCs w:val="22"/>
        </w:rPr>
      </w:pPr>
      <w:r w:rsidRPr="00787BCD">
        <w:rPr>
          <w:kern w:val="16"/>
          <w:sz w:val="22"/>
          <w:szCs w:val="22"/>
        </w:rPr>
        <w:t xml:space="preserve">Wykonawca zobowiązuje się wobec Zamawiającego do poniesienia odpowiedzialności za wszelkie szkody z tytułu naruszenia przepisów prawa podatkowego przez Wykonawcę lub podmioty, z pomocą których Wykonawca wykonuje lub którym wykonanie zobowiązania powierza, bez prawa do powoływania się na przyczynienie się przez Zamawiającego do powstania szkody. Za naruszenie przepisów prawa podatkowego zostanie potraktowane m.in. wskazanie Zamawiającemu do rozliczeń – wbrew ciążącym na Wykonawcy obowiązkom - rachunku bankowego, który nie widnieje w elektronicznym wykazie podatników VAT (na tzw. „białej liście podatników VAT”) dostępnym w Biuletynie Informacji Publicznej Ministerstwa Finansów – Krajowej Administracji Skarbowej lub innego niż wskazany w art. 49 ust. 1 </w:t>
      </w:r>
      <w:proofErr w:type="spellStart"/>
      <w:r w:rsidRPr="00787BCD">
        <w:rPr>
          <w:kern w:val="16"/>
          <w:sz w:val="22"/>
          <w:szCs w:val="22"/>
        </w:rPr>
        <w:t>pkt</w:t>
      </w:r>
      <w:proofErr w:type="spellEnd"/>
      <w:r w:rsidRPr="00787BCD">
        <w:rPr>
          <w:kern w:val="16"/>
          <w:sz w:val="22"/>
          <w:szCs w:val="22"/>
        </w:rPr>
        <w:t xml:space="preserve"> 1 ustawy z dnia 29 sierpnia 1997 r. – Prawo bankowe.</w:t>
      </w:r>
    </w:p>
    <w:p w:rsidR="00F77703" w:rsidRPr="00787BCD" w:rsidRDefault="00F77703" w:rsidP="00787BCD">
      <w:pPr>
        <w:spacing w:after="120" w:line="276" w:lineRule="auto"/>
        <w:jc w:val="both"/>
        <w:rPr>
          <w:i/>
          <w:kern w:val="16"/>
          <w:sz w:val="22"/>
          <w:szCs w:val="22"/>
        </w:rPr>
      </w:pPr>
      <w:r w:rsidRPr="00787BCD">
        <w:rPr>
          <w:i/>
          <w:kern w:val="16"/>
          <w:sz w:val="22"/>
          <w:szCs w:val="22"/>
        </w:rPr>
        <w:t>*niepotrzebne usunąć</w:t>
      </w:r>
    </w:p>
    <w:p w:rsidR="00F77703" w:rsidRPr="00787BCD" w:rsidRDefault="00F77703" w:rsidP="00787BCD">
      <w:pPr>
        <w:spacing w:before="240" w:after="240" w:line="276" w:lineRule="auto"/>
        <w:jc w:val="center"/>
        <w:rPr>
          <w:b/>
          <w:bCs/>
          <w:iCs/>
          <w:kern w:val="16"/>
          <w:sz w:val="22"/>
          <w:szCs w:val="22"/>
        </w:rPr>
      </w:pPr>
      <w:r w:rsidRPr="00787BCD">
        <w:rPr>
          <w:b/>
          <w:bCs/>
          <w:iCs/>
          <w:kern w:val="16"/>
          <w:sz w:val="22"/>
          <w:szCs w:val="22"/>
        </w:rPr>
        <w:t>§ 4</w:t>
      </w:r>
    </w:p>
    <w:p w:rsidR="00F77703" w:rsidRPr="00E13CC5" w:rsidRDefault="00F77703" w:rsidP="00787BCD">
      <w:pPr>
        <w:numPr>
          <w:ilvl w:val="0"/>
          <w:numId w:val="41"/>
        </w:numPr>
        <w:spacing w:after="120" w:line="276" w:lineRule="auto"/>
        <w:jc w:val="both"/>
        <w:rPr>
          <w:kern w:val="1"/>
          <w:sz w:val="22"/>
          <w:szCs w:val="22"/>
        </w:rPr>
      </w:pPr>
      <w:r w:rsidRPr="00E13CC5">
        <w:rPr>
          <w:kern w:val="16"/>
          <w:sz w:val="22"/>
          <w:szCs w:val="22"/>
        </w:rPr>
        <w:t xml:space="preserve">Realizacja przedmiotu umowy odbędzie się jednorazowo w terminie do </w:t>
      </w:r>
      <w:r w:rsidR="006A6298" w:rsidRPr="00E13CC5">
        <w:rPr>
          <w:kern w:val="16"/>
          <w:sz w:val="22"/>
          <w:szCs w:val="22"/>
        </w:rPr>
        <w:t xml:space="preserve">dnia 27 grudnia 2024 roku </w:t>
      </w:r>
      <w:r w:rsidRPr="00E13CC5">
        <w:rPr>
          <w:kern w:val="1"/>
          <w:sz w:val="22"/>
          <w:szCs w:val="22"/>
        </w:rPr>
        <w:t>na miejsce wskazane przez Zamawiającego, znajdujące się w Łodzi na koszt i ryzyko Wykonawcy</w:t>
      </w:r>
      <w:r w:rsidRPr="00E13CC5">
        <w:rPr>
          <w:color w:val="000000"/>
          <w:kern w:val="16"/>
          <w:sz w:val="22"/>
          <w:szCs w:val="22"/>
          <w:lang w:eastAsia="en-US" w:bidi="en-US"/>
        </w:rPr>
        <w:t xml:space="preserve"> </w:t>
      </w:r>
      <w:r w:rsidRPr="00E13CC5">
        <w:rPr>
          <w:kern w:val="1"/>
          <w:sz w:val="22"/>
          <w:szCs w:val="22"/>
        </w:rPr>
        <w:t>po uprzednim (co najmniej 3 dniowym) zawiadomieniu Zamawiającego o gotowości do dostarczenia okotarowania.</w:t>
      </w:r>
      <w:r w:rsidR="006A6298" w:rsidRPr="00E13CC5">
        <w:rPr>
          <w:kern w:val="1"/>
          <w:sz w:val="22"/>
          <w:szCs w:val="22"/>
        </w:rPr>
        <w:t xml:space="preserve"> </w:t>
      </w:r>
    </w:p>
    <w:p w:rsidR="006A6298" w:rsidRPr="006A6298" w:rsidRDefault="00F77703" w:rsidP="00787BCD">
      <w:pPr>
        <w:pStyle w:val="Akapitzlist"/>
        <w:widowControl w:val="0"/>
        <w:numPr>
          <w:ilvl w:val="0"/>
          <w:numId w:val="41"/>
        </w:numPr>
        <w:shd w:val="clear" w:color="auto" w:fill="FFFFFF"/>
        <w:autoSpaceDE w:val="0"/>
        <w:autoSpaceDN w:val="0"/>
        <w:adjustRightInd w:val="0"/>
        <w:spacing w:after="120" w:line="276" w:lineRule="auto"/>
        <w:ind w:right="11"/>
        <w:contextualSpacing w:val="0"/>
        <w:jc w:val="both"/>
        <w:rPr>
          <w:kern w:val="16"/>
          <w:sz w:val="22"/>
          <w:szCs w:val="22"/>
        </w:rPr>
      </w:pPr>
      <w:r w:rsidRPr="006A6298">
        <w:rPr>
          <w:rStyle w:val="FontStyle13"/>
          <w:rFonts w:ascii="Tahoma" w:hAnsi="Tahoma" w:cs="Tahoma"/>
          <w:color w:val="auto"/>
          <w:sz w:val="22"/>
          <w:szCs w:val="22"/>
        </w:rPr>
        <w:t xml:space="preserve">W terminie wskazanym w ust. 1, Wykonawca zobowiązany jest w szczególności do kompletnego wykonania przedmiotu umowy, jego dostarczenia do siedziby Zamawiającego a także do dostarczenia karty gwarancyjnej. </w:t>
      </w:r>
    </w:p>
    <w:p w:rsidR="00F77703" w:rsidRPr="00787BCD" w:rsidRDefault="00F77703" w:rsidP="00787BCD">
      <w:pPr>
        <w:pStyle w:val="Akapitzlist"/>
        <w:numPr>
          <w:ilvl w:val="0"/>
          <w:numId w:val="41"/>
        </w:numPr>
        <w:spacing w:after="120" w:line="276" w:lineRule="auto"/>
        <w:contextualSpacing w:val="0"/>
        <w:jc w:val="both"/>
        <w:rPr>
          <w:kern w:val="16"/>
          <w:sz w:val="22"/>
          <w:szCs w:val="22"/>
        </w:rPr>
      </w:pPr>
      <w:r w:rsidRPr="00787BCD">
        <w:rPr>
          <w:kern w:val="16"/>
          <w:sz w:val="22"/>
          <w:szCs w:val="22"/>
        </w:rPr>
        <w:t>Wykonawca odpowiada za działania i zaniechania osób, za pomocą których realizuje niniejszą umowę, jak również osób, którym powierza realizację niniejszej umowy, jak za własne działanie lub zaniechanie</w:t>
      </w:r>
      <w:r w:rsidR="00B80D44">
        <w:rPr>
          <w:kern w:val="16"/>
          <w:sz w:val="22"/>
          <w:szCs w:val="22"/>
        </w:rPr>
        <w:t xml:space="preserve"> </w:t>
      </w:r>
      <w:r w:rsidRPr="00787BCD">
        <w:rPr>
          <w:kern w:val="16"/>
          <w:sz w:val="22"/>
          <w:szCs w:val="22"/>
        </w:rPr>
        <w:t>i przyjmuje wobec nich funkcję koordynacyjną.</w:t>
      </w:r>
    </w:p>
    <w:p w:rsidR="00F77703" w:rsidRPr="00787BCD" w:rsidRDefault="00F77703" w:rsidP="00787BCD">
      <w:pPr>
        <w:pStyle w:val="Akapitzlist"/>
        <w:numPr>
          <w:ilvl w:val="0"/>
          <w:numId w:val="41"/>
        </w:numPr>
        <w:spacing w:after="120" w:line="276" w:lineRule="auto"/>
        <w:contextualSpacing w:val="0"/>
        <w:jc w:val="both"/>
        <w:rPr>
          <w:kern w:val="16"/>
          <w:sz w:val="22"/>
          <w:szCs w:val="22"/>
        </w:rPr>
      </w:pPr>
      <w:r w:rsidRPr="00787BCD">
        <w:rPr>
          <w:kern w:val="16"/>
          <w:sz w:val="22"/>
          <w:szCs w:val="22"/>
        </w:rPr>
        <w:t>Wykonawca ponosi odpowiedzialność za szkody wyrządzone przez osoby przebywające na terenie Zamawiającego ze strony Wykonawcy (w szczególności pracowników), w tym zwłaszcza za zniszczenie lub uszkodzenie mienia Zamawiającego, np. sprzętu i urządzeń.</w:t>
      </w:r>
    </w:p>
    <w:p w:rsidR="00F77703" w:rsidRPr="00787BCD" w:rsidRDefault="00F77703" w:rsidP="00787BCD">
      <w:pPr>
        <w:pStyle w:val="Akapitzlist"/>
        <w:numPr>
          <w:ilvl w:val="0"/>
          <w:numId w:val="41"/>
        </w:numPr>
        <w:spacing w:after="60" w:line="276" w:lineRule="auto"/>
        <w:contextualSpacing w:val="0"/>
        <w:jc w:val="both"/>
        <w:rPr>
          <w:kern w:val="16"/>
          <w:sz w:val="22"/>
          <w:szCs w:val="22"/>
        </w:rPr>
      </w:pPr>
      <w:r w:rsidRPr="00787BCD">
        <w:rPr>
          <w:kern w:val="16"/>
          <w:sz w:val="22"/>
          <w:szCs w:val="22"/>
        </w:rPr>
        <w:lastRenderedPageBreak/>
        <w:t>Wykonawca zapewnia, że on sam, jak również osoby przebywające ze strony Wykonawcy w siedzibie Zamawiającego:</w:t>
      </w:r>
    </w:p>
    <w:p w:rsidR="00F77703" w:rsidRPr="00787BCD" w:rsidRDefault="00F77703" w:rsidP="00787BCD">
      <w:pPr>
        <w:pStyle w:val="Akapitzlist"/>
        <w:numPr>
          <w:ilvl w:val="1"/>
          <w:numId w:val="41"/>
        </w:numPr>
        <w:spacing w:after="60" w:line="276" w:lineRule="auto"/>
        <w:contextualSpacing w:val="0"/>
        <w:jc w:val="both"/>
        <w:rPr>
          <w:kern w:val="16"/>
          <w:sz w:val="22"/>
          <w:szCs w:val="22"/>
        </w:rPr>
      </w:pPr>
      <w:r w:rsidRPr="00787BCD">
        <w:rPr>
          <w:kern w:val="16"/>
          <w:sz w:val="22"/>
          <w:szCs w:val="22"/>
        </w:rPr>
        <w:t>będą korzystały z pomieszczeń Zamawiającego jedynie w zakresie niezbędnym do należytego wykonania niniejszej umowy oraz w sposób jak najmniej wpływający na codzienne, zwykłe funkcjonowanie Zamawiającego,</w:t>
      </w:r>
    </w:p>
    <w:p w:rsidR="00F77703" w:rsidRPr="00787BCD" w:rsidRDefault="00F77703" w:rsidP="00787BCD">
      <w:pPr>
        <w:pStyle w:val="Akapitzlist"/>
        <w:numPr>
          <w:ilvl w:val="1"/>
          <w:numId w:val="41"/>
        </w:numPr>
        <w:spacing w:after="120" w:line="276" w:lineRule="auto"/>
        <w:contextualSpacing w:val="0"/>
        <w:jc w:val="both"/>
        <w:rPr>
          <w:kern w:val="16"/>
          <w:sz w:val="22"/>
          <w:szCs w:val="22"/>
        </w:rPr>
      </w:pPr>
      <w:r w:rsidRPr="00787BCD">
        <w:rPr>
          <w:kern w:val="16"/>
          <w:sz w:val="22"/>
          <w:szCs w:val="22"/>
        </w:rPr>
        <w:t>nie będą przekazywać osobom trzecim oraz zachowają w tajemnicy wszelkie informacje prawnie chronione dotyczące Zamawiającego, z jakimi zapoznają się przy okazji pobytu w jego siedzibie lub przy okazji realizacji niniejszej umowy.</w:t>
      </w:r>
    </w:p>
    <w:p w:rsidR="00F77703" w:rsidRPr="00787BCD" w:rsidRDefault="00F77703" w:rsidP="00787BCD">
      <w:pPr>
        <w:pStyle w:val="Akapitzlist"/>
        <w:numPr>
          <w:ilvl w:val="0"/>
          <w:numId w:val="41"/>
        </w:numPr>
        <w:spacing w:after="60" w:line="276" w:lineRule="auto"/>
        <w:contextualSpacing w:val="0"/>
        <w:jc w:val="both"/>
        <w:rPr>
          <w:kern w:val="16"/>
          <w:sz w:val="22"/>
          <w:szCs w:val="22"/>
        </w:rPr>
      </w:pPr>
      <w:r w:rsidRPr="00787BCD">
        <w:rPr>
          <w:kern w:val="16"/>
          <w:sz w:val="22"/>
          <w:szCs w:val="22"/>
        </w:rPr>
        <w:t>Wykonawca na terenie siedziby Zamawiającego w szczególności jest zobowiązany do:</w:t>
      </w:r>
    </w:p>
    <w:p w:rsidR="00F77703" w:rsidRPr="00787BCD" w:rsidRDefault="00F77703" w:rsidP="00787BCD">
      <w:pPr>
        <w:pStyle w:val="Akapitzlist"/>
        <w:numPr>
          <w:ilvl w:val="1"/>
          <w:numId w:val="41"/>
        </w:numPr>
        <w:spacing w:after="60" w:line="276" w:lineRule="auto"/>
        <w:contextualSpacing w:val="0"/>
        <w:jc w:val="both"/>
        <w:rPr>
          <w:kern w:val="16"/>
          <w:sz w:val="22"/>
          <w:szCs w:val="22"/>
        </w:rPr>
      </w:pPr>
      <w:r w:rsidRPr="00787BCD">
        <w:rPr>
          <w:kern w:val="16"/>
          <w:sz w:val="22"/>
          <w:szCs w:val="22"/>
        </w:rPr>
        <w:t>spełniania świadczeń z tytułu niniejszej umowy w sposób zapewniający zwykłą pracę Zamawiającego, nie powodując kolizji oraz przerw w tej pracy,</w:t>
      </w:r>
    </w:p>
    <w:p w:rsidR="00F77703" w:rsidRPr="00787BCD" w:rsidRDefault="00F77703" w:rsidP="00787BCD">
      <w:pPr>
        <w:pStyle w:val="Akapitzlist"/>
        <w:numPr>
          <w:ilvl w:val="1"/>
          <w:numId w:val="41"/>
        </w:numPr>
        <w:spacing w:after="60" w:line="276" w:lineRule="auto"/>
        <w:contextualSpacing w:val="0"/>
        <w:jc w:val="both"/>
        <w:rPr>
          <w:kern w:val="16"/>
          <w:sz w:val="22"/>
          <w:szCs w:val="22"/>
        </w:rPr>
      </w:pPr>
      <w:r w:rsidRPr="00787BCD">
        <w:rPr>
          <w:kern w:val="16"/>
          <w:sz w:val="22"/>
          <w:szCs w:val="22"/>
        </w:rPr>
        <w:t>przestrzegania zasad pracy obowiązujących u Zamawiającego,</w:t>
      </w:r>
    </w:p>
    <w:p w:rsidR="00F77703" w:rsidRPr="00787BCD" w:rsidRDefault="00F77703" w:rsidP="00787BCD">
      <w:pPr>
        <w:pStyle w:val="Akapitzlist"/>
        <w:numPr>
          <w:ilvl w:val="1"/>
          <w:numId w:val="41"/>
        </w:numPr>
        <w:spacing w:after="60" w:line="276" w:lineRule="auto"/>
        <w:contextualSpacing w:val="0"/>
        <w:jc w:val="both"/>
        <w:rPr>
          <w:kern w:val="16"/>
          <w:sz w:val="22"/>
          <w:szCs w:val="22"/>
        </w:rPr>
      </w:pPr>
      <w:r w:rsidRPr="00787BCD">
        <w:rPr>
          <w:kern w:val="16"/>
          <w:sz w:val="22"/>
          <w:szCs w:val="22"/>
        </w:rPr>
        <w:t>ochrony mienia oraz przestrzegania przepisów przeciwpożarowych na terenie siedziby Zamawiającego,</w:t>
      </w:r>
    </w:p>
    <w:p w:rsidR="00F77703" w:rsidRPr="00787BCD" w:rsidRDefault="00F77703" w:rsidP="00787BCD">
      <w:pPr>
        <w:pStyle w:val="Akapitzlist"/>
        <w:numPr>
          <w:ilvl w:val="1"/>
          <w:numId w:val="41"/>
        </w:numPr>
        <w:spacing w:after="120" w:line="276" w:lineRule="auto"/>
        <w:contextualSpacing w:val="0"/>
        <w:jc w:val="both"/>
        <w:rPr>
          <w:rStyle w:val="FontStyle13"/>
          <w:rFonts w:ascii="Tahoma" w:hAnsi="Tahoma" w:cs="Tahoma"/>
          <w:color w:val="auto"/>
          <w:kern w:val="16"/>
          <w:sz w:val="22"/>
          <w:szCs w:val="22"/>
        </w:rPr>
      </w:pPr>
      <w:r w:rsidRPr="00787BCD">
        <w:rPr>
          <w:kern w:val="16"/>
          <w:sz w:val="22"/>
          <w:szCs w:val="22"/>
        </w:rPr>
        <w:t>przestrzegać porządku i czystości.</w:t>
      </w:r>
    </w:p>
    <w:p w:rsidR="00F77703" w:rsidRPr="00787BCD" w:rsidRDefault="00F77703" w:rsidP="00787BCD">
      <w:pPr>
        <w:spacing w:before="240" w:after="240" w:line="276" w:lineRule="auto"/>
        <w:jc w:val="center"/>
        <w:rPr>
          <w:b/>
          <w:bCs/>
          <w:iCs/>
          <w:kern w:val="16"/>
          <w:sz w:val="22"/>
          <w:szCs w:val="22"/>
        </w:rPr>
      </w:pPr>
      <w:r w:rsidRPr="00787BCD">
        <w:rPr>
          <w:b/>
          <w:bCs/>
          <w:iCs/>
          <w:kern w:val="16"/>
          <w:sz w:val="22"/>
          <w:szCs w:val="22"/>
        </w:rPr>
        <w:t>§ 5</w:t>
      </w:r>
    </w:p>
    <w:p w:rsidR="00F77703" w:rsidRPr="00787BCD" w:rsidRDefault="00F77703" w:rsidP="00787BCD">
      <w:pPr>
        <w:numPr>
          <w:ilvl w:val="0"/>
          <w:numId w:val="30"/>
        </w:numPr>
        <w:spacing w:after="120" w:line="276" w:lineRule="auto"/>
        <w:jc w:val="both"/>
        <w:rPr>
          <w:kern w:val="16"/>
          <w:sz w:val="22"/>
          <w:szCs w:val="22"/>
        </w:rPr>
      </w:pPr>
      <w:r w:rsidRPr="00787BCD">
        <w:rPr>
          <w:kern w:val="16"/>
          <w:sz w:val="22"/>
          <w:szCs w:val="22"/>
        </w:rPr>
        <w:t>Z czynności odbioru przedmiotu umowy strony sporządzą protokół, który będzie podpisany przez upoważnionych przedstawicieli stron. Datę podpisania przez Zamawiającego tego protokołu bez zastrzeżeń traktuje się jako datę wykonania przedmiotu umowy.</w:t>
      </w:r>
    </w:p>
    <w:p w:rsidR="00F77703" w:rsidRPr="00787BCD" w:rsidRDefault="00F77703" w:rsidP="00787BCD">
      <w:pPr>
        <w:numPr>
          <w:ilvl w:val="0"/>
          <w:numId w:val="30"/>
        </w:numPr>
        <w:spacing w:after="120" w:line="276" w:lineRule="auto"/>
        <w:jc w:val="both"/>
        <w:rPr>
          <w:kern w:val="16"/>
          <w:sz w:val="22"/>
          <w:szCs w:val="22"/>
        </w:rPr>
      </w:pPr>
      <w:r w:rsidRPr="00787BCD">
        <w:rPr>
          <w:kern w:val="16"/>
          <w:sz w:val="22"/>
          <w:szCs w:val="22"/>
        </w:rPr>
        <w:t xml:space="preserve">Zamawiający zastrzega sobie prawo do odmowy odbioru </w:t>
      </w:r>
      <w:r w:rsidRPr="00787BCD">
        <w:rPr>
          <w:sz w:val="22"/>
          <w:szCs w:val="22"/>
        </w:rPr>
        <w:t>przedmiotu umowy</w:t>
      </w:r>
      <w:r w:rsidRPr="00787BCD">
        <w:rPr>
          <w:kern w:val="16"/>
          <w:sz w:val="22"/>
          <w:szCs w:val="22"/>
        </w:rPr>
        <w:t xml:space="preserve">, jeżeli </w:t>
      </w:r>
      <w:r w:rsidRPr="00787BCD">
        <w:rPr>
          <w:sz w:val="22"/>
          <w:szCs w:val="22"/>
        </w:rPr>
        <w:t>przedmiot umowy</w:t>
      </w:r>
      <w:r w:rsidRPr="00787BCD">
        <w:rPr>
          <w:kern w:val="16"/>
          <w:sz w:val="22"/>
          <w:szCs w:val="22"/>
        </w:rPr>
        <w:t xml:space="preserve"> przedstawiony do wydania nie posiada parametrów i cech zgodnych ze szczegółowym opisem przedmiotu zamówienia i ze złożoną ofertą Wykonawcy.</w:t>
      </w:r>
    </w:p>
    <w:p w:rsidR="00F77703" w:rsidRPr="00EC2111" w:rsidRDefault="00F77703" w:rsidP="00787BCD">
      <w:pPr>
        <w:pStyle w:val="Akapitzlist"/>
        <w:numPr>
          <w:ilvl w:val="0"/>
          <w:numId w:val="30"/>
        </w:numPr>
        <w:spacing w:after="120" w:line="276" w:lineRule="auto"/>
        <w:jc w:val="both"/>
        <w:rPr>
          <w:kern w:val="16"/>
          <w:sz w:val="22"/>
          <w:szCs w:val="22"/>
        </w:rPr>
      </w:pPr>
      <w:r w:rsidRPr="00787BCD">
        <w:rPr>
          <w:sz w:val="22"/>
          <w:szCs w:val="22"/>
        </w:rPr>
        <w:t>Przedstawicielem Zamawiającego upoważnionym do reprezentowania Zamawiającego przy realizacji umowy (w tym do podpisania protokołu odbioru, bez prawa do zmiany treści niniejszej umowy) jest p. Sylwester Borowski.</w:t>
      </w:r>
    </w:p>
    <w:p w:rsidR="00EC2111" w:rsidRPr="00787BCD" w:rsidRDefault="00EC2111" w:rsidP="00EC2111">
      <w:pPr>
        <w:numPr>
          <w:ilvl w:val="0"/>
          <w:numId w:val="30"/>
        </w:numPr>
        <w:spacing w:after="120" w:line="276" w:lineRule="auto"/>
        <w:jc w:val="both"/>
        <w:rPr>
          <w:kern w:val="16"/>
          <w:sz w:val="22"/>
          <w:szCs w:val="22"/>
        </w:rPr>
      </w:pPr>
      <w:r w:rsidRPr="00EC2111">
        <w:rPr>
          <w:kern w:val="16"/>
          <w:sz w:val="22"/>
          <w:szCs w:val="22"/>
        </w:rPr>
        <w:t>Postanowienia § 6 ust. 9 – 11 umowy mają zastosowanie na etapie odbioru</w:t>
      </w:r>
      <w:r>
        <w:rPr>
          <w:kern w:val="16"/>
          <w:sz w:val="22"/>
          <w:szCs w:val="22"/>
        </w:rPr>
        <w:t>.</w:t>
      </w:r>
    </w:p>
    <w:p w:rsidR="00F77703" w:rsidRPr="00787BCD" w:rsidRDefault="00F77703" w:rsidP="00787BCD">
      <w:pPr>
        <w:spacing w:before="360" w:after="240" w:line="276" w:lineRule="auto"/>
        <w:jc w:val="center"/>
        <w:rPr>
          <w:b/>
          <w:bCs/>
          <w:iCs/>
          <w:kern w:val="16"/>
          <w:sz w:val="22"/>
          <w:szCs w:val="22"/>
        </w:rPr>
      </w:pPr>
      <w:r w:rsidRPr="00787BCD">
        <w:rPr>
          <w:b/>
          <w:bCs/>
          <w:iCs/>
          <w:kern w:val="16"/>
          <w:sz w:val="22"/>
          <w:szCs w:val="22"/>
        </w:rPr>
        <w:t>§ 6</w:t>
      </w:r>
    </w:p>
    <w:p w:rsidR="00F77703" w:rsidRPr="00787BCD" w:rsidRDefault="00F77703" w:rsidP="00787BCD">
      <w:pPr>
        <w:numPr>
          <w:ilvl w:val="0"/>
          <w:numId w:val="32"/>
        </w:numPr>
        <w:spacing w:after="120" w:line="276" w:lineRule="auto"/>
        <w:jc w:val="both"/>
        <w:rPr>
          <w:iCs/>
          <w:kern w:val="16"/>
          <w:sz w:val="22"/>
          <w:szCs w:val="22"/>
        </w:rPr>
      </w:pPr>
      <w:r w:rsidRPr="00787BCD">
        <w:rPr>
          <w:sz w:val="22"/>
          <w:szCs w:val="22"/>
        </w:rPr>
        <w:t>Wykonawca udziela Zamawiającemu gwarancji na przedmiot umowy – ….. miesięcy licząc od dnia odbioru końcowego bez zastrzeżeń</w:t>
      </w:r>
      <w:r w:rsidRPr="00787BCD">
        <w:rPr>
          <w:iCs/>
          <w:kern w:val="16"/>
          <w:sz w:val="22"/>
          <w:szCs w:val="22"/>
        </w:rPr>
        <w:t xml:space="preserve">. </w:t>
      </w:r>
    </w:p>
    <w:p w:rsidR="00F77703" w:rsidRPr="00787BCD" w:rsidRDefault="00F77703" w:rsidP="00787BCD">
      <w:pPr>
        <w:pStyle w:val="Akapitzlist"/>
        <w:numPr>
          <w:ilvl w:val="0"/>
          <w:numId w:val="32"/>
        </w:numPr>
        <w:spacing w:after="120" w:line="276" w:lineRule="auto"/>
        <w:contextualSpacing w:val="0"/>
        <w:jc w:val="both"/>
        <w:rPr>
          <w:kern w:val="16"/>
          <w:sz w:val="22"/>
          <w:szCs w:val="22"/>
        </w:rPr>
      </w:pPr>
      <w:r w:rsidRPr="00787BCD">
        <w:rPr>
          <w:kern w:val="16"/>
          <w:sz w:val="22"/>
          <w:szCs w:val="22"/>
        </w:rPr>
        <w:t>Wykonawca przedłuża okres rękojmi do końca okresu gwarancji.</w:t>
      </w:r>
    </w:p>
    <w:p w:rsidR="00F77703" w:rsidRPr="00787BCD" w:rsidRDefault="00F77703" w:rsidP="00787BCD">
      <w:pPr>
        <w:pStyle w:val="Akapitzlist"/>
        <w:numPr>
          <w:ilvl w:val="0"/>
          <w:numId w:val="32"/>
        </w:numPr>
        <w:spacing w:after="120" w:line="276" w:lineRule="auto"/>
        <w:contextualSpacing w:val="0"/>
        <w:jc w:val="both"/>
        <w:rPr>
          <w:kern w:val="16"/>
          <w:sz w:val="22"/>
          <w:szCs w:val="22"/>
        </w:rPr>
      </w:pPr>
      <w:r w:rsidRPr="00787BCD">
        <w:rPr>
          <w:kern w:val="16"/>
          <w:sz w:val="22"/>
          <w:szCs w:val="22"/>
        </w:rPr>
        <w:t>Okresy gwarancji i rękojmi liczone będą od dnia podpisania przez Zamawiającego protokołu odbioru bez zastrzeżeń.</w:t>
      </w:r>
    </w:p>
    <w:p w:rsidR="00F77703" w:rsidRPr="00787BCD" w:rsidRDefault="00F77703" w:rsidP="00787BCD">
      <w:pPr>
        <w:widowControl w:val="0"/>
        <w:numPr>
          <w:ilvl w:val="0"/>
          <w:numId w:val="32"/>
        </w:numPr>
        <w:shd w:val="clear" w:color="auto" w:fill="FFFFFF"/>
        <w:autoSpaceDE w:val="0"/>
        <w:autoSpaceDN w:val="0"/>
        <w:adjustRightInd w:val="0"/>
        <w:spacing w:before="120" w:after="120" w:line="276" w:lineRule="auto"/>
        <w:jc w:val="both"/>
        <w:rPr>
          <w:kern w:val="24"/>
          <w:sz w:val="22"/>
          <w:szCs w:val="22"/>
        </w:rPr>
      </w:pPr>
      <w:r w:rsidRPr="00787BCD">
        <w:rPr>
          <w:sz w:val="22"/>
          <w:szCs w:val="22"/>
        </w:rPr>
        <w:t>Wykonawca wystawi kartę gwarancyjną, której postanowienia nie mogą odbiegać od postanowień niniejszej umowy, chyba, że są korzystniejsze dla Zamawiającego. Przekazanie Zamawiającemu karty gwarancyjnej jest warunkiem podpisania protokołu odbioru.</w:t>
      </w:r>
    </w:p>
    <w:p w:rsidR="00F77703" w:rsidRPr="00787BCD" w:rsidRDefault="00F77703" w:rsidP="00787BCD">
      <w:pPr>
        <w:widowControl w:val="0"/>
        <w:numPr>
          <w:ilvl w:val="0"/>
          <w:numId w:val="32"/>
        </w:numPr>
        <w:shd w:val="clear" w:color="auto" w:fill="FFFFFF"/>
        <w:autoSpaceDE w:val="0"/>
        <w:autoSpaceDN w:val="0"/>
        <w:adjustRightInd w:val="0"/>
        <w:spacing w:before="120" w:after="120" w:line="276" w:lineRule="auto"/>
        <w:jc w:val="both"/>
        <w:rPr>
          <w:kern w:val="24"/>
          <w:sz w:val="22"/>
          <w:szCs w:val="22"/>
        </w:rPr>
      </w:pPr>
      <w:r w:rsidRPr="00787BCD">
        <w:rPr>
          <w:sz w:val="22"/>
          <w:szCs w:val="22"/>
        </w:rPr>
        <w:t>Wykonawca, bez osobnego oświadczenia i bez osobnego wynagrodzenia, przenosi na Zamawiającego wszelkie uprawnienia przysługujące mu w ramach gwarancji udzielonych przez podwykonawców. Przeniesienie to następuje z chwilą odbioru przedmiotu umowy. W razie odstąpienia przez Zamawiającego od umowy Zamawiający zdecyduje, czy będzie z tych praw korzystać.</w:t>
      </w:r>
    </w:p>
    <w:p w:rsidR="00F77703" w:rsidRPr="00787BCD" w:rsidRDefault="00F77703" w:rsidP="00787BCD">
      <w:pPr>
        <w:pStyle w:val="Akapitzlist"/>
        <w:numPr>
          <w:ilvl w:val="0"/>
          <w:numId w:val="32"/>
        </w:numPr>
        <w:spacing w:after="120" w:line="276" w:lineRule="auto"/>
        <w:contextualSpacing w:val="0"/>
        <w:jc w:val="both"/>
        <w:rPr>
          <w:kern w:val="16"/>
          <w:sz w:val="22"/>
          <w:szCs w:val="22"/>
        </w:rPr>
      </w:pPr>
      <w:r w:rsidRPr="00787BCD">
        <w:rPr>
          <w:kern w:val="16"/>
          <w:sz w:val="22"/>
          <w:szCs w:val="22"/>
        </w:rPr>
        <w:lastRenderedPageBreak/>
        <w:t xml:space="preserve">W przypadku, gdy w celu wykonania uprawnień wynikających z gwarancji konieczne jest przewiezienie okotarowania do siedziby Wykonawcy koszt transportu w obie strony ponosi Wykonawca. </w:t>
      </w:r>
    </w:p>
    <w:p w:rsidR="00F77703" w:rsidRPr="00787BCD" w:rsidRDefault="00F77703" w:rsidP="00787BCD">
      <w:pPr>
        <w:pStyle w:val="Akapitzlist"/>
        <w:numPr>
          <w:ilvl w:val="0"/>
          <w:numId w:val="32"/>
        </w:numPr>
        <w:spacing w:after="120" w:line="276" w:lineRule="auto"/>
        <w:contextualSpacing w:val="0"/>
        <w:jc w:val="both"/>
        <w:rPr>
          <w:kern w:val="16"/>
          <w:sz w:val="22"/>
          <w:szCs w:val="22"/>
        </w:rPr>
      </w:pPr>
      <w:r w:rsidRPr="00787BCD">
        <w:rPr>
          <w:kern w:val="16"/>
          <w:sz w:val="22"/>
          <w:szCs w:val="22"/>
        </w:rPr>
        <w:t>Nieusunięcie przez Wykonawcę wad lub usterek w okresie gwarancji i rękojmi w uzgodnionym przez Strony terminie daje Zamawiającemu prawo do zlecenia ich usunięcia osobie trzeciej na koszt i ryzyko Wykonawcy.</w:t>
      </w:r>
    </w:p>
    <w:p w:rsidR="00F77703" w:rsidRPr="00787BCD" w:rsidRDefault="00F77703" w:rsidP="00787BCD">
      <w:pPr>
        <w:widowControl w:val="0"/>
        <w:numPr>
          <w:ilvl w:val="0"/>
          <w:numId w:val="32"/>
        </w:numPr>
        <w:shd w:val="clear" w:color="auto" w:fill="FFFFFF"/>
        <w:tabs>
          <w:tab w:val="clear" w:pos="567"/>
          <w:tab w:val="left" w:pos="566"/>
        </w:tabs>
        <w:autoSpaceDE w:val="0"/>
        <w:autoSpaceDN w:val="0"/>
        <w:adjustRightInd w:val="0"/>
        <w:spacing w:before="120" w:after="120" w:line="276" w:lineRule="auto"/>
        <w:jc w:val="both"/>
        <w:rPr>
          <w:kern w:val="24"/>
          <w:sz w:val="22"/>
          <w:szCs w:val="22"/>
        </w:rPr>
      </w:pPr>
      <w:r w:rsidRPr="00787BCD">
        <w:rPr>
          <w:sz w:val="22"/>
          <w:szCs w:val="22"/>
        </w:rPr>
        <w:t>Wykonanie przez Zamawiającego uprawnienia, o którym mowa w ust. 7 (wykonawstwo zastępcze) nie skutkuje utratą przysługujących mu wobec Wykonawcy uprawnień z tytułu gwarancji i rękojmi.</w:t>
      </w:r>
    </w:p>
    <w:p w:rsidR="00F77703" w:rsidRPr="00787BCD" w:rsidRDefault="00F77703" w:rsidP="00787BCD">
      <w:pPr>
        <w:numPr>
          <w:ilvl w:val="0"/>
          <w:numId w:val="32"/>
        </w:numPr>
        <w:spacing w:after="120" w:line="276" w:lineRule="auto"/>
        <w:jc w:val="both"/>
        <w:rPr>
          <w:kern w:val="16"/>
          <w:sz w:val="22"/>
          <w:szCs w:val="22"/>
        </w:rPr>
      </w:pPr>
      <w:r w:rsidRPr="00787BCD">
        <w:rPr>
          <w:sz w:val="22"/>
          <w:szCs w:val="22"/>
        </w:rPr>
        <w:t>W przypadku stwierdzenia wad jakościowych dostarczonego okotarowania lub braków ilościowych Zamawiający niezwłocznie powiadomi o tym Wykonawcę pocztą elektroniczną na adres e-mail: …</w:t>
      </w:r>
      <w:r w:rsidR="00295F99" w:rsidRPr="00787BCD">
        <w:rPr>
          <w:sz w:val="22"/>
          <w:szCs w:val="22"/>
        </w:rPr>
        <w:t>………………</w:t>
      </w:r>
      <w:r w:rsidRPr="00787BCD">
        <w:rPr>
          <w:sz w:val="22"/>
          <w:szCs w:val="22"/>
        </w:rPr>
        <w:t>……… Wykonawca zobowiązany będzie rozpatrzyć reklamację w ciągu 5 dni kalendarzowych od daty powiadomienia.</w:t>
      </w:r>
    </w:p>
    <w:p w:rsidR="00F77703" w:rsidRPr="00787BCD" w:rsidRDefault="00F77703" w:rsidP="00787BCD">
      <w:pPr>
        <w:numPr>
          <w:ilvl w:val="0"/>
          <w:numId w:val="32"/>
        </w:numPr>
        <w:spacing w:after="120" w:line="276" w:lineRule="auto"/>
        <w:jc w:val="both"/>
        <w:rPr>
          <w:kern w:val="16"/>
          <w:sz w:val="22"/>
          <w:szCs w:val="22"/>
        </w:rPr>
      </w:pPr>
      <w:r w:rsidRPr="00787BCD">
        <w:rPr>
          <w:sz w:val="22"/>
          <w:szCs w:val="22"/>
        </w:rPr>
        <w:t>W przypadku stwierdzenia wad jakościowych dostarczonego okotarowania Zamawiającemu przysługuje usunięcie stwierdzonej wady bądź dostarczenie nowej kotary w terminie 7 dni kalendarzowych, licząc od dnia rozpatrzenia reklamacji.</w:t>
      </w:r>
    </w:p>
    <w:p w:rsidR="00F77703" w:rsidRPr="00787BCD" w:rsidRDefault="00F77703" w:rsidP="00787BCD">
      <w:pPr>
        <w:numPr>
          <w:ilvl w:val="0"/>
          <w:numId w:val="32"/>
        </w:numPr>
        <w:spacing w:after="120" w:line="276" w:lineRule="auto"/>
        <w:jc w:val="both"/>
        <w:rPr>
          <w:kern w:val="16"/>
          <w:sz w:val="22"/>
          <w:szCs w:val="22"/>
        </w:rPr>
      </w:pPr>
      <w:r w:rsidRPr="00787BCD">
        <w:rPr>
          <w:sz w:val="22"/>
          <w:szCs w:val="22"/>
        </w:rPr>
        <w:t>W przypadku stwierdzenia braków ilościowych okotarowania Wykonawca jest zobowiązany do niezwłocznego dostarczenia Zamawiającemu brakujących kotar, nie później jednak niż w terminie 5 dni od daty powiadomienia przez Zamawiającego pocztą elektroniczną na adres e-mail: ………</w:t>
      </w:r>
      <w:r w:rsidR="00295F99" w:rsidRPr="00787BCD">
        <w:rPr>
          <w:sz w:val="22"/>
          <w:szCs w:val="22"/>
        </w:rPr>
        <w:t>………………</w:t>
      </w:r>
      <w:r w:rsidRPr="00787BCD">
        <w:rPr>
          <w:sz w:val="22"/>
          <w:szCs w:val="22"/>
        </w:rPr>
        <w:t>………… .</w:t>
      </w:r>
    </w:p>
    <w:p w:rsidR="00F77703" w:rsidRPr="00787BCD" w:rsidRDefault="00F77703" w:rsidP="00787BCD">
      <w:pPr>
        <w:spacing w:before="360" w:after="240" w:line="276" w:lineRule="auto"/>
        <w:jc w:val="center"/>
        <w:rPr>
          <w:b/>
          <w:bCs/>
          <w:iCs/>
          <w:kern w:val="16"/>
          <w:sz w:val="22"/>
          <w:szCs w:val="22"/>
        </w:rPr>
      </w:pPr>
      <w:r w:rsidRPr="00787BCD">
        <w:rPr>
          <w:b/>
          <w:bCs/>
          <w:iCs/>
          <w:kern w:val="16"/>
          <w:sz w:val="22"/>
          <w:szCs w:val="22"/>
        </w:rPr>
        <w:t>§ 7</w:t>
      </w:r>
    </w:p>
    <w:p w:rsidR="00F77703" w:rsidRPr="00787BCD" w:rsidRDefault="00F77703" w:rsidP="00787BCD">
      <w:pPr>
        <w:numPr>
          <w:ilvl w:val="0"/>
          <w:numId w:val="34"/>
        </w:numPr>
        <w:spacing w:after="120" w:line="276" w:lineRule="auto"/>
        <w:jc w:val="both"/>
        <w:rPr>
          <w:sz w:val="22"/>
          <w:szCs w:val="22"/>
        </w:rPr>
      </w:pPr>
      <w:r w:rsidRPr="00787BCD">
        <w:rPr>
          <w:kern w:val="16"/>
          <w:sz w:val="22"/>
          <w:szCs w:val="22"/>
        </w:rPr>
        <w:t>Strony ustalają odpowiedzialność za niewykonanie lub nienależyte wykonanie zobowiązań umownych w formie kar umownych.</w:t>
      </w:r>
    </w:p>
    <w:p w:rsidR="00F77703" w:rsidRPr="00787BCD" w:rsidRDefault="00F77703" w:rsidP="00416C1E">
      <w:pPr>
        <w:numPr>
          <w:ilvl w:val="0"/>
          <w:numId w:val="34"/>
        </w:numPr>
        <w:spacing w:after="60" w:line="276" w:lineRule="auto"/>
        <w:jc w:val="both"/>
        <w:rPr>
          <w:sz w:val="22"/>
          <w:szCs w:val="22"/>
        </w:rPr>
      </w:pPr>
      <w:r w:rsidRPr="00787BCD">
        <w:rPr>
          <w:iCs/>
          <w:kern w:val="16"/>
          <w:sz w:val="22"/>
          <w:szCs w:val="22"/>
        </w:rPr>
        <w:t>Wykonawca zobowiązany będzie do zapłaty Zamawiającemu kar umownych:</w:t>
      </w:r>
    </w:p>
    <w:p w:rsidR="00F77703" w:rsidRPr="00787BCD" w:rsidRDefault="00F77703" w:rsidP="00416C1E">
      <w:pPr>
        <w:numPr>
          <w:ilvl w:val="1"/>
          <w:numId w:val="34"/>
        </w:numPr>
        <w:autoSpaceDE w:val="0"/>
        <w:autoSpaceDN w:val="0"/>
        <w:adjustRightInd w:val="0"/>
        <w:spacing w:after="60" w:line="276" w:lineRule="auto"/>
        <w:jc w:val="both"/>
        <w:rPr>
          <w:rFonts w:eastAsia="TimesNewRoman"/>
          <w:kern w:val="2"/>
          <w:sz w:val="22"/>
          <w:szCs w:val="22"/>
        </w:rPr>
      </w:pPr>
      <w:r w:rsidRPr="00787BCD">
        <w:rPr>
          <w:rFonts w:eastAsia="TimesNewRoman"/>
          <w:kern w:val="2"/>
          <w:sz w:val="22"/>
          <w:szCs w:val="22"/>
        </w:rPr>
        <w:t xml:space="preserve">za zwłokę w dostarczeniu przedmiotu umowy – w wysokości 0,2% określonego w </w:t>
      </w:r>
      <w:r w:rsidRPr="00787BCD">
        <w:rPr>
          <w:iCs/>
          <w:kern w:val="16"/>
          <w:sz w:val="22"/>
          <w:szCs w:val="22"/>
        </w:rPr>
        <w:t>§ 2 ust. 2 wynagrodzenia</w:t>
      </w:r>
      <w:r w:rsidRPr="00787BCD">
        <w:rPr>
          <w:rFonts w:eastAsia="TimesNewRoman"/>
          <w:kern w:val="2"/>
          <w:sz w:val="22"/>
          <w:szCs w:val="22"/>
        </w:rPr>
        <w:t xml:space="preserve"> brutto za każdy dzień zwłoki;</w:t>
      </w:r>
    </w:p>
    <w:p w:rsidR="00F77703" w:rsidRPr="00787BCD" w:rsidRDefault="00F77703" w:rsidP="00416C1E">
      <w:pPr>
        <w:numPr>
          <w:ilvl w:val="1"/>
          <w:numId w:val="34"/>
        </w:numPr>
        <w:autoSpaceDE w:val="0"/>
        <w:autoSpaceDN w:val="0"/>
        <w:adjustRightInd w:val="0"/>
        <w:spacing w:after="60" w:line="276" w:lineRule="auto"/>
        <w:jc w:val="both"/>
        <w:rPr>
          <w:rFonts w:eastAsia="TimesNewRoman"/>
          <w:kern w:val="2"/>
          <w:sz w:val="22"/>
          <w:szCs w:val="22"/>
        </w:rPr>
      </w:pPr>
      <w:r w:rsidRPr="00787BCD">
        <w:rPr>
          <w:rFonts w:eastAsia="TimesNewRoman"/>
          <w:kern w:val="2"/>
          <w:sz w:val="22"/>
          <w:szCs w:val="22"/>
        </w:rPr>
        <w:t xml:space="preserve">za zwłokę w usunięciu wad lub braków - w wysokości 0,2% określonego w </w:t>
      </w:r>
      <w:r w:rsidRPr="00787BCD">
        <w:rPr>
          <w:iCs/>
          <w:kern w:val="16"/>
          <w:sz w:val="22"/>
          <w:szCs w:val="22"/>
        </w:rPr>
        <w:t>§ 2 ust. 2 wynagrodzenia</w:t>
      </w:r>
      <w:r w:rsidRPr="00787BCD">
        <w:rPr>
          <w:rFonts w:eastAsia="TimesNewRoman"/>
          <w:kern w:val="2"/>
          <w:sz w:val="22"/>
          <w:szCs w:val="22"/>
        </w:rPr>
        <w:t xml:space="preserve"> brutto za każdy dzień zwłoki;</w:t>
      </w:r>
    </w:p>
    <w:p w:rsidR="00F77703" w:rsidRPr="00787BCD" w:rsidRDefault="00F77703" w:rsidP="00416C1E">
      <w:pPr>
        <w:pStyle w:val="Akapitzlist"/>
        <w:numPr>
          <w:ilvl w:val="1"/>
          <w:numId w:val="34"/>
        </w:numPr>
        <w:spacing w:after="60" w:line="276" w:lineRule="auto"/>
        <w:contextualSpacing w:val="0"/>
        <w:jc w:val="both"/>
        <w:rPr>
          <w:kern w:val="16"/>
          <w:sz w:val="22"/>
          <w:szCs w:val="22"/>
        </w:rPr>
      </w:pPr>
      <w:r w:rsidRPr="00787BCD">
        <w:rPr>
          <w:kern w:val="16"/>
          <w:sz w:val="22"/>
          <w:szCs w:val="22"/>
        </w:rPr>
        <w:t xml:space="preserve">za zwłokę w usunięciu wad lub usterek w okresie gwarancji – w wysokości 0,2% </w:t>
      </w:r>
      <w:r w:rsidRPr="00787BCD">
        <w:rPr>
          <w:iCs/>
          <w:kern w:val="16"/>
          <w:sz w:val="22"/>
          <w:szCs w:val="22"/>
        </w:rPr>
        <w:t>wynagrodzenia brutto,</w:t>
      </w:r>
      <w:r w:rsidRPr="00787BCD">
        <w:rPr>
          <w:kern w:val="16"/>
          <w:sz w:val="22"/>
          <w:szCs w:val="22"/>
        </w:rPr>
        <w:t xml:space="preserve"> o którym mowa w § 2 ust. 2 umowy za każdy rozpoczęty dzień zwłoki;</w:t>
      </w:r>
    </w:p>
    <w:p w:rsidR="00F77703" w:rsidRPr="00787BCD" w:rsidRDefault="00F77703" w:rsidP="00787BCD">
      <w:pPr>
        <w:numPr>
          <w:ilvl w:val="1"/>
          <w:numId w:val="34"/>
        </w:numPr>
        <w:autoSpaceDE w:val="0"/>
        <w:autoSpaceDN w:val="0"/>
        <w:adjustRightInd w:val="0"/>
        <w:spacing w:after="60" w:line="276" w:lineRule="auto"/>
        <w:jc w:val="both"/>
        <w:rPr>
          <w:rFonts w:eastAsia="TimesNewRoman"/>
          <w:kern w:val="2"/>
          <w:sz w:val="22"/>
          <w:szCs w:val="22"/>
        </w:rPr>
      </w:pPr>
      <w:r w:rsidRPr="00787BCD">
        <w:rPr>
          <w:rFonts w:eastAsia="TimesNewRoman"/>
          <w:kern w:val="2"/>
          <w:sz w:val="22"/>
          <w:szCs w:val="22"/>
        </w:rPr>
        <w:t>za odstąpienie od umowy z przyczyn leżących po stronie Wykonawcy – w wysokości 10%</w:t>
      </w:r>
      <w:r w:rsidRPr="00787BCD">
        <w:rPr>
          <w:iCs/>
          <w:kern w:val="16"/>
          <w:sz w:val="22"/>
          <w:szCs w:val="22"/>
        </w:rPr>
        <w:t xml:space="preserve"> </w:t>
      </w:r>
      <w:r w:rsidRPr="00787BCD">
        <w:rPr>
          <w:rFonts w:eastAsia="TimesNewRoman"/>
          <w:iCs/>
          <w:kern w:val="2"/>
          <w:sz w:val="22"/>
          <w:szCs w:val="22"/>
        </w:rPr>
        <w:t>wynagrodzenia brutto</w:t>
      </w:r>
      <w:r w:rsidRPr="00787BCD">
        <w:rPr>
          <w:rFonts w:eastAsia="TimesNewRoman"/>
          <w:kern w:val="2"/>
          <w:sz w:val="22"/>
          <w:szCs w:val="22"/>
        </w:rPr>
        <w:t xml:space="preserve"> określonego w </w:t>
      </w:r>
      <w:r w:rsidRPr="00787BCD">
        <w:rPr>
          <w:iCs/>
          <w:kern w:val="16"/>
          <w:sz w:val="22"/>
          <w:szCs w:val="22"/>
        </w:rPr>
        <w:t>§ 2 ust. 2</w:t>
      </w:r>
      <w:r w:rsidRPr="00787BCD">
        <w:rPr>
          <w:rFonts w:eastAsia="TimesNewRoman"/>
          <w:kern w:val="2"/>
          <w:sz w:val="22"/>
          <w:szCs w:val="22"/>
        </w:rPr>
        <w:t>.</w:t>
      </w:r>
    </w:p>
    <w:p w:rsidR="00F77703" w:rsidRPr="00787BCD" w:rsidRDefault="00F77703" w:rsidP="00787BCD">
      <w:pPr>
        <w:numPr>
          <w:ilvl w:val="0"/>
          <w:numId w:val="34"/>
        </w:numPr>
        <w:autoSpaceDE w:val="0"/>
        <w:autoSpaceDN w:val="0"/>
        <w:adjustRightInd w:val="0"/>
        <w:spacing w:after="120" w:line="276" w:lineRule="auto"/>
        <w:jc w:val="both"/>
        <w:rPr>
          <w:rFonts w:eastAsia="TimesNewRoman"/>
          <w:kern w:val="2"/>
          <w:sz w:val="22"/>
          <w:szCs w:val="22"/>
        </w:rPr>
      </w:pPr>
      <w:r w:rsidRPr="00787BCD">
        <w:rPr>
          <w:rFonts w:eastAsia="TimesNewRoman"/>
          <w:kern w:val="2"/>
          <w:sz w:val="22"/>
          <w:szCs w:val="22"/>
        </w:rPr>
        <w:t xml:space="preserve">Postanowienia o karach umownych i odszkodowaniu nie mają zastosowania w przypadku odstąpienia od umowy przez Zamawiającego na podstawie art. 456 ust. 1 </w:t>
      </w:r>
      <w:proofErr w:type="spellStart"/>
      <w:r w:rsidRPr="00787BCD">
        <w:rPr>
          <w:rFonts w:eastAsia="TimesNewRoman"/>
          <w:kern w:val="2"/>
          <w:sz w:val="22"/>
          <w:szCs w:val="22"/>
        </w:rPr>
        <w:t>pkt</w:t>
      </w:r>
      <w:proofErr w:type="spellEnd"/>
      <w:r w:rsidRPr="00787BCD">
        <w:rPr>
          <w:rFonts w:eastAsia="TimesNewRoman"/>
          <w:kern w:val="2"/>
          <w:sz w:val="22"/>
          <w:szCs w:val="22"/>
        </w:rPr>
        <w:t xml:space="preserve"> 1 uPzp.</w:t>
      </w:r>
    </w:p>
    <w:p w:rsidR="00F77703" w:rsidRPr="00787BCD" w:rsidRDefault="00F77703" w:rsidP="00787BCD">
      <w:pPr>
        <w:numPr>
          <w:ilvl w:val="0"/>
          <w:numId w:val="34"/>
        </w:numPr>
        <w:autoSpaceDE w:val="0"/>
        <w:autoSpaceDN w:val="0"/>
        <w:adjustRightInd w:val="0"/>
        <w:spacing w:after="120" w:line="276" w:lineRule="auto"/>
        <w:jc w:val="both"/>
        <w:rPr>
          <w:rFonts w:eastAsia="TimesNewRoman"/>
          <w:kern w:val="2"/>
          <w:sz w:val="22"/>
          <w:szCs w:val="22"/>
        </w:rPr>
      </w:pPr>
      <w:r w:rsidRPr="00787BCD">
        <w:rPr>
          <w:rFonts w:eastAsia="TimesNewRoman"/>
          <w:kern w:val="2"/>
          <w:sz w:val="22"/>
          <w:szCs w:val="22"/>
        </w:rPr>
        <w:t>Strony zastrzegają, że suma kar umownych, o których mowa w ust. 2</w:t>
      </w:r>
      <w:bookmarkStart w:id="18" w:name="_GoBack"/>
      <w:bookmarkEnd w:id="18"/>
      <w:r w:rsidRPr="00787BCD">
        <w:rPr>
          <w:rFonts w:eastAsia="TimesNewRoman"/>
          <w:kern w:val="2"/>
          <w:sz w:val="22"/>
          <w:szCs w:val="22"/>
        </w:rPr>
        <w:t>, nie może przekroczyć wysokości wynagrodzenia brutto Wykonawcy, o którym mowa w § 2 ust. 2 umowy. Zamawiający zastrzega sobie prawo dochodzenia na zasadach ogólnych odszkodowania uzupełniającego, przewyższającego kary umowne do wysokości poniesionej szkody.</w:t>
      </w:r>
    </w:p>
    <w:p w:rsidR="00F77703" w:rsidRPr="00787BCD" w:rsidRDefault="00F77703" w:rsidP="00416C1E">
      <w:pPr>
        <w:numPr>
          <w:ilvl w:val="0"/>
          <w:numId w:val="34"/>
        </w:numPr>
        <w:autoSpaceDE w:val="0"/>
        <w:autoSpaceDN w:val="0"/>
        <w:adjustRightInd w:val="0"/>
        <w:spacing w:after="60" w:line="276" w:lineRule="auto"/>
        <w:jc w:val="both"/>
        <w:rPr>
          <w:rFonts w:eastAsia="TimesNewRoman"/>
          <w:kern w:val="2"/>
          <w:sz w:val="22"/>
          <w:szCs w:val="22"/>
        </w:rPr>
      </w:pPr>
      <w:r w:rsidRPr="00787BCD">
        <w:rPr>
          <w:rFonts w:eastAsia="TimesNewRoman"/>
          <w:kern w:val="2"/>
          <w:sz w:val="22"/>
          <w:szCs w:val="22"/>
        </w:rPr>
        <w:t xml:space="preserve">Strony postanawiają, że oprócz podstawy wskazanej w art. 456 ust. 1 </w:t>
      </w:r>
      <w:proofErr w:type="spellStart"/>
      <w:r w:rsidRPr="00787BCD">
        <w:rPr>
          <w:rFonts w:eastAsia="TimesNewRoman"/>
          <w:kern w:val="2"/>
          <w:sz w:val="22"/>
          <w:szCs w:val="22"/>
        </w:rPr>
        <w:t>pkt</w:t>
      </w:r>
      <w:proofErr w:type="spellEnd"/>
      <w:r w:rsidRPr="00787BCD">
        <w:rPr>
          <w:rFonts w:eastAsia="TimesNewRoman"/>
          <w:kern w:val="2"/>
          <w:sz w:val="22"/>
          <w:szCs w:val="22"/>
        </w:rPr>
        <w:t xml:space="preserve"> 1 uPzp Zamawiającemu przysługuje prawo odstąpienia od umowy w następujących wypadkach: </w:t>
      </w:r>
    </w:p>
    <w:p w:rsidR="00F77703" w:rsidRPr="00787BCD" w:rsidRDefault="00F77703" w:rsidP="00416C1E">
      <w:pPr>
        <w:pStyle w:val="Akapitzlist"/>
        <w:numPr>
          <w:ilvl w:val="1"/>
          <w:numId w:val="34"/>
        </w:numPr>
        <w:autoSpaceDE w:val="0"/>
        <w:autoSpaceDN w:val="0"/>
        <w:adjustRightInd w:val="0"/>
        <w:spacing w:after="60" w:line="276" w:lineRule="auto"/>
        <w:contextualSpacing w:val="0"/>
        <w:jc w:val="both"/>
        <w:rPr>
          <w:rFonts w:eastAsia="TimesNewRoman"/>
          <w:kern w:val="2"/>
          <w:sz w:val="22"/>
          <w:szCs w:val="22"/>
        </w:rPr>
      </w:pPr>
      <w:r w:rsidRPr="00787BCD">
        <w:rPr>
          <w:rFonts w:eastAsia="TimesNewRoman"/>
          <w:kern w:val="2"/>
          <w:sz w:val="22"/>
          <w:szCs w:val="22"/>
        </w:rPr>
        <w:lastRenderedPageBreak/>
        <w:t>zostanie złożony wniosek o ogłoszenie upadłości Wykonawcy lub zostanie wszczęta likwidacja Wykonawcy,</w:t>
      </w:r>
    </w:p>
    <w:p w:rsidR="00F77703" w:rsidRPr="00787BCD" w:rsidRDefault="00F77703" w:rsidP="00787BCD">
      <w:pPr>
        <w:pStyle w:val="Akapitzlist"/>
        <w:numPr>
          <w:ilvl w:val="1"/>
          <w:numId w:val="34"/>
        </w:numPr>
        <w:autoSpaceDE w:val="0"/>
        <w:autoSpaceDN w:val="0"/>
        <w:adjustRightInd w:val="0"/>
        <w:spacing w:after="120" w:line="276" w:lineRule="auto"/>
        <w:jc w:val="both"/>
        <w:rPr>
          <w:rFonts w:eastAsia="TimesNewRoman"/>
          <w:kern w:val="2"/>
          <w:sz w:val="22"/>
          <w:szCs w:val="22"/>
        </w:rPr>
      </w:pPr>
      <w:r w:rsidRPr="00787BCD">
        <w:rPr>
          <w:rFonts w:eastAsia="TimesNewRoman"/>
          <w:kern w:val="2"/>
          <w:sz w:val="22"/>
          <w:szCs w:val="22"/>
        </w:rPr>
        <w:t>zostanie wydany nakaz zajęcia całego majątku Wykonawcy lub istotnej części tego majątku (niezależnie od trybu, sposobu i podstawy zajęcia), mającej wpływ na realizację przedmiotowej umowy.</w:t>
      </w:r>
    </w:p>
    <w:p w:rsidR="00F77703" w:rsidRPr="00787BCD" w:rsidRDefault="00F77703" w:rsidP="00787BCD">
      <w:pPr>
        <w:numPr>
          <w:ilvl w:val="0"/>
          <w:numId w:val="34"/>
        </w:numPr>
        <w:autoSpaceDE w:val="0"/>
        <w:autoSpaceDN w:val="0"/>
        <w:adjustRightInd w:val="0"/>
        <w:spacing w:after="120" w:line="276" w:lineRule="auto"/>
        <w:jc w:val="both"/>
        <w:rPr>
          <w:rFonts w:eastAsia="TimesNewRoman"/>
          <w:kern w:val="2"/>
          <w:sz w:val="22"/>
          <w:szCs w:val="22"/>
        </w:rPr>
      </w:pPr>
      <w:r w:rsidRPr="00787BCD">
        <w:rPr>
          <w:rFonts w:eastAsia="TimesNewRoman"/>
          <w:kern w:val="2"/>
          <w:sz w:val="22"/>
          <w:szCs w:val="22"/>
        </w:rPr>
        <w:t>Odstąpienie od umowy powinno nastąpić w formie pisemnej z podaniem przyczyny.</w:t>
      </w:r>
    </w:p>
    <w:p w:rsidR="00F77703" w:rsidRPr="00787BCD" w:rsidRDefault="00F77703" w:rsidP="00787BCD">
      <w:pPr>
        <w:pStyle w:val="Akapitzlist"/>
        <w:numPr>
          <w:ilvl w:val="0"/>
          <w:numId w:val="34"/>
        </w:numPr>
        <w:spacing w:line="276" w:lineRule="auto"/>
        <w:jc w:val="both"/>
        <w:rPr>
          <w:rFonts w:eastAsia="TimesNewRoman"/>
          <w:kern w:val="2"/>
          <w:sz w:val="22"/>
          <w:szCs w:val="22"/>
        </w:rPr>
      </w:pPr>
      <w:r w:rsidRPr="00787BCD">
        <w:rPr>
          <w:rFonts w:eastAsia="TimesNewRoman"/>
          <w:kern w:val="2"/>
          <w:sz w:val="22"/>
          <w:szCs w:val="22"/>
        </w:rPr>
        <w:t xml:space="preserve">Zamawiający zastrzega sobie prawo potrącenia należnych i wymagalnych kwot z tytułu kar umownych oraz odszkodowania z wynagrodzenia należnego Wykonawcy bez uprzedniego wezwania do zapłaty, na co Wykonawca niniejszym wyraża zgodę. Strony potwierdzają, że potrącenie, o którym mowa w zdaniu 1, ma charakter potrącenia umownego i zawiera w sobie upoważnienie Wykonawcy dla Zamawiającego do dokonywania potrąceń z jego wynagrodzenia z chwilą powstania roszczenia o zapłatę kary umownej lub odszkodowania. </w:t>
      </w:r>
    </w:p>
    <w:p w:rsidR="00F77703" w:rsidRPr="00787BCD" w:rsidRDefault="00F77703" w:rsidP="00787BCD">
      <w:pPr>
        <w:spacing w:before="360" w:after="240" w:line="276" w:lineRule="auto"/>
        <w:jc w:val="center"/>
        <w:rPr>
          <w:b/>
          <w:bCs/>
          <w:iCs/>
          <w:kern w:val="16"/>
          <w:sz w:val="22"/>
          <w:szCs w:val="22"/>
        </w:rPr>
      </w:pPr>
      <w:r w:rsidRPr="00787BCD">
        <w:rPr>
          <w:b/>
          <w:bCs/>
          <w:iCs/>
          <w:kern w:val="16"/>
          <w:sz w:val="22"/>
          <w:szCs w:val="22"/>
        </w:rPr>
        <w:t>§ 8</w:t>
      </w:r>
    </w:p>
    <w:p w:rsidR="00F77703" w:rsidRPr="00787BCD" w:rsidRDefault="00F77703" w:rsidP="00B80D44">
      <w:pPr>
        <w:numPr>
          <w:ilvl w:val="0"/>
          <w:numId w:val="36"/>
        </w:numPr>
        <w:spacing w:after="120" w:line="276" w:lineRule="auto"/>
        <w:jc w:val="both"/>
        <w:rPr>
          <w:kern w:val="16"/>
          <w:sz w:val="22"/>
          <w:szCs w:val="22"/>
        </w:rPr>
      </w:pPr>
      <w:r w:rsidRPr="00787BCD">
        <w:rPr>
          <w:kern w:val="16"/>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rsidR="00F77703" w:rsidRPr="00787BCD" w:rsidRDefault="00F77703" w:rsidP="00787BCD">
      <w:pPr>
        <w:numPr>
          <w:ilvl w:val="0"/>
          <w:numId w:val="36"/>
        </w:numPr>
        <w:spacing w:after="120" w:line="276" w:lineRule="auto"/>
        <w:contextualSpacing/>
        <w:jc w:val="both"/>
        <w:rPr>
          <w:kern w:val="16"/>
          <w:sz w:val="22"/>
          <w:szCs w:val="22"/>
        </w:rPr>
      </w:pPr>
      <w:r w:rsidRPr="00787BCD">
        <w:rPr>
          <w:kern w:val="16"/>
          <w:sz w:val="22"/>
          <w:szCs w:val="22"/>
        </w:rPr>
        <w:t xml:space="preserve">W takim wypadku Wykonawca może żądać wyłącznie </w:t>
      </w:r>
      <w:bookmarkStart w:id="19" w:name="_Hlk73434094"/>
      <w:r w:rsidRPr="00787BCD">
        <w:rPr>
          <w:kern w:val="16"/>
          <w:sz w:val="22"/>
          <w:szCs w:val="22"/>
        </w:rPr>
        <w:t>wynagrodzenia należnego mu z tytułu wykonania części umowy</w:t>
      </w:r>
      <w:bookmarkEnd w:id="19"/>
      <w:r w:rsidRPr="00787BCD">
        <w:rPr>
          <w:kern w:val="16"/>
          <w:sz w:val="22"/>
          <w:szCs w:val="22"/>
        </w:rPr>
        <w:t>.</w:t>
      </w:r>
    </w:p>
    <w:p w:rsidR="00F77703" w:rsidRPr="00787BCD" w:rsidRDefault="00F77703" w:rsidP="00787BCD">
      <w:pPr>
        <w:spacing w:before="360" w:after="240" w:line="276" w:lineRule="auto"/>
        <w:jc w:val="center"/>
        <w:rPr>
          <w:b/>
          <w:bCs/>
          <w:iCs/>
          <w:kern w:val="16"/>
          <w:sz w:val="22"/>
          <w:szCs w:val="22"/>
        </w:rPr>
      </w:pPr>
      <w:r w:rsidRPr="00787BCD">
        <w:rPr>
          <w:b/>
          <w:bCs/>
          <w:iCs/>
          <w:kern w:val="16"/>
          <w:sz w:val="22"/>
          <w:szCs w:val="22"/>
        </w:rPr>
        <w:t>§ 9</w:t>
      </w:r>
    </w:p>
    <w:p w:rsidR="00F77703" w:rsidRPr="00787BCD" w:rsidRDefault="00F77703" w:rsidP="00787BCD">
      <w:pPr>
        <w:numPr>
          <w:ilvl w:val="0"/>
          <w:numId w:val="38"/>
        </w:numPr>
        <w:spacing w:after="120" w:line="276" w:lineRule="auto"/>
        <w:jc w:val="both"/>
        <w:rPr>
          <w:kern w:val="16"/>
          <w:sz w:val="22"/>
          <w:szCs w:val="22"/>
        </w:rPr>
      </w:pPr>
      <w:r w:rsidRPr="00787BCD">
        <w:rPr>
          <w:kern w:val="16"/>
          <w:sz w:val="22"/>
          <w:szCs w:val="22"/>
        </w:rPr>
        <w:t>Wszelkie zmiany niniejszej umowy wymagają formy pisemnej pod rygorem nieważności, w postaci aneksu.</w:t>
      </w:r>
    </w:p>
    <w:p w:rsidR="00F77703" w:rsidRPr="00787BCD" w:rsidRDefault="00F77703" w:rsidP="00416C1E">
      <w:pPr>
        <w:numPr>
          <w:ilvl w:val="0"/>
          <w:numId w:val="38"/>
        </w:numPr>
        <w:spacing w:after="60" w:line="276" w:lineRule="auto"/>
        <w:jc w:val="both"/>
        <w:rPr>
          <w:kern w:val="16"/>
          <w:sz w:val="22"/>
          <w:szCs w:val="22"/>
        </w:rPr>
      </w:pPr>
      <w:r w:rsidRPr="00787BCD">
        <w:rPr>
          <w:kern w:val="16"/>
          <w:sz w:val="22"/>
          <w:szCs w:val="22"/>
        </w:rPr>
        <w:t>Zamawiający dopuszcza możliwość zmiany postanowień umowy w przypadku:</w:t>
      </w:r>
    </w:p>
    <w:p w:rsidR="00F77703" w:rsidRPr="00787BCD" w:rsidRDefault="00F77703" w:rsidP="00416C1E">
      <w:pPr>
        <w:numPr>
          <w:ilvl w:val="1"/>
          <w:numId w:val="38"/>
        </w:numPr>
        <w:spacing w:after="60" w:line="276" w:lineRule="auto"/>
        <w:jc w:val="both"/>
        <w:rPr>
          <w:kern w:val="16"/>
          <w:sz w:val="22"/>
          <w:szCs w:val="22"/>
        </w:rPr>
      </w:pPr>
      <w:r w:rsidRPr="00787BCD">
        <w:rPr>
          <w:kern w:val="16"/>
          <w:sz w:val="22"/>
          <w:szCs w:val="22"/>
        </w:rPr>
        <w:t>zmiany organizacyjnej po stronie Wykonawcy polegającej na zmianie adresu siedziby Wykonawcy, siedziby serwisu bądź zmiany adresu zamieszkania właściciela lub współwłaściciela Wykonawcy,</w:t>
      </w:r>
    </w:p>
    <w:p w:rsidR="00F77703" w:rsidRPr="00787BCD" w:rsidRDefault="00F77703" w:rsidP="00416C1E">
      <w:pPr>
        <w:numPr>
          <w:ilvl w:val="1"/>
          <w:numId w:val="38"/>
        </w:numPr>
        <w:spacing w:after="60" w:line="276" w:lineRule="auto"/>
        <w:jc w:val="both"/>
        <w:rPr>
          <w:kern w:val="16"/>
          <w:sz w:val="22"/>
          <w:szCs w:val="22"/>
        </w:rPr>
      </w:pPr>
      <w:r w:rsidRPr="00787BCD">
        <w:rPr>
          <w:kern w:val="16"/>
          <w:sz w:val="22"/>
          <w:szCs w:val="22"/>
        </w:rPr>
        <w:t>wydłużenia przez Wykonawcę okresu gwarancji lub rękojmi o dowolny okres,</w:t>
      </w:r>
    </w:p>
    <w:p w:rsidR="00F77703" w:rsidRPr="00787BCD" w:rsidRDefault="00F77703" w:rsidP="00416C1E">
      <w:pPr>
        <w:numPr>
          <w:ilvl w:val="1"/>
          <w:numId w:val="38"/>
        </w:numPr>
        <w:spacing w:after="60" w:line="276" w:lineRule="auto"/>
        <w:jc w:val="both"/>
        <w:rPr>
          <w:kern w:val="16"/>
          <w:sz w:val="22"/>
          <w:szCs w:val="22"/>
        </w:rPr>
      </w:pPr>
      <w:r w:rsidRPr="00787BCD">
        <w:rPr>
          <w:kern w:val="16"/>
          <w:sz w:val="22"/>
          <w:szCs w:val="22"/>
        </w:rPr>
        <w:t>zmiany powszechnie obowiązujących przepisów prawa w zakresie mającym wpływ na realizację przedmiotu umowy,</w:t>
      </w:r>
    </w:p>
    <w:p w:rsidR="00F77703" w:rsidRPr="00787BCD" w:rsidRDefault="00F77703" w:rsidP="00787BCD">
      <w:pPr>
        <w:numPr>
          <w:ilvl w:val="1"/>
          <w:numId w:val="38"/>
        </w:numPr>
        <w:spacing w:after="120" w:line="276" w:lineRule="auto"/>
        <w:jc w:val="both"/>
        <w:rPr>
          <w:kern w:val="16"/>
          <w:sz w:val="22"/>
          <w:szCs w:val="22"/>
        </w:rPr>
      </w:pPr>
      <w:r w:rsidRPr="00787BCD">
        <w:rPr>
          <w:kern w:val="16"/>
          <w:sz w:val="22"/>
          <w:szCs w:val="22"/>
        </w:rPr>
        <w:t>wystąpienia siły wyższej uniemożliwiającej wykonanie przedmiotu umowy zgodnie z jej warunkami.</w:t>
      </w:r>
      <w:r w:rsidRPr="00787BCD">
        <w:rPr>
          <w:rFonts w:eastAsia="Calibri"/>
          <w:kern w:val="16"/>
          <w:sz w:val="22"/>
          <w:szCs w:val="22"/>
        </w:rPr>
        <w:t xml:space="preserve"> P</w:t>
      </w:r>
      <w:r w:rsidRPr="00787BCD">
        <w:rPr>
          <w:kern w:val="16"/>
          <w:sz w:val="22"/>
          <w:szCs w:val="22"/>
        </w:rPr>
        <w:t>rzez siłę wyższą należy rozumieć wystąpienie obiektywnych okoliczności o charakterze niezależnym od obu Stron, których strony nie były w stanie przewidzieć ani uniknąć przed zawarciem umowy, pomimo zachowania należytej staranności ani któremu Strony nie mogły zapobiec przy zachowaniu należytej staranności (w tym w szczególności: klęski żywiołowe, zamieszki, strajki, ataki terrorystyczne, działania wojenne, epidemie / pandemie), wpływających bezpośrednio na realizację umowy.</w:t>
      </w:r>
    </w:p>
    <w:p w:rsidR="00F77703" w:rsidRPr="00787BCD" w:rsidRDefault="00F77703" w:rsidP="00787BCD">
      <w:pPr>
        <w:pStyle w:val="Akapitzlist"/>
        <w:numPr>
          <w:ilvl w:val="0"/>
          <w:numId w:val="38"/>
        </w:numPr>
        <w:spacing w:after="120" w:line="276" w:lineRule="auto"/>
        <w:contextualSpacing w:val="0"/>
        <w:jc w:val="both"/>
        <w:rPr>
          <w:kern w:val="16"/>
          <w:sz w:val="22"/>
          <w:szCs w:val="22"/>
        </w:rPr>
      </w:pPr>
      <w:r w:rsidRPr="00787BCD">
        <w:rPr>
          <w:kern w:val="16"/>
          <w:sz w:val="22"/>
          <w:szCs w:val="22"/>
        </w:rPr>
        <w:t>W sprawach nieuregulowanych niniejszą umową mają zastosowanie przepisy prawa polskiego, w tym</w:t>
      </w:r>
      <w:r w:rsidR="00B80D44">
        <w:rPr>
          <w:kern w:val="16"/>
          <w:sz w:val="22"/>
          <w:szCs w:val="22"/>
        </w:rPr>
        <w:t xml:space="preserve"> </w:t>
      </w:r>
      <w:r w:rsidRPr="00787BCD">
        <w:rPr>
          <w:kern w:val="16"/>
          <w:sz w:val="22"/>
          <w:szCs w:val="22"/>
        </w:rPr>
        <w:t>w szczególności ustawa z dnia 11 września 2019 r. – Prawo zamówień publicznych, przepisy ustawy z dnia 23 kwietnia 1964 r. - Kodeks Cywilny</w:t>
      </w:r>
      <w:r w:rsidRPr="00787BCD">
        <w:rPr>
          <w:sz w:val="22"/>
          <w:szCs w:val="22"/>
          <w:shd w:val="clear" w:color="auto" w:fill="F5F5F5"/>
        </w:rPr>
        <w:t xml:space="preserve">. </w:t>
      </w:r>
    </w:p>
    <w:p w:rsidR="00F77703" w:rsidRPr="00787BCD" w:rsidRDefault="00F77703" w:rsidP="00787BCD">
      <w:pPr>
        <w:pStyle w:val="Akapitzlist"/>
        <w:numPr>
          <w:ilvl w:val="0"/>
          <w:numId w:val="38"/>
        </w:numPr>
        <w:spacing w:after="120" w:line="276" w:lineRule="auto"/>
        <w:contextualSpacing w:val="0"/>
        <w:jc w:val="both"/>
        <w:rPr>
          <w:kern w:val="16"/>
          <w:sz w:val="22"/>
          <w:szCs w:val="22"/>
        </w:rPr>
      </w:pPr>
      <w:r w:rsidRPr="00787BCD">
        <w:rPr>
          <w:kern w:val="16"/>
          <w:sz w:val="22"/>
          <w:szCs w:val="22"/>
        </w:rPr>
        <w:lastRenderedPageBreak/>
        <w:t>Ewentualne spory wynikające w związku z realizacją niniejszej umowy, których stronom nie udało się rozstrzygnąć polubownie, będą poddane rozstrzygnięciu przez sąd właściwy dla siedziby Zamawiającego</w:t>
      </w:r>
      <w:r w:rsidR="00B80D44">
        <w:rPr>
          <w:kern w:val="16"/>
          <w:sz w:val="22"/>
          <w:szCs w:val="22"/>
        </w:rPr>
        <w:t xml:space="preserve"> </w:t>
      </w:r>
      <w:r w:rsidRPr="00787BCD">
        <w:rPr>
          <w:kern w:val="16"/>
          <w:sz w:val="22"/>
          <w:szCs w:val="22"/>
        </w:rPr>
        <w:t>i zgodnie z polskim prawem.</w:t>
      </w:r>
    </w:p>
    <w:p w:rsidR="00F77703" w:rsidRPr="00787BCD" w:rsidRDefault="00F77703" w:rsidP="00787BCD">
      <w:pPr>
        <w:spacing w:before="360" w:after="240" w:line="276" w:lineRule="auto"/>
        <w:jc w:val="center"/>
        <w:rPr>
          <w:b/>
          <w:bCs/>
          <w:iCs/>
          <w:kern w:val="16"/>
          <w:sz w:val="22"/>
          <w:szCs w:val="22"/>
        </w:rPr>
      </w:pPr>
      <w:r w:rsidRPr="00787BCD">
        <w:rPr>
          <w:b/>
          <w:bCs/>
          <w:iCs/>
          <w:kern w:val="16"/>
          <w:sz w:val="22"/>
          <w:szCs w:val="22"/>
        </w:rPr>
        <w:t>§ 10</w:t>
      </w:r>
    </w:p>
    <w:p w:rsidR="00F77703" w:rsidRPr="00787BCD" w:rsidRDefault="00F77703" w:rsidP="00787BCD">
      <w:pPr>
        <w:numPr>
          <w:ilvl w:val="0"/>
          <w:numId w:val="39"/>
        </w:numPr>
        <w:spacing w:after="120" w:line="276" w:lineRule="auto"/>
        <w:jc w:val="both"/>
        <w:rPr>
          <w:kern w:val="16"/>
          <w:sz w:val="22"/>
          <w:szCs w:val="22"/>
        </w:rPr>
      </w:pPr>
      <w:r w:rsidRPr="00787BCD">
        <w:rPr>
          <w:kern w:val="16"/>
          <w:sz w:val="22"/>
          <w:szCs w:val="22"/>
        </w:rPr>
        <w:t>Umowę sporządzono w 4 (czterech) jednobrzmiących egzemplarzach, w tym 3 (trzy) egzemplarze dla Zamawiającego, jeden egzemplarz dla Wykonawcy.</w:t>
      </w:r>
    </w:p>
    <w:p w:rsidR="00F77703" w:rsidRPr="00787BCD" w:rsidRDefault="00F77703" w:rsidP="00416C1E">
      <w:pPr>
        <w:numPr>
          <w:ilvl w:val="0"/>
          <w:numId w:val="39"/>
        </w:numPr>
        <w:spacing w:after="60" w:line="276" w:lineRule="auto"/>
        <w:jc w:val="both"/>
        <w:rPr>
          <w:kern w:val="16"/>
          <w:sz w:val="22"/>
          <w:szCs w:val="22"/>
        </w:rPr>
      </w:pPr>
      <w:r w:rsidRPr="00787BCD">
        <w:rPr>
          <w:kern w:val="16"/>
          <w:sz w:val="22"/>
          <w:szCs w:val="22"/>
        </w:rPr>
        <w:t>Integralną częścią umowy są:</w:t>
      </w:r>
    </w:p>
    <w:p w:rsidR="00F77703" w:rsidRPr="00787BCD" w:rsidRDefault="00F77703" w:rsidP="00416C1E">
      <w:pPr>
        <w:numPr>
          <w:ilvl w:val="1"/>
          <w:numId w:val="39"/>
        </w:numPr>
        <w:spacing w:after="60" w:line="276" w:lineRule="auto"/>
        <w:jc w:val="both"/>
        <w:rPr>
          <w:kern w:val="16"/>
          <w:sz w:val="22"/>
          <w:szCs w:val="22"/>
        </w:rPr>
      </w:pPr>
      <w:r w:rsidRPr="00787BCD">
        <w:rPr>
          <w:kern w:val="16"/>
          <w:sz w:val="22"/>
          <w:szCs w:val="22"/>
        </w:rPr>
        <w:t xml:space="preserve">Szczegółowy opis przedmiotu zamówienia, </w:t>
      </w:r>
    </w:p>
    <w:p w:rsidR="00F77703" w:rsidRPr="00787BCD" w:rsidRDefault="00F77703" w:rsidP="00787BCD">
      <w:pPr>
        <w:numPr>
          <w:ilvl w:val="1"/>
          <w:numId w:val="39"/>
        </w:numPr>
        <w:spacing w:after="120" w:line="276" w:lineRule="auto"/>
        <w:jc w:val="both"/>
        <w:rPr>
          <w:kern w:val="16"/>
          <w:sz w:val="22"/>
          <w:szCs w:val="22"/>
        </w:rPr>
      </w:pPr>
      <w:r w:rsidRPr="00787BCD">
        <w:rPr>
          <w:kern w:val="16"/>
          <w:sz w:val="22"/>
          <w:szCs w:val="22"/>
        </w:rPr>
        <w:t>Formularz oferty Wykonawcy.</w:t>
      </w:r>
    </w:p>
    <w:p w:rsidR="00F77703" w:rsidRPr="00787BCD" w:rsidRDefault="00F77703" w:rsidP="00787BCD">
      <w:pPr>
        <w:shd w:val="clear" w:color="auto" w:fill="FFFFFF"/>
        <w:tabs>
          <w:tab w:val="left" w:pos="9923"/>
        </w:tabs>
        <w:spacing w:before="240" w:after="120" w:line="276" w:lineRule="auto"/>
        <w:ind w:right="6"/>
        <w:jc w:val="center"/>
        <w:rPr>
          <w:b/>
          <w:bCs/>
          <w:kern w:val="16"/>
          <w:sz w:val="22"/>
          <w:szCs w:val="22"/>
        </w:rPr>
      </w:pPr>
      <w:r w:rsidRPr="00787BCD">
        <w:rPr>
          <w:b/>
          <w:bCs/>
          <w:kern w:val="16"/>
          <w:sz w:val="22"/>
          <w:szCs w:val="22"/>
        </w:rPr>
        <w:t>§ 11</w:t>
      </w:r>
      <w:r w:rsidRPr="00787BCD">
        <w:rPr>
          <w:b/>
          <w:bCs/>
          <w:kern w:val="16"/>
          <w:sz w:val="22"/>
          <w:szCs w:val="22"/>
        </w:rPr>
        <w:br/>
        <w:t>Klauzula salwatoryjna</w:t>
      </w:r>
    </w:p>
    <w:p w:rsidR="00F77703" w:rsidRPr="00787BCD" w:rsidRDefault="00F77703" w:rsidP="00787BCD">
      <w:pPr>
        <w:numPr>
          <w:ilvl w:val="0"/>
          <w:numId w:val="37"/>
        </w:numPr>
        <w:spacing w:after="120" w:line="276" w:lineRule="auto"/>
        <w:jc w:val="both"/>
        <w:rPr>
          <w:kern w:val="16"/>
          <w:sz w:val="22"/>
          <w:szCs w:val="22"/>
        </w:rPr>
      </w:pPr>
      <w:r w:rsidRPr="00787BCD">
        <w:rPr>
          <w:kern w:val="16"/>
          <w:sz w:val="22"/>
          <w:szCs w:val="22"/>
        </w:rPr>
        <w:t>Strony oświadczają, że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rsidR="00F77703" w:rsidRPr="00787BCD" w:rsidRDefault="00F77703" w:rsidP="00787BCD">
      <w:pPr>
        <w:numPr>
          <w:ilvl w:val="0"/>
          <w:numId w:val="37"/>
        </w:numPr>
        <w:spacing w:after="120" w:line="276" w:lineRule="auto"/>
        <w:jc w:val="both"/>
        <w:rPr>
          <w:kern w:val="16"/>
          <w:sz w:val="22"/>
          <w:szCs w:val="22"/>
        </w:rPr>
      </w:pPr>
      <w:r w:rsidRPr="00787BCD">
        <w:rPr>
          <w:kern w:val="16"/>
          <w:sz w:val="22"/>
          <w:szCs w:val="22"/>
        </w:rPr>
        <w:t>Postanowienia niniejszej Umowy nieważne lub nieskuteczne, zgodnie z ust. 1, zostaną zastąpione, na mocy niniejszej umowy, postanowieniami ważnymi w świetle prawa i w pełni skutecznymi, które wywołują skutki prawne zapewniające możliwie zbliżone do pierwotnych korzyści gospodarcze dla każdej ze Stron.</w:t>
      </w:r>
    </w:p>
    <w:p w:rsidR="00F77703" w:rsidRPr="00787BCD" w:rsidRDefault="00F77703" w:rsidP="00416C1E">
      <w:pPr>
        <w:shd w:val="clear" w:color="auto" w:fill="FFFFFF"/>
        <w:tabs>
          <w:tab w:val="left" w:pos="9923"/>
        </w:tabs>
        <w:spacing w:before="360" w:after="360" w:line="276" w:lineRule="auto"/>
        <w:ind w:right="6"/>
        <w:jc w:val="center"/>
        <w:rPr>
          <w:b/>
          <w:bCs/>
          <w:smallCaps/>
          <w:kern w:val="16"/>
          <w:sz w:val="22"/>
          <w:szCs w:val="22"/>
        </w:rPr>
      </w:pPr>
      <w:r w:rsidRPr="00787BCD">
        <w:rPr>
          <w:b/>
          <w:bCs/>
          <w:smallCaps/>
          <w:kern w:val="16"/>
          <w:sz w:val="22"/>
          <w:szCs w:val="22"/>
        </w:rPr>
        <w:t>Wykonawca                                                                      Zamawiający</w:t>
      </w:r>
    </w:p>
    <w:p w:rsidR="00F77703" w:rsidRPr="00787BCD" w:rsidRDefault="00F77703" w:rsidP="00787BCD">
      <w:pPr>
        <w:shd w:val="clear" w:color="auto" w:fill="FFFFFF"/>
        <w:tabs>
          <w:tab w:val="left" w:pos="9923"/>
        </w:tabs>
        <w:spacing w:before="240" w:after="120" w:line="276" w:lineRule="auto"/>
        <w:ind w:right="6"/>
        <w:rPr>
          <w:b/>
          <w:bCs/>
          <w:smallCaps/>
          <w:kern w:val="16"/>
          <w:sz w:val="22"/>
          <w:szCs w:val="22"/>
        </w:rPr>
      </w:pPr>
    </w:p>
    <w:p w:rsidR="00EC166C" w:rsidRPr="00787BCD" w:rsidRDefault="00EC166C" w:rsidP="00787BCD">
      <w:pPr>
        <w:shd w:val="clear" w:color="auto" w:fill="FFFFFF"/>
        <w:tabs>
          <w:tab w:val="left" w:pos="9923"/>
        </w:tabs>
        <w:spacing w:before="240" w:after="120" w:line="276" w:lineRule="auto"/>
        <w:ind w:right="6"/>
        <w:rPr>
          <w:smallCaps/>
          <w:kern w:val="16"/>
          <w:sz w:val="22"/>
          <w:szCs w:val="22"/>
          <w:highlight w:val="yellow"/>
        </w:rPr>
        <w:sectPr w:rsidR="00EC166C" w:rsidRPr="00787BCD" w:rsidSect="00726F48">
          <w:headerReference w:type="default" r:id="rId19"/>
          <w:footerReference w:type="default" r:id="rId20"/>
          <w:pgSz w:w="11906" w:h="16838" w:code="9"/>
          <w:pgMar w:top="1246" w:right="851" w:bottom="851" w:left="1134" w:header="851" w:footer="567" w:gutter="0"/>
          <w:pgNumType w:start="1"/>
          <w:cols w:space="708"/>
          <w:docGrid w:linePitch="360"/>
        </w:sectPr>
      </w:pPr>
    </w:p>
    <w:p w:rsidR="00992069" w:rsidRPr="00787BCD" w:rsidRDefault="00EE5EE9" w:rsidP="00787BCD">
      <w:pPr>
        <w:tabs>
          <w:tab w:val="left" w:pos="5430"/>
        </w:tabs>
        <w:spacing w:line="276" w:lineRule="auto"/>
        <w:jc w:val="right"/>
        <w:rPr>
          <w:b/>
          <w:bCs/>
          <w:smallCaps/>
          <w:kern w:val="16"/>
          <w:sz w:val="22"/>
          <w:szCs w:val="22"/>
        </w:rPr>
      </w:pPr>
      <w:r w:rsidRPr="00787BCD">
        <w:rPr>
          <w:kern w:val="2"/>
          <w:sz w:val="22"/>
          <w:szCs w:val="22"/>
        </w:rPr>
        <w:lastRenderedPageBreak/>
        <w:t>Załącznik Nr 4 do SWZ</w:t>
      </w:r>
      <w:r w:rsidR="004F72DC" w:rsidRPr="00787BCD">
        <w:rPr>
          <w:kern w:val="2"/>
          <w:sz w:val="22"/>
          <w:szCs w:val="22"/>
        </w:rPr>
        <w:t xml:space="preserve"> / Załącznik nr 1 do Umowy nr DP/TP/</w:t>
      </w:r>
      <w:r w:rsidR="004274E3">
        <w:rPr>
          <w:kern w:val="2"/>
          <w:sz w:val="22"/>
          <w:szCs w:val="22"/>
        </w:rPr>
        <w:t>0</w:t>
      </w:r>
      <w:r w:rsidR="008D0010">
        <w:rPr>
          <w:kern w:val="2"/>
          <w:sz w:val="22"/>
          <w:szCs w:val="22"/>
        </w:rPr>
        <w:t>6</w:t>
      </w:r>
      <w:r w:rsidR="00172E52" w:rsidRPr="00787BCD">
        <w:rPr>
          <w:kern w:val="2"/>
          <w:sz w:val="22"/>
          <w:szCs w:val="22"/>
        </w:rPr>
        <w:t>/</w:t>
      </w:r>
      <w:r w:rsidR="004F72DC" w:rsidRPr="00787BCD">
        <w:rPr>
          <w:kern w:val="2"/>
          <w:sz w:val="22"/>
          <w:szCs w:val="22"/>
        </w:rPr>
        <w:t>202</w:t>
      </w:r>
      <w:r w:rsidR="004274E3">
        <w:rPr>
          <w:kern w:val="2"/>
          <w:sz w:val="22"/>
          <w:szCs w:val="22"/>
        </w:rPr>
        <w:t>4</w:t>
      </w:r>
    </w:p>
    <w:p w:rsidR="00B80D44" w:rsidRDefault="00EE5EE9" w:rsidP="00B866C0">
      <w:pPr>
        <w:pStyle w:val="Tre"/>
        <w:pBdr>
          <w:top w:val="none" w:sz="0" w:space="0" w:color="auto"/>
          <w:left w:val="none" w:sz="0" w:space="0" w:color="auto"/>
          <w:bottom w:val="none" w:sz="0" w:space="0" w:color="auto"/>
          <w:right w:val="none" w:sz="0" w:space="0" w:color="auto"/>
          <w:between w:val="none" w:sz="0" w:space="0" w:color="auto"/>
          <w:bar w:val="none" w:sz="0" w:color="auto"/>
        </w:pBdr>
        <w:spacing w:before="600" w:after="360" w:line="276" w:lineRule="auto"/>
        <w:ind w:right="34"/>
        <w:jc w:val="both"/>
        <w:rPr>
          <w:rFonts w:ascii="Tahoma" w:hAnsi="Tahoma" w:cs="Tahoma"/>
          <w:b/>
          <w:smallCaps/>
          <w:color w:val="5F497A"/>
          <w:kern w:val="2"/>
          <w:sz w:val="22"/>
          <w:szCs w:val="22"/>
        </w:rPr>
      </w:pPr>
      <w:r w:rsidRPr="00787BCD">
        <w:rPr>
          <w:rFonts w:ascii="Tahoma" w:hAnsi="Tahoma" w:cs="Tahoma"/>
          <w:b/>
          <w:smallCaps/>
          <w:color w:val="5F497A"/>
          <w:kern w:val="2"/>
          <w:sz w:val="22"/>
          <w:szCs w:val="22"/>
        </w:rPr>
        <w:t>Szczegółowy opis przedmiotu zamówienia</w:t>
      </w:r>
    </w:p>
    <w:p w:rsidR="00F77703" w:rsidRPr="00787BCD" w:rsidRDefault="00F77703" w:rsidP="00787BCD">
      <w:pPr>
        <w:spacing w:line="276" w:lineRule="auto"/>
        <w:jc w:val="center"/>
        <w:rPr>
          <w:kern w:val="16"/>
          <w:sz w:val="22"/>
          <w:szCs w:val="22"/>
        </w:rPr>
      </w:pPr>
    </w:p>
    <w:p w:rsidR="00F77703" w:rsidRPr="00787BCD" w:rsidRDefault="00F77703" w:rsidP="00787BCD">
      <w:pPr>
        <w:spacing w:line="276" w:lineRule="auto"/>
        <w:jc w:val="center"/>
        <w:rPr>
          <w:b/>
          <w:sz w:val="22"/>
          <w:szCs w:val="22"/>
        </w:rPr>
      </w:pPr>
      <w:r w:rsidRPr="00787BCD">
        <w:rPr>
          <w:b/>
          <w:sz w:val="22"/>
          <w:szCs w:val="22"/>
        </w:rPr>
        <w:t xml:space="preserve">Wykonanie i dostawa kompletu okotarowań oraz kurtyny rozsuwanej dwuczęściowej </w:t>
      </w:r>
      <w:r w:rsidR="004274E3">
        <w:rPr>
          <w:b/>
          <w:sz w:val="22"/>
          <w:szCs w:val="22"/>
        </w:rPr>
        <w:br/>
      </w:r>
      <w:r w:rsidRPr="00787BCD">
        <w:rPr>
          <w:b/>
          <w:sz w:val="22"/>
          <w:szCs w:val="22"/>
        </w:rPr>
        <w:t>dla sceny Teatru Wielkiego w Łodzi</w:t>
      </w:r>
    </w:p>
    <w:p w:rsidR="00F77703" w:rsidRPr="00787BCD" w:rsidRDefault="00F77703" w:rsidP="00787BCD">
      <w:pPr>
        <w:spacing w:line="276" w:lineRule="auto"/>
        <w:rPr>
          <w:b/>
          <w:sz w:val="22"/>
          <w:szCs w:val="22"/>
        </w:rPr>
      </w:pPr>
    </w:p>
    <w:p w:rsidR="00F77703" w:rsidRPr="00787BCD" w:rsidRDefault="00F77703" w:rsidP="00B80D44">
      <w:pPr>
        <w:spacing w:after="120" w:line="276" w:lineRule="auto"/>
        <w:rPr>
          <w:b/>
          <w:sz w:val="22"/>
          <w:szCs w:val="22"/>
        </w:rPr>
      </w:pPr>
      <w:r w:rsidRPr="00787BCD">
        <w:rPr>
          <w:b/>
          <w:sz w:val="22"/>
          <w:szCs w:val="22"/>
        </w:rPr>
        <w:t>UWAGI PODSTAWOWE:</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 xml:space="preserve">Materiał – czarny, syntetyczny plusz dekoracyjny 100% </w:t>
      </w:r>
      <w:proofErr w:type="spellStart"/>
      <w:r w:rsidRPr="00646ABB">
        <w:rPr>
          <w:sz w:val="22"/>
          <w:szCs w:val="22"/>
        </w:rPr>
        <w:t>PES</w:t>
      </w:r>
      <w:proofErr w:type="spellEnd"/>
      <w:r w:rsidRPr="00646ABB">
        <w:rPr>
          <w:sz w:val="22"/>
          <w:szCs w:val="22"/>
        </w:rPr>
        <w:t xml:space="preserve"> </w:t>
      </w:r>
      <w:proofErr w:type="spellStart"/>
      <w:r w:rsidRPr="00646ABB">
        <w:rPr>
          <w:sz w:val="22"/>
          <w:szCs w:val="22"/>
        </w:rPr>
        <w:t>Trevira</w:t>
      </w:r>
      <w:proofErr w:type="spellEnd"/>
      <w:r w:rsidRPr="00646ABB">
        <w:rPr>
          <w:sz w:val="22"/>
          <w:szCs w:val="22"/>
        </w:rPr>
        <w:t xml:space="preserve"> CS o dużej gęstości - co najmniej 500 g/m</w:t>
      </w:r>
      <w:r w:rsidRPr="008D0010">
        <w:rPr>
          <w:sz w:val="22"/>
          <w:szCs w:val="22"/>
        </w:rPr>
        <w:t>2</w:t>
      </w:r>
      <w:r w:rsidRPr="00646ABB">
        <w:rPr>
          <w:sz w:val="22"/>
          <w:szCs w:val="22"/>
        </w:rPr>
        <w:t>, z wykończeniem trudnopalnym, potwierdzonym odpowiednim atestem dołączonym do oferty.</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Przy kurtynie zagłuszającej należy zastosować drugą, dodatkową tkaninę techniczną absorbującą- pochłaniającą dźwięki o gramaturze co najmniej 320 g/m</w:t>
      </w:r>
      <w:r w:rsidRPr="008D0010">
        <w:rPr>
          <w:sz w:val="22"/>
          <w:szCs w:val="22"/>
        </w:rPr>
        <w:t>2</w:t>
      </w:r>
      <w:r w:rsidRPr="00646ABB">
        <w:rPr>
          <w:sz w:val="22"/>
          <w:szCs w:val="22"/>
        </w:rPr>
        <w:t>, trudnopalną /potwierdzoną odpowiednim atestem dołączonym do oferty/.</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W cenie oferty należy uwzględnić dostawę taśmy bawełnianej- troków do wiązania kulis w kolorze czarnym o szerokości - 20 mm i długości 80 cm w odpowiedniej ilości. Założenie troków mocujących – po stronie Zamawiającego.</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Kulisy powinny być uszyte w połowie jako Prawe i Lewe, tj. tak aby węższy element brytu kulisy był po zewnętrznej stronie sceny.</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Okotarowanie musi być wykonane bardzo starannie, bez zmarszczeń na szwach, tak aby kierunek brytów był zgodny, co jest szalenie istotne na scenie oświetlonej z wielu kierunków.</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 xml:space="preserve">Ze względu na specyfikę zamówienia oraz dopasowanie kotar do wymiarów urządzeń scenicznych, systemu </w:t>
      </w:r>
      <w:proofErr w:type="spellStart"/>
      <w:r w:rsidRPr="00646ABB">
        <w:rPr>
          <w:sz w:val="22"/>
          <w:szCs w:val="22"/>
        </w:rPr>
        <w:t>mocowań</w:t>
      </w:r>
      <w:proofErr w:type="spellEnd"/>
      <w:r w:rsidRPr="00646ABB">
        <w:rPr>
          <w:sz w:val="22"/>
          <w:szCs w:val="22"/>
        </w:rPr>
        <w:t>, obciążania poszczególnych elementów w celu ich maksymalnego napinania wszystkie wątpliwości przed realizacją zamówienia i w trakcie  realizacji  należy konsultować z Działem Eksploatacji Przedstawień Teatru Wielkiego w Łodzi, przede wszystkim z p. Sylwestrem Borowskim tel. 510 044 151.</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Zamawiający zastrzega sobie możliwość obejrzenia wykonawstwa w trakcie pracy, aby przekazywać ewentualne uwagi na bieżąco w celu uniknięcia problemów przy realizacji tego skomplikowanego i specyficznego zamówienia.</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Rodzaj pasów wzmacniających, kółek i innych elementów oraz sposób szycia kieszeni obciążeniowych i fartuchów wysłaniających do ustalenia po bezpośredniej konsultacji.</w:t>
      </w:r>
    </w:p>
    <w:p w:rsidR="008D0010" w:rsidRPr="00646ABB" w:rsidRDefault="008D0010" w:rsidP="008D0010">
      <w:pPr>
        <w:pStyle w:val="Akapitzlist"/>
        <w:numPr>
          <w:ilvl w:val="0"/>
          <w:numId w:val="63"/>
        </w:numPr>
        <w:spacing w:after="120" w:line="276" w:lineRule="auto"/>
        <w:ind w:left="425" w:hanging="425"/>
        <w:contextualSpacing w:val="0"/>
        <w:jc w:val="both"/>
        <w:rPr>
          <w:sz w:val="22"/>
          <w:szCs w:val="22"/>
        </w:rPr>
      </w:pPr>
      <w:r w:rsidRPr="00646ABB">
        <w:rPr>
          <w:sz w:val="22"/>
          <w:szCs w:val="22"/>
        </w:rPr>
        <w:t>Do szycia musi być użyta odpowiednia permanentnie trudnopalna nić.</w:t>
      </w:r>
    </w:p>
    <w:p w:rsidR="00B866C0" w:rsidRDefault="00B866C0">
      <w:pPr>
        <w:spacing w:after="160" w:line="259" w:lineRule="auto"/>
        <w:rPr>
          <w:b/>
          <w:sz w:val="22"/>
          <w:szCs w:val="22"/>
        </w:rPr>
      </w:pPr>
      <w:r>
        <w:rPr>
          <w:b/>
          <w:sz w:val="22"/>
          <w:szCs w:val="22"/>
        </w:rPr>
        <w:br w:type="page"/>
      </w:r>
    </w:p>
    <w:p w:rsidR="00F77703" w:rsidRPr="00787BCD" w:rsidRDefault="00F77703" w:rsidP="00B80D44">
      <w:pPr>
        <w:spacing w:before="240" w:after="240" w:line="276" w:lineRule="auto"/>
        <w:rPr>
          <w:b/>
          <w:sz w:val="22"/>
          <w:szCs w:val="22"/>
        </w:rPr>
      </w:pPr>
      <w:r w:rsidRPr="00787BCD">
        <w:rPr>
          <w:b/>
          <w:sz w:val="22"/>
          <w:szCs w:val="22"/>
        </w:rPr>
        <w:lastRenderedPageBreak/>
        <w:t>ILOŚCI I WYMIARY OKOTAROWANIA:</w:t>
      </w:r>
    </w:p>
    <w:p w:rsidR="00F77703" w:rsidRPr="00787BCD" w:rsidRDefault="00F77703" w:rsidP="002A503E">
      <w:pPr>
        <w:spacing w:before="360" w:after="120" w:line="276" w:lineRule="auto"/>
        <w:rPr>
          <w:b/>
          <w:sz w:val="22"/>
          <w:szCs w:val="22"/>
        </w:rPr>
      </w:pPr>
      <w:r w:rsidRPr="00787BCD">
        <w:rPr>
          <w:b/>
          <w:sz w:val="22"/>
          <w:szCs w:val="22"/>
        </w:rPr>
        <w:t>Kulisy: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4"/>
        <w:gridCol w:w="830"/>
        <w:gridCol w:w="1041"/>
        <w:gridCol w:w="897"/>
        <w:gridCol w:w="1148"/>
      </w:tblGrid>
      <w:tr w:rsidR="00C3360A" w:rsidTr="00B866C0">
        <w:tc>
          <w:tcPr>
            <w:tcW w:w="774" w:type="dxa"/>
          </w:tcPr>
          <w:p w:rsidR="00C3360A" w:rsidRDefault="00C3360A" w:rsidP="00B866C0">
            <w:pPr>
              <w:tabs>
                <w:tab w:val="right" w:pos="4536"/>
              </w:tabs>
              <w:spacing w:before="60" w:after="60" w:line="276" w:lineRule="auto"/>
              <w:rPr>
                <w:sz w:val="22"/>
                <w:szCs w:val="22"/>
              </w:rPr>
            </w:pPr>
            <w:r w:rsidRPr="00787BCD">
              <w:rPr>
                <w:sz w:val="22"/>
                <w:szCs w:val="22"/>
              </w:rPr>
              <w:t>wys.</w:t>
            </w:r>
          </w:p>
        </w:tc>
        <w:tc>
          <w:tcPr>
            <w:tcW w:w="830" w:type="dxa"/>
          </w:tcPr>
          <w:p w:rsidR="00C3360A" w:rsidRDefault="00C3360A" w:rsidP="00B866C0">
            <w:pPr>
              <w:tabs>
                <w:tab w:val="right" w:pos="4536"/>
              </w:tabs>
              <w:spacing w:before="60" w:after="60" w:line="276" w:lineRule="auto"/>
              <w:rPr>
                <w:sz w:val="22"/>
                <w:szCs w:val="22"/>
              </w:rPr>
            </w:pPr>
            <w:r w:rsidRPr="00787BCD">
              <w:rPr>
                <w:sz w:val="22"/>
                <w:szCs w:val="22"/>
              </w:rPr>
              <w:t>16 m</w:t>
            </w:r>
          </w:p>
        </w:tc>
        <w:tc>
          <w:tcPr>
            <w:tcW w:w="1041" w:type="dxa"/>
          </w:tcPr>
          <w:p w:rsidR="00C3360A" w:rsidRDefault="00C3360A" w:rsidP="00B866C0">
            <w:pPr>
              <w:tabs>
                <w:tab w:val="right" w:pos="4536"/>
              </w:tabs>
              <w:spacing w:before="60" w:after="60" w:line="276" w:lineRule="auto"/>
              <w:rPr>
                <w:sz w:val="22"/>
                <w:szCs w:val="22"/>
              </w:rPr>
            </w:pPr>
            <w:r w:rsidRPr="00787BCD">
              <w:rPr>
                <w:sz w:val="22"/>
                <w:szCs w:val="22"/>
              </w:rPr>
              <w:t>x  szer.</w:t>
            </w:r>
          </w:p>
        </w:tc>
        <w:tc>
          <w:tcPr>
            <w:tcW w:w="897" w:type="dxa"/>
          </w:tcPr>
          <w:p w:rsidR="00C3360A" w:rsidRDefault="00C3360A" w:rsidP="00B866C0">
            <w:pPr>
              <w:tabs>
                <w:tab w:val="right" w:pos="4536"/>
              </w:tabs>
              <w:spacing w:before="60" w:after="60" w:line="276" w:lineRule="auto"/>
              <w:rPr>
                <w:sz w:val="22"/>
                <w:szCs w:val="22"/>
              </w:rPr>
            </w:pPr>
            <w:smartTag w:uri="urn:schemas-microsoft-com:office:smarttags" w:element="metricconverter">
              <w:smartTagPr>
                <w:attr w:name="ProductID" w:val="3,6 m"/>
              </w:smartTagPr>
              <w:r w:rsidRPr="00787BCD">
                <w:rPr>
                  <w:sz w:val="22"/>
                  <w:szCs w:val="22"/>
                </w:rPr>
                <w:t>3,6 m</w:t>
              </w:r>
            </w:smartTag>
          </w:p>
        </w:tc>
        <w:tc>
          <w:tcPr>
            <w:tcW w:w="1148" w:type="dxa"/>
          </w:tcPr>
          <w:p w:rsidR="00C3360A" w:rsidRDefault="00C3360A" w:rsidP="00B866C0">
            <w:pPr>
              <w:tabs>
                <w:tab w:val="right" w:pos="4536"/>
              </w:tabs>
              <w:spacing w:before="60" w:after="60" w:line="276" w:lineRule="auto"/>
              <w:rPr>
                <w:sz w:val="22"/>
                <w:szCs w:val="22"/>
              </w:rPr>
            </w:pPr>
            <w:r w:rsidRPr="00787BCD">
              <w:rPr>
                <w:sz w:val="22"/>
                <w:szCs w:val="22"/>
              </w:rPr>
              <w:t xml:space="preserve">-  </w:t>
            </w:r>
            <w:r w:rsidRPr="00787BCD">
              <w:rPr>
                <w:b/>
                <w:sz w:val="22"/>
                <w:szCs w:val="22"/>
              </w:rPr>
              <w:t>szt. 8</w:t>
            </w:r>
          </w:p>
        </w:tc>
      </w:tr>
      <w:tr w:rsidR="00C3360A" w:rsidTr="00B866C0">
        <w:tc>
          <w:tcPr>
            <w:tcW w:w="774" w:type="dxa"/>
          </w:tcPr>
          <w:p w:rsidR="00C3360A" w:rsidRDefault="00C3360A" w:rsidP="00B866C0">
            <w:pPr>
              <w:tabs>
                <w:tab w:val="right" w:pos="4536"/>
              </w:tabs>
              <w:spacing w:before="60" w:after="60" w:line="276" w:lineRule="auto"/>
              <w:rPr>
                <w:sz w:val="22"/>
                <w:szCs w:val="22"/>
              </w:rPr>
            </w:pPr>
            <w:r w:rsidRPr="00787BCD">
              <w:rPr>
                <w:sz w:val="22"/>
                <w:szCs w:val="22"/>
              </w:rPr>
              <w:t>wys.</w:t>
            </w:r>
          </w:p>
        </w:tc>
        <w:tc>
          <w:tcPr>
            <w:tcW w:w="830" w:type="dxa"/>
          </w:tcPr>
          <w:p w:rsidR="00C3360A" w:rsidRDefault="00C3360A" w:rsidP="00B866C0">
            <w:pPr>
              <w:tabs>
                <w:tab w:val="right" w:pos="4536"/>
              </w:tabs>
              <w:spacing w:before="60" w:after="60" w:line="276" w:lineRule="auto"/>
              <w:rPr>
                <w:sz w:val="22"/>
                <w:szCs w:val="22"/>
              </w:rPr>
            </w:pPr>
            <w:smartTag w:uri="urn:schemas-microsoft-com:office:smarttags" w:element="metricconverter">
              <w:smartTagPr>
                <w:attr w:name="ProductID" w:val="18 m"/>
              </w:smartTagPr>
              <w:r w:rsidRPr="00787BCD">
                <w:rPr>
                  <w:sz w:val="22"/>
                  <w:szCs w:val="22"/>
                </w:rPr>
                <w:t>18 m</w:t>
              </w:r>
            </w:smartTag>
          </w:p>
        </w:tc>
        <w:tc>
          <w:tcPr>
            <w:tcW w:w="1041" w:type="dxa"/>
          </w:tcPr>
          <w:p w:rsidR="00C3360A" w:rsidRDefault="00C3360A" w:rsidP="00B866C0">
            <w:pPr>
              <w:tabs>
                <w:tab w:val="right" w:pos="4536"/>
              </w:tabs>
              <w:spacing w:before="60" w:after="60" w:line="276" w:lineRule="auto"/>
              <w:rPr>
                <w:sz w:val="22"/>
                <w:szCs w:val="22"/>
              </w:rPr>
            </w:pPr>
            <w:r w:rsidRPr="00787BCD">
              <w:rPr>
                <w:sz w:val="22"/>
                <w:szCs w:val="22"/>
              </w:rPr>
              <w:t>x  szer.</w:t>
            </w:r>
          </w:p>
        </w:tc>
        <w:tc>
          <w:tcPr>
            <w:tcW w:w="897" w:type="dxa"/>
          </w:tcPr>
          <w:p w:rsidR="00C3360A" w:rsidRDefault="00C3360A" w:rsidP="00B866C0">
            <w:pPr>
              <w:tabs>
                <w:tab w:val="right" w:pos="4536"/>
              </w:tabs>
              <w:spacing w:before="60" w:after="60" w:line="276" w:lineRule="auto"/>
              <w:rPr>
                <w:sz w:val="22"/>
                <w:szCs w:val="22"/>
              </w:rPr>
            </w:pPr>
            <w:smartTag w:uri="urn:schemas-microsoft-com:office:smarttags" w:element="metricconverter">
              <w:smartTagPr>
                <w:attr w:name="ProductID" w:val="3,6 m"/>
              </w:smartTagPr>
              <w:r w:rsidRPr="00787BCD">
                <w:rPr>
                  <w:sz w:val="22"/>
                  <w:szCs w:val="22"/>
                </w:rPr>
                <w:t>3,6 m</w:t>
              </w:r>
            </w:smartTag>
          </w:p>
        </w:tc>
        <w:tc>
          <w:tcPr>
            <w:tcW w:w="1148" w:type="dxa"/>
          </w:tcPr>
          <w:p w:rsidR="00C3360A" w:rsidRDefault="00C3360A" w:rsidP="00B866C0">
            <w:pPr>
              <w:tabs>
                <w:tab w:val="right" w:pos="4536"/>
              </w:tabs>
              <w:spacing w:before="60" w:after="60" w:line="276" w:lineRule="auto"/>
              <w:rPr>
                <w:sz w:val="22"/>
                <w:szCs w:val="22"/>
              </w:rPr>
            </w:pPr>
            <w:r w:rsidRPr="00787BCD">
              <w:rPr>
                <w:sz w:val="22"/>
                <w:szCs w:val="22"/>
              </w:rPr>
              <w:t xml:space="preserve">-  </w:t>
            </w:r>
            <w:r w:rsidRPr="00787BCD">
              <w:rPr>
                <w:b/>
                <w:sz w:val="22"/>
                <w:szCs w:val="22"/>
              </w:rPr>
              <w:t>szt. 4</w:t>
            </w:r>
          </w:p>
        </w:tc>
      </w:tr>
      <w:tr w:rsidR="00C3360A" w:rsidTr="00B866C0">
        <w:tc>
          <w:tcPr>
            <w:tcW w:w="774" w:type="dxa"/>
          </w:tcPr>
          <w:p w:rsidR="00C3360A" w:rsidRDefault="00C3360A" w:rsidP="00B866C0">
            <w:pPr>
              <w:tabs>
                <w:tab w:val="right" w:pos="4536"/>
              </w:tabs>
              <w:spacing w:before="60" w:after="60" w:line="276" w:lineRule="auto"/>
              <w:rPr>
                <w:sz w:val="22"/>
                <w:szCs w:val="22"/>
              </w:rPr>
            </w:pPr>
            <w:r w:rsidRPr="00787BCD">
              <w:rPr>
                <w:sz w:val="22"/>
                <w:szCs w:val="22"/>
              </w:rPr>
              <w:t>wys.</w:t>
            </w:r>
          </w:p>
        </w:tc>
        <w:tc>
          <w:tcPr>
            <w:tcW w:w="830" w:type="dxa"/>
          </w:tcPr>
          <w:p w:rsidR="00C3360A" w:rsidRDefault="00C3360A" w:rsidP="00B866C0">
            <w:pPr>
              <w:tabs>
                <w:tab w:val="right" w:pos="4536"/>
              </w:tabs>
              <w:spacing w:before="60" w:after="60" w:line="276" w:lineRule="auto"/>
              <w:rPr>
                <w:sz w:val="22"/>
                <w:szCs w:val="22"/>
              </w:rPr>
            </w:pPr>
            <w:smartTag w:uri="urn:schemas-microsoft-com:office:smarttags" w:element="metricconverter">
              <w:smartTagPr>
                <w:attr w:name="ProductID" w:val="18 m"/>
              </w:smartTagPr>
              <w:r w:rsidRPr="00787BCD">
                <w:rPr>
                  <w:sz w:val="22"/>
                  <w:szCs w:val="22"/>
                </w:rPr>
                <w:t>18 m</w:t>
              </w:r>
            </w:smartTag>
          </w:p>
        </w:tc>
        <w:tc>
          <w:tcPr>
            <w:tcW w:w="1041" w:type="dxa"/>
          </w:tcPr>
          <w:p w:rsidR="00C3360A" w:rsidRDefault="00C3360A" w:rsidP="00B866C0">
            <w:pPr>
              <w:tabs>
                <w:tab w:val="right" w:pos="4536"/>
              </w:tabs>
              <w:spacing w:before="60" w:after="60" w:line="276" w:lineRule="auto"/>
              <w:rPr>
                <w:sz w:val="22"/>
                <w:szCs w:val="22"/>
              </w:rPr>
            </w:pPr>
            <w:r w:rsidRPr="00787BCD">
              <w:rPr>
                <w:sz w:val="22"/>
                <w:szCs w:val="22"/>
              </w:rPr>
              <w:t>x  szer.</w:t>
            </w:r>
          </w:p>
        </w:tc>
        <w:tc>
          <w:tcPr>
            <w:tcW w:w="897" w:type="dxa"/>
          </w:tcPr>
          <w:p w:rsidR="00C3360A" w:rsidRDefault="00C3360A" w:rsidP="00B866C0">
            <w:pPr>
              <w:tabs>
                <w:tab w:val="right" w:pos="4536"/>
              </w:tabs>
              <w:spacing w:before="60" w:after="60" w:line="276" w:lineRule="auto"/>
              <w:rPr>
                <w:sz w:val="22"/>
                <w:szCs w:val="22"/>
              </w:rPr>
            </w:pPr>
            <w:smartTag w:uri="urn:schemas-microsoft-com:office:smarttags" w:element="metricconverter">
              <w:smartTagPr>
                <w:attr w:name="ProductID" w:val="4,8 m"/>
              </w:smartTagPr>
              <w:r w:rsidRPr="00787BCD">
                <w:rPr>
                  <w:sz w:val="22"/>
                  <w:szCs w:val="22"/>
                </w:rPr>
                <w:t>4,8 m</w:t>
              </w:r>
            </w:smartTag>
          </w:p>
        </w:tc>
        <w:tc>
          <w:tcPr>
            <w:tcW w:w="1148" w:type="dxa"/>
          </w:tcPr>
          <w:p w:rsidR="00C3360A" w:rsidRDefault="00C3360A" w:rsidP="00B866C0">
            <w:pPr>
              <w:tabs>
                <w:tab w:val="right" w:pos="4536"/>
              </w:tabs>
              <w:spacing w:before="60" w:after="60" w:line="276" w:lineRule="auto"/>
              <w:rPr>
                <w:sz w:val="22"/>
                <w:szCs w:val="22"/>
              </w:rPr>
            </w:pPr>
            <w:r w:rsidRPr="00787BCD">
              <w:rPr>
                <w:sz w:val="22"/>
                <w:szCs w:val="22"/>
              </w:rPr>
              <w:t xml:space="preserve">-  </w:t>
            </w:r>
            <w:r w:rsidRPr="00787BCD">
              <w:rPr>
                <w:b/>
                <w:sz w:val="22"/>
                <w:szCs w:val="22"/>
              </w:rPr>
              <w:t>szt. 4</w:t>
            </w:r>
          </w:p>
        </w:tc>
      </w:tr>
    </w:tbl>
    <w:p w:rsidR="00F77703" w:rsidRPr="00787BCD" w:rsidRDefault="00F77703" w:rsidP="00B80D44">
      <w:pPr>
        <w:spacing w:after="120" w:line="276" w:lineRule="auto"/>
        <w:rPr>
          <w:sz w:val="22"/>
          <w:szCs w:val="22"/>
        </w:rPr>
      </w:pPr>
      <w:r w:rsidRPr="00787BCD">
        <w:rPr>
          <w:sz w:val="22"/>
          <w:szCs w:val="22"/>
        </w:rPr>
        <w:t xml:space="preserve">- szycie wzdłuż </w:t>
      </w:r>
      <w:r w:rsidRPr="00787BCD">
        <w:rPr>
          <w:b/>
          <w:sz w:val="22"/>
          <w:szCs w:val="22"/>
        </w:rPr>
        <w:t>wysokości</w:t>
      </w:r>
      <w:r w:rsidRPr="00787BCD">
        <w:rPr>
          <w:sz w:val="22"/>
          <w:szCs w:val="22"/>
        </w:rPr>
        <w:t xml:space="preserve">      </w:t>
      </w:r>
    </w:p>
    <w:p w:rsidR="00F77703" w:rsidRPr="00787BCD" w:rsidRDefault="00F77703" w:rsidP="00B80D44">
      <w:pPr>
        <w:spacing w:after="120" w:line="276" w:lineRule="auto"/>
        <w:rPr>
          <w:sz w:val="22"/>
          <w:szCs w:val="22"/>
        </w:rPr>
      </w:pPr>
      <w:r w:rsidRPr="00787BCD">
        <w:rPr>
          <w:sz w:val="22"/>
          <w:szCs w:val="22"/>
        </w:rPr>
        <w:t>- do górnej części należy wszyć wzdłuż szerokości pas wzmacniający o szer.</w:t>
      </w:r>
      <w:r w:rsidR="00790476">
        <w:rPr>
          <w:sz w:val="22"/>
          <w:szCs w:val="22"/>
        </w:rPr>
        <w:t xml:space="preserve"> 7 c</w:t>
      </w:r>
      <w:r w:rsidRPr="00787BCD">
        <w:rPr>
          <w:sz w:val="22"/>
          <w:szCs w:val="22"/>
        </w:rPr>
        <w:t xml:space="preserve">m z nabitymi kółkami pod troki co </w:t>
      </w:r>
      <w:smartTag w:uri="urn:schemas-microsoft-com:office:smarttags" w:element="metricconverter">
        <w:smartTagPr>
          <w:attr w:name="ProductID" w:val="30 cm"/>
        </w:smartTagPr>
        <w:r w:rsidRPr="00787BCD">
          <w:rPr>
            <w:sz w:val="22"/>
            <w:szCs w:val="22"/>
          </w:rPr>
          <w:t>30 cm</w:t>
        </w:r>
      </w:smartTag>
      <w:r w:rsidRPr="00787BCD">
        <w:rPr>
          <w:sz w:val="22"/>
          <w:szCs w:val="22"/>
        </w:rPr>
        <w:t xml:space="preserve"> o średnicy ok. </w:t>
      </w:r>
      <w:smartTag w:uri="urn:schemas-microsoft-com:office:smarttags" w:element="metricconverter">
        <w:smartTagPr>
          <w:attr w:name="ProductID" w:val="15 mm"/>
        </w:smartTagPr>
        <w:r w:rsidRPr="00787BCD">
          <w:rPr>
            <w:sz w:val="22"/>
            <w:szCs w:val="22"/>
          </w:rPr>
          <w:t>15 mm</w:t>
        </w:r>
      </w:smartTag>
      <w:r w:rsidRPr="00787BCD">
        <w:rPr>
          <w:sz w:val="22"/>
          <w:szCs w:val="22"/>
        </w:rPr>
        <w:t>, umieszczonymi w górnej części pasa</w:t>
      </w:r>
    </w:p>
    <w:p w:rsidR="00F77703" w:rsidRDefault="00F77703" w:rsidP="00B80D44">
      <w:pPr>
        <w:spacing w:after="120" w:line="276" w:lineRule="auto"/>
        <w:rPr>
          <w:sz w:val="22"/>
          <w:szCs w:val="22"/>
        </w:rPr>
      </w:pPr>
      <w:r w:rsidRPr="00787BCD">
        <w:rPr>
          <w:sz w:val="22"/>
          <w:szCs w:val="22"/>
        </w:rPr>
        <w:t xml:space="preserve">- do dolnej części należy doszyć wzdłuż szerokości kieszeń dla listew obciążających o wys. </w:t>
      </w:r>
      <w:smartTag w:uri="urn:schemas-microsoft-com:office:smarttags" w:element="metricconverter">
        <w:smartTagPr>
          <w:attr w:name="ProductID" w:val="15 cm"/>
        </w:smartTagPr>
        <w:r w:rsidRPr="00787BCD">
          <w:rPr>
            <w:sz w:val="22"/>
            <w:szCs w:val="22"/>
          </w:rPr>
          <w:t xml:space="preserve">15 cm </w:t>
        </w:r>
      </w:smartTag>
      <w:r w:rsidRPr="00787BCD">
        <w:rPr>
          <w:sz w:val="22"/>
          <w:szCs w:val="22"/>
        </w:rPr>
        <w:t>wraz z fartuchem kryjącym o szer. ok. 20 cm</w:t>
      </w:r>
    </w:p>
    <w:p w:rsidR="00F77703" w:rsidRPr="00787BCD" w:rsidRDefault="00F77703" w:rsidP="002A503E">
      <w:pPr>
        <w:spacing w:before="360" w:after="120" w:line="276" w:lineRule="auto"/>
        <w:rPr>
          <w:b/>
          <w:sz w:val="22"/>
          <w:szCs w:val="22"/>
        </w:rPr>
      </w:pPr>
      <w:r w:rsidRPr="00787BCD">
        <w:rPr>
          <w:b/>
          <w:sz w:val="22"/>
          <w:szCs w:val="22"/>
        </w:rPr>
        <w:t>Fartuchy: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4"/>
        <w:gridCol w:w="980"/>
        <w:gridCol w:w="1116"/>
        <w:gridCol w:w="850"/>
        <w:gridCol w:w="6354"/>
      </w:tblGrid>
      <w:tr w:rsidR="00C3360A" w:rsidTr="00B866C0">
        <w:tc>
          <w:tcPr>
            <w:tcW w:w="794" w:type="dxa"/>
          </w:tcPr>
          <w:p w:rsidR="00C3360A" w:rsidRDefault="00C3360A" w:rsidP="00B866C0">
            <w:pPr>
              <w:spacing w:before="60" w:after="60" w:line="276" w:lineRule="auto"/>
              <w:rPr>
                <w:b/>
                <w:sz w:val="22"/>
                <w:szCs w:val="22"/>
              </w:rPr>
            </w:pPr>
            <w:r w:rsidRPr="00787BCD">
              <w:rPr>
                <w:sz w:val="22"/>
                <w:szCs w:val="22"/>
              </w:rPr>
              <w:t>wys</w:t>
            </w:r>
            <w:r>
              <w:rPr>
                <w:sz w:val="22"/>
                <w:szCs w:val="22"/>
              </w:rPr>
              <w:t>.</w:t>
            </w:r>
          </w:p>
        </w:tc>
        <w:tc>
          <w:tcPr>
            <w:tcW w:w="980" w:type="dxa"/>
          </w:tcPr>
          <w:p w:rsidR="00C3360A" w:rsidRDefault="00C3360A" w:rsidP="00B866C0">
            <w:pPr>
              <w:spacing w:before="60" w:after="60" w:line="276" w:lineRule="auto"/>
              <w:jc w:val="center"/>
              <w:rPr>
                <w:b/>
                <w:sz w:val="22"/>
                <w:szCs w:val="22"/>
              </w:rPr>
            </w:pPr>
            <w:r w:rsidRPr="00787BCD">
              <w:rPr>
                <w:sz w:val="22"/>
                <w:szCs w:val="22"/>
              </w:rPr>
              <w:t>3,6 m</w:t>
            </w:r>
          </w:p>
        </w:tc>
        <w:tc>
          <w:tcPr>
            <w:tcW w:w="1116" w:type="dxa"/>
          </w:tcPr>
          <w:p w:rsidR="00C3360A" w:rsidRDefault="00C3360A" w:rsidP="00B866C0">
            <w:pPr>
              <w:spacing w:before="60" w:after="60" w:line="276" w:lineRule="auto"/>
              <w:jc w:val="center"/>
              <w:rPr>
                <w:b/>
                <w:sz w:val="22"/>
                <w:szCs w:val="22"/>
              </w:rPr>
            </w:pPr>
            <w:r w:rsidRPr="00787BCD">
              <w:rPr>
                <w:sz w:val="22"/>
                <w:szCs w:val="22"/>
              </w:rPr>
              <w:t>x</w:t>
            </w:r>
            <w:r w:rsidRPr="00787BCD">
              <w:rPr>
                <w:b/>
                <w:sz w:val="22"/>
                <w:szCs w:val="22"/>
              </w:rPr>
              <w:t xml:space="preserve">   </w:t>
            </w:r>
            <w:r w:rsidRPr="00787BCD">
              <w:rPr>
                <w:sz w:val="22"/>
                <w:szCs w:val="22"/>
              </w:rPr>
              <w:t>szer.</w:t>
            </w:r>
          </w:p>
        </w:tc>
        <w:tc>
          <w:tcPr>
            <w:tcW w:w="850" w:type="dxa"/>
          </w:tcPr>
          <w:p w:rsidR="00C3360A" w:rsidRDefault="00C3360A" w:rsidP="00B866C0">
            <w:pPr>
              <w:spacing w:before="60" w:after="60" w:line="276" w:lineRule="auto"/>
              <w:jc w:val="right"/>
              <w:rPr>
                <w:b/>
                <w:sz w:val="22"/>
                <w:szCs w:val="22"/>
              </w:rPr>
            </w:pPr>
            <w:r w:rsidRPr="00787BCD">
              <w:rPr>
                <w:sz w:val="22"/>
                <w:szCs w:val="22"/>
              </w:rPr>
              <w:t>18 m</w:t>
            </w:r>
          </w:p>
        </w:tc>
        <w:tc>
          <w:tcPr>
            <w:tcW w:w="6354" w:type="dxa"/>
          </w:tcPr>
          <w:p w:rsidR="00C3360A" w:rsidRDefault="00C3360A" w:rsidP="00B866C0">
            <w:pPr>
              <w:spacing w:before="60" w:after="60" w:line="276" w:lineRule="auto"/>
              <w:rPr>
                <w:b/>
                <w:sz w:val="22"/>
                <w:szCs w:val="22"/>
              </w:rPr>
            </w:pPr>
            <w:r w:rsidRPr="00787BCD">
              <w:rPr>
                <w:sz w:val="22"/>
                <w:szCs w:val="22"/>
              </w:rPr>
              <w:t xml:space="preserve">-  </w:t>
            </w:r>
            <w:r w:rsidRPr="00787BCD">
              <w:rPr>
                <w:b/>
                <w:sz w:val="22"/>
                <w:szCs w:val="22"/>
              </w:rPr>
              <w:t>szt.  3</w:t>
            </w:r>
          </w:p>
        </w:tc>
      </w:tr>
      <w:tr w:rsidR="00C3360A" w:rsidTr="00B866C0">
        <w:tc>
          <w:tcPr>
            <w:tcW w:w="794" w:type="dxa"/>
          </w:tcPr>
          <w:p w:rsidR="00C3360A" w:rsidRDefault="00C3360A" w:rsidP="00B866C0">
            <w:pPr>
              <w:spacing w:before="60" w:after="60" w:line="276" w:lineRule="auto"/>
              <w:rPr>
                <w:b/>
                <w:sz w:val="22"/>
                <w:szCs w:val="22"/>
              </w:rPr>
            </w:pPr>
            <w:r w:rsidRPr="00787BCD">
              <w:rPr>
                <w:sz w:val="22"/>
                <w:szCs w:val="22"/>
              </w:rPr>
              <w:t>wys</w:t>
            </w:r>
            <w:r>
              <w:rPr>
                <w:sz w:val="22"/>
                <w:szCs w:val="22"/>
              </w:rPr>
              <w:t>.</w:t>
            </w:r>
          </w:p>
        </w:tc>
        <w:tc>
          <w:tcPr>
            <w:tcW w:w="980" w:type="dxa"/>
          </w:tcPr>
          <w:p w:rsidR="00C3360A" w:rsidRDefault="00C3360A" w:rsidP="00B866C0">
            <w:pPr>
              <w:spacing w:before="60" w:after="60" w:line="276" w:lineRule="auto"/>
              <w:jc w:val="center"/>
              <w:rPr>
                <w:b/>
                <w:sz w:val="22"/>
                <w:szCs w:val="22"/>
              </w:rPr>
            </w:pPr>
            <w:r w:rsidRPr="00787BCD">
              <w:rPr>
                <w:sz w:val="22"/>
                <w:szCs w:val="22"/>
              </w:rPr>
              <w:t>6,0 m</w:t>
            </w:r>
          </w:p>
        </w:tc>
        <w:tc>
          <w:tcPr>
            <w:tcW w:w="1116" w:type="dxa"/>
          </w:tcPr>
          <w:p w:rsidR="00C3360A" w:rsidRDefault="00C3360A" w:rsidP="00B866C0">
            <w:pPr>
              <w:spacing w:before="60" w:after="60" w:line="276" w:lineRule="auto"/>
              <w:jc w:val="center"/>
              <w:rPr>
                <w:b/>
                <w:sz w:val="22"/>
                <w:szCs w:val="22"/>
              </w:rPr>
            </w:pPr>
            <w:r w:rsidRPr="00787BCD">
              <w:rPr>
                <w:sz w:val="22"/>
                <w:szCs w:val="22"/>
              </w:rPr>
              <w:t>x</w:t>
            </w:r>
            <w:r w:rsidRPr="00787BCD">
              <w:rPr>
                <w:b/>
                <w:sz w:val="22"/>
                <w:szCs w:val="22"/>
              </w:rPr>
              <w:t xml:space="preserve">   </w:t>
            </w:r>
            <w:r w:rsidRPr="00787BCD">
              <w:rPr>
                <w:sz w:val="22"/>
                <w:szCs w:val="22"/>
              </w:rPr>
              <w:t>szer.</w:t>
            </w:r>
          </w:p>
        </w:tc>
        <w:tc>
          <w:tcPr>
            <w:tcW w:w="850" w:type="dxa"/>
          </w:tcPr>
          <w:p w:rsidR="00C3360A" w:rsidRDefault="00C3360A" w:rsidP="00B866C0">
            <w:pPr>
              <w:spacing w:before="60" w:after="60" w:line="276" w:lineRule="auto"/>
              <w:jc w:val="right"/>
              <w:rPr>
                <w:b/>
                <w:sz w:val="22"/>
                <w:szCs w:val="22"/>
              </w:rPr>
            </w:pPr>
            <w:r w:rsidRPr="00787BCD">
              <w:rPr>
                <w:sz w:val="22"/>
                <w:szCs w:val="22"/>
              </w:rPr>
              <w:t>18 m</w:t>
            </w:r>
          </w:p>
        </w:tc>
        <w:tc>
          <w:tcPr>
            <w:tcW w:w="6354" w:type="dxa"/>
          </w:tcPr>
          <w:p w:rsidR="00C3360A" w:rsidRDefault="00C3360A" w:rsidP="00B866C0">
            <w:pPr>
              <w:spacing w:before="60" w:after="60" w:line="276" w:lineRule="auto"/>
              <w:rPr>
                <w:b/>
                <w:sz w:val="22"/>
                <w:szCs w:val="22"/>
              </w:rPr>
            </w:pPr>
            <w:r w:rsidRPr="00787BCD">
              <w:rPr>
                <w:sz w:val="22"/>
                <w:szCs w:val="22"/>
              </w:rPr>
              <w:t xml:space="preserve">-  </w:t>
            </w:r>
            <w:r w:rsidRPr="00787BCD">
              <w:rPr>
                <w:b/>
                <w:sz w:val="22"/>
                <w:szCs w:val="22"/>
              </w:rPr>
              <w:t>szt.  2</w:t>
            </w:r>
          </w:p>
        </w:tc>
      </w:tr>
      <w:tr w:rsidR="00C3360A" w:rsidTr="00B866C0">
        <w:tc>
          <w:tcPr>
            <w:tcW w:w="794" w:type="dxa"/>
          </w:tcPr>
          <w:p w:rsidR="00C3360A" w:rsidRDefault="00C3360A" w:rsidP="00B866C0">
            <w:pPr>
              <w:spacing w:before="60" w:after="60" w:line="276" w:lineRule="auto"/>
              <w:rPr>
                <w:b/>
                <w:sz w:val="22"/>
                <w:szCs w:val="22"/>
              </w:rPr>
            </w:pPr>
            <w:r w:rsidRPr="00787BCD">
              <w:rPr>
                <w:sz w:val="22"/>
                <w:szCs w:val="22"/>
              </w:rPr>
              <w:t>wys</w:t>
            </w:r>
            <w:r>
              <w:rPr>
                <w:sz w:val="22"/>
                <w:szCs w:val="22"/>
              </w:rPr>
              <w:t>.</w:t>
            </w:r>
          </w:p>
        </w:tc>
        <w:tc>
          <w:tcPr>
            <w:tcW w:w="980" w:type="dxa"/>
          </w:tcPr>
          <w:p w:rsidR="00C3360A" w:rsidRDefault="00C3360A" w:rsidP="00B866C0">
            <w:pPr>
              <w:spacing w:before="60" w:after="60" w:line="276" w:lineRule="auto"/>
              <w:jc w:val="center"/>
              <w:rPr>
                <w:b/>
                <w:sz w:val="22"/>
                <w:szCs w:val="22"/>
              </w:rPr>
            </w:pPr>
            <w:smartTag w:uri="urn:schemas-microsoft-com:office:smarttags" w:element="metricconverter">
              <w:smartTagPr>
                <w:attr w:name="ProductID" w:val="1,2 m"/>
              </w:smartTagPr>
              <w:r w:rsidRPr="00787BCD">
                <w:rPr>
                  <w:sz w:val="22"/>
                  <w:szCs w:val="22"/>
                </w:rPr>
                <w:t>1,2 m</w:t>
              </w:r>
            </w:smartTag>
          </w:p>
        </w:tc>
        <w:tc>
          <w:tcPr>
            <w:tcW w:w="1116" w:type="dxa"/>
          </w:tcPr>
          <w:p w:rsidR="00C3360A" w:rsidRDefault="00C3360A" w:rsidP="00B866C0">
            <w:pPr>
              <w:spacing w:before="60" w:after="60" w:line="276" w:lineRule="auto"/>
              <w:jc w:val="center"/>
              <w:rPr>
                <w:b/>
                <w:sz w:val="22"/>
                <w:szCs w:val="22"/>
              </w:rPr>
            </w:pPr>
            <w:r w:rsidRPr="00787BCD">
              <w:rPr>
                <w:sz w:val="22"/>
                <w:szCs w:val="22"/>
              </w:rPr>
              <w:t>x</w:t>
            </w:r>
            <w:r w:rsidRPr="00787BCD">
              <w:rPr>
                <w:b/>
                <w:sz w:val="22"/>
                <w:szCs w:val="22"/>
              </w:rPr>
              <w:t xml:space="preserve">   </w:t>
            </w:r>
            <w:r w:rsidRPr="00787BCD">
              <w:rPr>
                <w:sz w:val="22"/>
                <w:szCs w:val="22"/>
              </w:rPr>
              <w:t>szer.</w:t>
            </w:r>
          </w:p>
        </w:tc>
        <w:tc>
          <w:tcPr>
            <w:tcW w:w="850" w:type="dxa"/>
          </w:tcPr>
          <w:p w:rsidR="00C3360A" w:rsidRDefault="00C3360A" w:rsidP="00B866C0">
            <w:pPr>
              <w:spacing w:before="60" w:after="60" w:line="276" w:lineRule="auto"/>
              <w:jc w:val="right"/>
              <w:rPr>
                <w:b/>
                <w:sz w:val="22"/>
                <w:szCs w:val="22"/>
              </w:rPr>
            </w:pPr>
            <w:smartTag w:uri="urn:schemas-microsoft-com:office:smarttags" w:element="metricconverter">
              <w:smartTagPr>
                <w:attr w:name="ProductID" w:val="16 m"/>
              </w:smartTagPr>
              <w:r w:rsidRPr="00787BCD">
                <w:rPr>
                  <w:sz w:val="22"/>
                  <w:szCs w:val="22"/>
                </w:rPr>
                <w:t>16 m</w:t>
              </w:r>
            </w:smartTag>
          </w:p>
        </w:tc>
        <w:tc>
          <w:tcPr>
            <w:tcW w:w="6354" w:type="dxa"/>
          </w:tcPr>
          <w:p w:rsidR="00C3360A" w:rsidRDefault="00C3360A" w:rsidP="00B866C0">
            <w:pPr>
              <w:spacing w:before="60" w:after="60" w:line="276" w:lineRule="auto"/>
              <w:rPr>
                <w:b/>
                <w:sz w:val="22"/>
                <w:szCs w:val="22"/>
              </w:rPr>
            </w:pPr>
            <w:r w:rsidRPr="00787BCD">
              <w:rPr>
                <w:sz w:val="22"/>
                <w:szCs w:val="22"/>
              </w:rPr>
              <w:t xml:space="preserve">-  </w:t>
            </w:r>
            <w:r w:rsidRPr="00787BCD">
              <w:rPr>
                <w:b/>
                <w:sz w:val="22"/>
                <w:szCs w:val="22"/>
              </w:rPr>
              <w:t>szt.  2</w:t>
            </w:r>
          </w:p>
        </w:tc>
      </w:tr>
      <w:tr w:rsidR="00C3360A" w:rsidRPr="007768F8" w:rsidTr="00B866C0">
        <w:tc>
          <w:tcPr>
            <w:tcW w:w="794" w:type="dxa"/>
          </w:tcPr>
          <w:p w:rsidR="00C3360A" w:rsidRPr="007768F8" w:rsidRDefault="00C3360A" w:rsidP="00B866C0">
            <w:pPr>
              <w:spacing w:before="60" w:after="60" w:line="276" w:lineRule="auto"/>
              <w:rPr>
                <w:sz w:val="22"/>
                <w:szCs w:val="22"/>
              </w:rPr>
            </w:pPr>
            <w:r w:rsidRPr="007768F8">
              <w:rPr>
                <w:sz w:val="22"/>
                <w:szCs w:val="22"/>
              </w:rPr>
              <w:t>wys.</w:t>
            </w:r>
          </w:p>
        </w:tc>
        <w:tc>
          <w:tcPr>
            <w:tcW w:w="980" w:type="dxa"/>
          </w:tcPr>
          <w:p w:rsidR="00C3360A" w:rsidRPr="007768F8" w:rsidRDefault="00C3360A" w:rsidP="00B866C0">
            <w:pPr>
              <w:spacing w:before="60" w:after="60" w:line="276" w:lineRule="auto"/>
              <w:jc w:val="center"/>
              <w:rPr>
                <w:sz w:val="22"/>
                <w:szCs w:val="22"/>
              </w:rPr>
            </w:pPr>
            <w:smartTag w:uri="urn:schemas-microsoft-com:office:smarttags" w:element="metricconverter">
              <w:smartTagPr>
                <w:attr w:name="ProductID" w:val="3,0 m"/>
              </w:smartTagPr>
              <w:r w:rsidRPr="007768F8">
                <w:rPr>
                  <w:sz w:val="22"/>
                  <w:szCs w:val="22"/>
                </w:rPr>
                <w:t>3,0 m</w:t>
              </w:r>
            </w:smartTag>
          </w:p>
        </w:tc>
        <w:tc>
          <w:tcPr>
            <w:tcW w:w="1116" w:type="dxa"/>
          </w:tcPr>
          <w:p w:rsidR="00C3360A" w:rsidRPr="007768F8" w:rsidRDefault="00C3360A" w:rsidP="00B866C0">
            <w:pPr>
              <w:spacing w:before="60" w:after="60" w:line="276" w:lineRule="auto"/>
              <w:jc w:val="center"/>
              <w:rPr>
                <w:sz w:val="22"/>
                <w:szCs w:val="22"/>
              </w:rPr>
            </w:pPr>
            <w:r w:rsidRPr="007768F8">
              <w:rPr>
                <w:sz w:val="22"/>
                <w:szCs w:val="22"/>
              </w:rPr>
              <w:t>x   szer.</w:t>
            </w:r>
          </w:p>
        </w:tc>
        <w:tc>
          <w:tcPr>
            <w:tcW w:w="850" w:type="dxa"/>
          </w:tcPr>
          <w:p w:rsidR="00C3360A" w:rsidRPr="007768F8" w:rsidRDefault="00C3360A" w:rsidP="00B866C0">
            <w:pPr>
              <w:spacing w:before="60" w:after="60" w:line="276" w:lineRule="auto"/>
              <w:jc w:val="right"/>
              <w:rPr>
                <w:sz w:val="22"/>
                <w:szCs w:val="22"/>
              </w:rPr>
            </w:pPr>
            <w:r w:rsidRPr="007768F8">
              <w:rPr>
                <w:sz w:val="22"/>
                <w:szCs w:val="22"/>
              </w:rPr>
              <w:t>26 m</w:t>
            </w:r>
          </w:p>
        </w:tc>
        <w:tc>
          <w:tcPr>
            <w:tcW w:w="6354" w:type="dxa"/>
          </w:tcPr>
          <w:p w:rsidR="00C3360A" w:rsidRPr="007768F8" w:rsidRDefault="00B866C0" w:rsidP="007768F8">
            <w:pPr>
              <w:spacing w:before="60" w:after="60" w:line="276" w:lineRule="auto"/>
              <w:rPr>
                <w:b/>
                <w:sz w:val="22"/>
                <w:szCs w:val="22"/>
              </w:rPr>
            </w:pPr>
            <w:r w:rsidRPr="007768F8">
              <w:rPr>
                <w:b/>
                <w:sz w:val="22"/>
                <w:szCs w:val="22"/>
              </w:rPr>
              <w:t>-  szt.  1</w:t>
            </w:r>
            <w:r w:rsidR="009D6ABE" w:rsidRPr="007768F8">
              <w:rPr>
                <w:b/>
                <w:sz w:val="22"/>
                <w:szCs w:val="22"/>
              </w:rPr>
              <w:t xml:space="preserve"> </w:t>
            </w:r>
          </w:p>
        </w:tc>
      </w:tr>
    </w:tbl>
    <w:p w:rsidR="00F77703" w:rsidRPr="00787BCD" w:rsidRDefault="00F77703" w:rsidP="00B80D44">
      <w:pPr>
        <w:spacing w:after="120" w:line="276" w:lineRule="auto"/>
        <w:rPr>
          <w:b/>
          <w:sz w:val="22"/>
          <w:szCs w:val="22"/>
        </w:rPr>
      </w:pPr>
      <w:r w:rsidRPr="00787BCD">
        <w:rPr>
          <w:b/>
          <w:sz w:val="22"/>
          <w:szCs w:val="22"/>
        </w:rPr>
        <w:t>-</w:t>
      </w:r>
      <w:r w:rsidRPr="00787BCD">
        <w:rPr>
          <w:sz w:val="22"/>
          <w:szCs w:val="22"/>
        </w:rPr>
        <w:t xml:space="preserve"> szycie wzdłuż </w:t>
      </w:r>
      <w:r w:rsidRPr="00787BCD">
        <w:rPr>
          <w:b/>
          <w:sz w:val="22"/>
          <w:szCs w:val="22"/>
        </w:rPr>
        <w:t xml:space="preserve">szerokości  </w:t>
      </w:r>
    </w:p>
    <w:p w:rsidR="00F77703" w:rsidRPr="00787BCD" w:rsidRDefault="00F77703" w:rsidP="00B80D44">
      <w:pPr>
        <w:spacing w:after="120" w:line="276" w:lineRule="auto"/>
        <w:rPr>
          <w:sz w:val="22"/>
          <w:szCs w:val="22"/>
        </w:rPr>
      </w:pPr>
      <w:r w:rsidRPr="00787BCD">
        <w:rPr>
          <w:sz w:val="22"/>
          <w:szCs w:val="22"/>
        </w:rPr>
        <w:t xml:space="preserve">- do górnej części należy wszyć wzdłuż szerokości pas wzmacniający o szer. </w:t>
      </w:r>
      <w:r w:rsidR="00790476">
        <w:rPr>
          <w:sz w:val="22"/>
          <w:szCs w:val="22"/>
        </w:rPr>
        <w:t>7</w:t>
      </w:r>
      <w:r w:rsidRPr="00787BCD">
        <w:rPr>
          <w:sz w:val="22"/>
          <w:szCs w:val="22"/>
        </w:rPr>
        <w:t xml:space="preserve"> cm z nabitymi kółkami pod troki co </w:t>
      </w:r>
      <w:smartTag w:uri="urn:schemas-microsoft-com:office:smarttags" w:element="metricconverter">
        <w:smartTagPr>
          <w:attr w:name="ProductID" w:val="30 cm"/>
        </w:smartTagPr>
        <w:r w:rsidRPr="00787BCD">
          <w:rPr>
            <w:sz w:val="22"/>
            <w:szCs w:val="22"/>
          </w:rPr>
          <w:t>30 cm</w:t>
        </w:r>
      </w:smartTag>
      <w:r w:rsidRPr="00787BCD">
        <w:rPr>
          <w:sz w:val="22"/>
          <w:szCs w:val="22"/>
        </w:rPr>
        <w:t xml:space="preserve"> o średnicy ok. </w:t>
      </w:r>
      <w:smartTag w:uri="urn:schemas-microsoft-com:office:smarttags" w:element="metricconverter">
        <w:smartTagPr>
          <w:attr w:name="ProductID" w:val="15 mm"/>
        </w:smartTagPr>
        <w:r w:rsidRPr="00787BCD">
          <w:rPr>
            <w:sz w:val="22"/>
            <w:szCs w:val="22"/>
          </w:rPr>
          <w:t>15 mm</w:t>
        </w:r>
      </w:smartTag>
      <w:r w:rsidRPr="00787BCD">
        <w:rPr>
          <w:sz w:val="22"/>
          <w:szCs w:val="22"/>
        </w:rPr>
        <w:t>, umieszczonymi w górnej części pasa</w:t>
      </w:r>
    </w:p>
    <w:p w:rsidR="00F77703" w:rsidRPr="00787BCD" w:rsidRDefault="00F77703" w:rsidP="00B80D44">
      <w:pPr>
        <w:spacing w:after="120" w:line="276" w:lineRule="auto"/>
        <w:rPr>
          <w:sz w:val="22"/>
          <w:szCs w:val="22"/>
        </w:rPr>
      </w:pPr>
      <w:r w:rsidRPr="00787BCD">
        <w:rPr>
          <w:sz w:val="22"/>
          <w:szCs w:val="22"/>
        </w:rPr>
        <w:t xml:space="preserve">- do dolnej części należy doszyć wzdłuż szerokości kieszeń dla listew obciążających o wys. </w:t>
      </w:r>
      <w:smartTag w:uri="urn:schemas-microsoft-com:office:smarttags" w:element="metricconverter">
        <w:smartTagPr>
          <w:attr w:name="ProductID" w:val="15 cm"/>
        </w:smartTagPr>
        <w:r w:rsidRPr="00787BCD">
          <w:rPr>
            <w:sz w:val="22"/>
            <w:szCs w:val="22"/>
          </w:rPr>
          <w:t>15 cm</w:t>
        </w:r>
      </w:smartTag>
      <w:r w:rsidRPr="00787BCD">
        <w:rPr>
          <w:sz w:val="22"/>
          <w:szCs w:val="22"/>
        </w:rPr>
        <w:t>, bez fartucha kryjącego.</w:t>
      </w:r>
    </w:p>
    <w:p w:rsidR="00F77703" w:rsidRPr="004274E3" w:rsidRDefault="00F77703" w:rsidP="002A503E">
      <w:pPr>
        <w:spacing w:before="360" w:after="120" w:line="276" w:lineRule="auto"/>
        <w:rPr>
          <w:b/>
          <w:sz w:val="22"/>
          <w:szCs w:val="22"/>
        </w:rPr>
      </w:pPr>
      <w:r w:rsidRPr="00787BCD">
        <w:rPr>
          <w:b/>
          <w:sz w:val="22"/>
          <w:szCs w:val="22"/>
        </w:rPr>
        <w:t>Kurtyny:</w:t>
      </w:r>
    </w:p>
    <w:p w:rsidR="00F77703" w:rsidRPr="00787BCD" w:rsidRDefault="00F77703" w:rsidP="00B866C0">
      <w:pPr>
        <w:spacing w:after="120" w:line="276" w:lineRule="auto"/>
        <w:rPr>
          <w:b/>
          <w:sz w:val="22"/>
          <w:szCs w:val="22"/>
        </w:rPr>
      </w:pPr>
      <w:r w:rsidRPr="00787BCD">
        <w:rPr>
          <w:sz w:val="22"/>
          <w:szCs w:val="22"/>
        </w:rPr>
        <w:t xml:space="preserve">wys. 16 m  x  szer. </w:t>
      </w:r>
      <w:smartTag w:uri="urn:schemas-microsoft-com:office:smarttags" w:element="metricconverter">
        <w:smartTagPr>
          <w:attr w:name="ProductID" w:val="10,8 m"/>
        </w:smartTagPr>
        <w:r w:rsidRPr="00787BCD">
          <w:rPr>
            <w:sz w:val="22"/>
            <w:szCs w:val="22"/>
          </w:rPr>
          <w:t>10,8 m</w:t>
        </w:r>
      </w:smartTag>
      <w:r w:rsidRPr="00787BCD">
        <w:rPr>
          <w:sz w:val="22"/>
          <w:szCs w:val="22"/>
        </w:rPr>
        <w:t xml:space="preserve">     -  </w:t>
      </w:r>
      <w:r w:rsidRPr="00787BCD">
        <w:rPr>
          <w:b/>
          <w:sz w:val="22"/>
          <w:szCs w:val="22"/>
        </w:rPr>
        <w:t>szt. 4</w:t>
      </w:r>
    </w:p>
    <w:p w:rsidR="00F77703" w:rsidRPr="00787BCD" w:rsidRDefault="00F77703" w:rsidP="006863DD">
      <w:pPr>
        <w:spacing w:after="120" w:line="276" w:lineRule="auto"/>
        <w:jc w:val="both"/>
        <w:rPr>
          <w:sz w:val="22"/>
          <w:szCs w:val="22"/>
        </w:rPr>
      </w:pPr>
      <w:r w:rsidRPr="00787BCD">
        <w:rPr>
          <w:sz w:val="22"/>
          <w:szCs w:val="22"/>
        </w:rPr>
        <w:t xml:space="preserve">- szycie wzdłuż </w:t>
      </w:r>
      <w:r w:rsidRPr="00787BCD">
        <w:rPr>
          <w:b/>
          <w:sz w:val="22"/>
          <w:szCs w:val="22"/>
        </w:rPr>
        <w:t>wysokości</w:t>
      </w:r>
      <w:r w:rsidR="004274E3">
        <w:rPr>
          <w:sz w:val="22"/>
          <w:szCs w:val="22"/>
        </w:rPr>
        <w:t xml:space="preserve"> </w:t>
      </w:r>
    </w:p>
    <w:p w:rsidR="00F77703" w:rsidRPr="00787BCD" w:rsidRDefault="00F77703" w:rsidP="006863DD">
      <w:pPr>
        <w:spacing w:after="120" w:line="276" w:lineRule="auto"/>
        <w:jc w:val="both"/>
        <w:rPr>
          <w:sz w:val="22"/>
          <w:szCs w:val="22"/>
        </w:rPr>
      </w:pPr>
      <w:r w:rsidRPr="00787BCD">
        <w:rPr>
          <w:sz w:val="22"/>
          <w:szCs w:val="22"/>
        </w:rPr>
        <w:t xml:space="preserve">- do górnej części należy wszyć wzdłuż szerokości pas wzmacniający o szer. </w:t>
      </w:r>
      <w:r w:rsidR="00790476">
        <w:rPr>
          <w:sz w:val="22"/>
          <w:szCs w:val="22"/>
        </w:rPr>
        <w:t>7</w:t>
      </w:r>
      <w:r w:rsidRPr="00787BCD">
        <w:rPr>
          <w:sz w:val="22"/>
          <w:szCs w:val="22"/>
        </w:rPr>
        <w:t xml:space="preserve"> cm z nabitymi kółkami pod troki co </w:t>
      </w:r>
      <w:smartTag w:uri="urn:schemas-microsoft-com:office:smarttags" w:element="metricconverter">
        <w:smartTagPr>
          <w:attr w:name="ProductID" w:val="30 cm"/>
        </w:smartTagPr>
        <w:r w:rsidRPr="00787BCD">
          <w:rPr>
            <w:sz w:val="22"/>
            <w:szCs w:val="22"/>
          </w:rPr>
          <w:t>30 cm</w:t>
        </w:r>
      </w:smartTag>
      <w:r w:rsidRPr="00787BCD">
        <w:rPr>
          <w:sz w:val="22"/>
          <w:szCs w:val="22"/>
        </w:rPr>
        <w:t xml:space="preserve"> o średnicy ok. </w:t>
      </w:r>
      <w:smartTag w:uri="urn:schemas-microsoft-com:office:smarttags" w:element="metricconverter">
        <w:smartTagPr>
          <w:attr w:name="ProductID" w:val="15 mm"/>
        </w:smartTagPr>
        <w:r w:rsidRPr="00787BCD">
          <w:rPr>
            <w:sz w:val="22"/>
            <w:szCs w:val="22"/>
          </w:rPr>
          <w:t>15 mm</w:t>
        </w:r>
      </w:smartTag>
      <w:r w:rsidRPr="00787BCD">
        <w:rPr>
          <w:sz w:val="22"/>
          <w:szCs w:val="22"/>
        </w:rPr>
        <w:t>, umieszczonymi w górnej części pasa</w:t>
      </w:r>
    </w:p>
    <w:p w:rsidR="00F77703" w:rsidRPr="00787BCD" w:rsidRDefault="00F77703" w:rsidP="006863DD">
      <w:pPr>
        <w:spacing w:after="120" w:line="276" w:lineRule="auto"/>
        <w:jc w:val="both"/>
        <w:rPr>
          <w:sz w:val="22"/>
          <w:szCs w:val="22"/>
        </w:rPr>
      </w:pPr>
      <w:r w:rsidRPr="00787BCD">
        <w:rPr>
          <w:sz w:val="22"/>
          <w:szCs w:val="22"/>
        </w:rPr>
        <w:t xml:space="preserve">- do dolnej części należy doszyć wzdłuż szerokości kieszeń dla listew obciążających o wys. </w:t>
      </w:r>
      <w:smartTag w:uri="urn:schemas-microsoft-com:office:smarttags" w:element="metricconverter">
        <w:smartTagPr>
          <w:attr w:name="ProductID" w:val="15 cm"/>
        </w:smartTagPr>
        <w:r w:rsidRPr="00787BCD">
          <w:rPr>
            <w:sz w:val="22"/>
            <w:szCs w:val="22"/>
          </w:rPr>
          <w:t>15 cm</w:t>
        </w:r>
      </w:smartTag>
      <w:r w:rsidRPr="00787BCD">
        <w:rPr>
          <w:sz w:val="22"/>
          <w:szCs w:val="22"/>
        </w:rPr>
        <w:t xml:space="preserve">, wraz z fartuchem kryjącym o wys. </w:t>
      </w:r>
      <w:smartTag w:uri="urn:schemas-microsoft-com:office:smarttags" w:element="metricconverter">
        <w:smartTagPr>
          <w:attr w:name="ProductID" w:val="15 cm"/>
        </w:smartTagPr>
        <w:r w:rsidRPr="00787BCD">
          <w:rPr>
            <w:sz w:val="22"/>
            <w:szCs w:val="22"/>
          </w:rPr>
          <w:t xml:space="preserve">15 </w:t>
        </w:r>
        <w:proofErr w:type="spellStart"/>
        <w:r w:rsidRPr="00787BCD">
          <w:rPr>
            <w:sz w:val="22"/>
            <w:szCs w:val="22"/>
          </w:rPr>
          <w:t>cm</w:t>
        </w:r>
      </w:smartTag>
      <w:proofErr w:type="spellEnd"/>
      <w:r w:rsidRPr="00787BCD">
        <w:rPr>
          <w:sz w:val="22"/>
          <w:szCs w:val="22"/>
        </w:rPr>
        <w:t>.</w:t>
      </w:r>
    </w:p>
    <w:p w:rsidR="00F77703" w:rsidRPr="00787BCD" w:rsidRDefault="00F77703" w:rsidP="006863DD">
      <w:pPr>
        <w:spacing w:before="360" w:after="120" w:line="276" w:lineRule="auto"/>
        <w:jc w:val="both"/>
        <w:rPr>
          <w:b/>
          <w:sz w:val="22"/>
          <w:szCs w:val="22"/>
        </w:rPr>
      </w:pPr>
      <w:r w:rsidRPr="00787BCD">
        <w:rPr>
          <w:b/>
          <w:sz w:val="22"/>
          <w:szCs w:val="22"/>
        </w:rPr>
        <w:t>Boczne:</w:t>
      </w:r>
    </w:p>
    <w:p w:rsidR="00F77703" w:rsidRPr="00787BCD" w:rsidRDefault="00F77703" w:rsidP="006863DD">
      <w:pPr>
        <w:spacing w:after="120" w:line="276" w:lineRule="auto"/>
        <w:jc w:val="both"/>
        <w:rPr>
          <w:sz w:val="22"/>
          <w:szCs w:val="22"/>
        </w:rPr>
      </w:pPr>
      <w:r w:rsidRPr="00787BCD">
        <w:rPr>
          <w:sz w:val="22"/>
          <w:szCs w:val="22"/>
        </w:rPr>
        <w:t xml:space="preserve">wys. </w:t>
      </w:r>
      <w:smartTag w:uri="urn:schemas-microsoft-com:office:smarttags" w:element="metricconverter">
        <w:smartTagPr>
          <w:attr w:name="ProductID" w:val="16 m"/>
        </w:smartTagPr>
        <w:r w:rsidRPr="00787BCD">
          <w:rPr>
            <w:sz w:val="22"/>
            <w:szCs w:val="22"/>
          </w:rPr>
          <w:t>16 m</w:t>
        </w:r>
      </w:smartTag>
      <w:r w:rsidRPr="00787BCD">
        <w:rPr>
          <w:sz w:val="22"/>
          <w:szCs w:val="22"/>
        </w:rPr>
        <w:t xml:space="preserve"> x  szer.  </w:t>
      </w:r>
      <w:smartTag w:uri="urn:schemas-microsoft-com:office:smarttags" w:element="metricconverter">
        <w:smartTagPr>
          <w:attr w:name="ProductID" w:val="6,0 m"/>
        </w:smartTagPr>
        <w:r w:rsidRPr="00787BCD">
          <w:rPr>
            <w:sz w:val="22"/>
            <w:szCs w:val="22"/>
          </w:rPr>
          <w:t>6,0 m</w:t>
        </w:r>
      </w:smartTag>
      <w:r w:rsidRPr="00787BCD">
        <w:rPr>
          <w:sz w:val="22"/>
          <w:szCs w:val="22"/>
        </w:rPr>
        <w:t xml:space="preserve">        -  </w:t>
      </w:r>
      <w:r w:rsidRPr="00787BCD">
        <w:rPr>
          <w:b/>
          <w:sz w:val="22"/>
          <w:szCs w:val="22"/>
        </w:rPr>
        <w:t>szt. 4</w:t>
      </w:r>
    </w:p>
    <w:p w:rsidR="00F77703" w:rsidRPr="00787BCD" w:rsidRDefault="00F77703" w:rsidP="006863DD">
      <w:pPr>
        <w:spacing w:after="120" w:line="276" w:lineRule="auto"/>
        <w:jc w:val="both"/>
        <w:rPr>
          <w:sz w:val="22"/>
          <w:szCs w:val="22"/>
        </w:rPr>
      </w:pPr>
      <w:r w:rsidRPr="00787BCD">
        <w:rPr>
          <w:sz w:val="22"/>
          <w:szCs w:val="22"/>
        </w:rPr>
        <w:t xml:space="preserve">- szycie wzdłuż </w:t>
      </w:r>
      <w:r w:rsidRPr="00787BCD">
        <w:rPr>
          <w:b/>
          <w:sz w:val="22"/>
          <w:szCs w:val="22"/>
        </w:rPr>
        <w:t>wysokości</w:t>
      </w:r>
      <w:r w:rsidRPr="00787BCD">
        <w:rPr>
          <w:sz w:val="22"/>
          <w:szCs w:val="22"/>
        </w:rPr>
        <w:t xml:space="preserve">    </w:t>
      </w:r>
    </w:p>
    <w:p w:rsidR="00F77703" w:rsidRPr="00787BCD" w:rsidRDefault="00F77703" w:rsidP="006863DD">
      <w:pPr>
        <w:spacing w:after="120" w:line="276" w:lineRule="auto"/>
        <w:jc w:val="both"/>
        <w:rPr>
          <w:sz w:val="22"/>
          <w:szCs w:val="22"/>
        </w:rPr>
      </w:pPr>
      <w:r w:rsidRPr="00787BCD">
        <w:rPr>
          <w:sz w:val="22"/>
          <w:szCs w:val="22"/>
        </w:rPr>
        <w:t xml:space="preserve">- do górnej części należy wszyć wzdłuż szerokości pas wzmacniający o szer. </w:t>
      </w:r>
      <w:r w:rsidR="00790476">
        <w:rPr>
          <w:sz w:val="22"/>
          <w:szCs w:val="22"/>
        </w:rPr>
        <w:t>7</w:t>
      </w:r>
      <w:r w:rsidRPr="00787BCD">
        <w:rPr>
          <w:sz w:val="22"/>
          <w:szCs w:val="22"/>
        </w:rPr>
        <w:t xml:space="preserve"> cm z nabitymi kółkami pod troki co </w:t>
      </w:r>
      <w:smartTag w:uri="urn:schemas-microsoft-com:office:smarttags" w:element="metricconverter">
        <w:smartTagPr>
          <w:attr w:name="ProductID" w:val="30 cm"/>
        </w:smartTagPr>
        <w:r w:rsidRPr="00787BCD">
          <w:rPr>
            <w:sz w:val="22"/>
            <w:szCs w:val="22"/>
          </w:rPr>
          <w:t>30 cm</w:t>
        </w:r>
      </w:smartTag>
      <w:r w:rsidRPr="00787BCD">
        <w:rPr>
          <w:sz w:val="22"/>
          <w:szCs w:val="22"/>
        </w:rPr>
        <w:t xml:space="preserve"> o średnicy ok. </w:t>
      </w:r>
      <w:smartTag w:uri="urn:schemas-microsoft-com:office:smarttags" w:element="metricconverter">
        <w:smartTagPr>
          <w:attr w:name="ProductID" w:val="15 mm"/>
        </w:smartTagPr>
        <w:r w:rsidRPr="00787BCD">
          <w:rPr>
            <w:sz w:val="22"/>
            <w:szCs w:val="22"/>
          </w:rPr>
          <w:t>15 mm</w:t>
        </w:r>
      </w:smartTag>
      <w:r w:rsidRPr="00787BCD">
        <w:rPr>
          <w:sz w:val="22"/>
          <w:szCs w:val="22"/>
        </w:rPr>
        <w:t>, umieszczonymi w górnej części pasa</w:t>
      </w:r>
    </w:p>
    <w:p w:rsidR="00F77703" w:rsidRPr="00787BCD" w:rsidRDefault="00F77703" w:rsidP="006863DD">
      <w:pPr>
        <w:spacing w:after="120" w:line="276" w:lineRule="auto"/>
        <w:jc w:val="both"/>
        <w:rPr>
          <w:sz w:val="22"/>
          <w:szCs w:val="22"/>
        </w:rPr>
      </w:pPr>
      <w:r w:rsidRPr="00787BCD">
        <w:rPr>
          <w:sz w:val="22"/>
          <w:szCs w:val="22"/>
        </w:rPr>
        <w:t>- w dolnej części tylko wykończenie, bez kieszeni i fartucha kryjącego</w:t>
      </w:r>
    </w:p>
    <w:p w:rsidR="00F77703" w:rsidRPr="00787BCD" w:rsidRDefault="00F77703" w:rsidP="006863DD">
      <w:pPr>
        <w:spacing w:before="600" w:after="120" w:line="276" w:lineRule="auto"/>
        <w:rPr>
          <w:b/>
          <w:sz w:val="22"/>
          <w:szCs w:val="22"/>
        </w:rPr>
      </w:pPr>
      <w:r w:rsidRPr="00787BCD">
        <w:rPr>
          <w:b/>
          <w:sz w:val="22"/>
          <w:szCs w:val="22"/>
        </w:rPr>
        <w:lastRenderedPageBreak/>
        <w:t>Zakola:</w:t>
      </w:r>
    </w:p>
    <w:p w:rsidR="00F77703" w:rsidRPr="00787BCD" w:rsidRDefault="00F77703" w:rsidP="00B866C0">
      <w:pPr>
        <w:spacing w:after="120" w:line="276" w:lineRule="auto"/>
        <w:rPr>
          <w:sz w:val="22"/>
          <w:szCs w:val="22"/>
        </w:rPr>
      </w:pPr>
      <w:r w:rsidRPr="00787BCD">
        <w:rPr>
          <w:sz w:val="22"/>
          <w:szCs w:val="22"/>
        </w:rPr>
        <w:t xml:space="preserve">wys. 12,6 m x  szer. 6,0 m      -  </w:t>
      </w:r>
      <w:r w:rsidRPr="00787BCD">
        <w:rPr>
          <w:b/>
          <w:sz w:val="22"/>
          <w:szCs w:val="22"/>
        </w:rPr>
        <w:t>szt.  2</w:t>
      </w:r>
    </w:p>
    <w:p w:rsidR="00F77703" w:rsidRPr="00787BCD" w:rsidRDefault="00F77703" w:rsidP="00B80D44">
      <w:pPr>
        <w:spacing w:after="120" w:line="276" w:lineRule="auto"/>
        <w:rPr>
          <w:sz w:val="22"/>
          <w:szCs w:val="22"/>
        </w:rPr>
      </w:pPr>
      <w:r w:rsidRPr="00787BCD">
        <w:rPr>
          <w:sz w:val="22"/>
          <w:szCs w:val="22"/>
        </w:rPr>
        <w:t xml:space="preserve">- szycie wzdłuż </w:t>
      </w:r>
      <w:r w:rsidRPr="00787BCD">
        <w:rPr>
          <w:b/>
          <w:sz w:val="22"/>
          <w:szCs w:val="22"/>
        </w:rPr>
        <w:t>wysokości</w:t>
      </w:r>
      <w:r w:rsidRPr="00787BCD">
        <w:rPr>
          <w:sz w:val="22"/>
          <w:szCs w:val="22"/>
        </w:rPr>
        <w:t xml:space="preserve">    </w:t>
      </w:r>
    </w:p>
    <w:p w:rsidR="00F77703" w:rsidRPr="00787BCD" w:rsidRDefault="00F77703" w:rsidP="00B80D44">
      <w:pPr>
        <w:spacing w:after="120" w:line="276" w:lineRule="auto"/>
        <w:rPr>
          <w:sz w:val="22"/>
          <w:szCs w:val="22"/>
        </w:rPr>
      </w:pPr>
      <w:r w:rsidRPr="00787BCD">
        <w:rPr>
          <w:sz w:val="22"/>
          <w:szCs w:val="22"/>
        </w:rPr>
        <w:t xml:space="preserve">- do górnej części należy wszyć wzdłuż szerokości pas wzmacniający o szer. </w:t>
      </w:r>
      <w:r w:rsidR="00790476">
        <w:rPr>
          <w:sz w:val="22"/>
          <w:szCs w:val="22"/>
        </w:rPr>
        <w:t>7</w:t>
      </w:r>
      <w:r w:rsidRPr="00787BCD">
        <w:rPr>
          <w:sz w:val="22"/>
          <w:szCs w:val="22"/>
        </w:rPr>
        <w:t xml:space="preserve"> cm z nabitymi kółkami pod troki co </w:t>
      </w:r>
      <w:smartTag w:uri="urn:schemas-microsoft-com:office:smarttags" w:element="metricconverter">
        <w:smartTagPr>
          <w:attr w:name="ProductID" w:val="30 cm"/>
        </w:smartTagPr>
        <w:r w:rsidRPr="00787BCD">
          <w:rPr>
            <w:sz w:val="22"/>
            <w:szCs w:val="22"/>
          </w:rPr>
          <w:t>30 cm</w:t>
        </w:r>
      </w:smartTag>
      <w:r w:rsidRPr="00787BCD">
        <w:rPr>
          <w:sz w:val="22"/>
          <w:szCs w:val="22"/>
        </w:rPr>
        <w:t xml:space="preserve"> o średnicy ok. </w:t>
      </w:r>
      <w:smartTag w:uri="urn:schemas-microsoft-com:office:smarttags" w:element="metricconverter">
        <w:smartTagPr>
          <w:attr w:name="ProductID" w:val="15 mm"/>
        </w:smartTagPr>
        <w:r w:rsidRPr="00787BCD">
          <w:rPr>
            <w:sz w:val="22"/>
            <w:szCs w:val="22"/>
          </w:rPr>
          <w:t>15 mm</w:t>
        </w:r>
      </w:smartTag>
      <w:r w:rsidRPr="00787BCD">
        <w:rPr>
          <w:sz w:val="22"/>
          <w:szCs w:val="22"/>
        </w:rPr>
        <w:t>, umieszczonymi w górnej części pasa</w:t>
      </w:r>
    </w:p>
    <w:p w:rsidR="00F77703" w:rsidRPr="00787BCD" w:rsidRDefault="00F77703" w:rsidP="00B80D44">
      <w:pPr>
        <w:spacing w:after="120" w:line="276" w:lineRule="auto"/>
        <w:rPr>
          <w:sz w:val="22"/>
          <w:szCs w:val="22"/>
        </w:rPr>
      </w:pPr>
      <w:r w:rsidRPr="00787BCD">
        <w:rPr>
          <w:sz w:val="22"/>
          <w:szCs w:val="22"/>
        </w:rPr>
        <w:t>- w dolnej części tylko wykończenie, bez kieszeni i fartucha kryjącego</w:t>
      </w:r>
    </w:p>
    <w:p w:rsidR="00F77703" w:rsidRDefault="00F77703" w:rsidP="002A503E">
      <w:pPr>
        <w:spacing w:before="360" w:after="120" w:line="276" w:lineRule="auto"/>
        <w:rPr>
          <w:b/>
          <w:sz w:val="22"/>
          <w:szCs w:val="22"/>
        </w:rPr>
      </w:pPr>
      <w:r w:rsidRPr="00787BCD">
        <w:rPr>
          <w:b/>
          <w:sz w:val="22"/>
          <w:szCs w:val="22"/>
        </w:rPr>
        <w:t>Kieszeń  tylna:</w:t>
      </w: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09"/>
        <w:gridCol w:w="992"/>
        <w:gridCol w:w="851"/>
        <w:gridCol w:w="6946"/>
      </w:tblGrid>
      <w:tr w:rsidR="00B866C0" w:rsidTr="009D6ABE">
        <w:tc>
          <w:tcPr>
            <w:tcW w:w="675" w:type="dxa"/>
          </w:tcPr>
          <w:p w:rsidR="00B866C0" w:rsidRDefault="00B866C0" w:rsidP="00B866C0">
            <w:pPr>
              <w:spacing w:before="60" w:after="60" w:line="276" w:lineRule="auto"/>
              <w:rPr>
                <w:b/>
                <w:sz w:val="22"/>
                <w:szCs w:val="22"/>
              </w:rPr>
            </w:pPr>
            <w:r w:rsidRPr="00787BCD">
              <w:rPr>
                <w:sz w:val="22"/>
                <w:szCs w:val="22"/>
              </w:rPr>
              <w:t>wys.</w:t>
            </w:r>
          </w:p>
        </w:tc>
        <w:tc>
          <w:tcPr>
            <w:tcW w:w="709" w:type="dxa"/>
          </w:tcPr>
          <w:p w:rsidR="00B866C0" w:rsidRDefault="00B866C0" w:rsidP="00B866C0">
            <w:pPr>
              <w:spacing w:before="60" w:after="60" w:line="276" w:lineRule="auto"/>
              <w:rPr>
                <w:b/>
                <w:sz w:val="22"/>
                <w:szCs w:val="22"/>
              </w:rPr>
            </w:pPr>
            <w:r w:rsidRPr="00787BCD">
              <w:rPr>
                <w:sz w:val="22"/>
                <w:szCs w:val="22"/>
              </w:rPr>
              <w:t>9 m</w:t>
            </w:r>
          </w:p>
        </w:tc>
        <w:tc>
          <w:tcPr>
            <w:tcW w:w="992" w:type="dxa"/>
          </w:tcPr>
          <w:p w:rsidR="00B866C0" w:rsidRDefault="00B866C0" w:rsidP="00B866C0">
            <w:pPr>
              <w:spacing w:before="60" w:after="60" w:line="276" w:lineRule="auto"/>
              <w:rPr>
                <w:b/>
                <w:sz w:val="22"/>
                <w:szCs w:val="22"/>
              </w:rPr>
            </w:pPr>
            <w:r w:rsidRPr="00787BCD">
              <w:rPr>
                <w:sz w:val="22"/>
                <w:szCs w:val="22"/>
              </w:rPr>
              <w:t>x  szer.</w:t>
            </w:r>
          </w:p>
        </w:tc>
        <w:tc>
          <w:tcPr>
            <w:tcW w:w="851" w:type="dxa"/>
          </w:tcPr>
          <w:p w:rsidR="00B866C0" w:rsidRDefault="00B866C0" w:rsidP="00B866C0">
            <w:pPr>
              <w:spacing w:before="60" w:after="60" w:line="276" w:lineRule="auto"/>
              <w:rPr>
                <w:b/>
                <w:sz w:val="22"/>
                <w:szCs w:val="22"/>
              </w:rPr>
            </w:pPr>
            <w:r w:rsidRPr="00787BCD">
              <w:rPr>
                <w:sz w:val="22"/>
                <w:szCs w:val="22"/>
              </w:rPr>
              <w:t>7,2 m</w:t>
            </w:r>
          </w:p>
        </w:tc>
        <w:tc>
          <w:tcPr>
            <w:tcW w:w="6946" w:type="dxa"/>
          </w:tcPr>
          <w:p w:rsidR="00B866C0" w:rsidRDefault="009D6ABE" w:rsidP="00B866C0">
            <w:pPr>
              <w:spacing w:before="60" w:after="60" w:line="276" w:lineRule="auto"/>
              <w:rPr>
                <w:b/>
                <w:sz w:val="22"/>
                <w:szCs w:val="22"/>
              </w:rPr>
            </w:pPr>
            <w:r w:rsidRPr="00787BCD">
              <w:rPr>
                <w:sz w:val="22"/>
                <w:szCs w:val="22"/>
              </w:rPr>
              <w:t xml:space="preserve">-  </w:t>
            </w:r>
            <w:r w:rsidR="00B866C0" w:rsidRPr="00787BCD">
              <w:rPr>
                <w:b/>
                <w:sz w:val="22"/>
                <w:szCs w:val="22"/>
              </w:rPr>
              <w:t>szt.  5</w:t>
            </w:r>
          </w:p>
        </w:tc>
      </w:tr>
      <w:tr w:rsidR="00B866C0" w:rsidTr="009D6ABE">
        <w:tc>
          <w:tcPr>
            <w:tcW w:w="675" w:type="dxa"/>
          </w:tcPr>
          <w:p w:rsidR="00B866C0" w:rsidRDefault="00B866C0" w:rsidP="00B866C0">
            <w:pPr>
              <w:spacing w:before="60" w:after="60" w:line="276" w:lineRule="auto"/>
              <w:rPr>
                <w:b/>
                <w:sz w:val="22"/>
                <w:szCs w:val="22"/>
              </w:rPr>
            </w:pPr>
            <w:r w:rsidRPr="00787BCD">
              <w:rPr>
                <w:sz w:val="22"/>
                <w:szCs w:val="22"/>
              </w:rPr>
              <w:t>wys.</w:t>
            </w:r>
          </w:p>
        </w:tc>
        <w:tc>
          <w:tcPr>
            <w:tcW w:w="709" w:type="dxa"/>
          </w:tcPr>
          <w:p w:rsidR="00B866C0" w:rsidRDefault="00B866C0" w:rsidP="00B866C0">
            <w:pPr>
              <w:spacing w:before="60" w:after="60" w:line="276" w:lineRule="auto"/>
              <w:rPr>
                <w:b/>
                <w:sz w:val="22"/>
                <w:szCs w:val="22"/>
              </w:rPr>
            </w:pPr>
            <w:r w:rsidRPr="00787BCD">
              <w:rPr>
                <w:sz w:val="22"/>
                <w:szCs w:val="22"/>
              </w:rPr>
              <w:t>9 m</w:t>
            </w:r>
          </w:p>
        </w:tc>
        <w:tc>
          <w:tcPr>
            <w:tcW w:w="992" w:type="dxa"/>
          </w:tcPr>
          <w:p w:rsidR="00B866C0" w:rsidRDefault="00B866C0" w:rsidP="00B866C0">
            <w:pPr>
              <w:spacing w:before="60" w:after="60" w:line="276" w:lineRule="auto"/>
              <w:rPr>
                <w:b/>
                <w:sz w:val="22"/>
                <w:szCs w:val="22"/>
              </w:rPr>
            </w:pPr>
            <w:r w:rsidRPr="00787BCD">
              <w:rPr>
                <w:sz w:val="22"/>
                <w:szCs w:val="22"/>
              </w:rPr>
              <w:t>x  szer.</w:t>
            </w:r>
          </w:p>
        </w:tc>
        <w:tc>
          <w:tcPr>
            <w:tcW w:w="851" w:type="dxa"/>
          </w:tcPr>
          <w:p w:rsidR="00B866C0" w:rsidRDefault="00B866C0" w:rsidP="00B866C0">
            <w:pPr>
              <w:spacing w:before="60" w:after="60" w:line="276" w:lineRule="auto"/>
              <w:rPr>
                <w:b/>
                <w:sz w:val="22"/>
                <w:szCs w:val="22"/>
              </w:rPr>
            </w:pPr>
            <w:r w:rsidRPr="00787BCD">
              <w:rPr>
                <w:sz w:val="22"/>
                <w:szCs w:val="22"/>
              </w:rPr>
              <w:t>9,6 m</w:t>
            </w:r>
          </w:p>
        </w:tc>
        <w:tc>
          <w:tcPr>
            <w:tcW w:w="6946" w:type="dxa"/>
          </w:tcPr>
          <w:p w:rsidR="00B866C0" w:rsidRDefault="009D6ABE" w:rsidP="006863DD">
            <w:pPr>
              <w:spacing w:before="60" w:after="60" w:line="276" w:lineRule="auto"/>
              <w:ind w:left="1168" w:hanging="1168"/>
              <w:rPr>
                <w:b/>
                <w:sz w:val="22"/>
                <w:szCs w:val="22"/>
              </w:rPr>
            </w:pPr>
            <w:r w:rsidRPr="00787BCD">
              <w:rPr>
                <w:sz w:val="22"/>
                <w:szCs w:val="22"/>
              </w:rPr>
              <w:t xml:space="preserve">-  </w:t>
            </w:r>
            <w:r w:rsidR="00B866C0" w:rsidRPr="00787BCD">
              <w:rPr>
                <w:b/>
                <w:sz w:val="22"/>
                <w:szCs w:val="22"/>
              </w:rPr>
              <w:t xml:space="preserve">szt.  1 </w:t>
            </w:r>
            <w:r w:rsidRPr="007768F8">
              <w:rPr>
                <w:sz w:val="22"/>
                <w:szCs w:val="22"/>
              </w:rPr>
              <w:t>-</w:t>
            </w:r>
            <w:r w:rsidR="00B866C0" w:rsidRPr="007768F8">
              <w:rPr>
                <w:sz w:val="22"/>
                <w:szCs w:val="22"/>
              </w:rPr>
              <w:t xml:space="preserve"> </w:t>
            </w:r>
            <w:r w:rsidR="006863DD">
              <w:rPr>
                <w:sz w:val="22"/>
                <w:szCs w:val="22"/>
              </w:rPr>
              <w:t xml:space="preserve"> </w:t>
            </w:r>
            <w:r w:rsidR="00B866C0" w:rsidRPr="007768F8">
              <w:rPr>
                <w:sz w:val="22"/>
                <w:szCs w:val="22"/>
              </w:rPr>
              <w:t>pas wzmacniający z kółkami do troków na górze, na dole tylko wykończenie</w:t>
            </w:r>
          </w:p>
        </w:tc>
      </w:tr>
      <w:tr w:rsidR="00B866C0" w:rsidTr="009D6ABE">
        <w:tc>
          <w:tcPr>
            <w:tcW w:w="675" w:type="dxa"/>
          </w:tcPr>
          <w:p w:rsidR="00B866C0" w:rsidRDefault="00B866C0" w:rsidP="00B866C0">
            <w:pPr>
              <w:spacing w:before="60" w:after="60" w:line="276" w:lineRule="auto"/>
              <w:rPr>
                <w:b/>
                <w:sz w:val="22"/>
                <w:szCs w:val="22"/>
              </w:rPr>
            </w:pPr>
            <w:r w:rsidRPr="00787BCD">
              <w:rPr>
                <w:sz w:val="22"/>
                <w:szCs w:val="22"/>
              </w:rPr>
              <w:t>wys.</w:t>
            </w:r>
          </w:p>
        </w:tc>
        <w:tc>
          <w:tcPr>
            <w:tcW w:w="709" w:type="dxa"/>
          </w:tcPr>
          <w:p w:rsidR="00B866C0" w:rsidRDefault="00B866C0" w:rsidP="00B866C0">
            <w:pPr>
              <w:spacing w:before="60" w:after="60" w:line="276" w:lineRule="auto"/>
              <w:rPr>
                <w:b/>
                <w:sz w:val="22"/>
                <w:szCs w:val="22"/>
              </w:rPr>
            </w:pPr>
            <w:r w:rsidRPr="00787BCD">
              <w:rPr>
                <w:sz w:val="22"/>
                <w:szCs w:val="22"/>
              </w:rPr>
              <w:t>9 m</w:t>
            </w:r>
          </w:p>
        </w:tc>
        <w:tc>
          <w:tcPr>
            <w:tcW w:w="992" w:type="dxa"/>
          </w:tcPr>
          <w:p w:rsidR="00B866C0" w:rsidRDefault="00B866C0" w:rsidP="00B866C0">
            <w:pPr>
              <w:spacing w:before="60" w:after="60" w:line="276" w:lineRule="auto"/>
              <w:rPr>
                <w:b/>
                <w:sz w:val="22"/>
                <w:szCs w:val="22"/>
              </w:rPr>
            </w:pPr>
            <w:r w:rsidRPr="00787BCD">
              <w:rPr>
                <w:sz w:val="22"/>
                <w:szCs w:val="22"/>
              </w:rPr>
              <w:t>x  szer.</w:t>
            </w:r>
          </w:p>
        </w:tc>
        <w:tc>
          <w:tcPr>
            <w:tcW w:w="851" w:type="dxa"/>
          </w:tcPr>
          <w:p w:rsidR="00B866C0" w:rsidRDefault="00B866C0" w:rsidP="00B866C0">
            <w:pPr>
              <w:spacing w:before="60" w:after="60" w:line="276" w:lineRule="auto"/>
              <w:rPr>
                <w:b/>
                <w:sz w:val="22"/>
                <w:szCs w:val="22"/>
              </w:rPr>
            </w:pPr>
            <w:smartTag w:uri="urn:schemas-microsoft-com:office:smarttags" w:element="metricconverter">
              <w:smartTagPr>
                <w:attr w:name="ProductID" w:val="8,4 m"/>
              </w:smartTagPr>
              <w:r w:rsidRPr="00787BCD">
                <w:rPr>
                  <w:sz w:val="22"/>
                  <w:szCs w:val="22"/>
                </w:rPr>
                <w:t>8,4 m</w:t>
              </w:r>
            </w:smartTag>
          </w:p>
        </w:tc>
        <w:tc>
          <w:tcPr>
            <w:tcW w:w="6946" w:type="dxa"/>
          </w:tcPr>
          <w:p w:rsidR="00B866C0" w:rsidRDefault="009D6ABE" w:rsidP="006863DD">
            <w:pPr>
              <w:spacing w:before="60" w:after="60" w:line="276" w:lineRule="auto"/>
              <w:ind w:left="1168" w:hanging="1168"/>
              <w:rPr>
                <w:b/>
                <w:sz w:val="22"/>
                <w:szCs w:val="22"/>
              </w:rPr>
            </w:pPr>
            <w:r w:rsidRPr="00787BCD">
              <w:rPr>
                <w:sz w:val="22"/>
                <w:szCs w:val="22"/>
              </w:rPr>
              <w:t xml:space="preserve">-  </w:t>
            </w:r>
            <w:r w:rsidR="00B866C0" w:rsidRPr="00787BCD">
              <w:rPr>
                <w:b/>
                <w:sz w:val="22"/>
                <w:szCs w:val="22"/>
              </w:rPr>
              <w:t xml:space="preserve">szt.  2 - </w:t>
            </w:r>
            <w:r w:rsidR="006863DD">
              <w:rPr>
                <w:b/>
                <w:sz w:val="22"/>
                <w:szCs w:val="22"/>
              </w:rPr>
              <w:t xml:space="preserve"> </w:t>
            </w:r>
            <w:r w:rsidR="00B866C0" w:rsidRPr="007768F8">
              <w:rPr>
                <w:sz w:val="22"/>
                <w:szCs w:val="22"/>
              </w:rPr>
              <w:t>w jednym z tych dwóch elementów pas wzmacniający z kółkami do  troków na górze, na dole tylko wykończenie</w:t>
            </w:r>
          </w:p>
        </w:tc>
      </w:tr>
    </w:tbl>
    <w:p w:rsidR="00F77703" w:rsidRPr="00787BCD" w:rsidRDefault="00F77703" w:rsidP="00B80D44">
      <w:pPr>
        <w:spacing w:after="120" w:line="276" w:lineRule="auto"/>
        <w:rPr>
          <w:sz w:val="22"/>
          <w:szCs w:val="22"/>
        </w:rPr>
      </w:pPr>
      <w:r w:rsidRPr="00787BCD">
        <w:rPr>
          <w:sz w:val="22"/>
          <w:szCs w:val="22"/>
        </w:rPr>
        <w:t xml:space="preserve">- szycie wzdłuż </w:t>
      </w:r>
      <w:r w:rsidRPr="00787BCD">
        <w:rPr>
          <w:b/>
          <w:sz w:val="22"/>
          <w:szCs w:val="22"/>
        </w:rPr>
        <w:t>wysokości</w:t>
      </w:r>
      <w:r w:rsidRPr="00787BCD">
        <w:rPr>
          <w:sz w:val="22"/>
          <w:szCs w:val="22"/>
        </w:rPr>
        <w:t xml:space="preserve">        </w:t>
      </w:r>
    </w:p>
    <w:p w:rsidR="00F77703" w:rsidRPr="00787BCD" w:rsidRDefault="00F77703" w:rsidP="009D6ABE">
      <w:pPr>
        <w:spacing w:after="120" w:line="276" w:lineRule="auto"/>
        <w:jc w:val="both"/>
        <w:rPr>
          <w:sz w:val="22"/>
          <w:szCs w:val="22"/>
        </w:rPr>
      </w:pPr>
      <w:r w:rsidRPr="00787BCD">
        <w:rPr>
          <w:sz w:val="22"/>
          <w:szCs w:val="22"/>
        </w:rPr>
        <w:t xml:space="preserve">- do górnej części należy wszyć pas wzmacniający z naszytymi uszami wystającymi ok. 20 mm poza górną krawędź wraz z zamocowanymi do nich kółkami metalowymi o średnicy 30 mm, w rozstawie co </w:t>
      </w:r>
      <w:smartTag w:uri="urn:schemas-microsoft-com:office:smarttags" w:element="metricconverter">
        <w:smartTagPr>
          <w:attr w:name="ProductID" w:val="28 cm"/>
        </w:smartTagPr>
        <w:r w:rsidRPr="00787BCD">
          <w:rPr>
            <w:sz w:val="22"/>
            <w:szCs w:val="22"/>
          </w:rPr>
          <w:t xml:space="preserve">28 </w:t>
        </w:r>
        <w:proofErr w:type="spellStart"/>
        <w:r w:rsidRPr="00787BCD">
          <w:rPr>
            <w:sz w:val="22"/>
            <w:szCs w:val="22"/>
          </w:rPr>
          <w:t>cm</w:t>
        </w:r>
      </w:smartTag>
      <w:proofErr w:type="spellEnd"/>
      <w:r w:rsidRPr="00787BCD">
        <w:rPr>
          <w:sz w:val="22"/>
          <w:szCs w:val="22"/>
        </w:rPr>
        <w:t>.</w:t>
      </w:r>
    </w:p>
    <w:p w:rsidR="00F77703" w:rsidRPr="00787BCD" w:rsidRDefault="00F77703" w:rsidP="00B80D44">
      <w:pPr>
        <w:spacing w:after="120" w:line="276" w:lineRule="auto"/>
        <w:rPr>
          <w:sz w:val="22"/>
          <w:szCs w:val="22"/>
        </w:rPr>
      </w:pPr>
      <w:r w:rsidRPr="00787BCD">
        <w:rPr>
          <w:sz w:val="22"/>
          <w:szCs w:val="22"/>
        </w:rPr>
        <w:t>- w dolnej części tylko wykończenie, bez kieszeni i fartucha kryjącego</w:t>
      </w:r>
    </w:p>
    <w:p w:rsidR="00F77703" w:rsidRPr="00787BCD" w:rsidRDefault="00F77703" w:rsidP="00B80D44">
      <w:pPr>
        <w:spacing w:after="120" w:line="276" w:lineRule="auto"/>
        <w:jc w:val="both"/>
        <w:rPr>
          <w:sz w:val="22"/>
          <w:szCs w:val="22"/>
        </w:rPr>
      </w:pPr>
      <w:r w:rsidRPr="00787BCD">
        <w:rPr>
          <w:sz w:val="22"/>
          <w:szCs w:val="22"/>
        </w:rPr>
        <w:t>- w każdym elemencie kotar kieszeni tylnej należy wszyć pionowe pasy wzmacniające wzdłuż bocznych krawędzi, po wysokości</w:t>
      </w:r>
    </w:p>
    <w:p w:rsidR="00F77703" w:rsidRPr="00787BCD" w:rsidRDefault="00F77703" w:rsidP="002A503E">
      <w:pPr>
        <w:spacing w:before="360" w:after="120" w:line="276" w:lineRule="auto"/>
        <w:rPr>
          <w:b/>
          <w:sz w:val="22"/>
          <w:szCs w:val="22"/>
        </w:rPr>
      </w:pPr>
      <w:r w:rsidRPr="00787BCD">
        <w:rPr>
          <w:b/>
          <w:sz w:val="22"/>
          <w:szCs w:val="22"/>
        </w:rPr>
        <w:t>Kurtyna rozsuwana</w:t>
      </w:r>
      <w:r w:rsidR="00EC40D0">
        <w:rPr>
          <w:b/>
          <w:sz w:val="22"/>
          <w:szCs w:val="22"/>
        </w:rPr>
        <w:t xml:space="preserve"> </w:t>
      </w:r>
      <w:r w:rsidRPr="00787BCD">
        <w:rPr>
          <w:b/>
          <w:sz w:val="22"/>
          <w:szCs w:val="22"/>
        </w:rPr>
        <w:t>- zagłuszająca :</w:t>
      </w:r>
    </w:p>
    <w:tbl>
      <w:tblPr>
        <w:tblStyle w:val="Tabela-Siatka"/>
        <w:tblW w:w="10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45"/>
        <w:gridCol w:w="992"/>
        <w:gridCol w:w="1037"/>
        <w:gridCol w:w="6946"/>
      </w:tblGrid>
      <w:tr w:rsidR="009D6ABE" w:rsidTr="009D6ABE">
        <w:tc>
          <w:tcPr>
            <w:tcW w:w="675" w:type="dxa"/>
          </w:tcPr>
          <w:p w:rsidR="009D6ABE" w:rsidRDefault="009D6ABE" w:rsidP="003439B3">
            <w:pPr>
              <w:spacing w:before="60" w:after="60" w:line="276" w:lineRule="auto"/>
              <w:rPr>
                <w:b/>
                <w:sz w:val="22"/>
                <w:szCs w:val="22"/>
              </w:rPr>
            </w:pPr>
            <w:r w:rsidRPr="00787BCD">
              <w:rPr>
                <w:sz w:val="22"/>
                <w:szCs w:val="22"/>
              </w:rPr>
              <w:t>wys.</w:t>
            </w:r>
          </w:p>
        </w:tc>
        <w:tc>
          <w:tcPr>
            <w:tcW w:w="945" w:type="dxa"/>
          </w:tcPr>
          <w:p w:rsidR="009D6ABE" w:rsidRDefault="009D6ABE" w:rsidP="003439B3">
            <w:pPr>
              <w:spacing w:before="60" w:after="60" w:line="276" w:lineRule="auto"/>
              <w:rPr>
                <w:b/>
                <w:sz w:val="22"/>
                <w:szCs w:val="22"/>
              </w:rPr>
            </w:pPr>
            <w:r w:rsidRPr="00787BCD">
              <w:rPr>
                <w:sz w:val="22"/>
                <w:szCs w:val="22"/>
              </w:rPr>
              <w:t xml:space="preserve">12,3 m  </w:t>
            </w:r>
          </w:p>
        </w:tc>
        <w:tc>
          <w:tcPr>
            <w:tcW w:w="992" w:type="dxa"/>
          </w:tcPr>
          <w:p w:rsidR="009D6ABE" w:rsidRDefault="009D6ABE" w:rsidP="003439B3">
            <w:pPr>
              <w:spacing w:before="60" w:after="60" w:line="276" w:lineRule="auto"/>
              <w:rPr>
                <w:b/>
                <w:sz w:val="22"/>
                <w:szCs w:val="22"/>
              </w:rPr>
            </w:pPr>
            <w:r w:rsidRPr="00787BCD">
              <w:rPr>
                <w:sz w:val="22"/>
                <w:szCs w:val="22"/>
              </w:rPr>
              <w:t>x  szer.</w:t>
            </w:r>
          </w:p>
        </w:tc>
        <w:tc>
          <w:tcPr>
            <w:tcW w:w="1037" w:type="dxa"/>
          </w:tcPr>
          <w:p w:rsidR="009D6ABE" w:rsidRDefault="009D6ABE" w:rsidP="003439B3">
            <w:pPr>
              <w:spacing w:before="60" w:after="60" w:line="276" w:lineRule="auto"/>
              <w:rPr>
                <w:b/>
                <w:sz w:val="22"/>
                <w:szCs w:val="22"/>
              </w:rPr>
            </w:pPr>
            <w:r w:rsidRPr="00787BCD">
              <w:rPr>
                <w:sz w:val="22"/>
                <w:szCs w:val="22"/>
              </w:rPr>
              <w:t>17,2</w:t>
            </w:r>
            <w:r>
              <w:rPr>
                <w:sz w:val="22"/>
                <w:szCs w:val="22"/>
              </w:rPr>
              <w:t xml:space="preserve"> m</w:t>
            </w:r>
          </w:p>
        </w:tc>
        <w:tc>
          <w:tcPr>
            <w:tcW w:w="6946" w:type="dxa"/>
          </w:tcPr>
          <w:p w:rsidR="009D6ABE" w:rsidRDefault="009D6ABE" w:rsidP="003439B3">
            <w:pPr>
              <w:spacing w:before="60" w:after="60" w:line="276" w:lineRule="auto"/>
              <w:rPr>
                <w:b/>
                <w:sz w:val="22"/>
                <w:szCs w:val="22"/>
              </w:rPr>
            </w:pPr>
            <w:r>
              <w:rPr>
                <w:b/>
                <w:sz w:val="22"/>
                <w:szCs w:val="22"/>
              </w:rPr>
              <w:t xml:space="preserve">- </w:t>
            </w:r>
            <w:r w:rsidRPr="00787BCD">
              <w:rPr>
                <w:b/>
                <w:sz w:val="22"/>
                <w:szCs w:val="22"/>
              </w:rPr>
              <w:t>szt.  1</w:t>
            </w:r>
          </w:p>
        </w:tc>
      </w:tr>
      <w:tr w:rsidR="009D6ABE" w:rsidTr="009D6ABE">
        <w:tc>
          <w:tcPr>
            <w:tcW w:w="675" w:type="dxa"/>
          </w:tcPr>
          <w:p w:rsidR="009D6ABE" w:rsidRDefault="009D6ABE" w:rsidP="003439B3">
            <w:pPr>
              <w:spacing w:before="60" w:after="60" w:line="276" w:lineRule="auto"/>
              <w:rPr>
                <w:b/>
                <w:sz w:val="22"/>
                <w:szCs w:val="22"/>
              </w:rPr>
            </w:pPr>
            <w:r w:rsidRPr="00787BCD">
              <w:rPr>
                <w:sz w:val="22"/>
                <w:szCs w:val="22"/>
              </w:rPr>
              <w:t>wys.</w:t>
            </w:r>
          </w:p>
        </w:tc>
        <w:tc>
          <w:tcPr>
            <w:tcW w:w="945" w:type="dxa"/>
          </w:tcPr>
          <w:p w:rsidR="009D6ABE" w:rsidRDefault="009D6ABE" w:rsidP="003439B3">
            <w:pPr>
              <w:spacing w:before="60" w:after="60" w:line="276" w:lineRule="auto"/>
              <w:rPr>
                <w:b/>
                <w:sz w:val="22"/>
                <w:szCs w:val="22"/>
              </w:rPr>
            </w:pPr>
            <w:r w:rsidRPr="00787BCD">
              <w:rPr>
                <w:sz w:val="22"/>
                <w:szCs w:val="22"/>
              </w:rPr>
              <w:t>12.3 m</w:t>
            </w:r>
          </w:p>
        </w:tc>
        <w:tc>
          <w:tcPr>
            <w:tcW w:w="992" w:type="dxa"/>
          </w:tcPr>
          <w:p w:rsidR="009D6ABE" w:rsidRDefault="009D6ABE" w:rsidP="003439B3">
            <w:pPr>
              <w:spacing w:before="60" w:after="60" w:line="276" w:lineRule="auto"/>
              <w:rPr>
                <w:b/>
                <w:sz w:val="22"/>
                <w:szCs w:val="22"/>
              </w:rPr>
            </w:pPr>
            <w:r w:rsidRPr="00787BCD">
              <w:rPr>
                <w:sz w:val="22"/>
                <w:szCs w:val="22"/>
              </w:rPr>
              <w:t>x  szer.</w:t>
            </w:r>
          </w:p>
        </w:tc>
        <w:tc>
          <w:tcPr>
            <w:tcW w:w="1037" w:type="dxa"/>
          </w:tcPr>
          <w:p w:rsidR="009D6ABE" w:rsidRDefault="009D6ABE" w:rsidP="009D6ABE">
            <w:pPr>
              <w:spacing w:before="60" w:after="60" w:line="276" w:lineRule="auto"/>
              <w:rPr>
                <w:b/>
                <w:sz w:val="22"/>
                <w:szCs w:val="22"/>
              </w:rPr>
            </w:pPr>
            <w:r w:rsidRPr="00787BCD">
              <w:rPr>
                <w:sz w:val="22"/>
                <w:szCs w:val="22"/>
              </w:rPr>
              <w:t>17,8 m</w:t>
            </w:r>
          </w:p>
        </w:tc>
        <w:tc>
          <w:tcPr>
            <w:tcW w:w="6946" w:type="dxa"/>
          </w:tcPr>
          <w:p w:rsidR="009D6ABE" w:rsidRDefault="009D6ABE" w:rsidP="003439B3">
            <w:pPr>
              <w:spacing w:before="60" w:after="60" w:line="276" w:lineRule="auto"/>
              <w:rPr>
                <w:b/>
                <w:sz w:val="22"/>
                <w:szCs w:val="22"/>
              </w:rPr>
            </w:pPr>
            <w:r>
              <w:rPr>
                <w:b/>
                <w:sz w:val="22"/>
                <w:szCs w:val="22"/>
              </w:rPr>
              <w:t xml:space="preserve">- </w:t>
            </w:r>
            <w:r w:rsidRPr="00787BCD">
              <w:rPr>
                <w:b/>
                <w:sz w:val="22"/>
                <w:szCs w:val="22"/>
              </w:rPr>
              <w:t>szt.  1</w:t>
            </w:r>
          </w:p>
        </w:tc>
      </w:tr>
    </w:tbl>
    <w:p w:rsidR="00F77703" w:rsidRPr="00787BCD" w:rsidRDefault="00F77703" w:rsidP="006863DD">
      <w:pPr>
        <w:spacing w:after="120" w:line="276" w:lineRule="auto"/>
        <w:jc w:val="both"/>
        <w:rPr>
          <w:b/>
          <w:sz w:val="22"/>
          <w:szCs w:val="22"/>
        </w:rPr>
      </w:pPr>
      <w:r w:rsidRPr="00787BCD">
        <w:rPr>
          <w:b/>
          <w:sz w:val="22"/>
          <w:szCs w:val="22"/>
        </w:rPr>
        <w:t>- należy doszyć do pluszu tkaninę techniczną absorbującą</w:t>
      </w:r>
      <w:r w:rsidR="00EC40D0">
        <w:rPr>
          <w:b/>
          <w:sz w:val="22"/>
          <w:szCs w:val="22"/>
        </w:rPr>
        <w:t xml:space="preserve"> </w:t>
      </w:r>
      <w:r w:rsidR="006863DD">
        <w:rPr>
          <w:b/>
          <w:sz w:val="22"/>
          <w:szCs w:val="22"/>
        </w:rPr>
        <w:t xml:space="preserve">- pochłaniającą dźwięk </w:t>
      </w:r>
      <w:r w:rsidRPr="00787BCD">
        <w:rPr>
          <w:b/>
          <w:sz w:val="22"/>
          <w:szCs w:val="22"/>
        </w:rPr>
        <w:t xml:space="preserve">(gramatura minimum </w:t>
      </w:r>
      <w:r w:rsidR="00CB52D7">
        <w:rPr>
          <w:b/>
          <w:sz w:val="22"/>
          <w:szCs w:val="22"/>
        </w:rPr>
        <w:t>320</w:t>
      </w:r>
      <w:r w:rsidRPr="00787BCD">
        <w:rPr>
          <w:b/>
          <w:sz w:val="22"/>
          <w:szCs w:val="22"/>
        </w:rPr>
        <w:t xml:space="preserve"> g/m</w:t>
      </w:r>
      <w:r w:rsidRPr="00EC40D0">
        <w:rPr>
          <w:b/>
          <w:sz w:val="22"/>
          <w:szCs w:val="22"/>
          <w:vertAlign w:val="superscript"/>
        </w:rPr>
        <w:t>2</w:t>
      </w:r>
      <w:r w:rsidRPr="00787BCD">
        <w:rPr>
          <w:b/>
          <w:sz w:val="22"/>
          <w:szCs w:val="22"/>
        </w:rPr>
        <w:t>) o tych samych wymiarach, która będzie lewą stroną oraz dodatkowym wygłuszeniem i która posiada odpowiedni atest trudnopalności</w:t>
      </w:r>
      <w:r w:rsidRPr="00EC40D0">
        <w:rPr>
          <w:sz w:val="22"/>
          <w:szCs w:val="22"/>
        </w:rPr>
        <w:t>.</w:t>
      </w:r>
      <w:r w:rsidRPr="00787BCD">
        <w:rPr>
          <w:b/>
          <w:sz w:val="22"/>
          <w:szCs w:val="22"/>
        </w:rPr>
        <w:t xml:space="preserve"> </w:t>
      </w:r>
    </w:p>
    <w:p w:rsidR="00F77703" w:rsidRPr="00787BCD" w:rsidRDefault="00F77703" w:rsidP="00B80D44">
      <w:pPr>
        <w:spacing w:after="120" w:line="276" w:lineRule="auto"/>
        <w:jc w:val="both"/>
        <w:rPr>
          <w:sz w:val="22"/>
          <w:szCs w:val="22"/>
        </w:rPr>
      </w:pPr>
      <w:r w:rsidRPr="00787BCD">
        <w:rPr>
          <w:sz w:val="22"/>
          <w:szCs w:val="22"/>
        </w:rPr>
        <w:t>- należy udrapować każdy tak przygotowany element, aby szerokość górnej krawędzi po udra</w:t>
      </w:r>
      <w:r w:rsidR="00EC40D0">
        <w:rPr>
          <w:sz w:val="22"/>
          <w:szCs w:val="22"/>
        </w:rPr>
        <w:t>powaniu wynosiła  9,1 m. Dół ku</w:t>
      </w:r>
      <w:r w:rsidRPr="00787BCD">
        <w:rPr>
          <w:sz w:val="22"/>
          <w:szCs w:val="22"/>
        </w:rPr>
        <w:t>r</w:t>
      </w:r>
      <w:r w:rsidR="00EC40D0">
        <w:rPr>
          <w:sz w:val="22"/>
          <w:szCs w:val="22"/>
        </w:rPr>
        <w:t>t</w:t>
      </w:r>
      <w:r w:rsidRPr="00787BCD">
        <w:rPr>
          <w:sz w:val="22"/>
          <w:szCs w:val="22"/>
        </w:rPr>
        <w:t>yny bez drapowania.</w:t>
      </w:r>
    </w:p>
    <w:p w:rsidR="00F77703" w:rsidRPr="00787BCD" w:rsidRDefault="00F77703" w:rsidP="00B80D44">
      <w:pPr>
        <w:spacing w:after="120" w:line="276" w:lineRule="auto"/>
        <w:jc w:val="both"/>
        <w:rPr>
          <w:b/>
          <w:sz w:val="22"/>
          <w:szCs w:val="22"/>
        </w:rPr>
      </w:pPr>
      <w:r w:rsidRPr="00787BCD">
        <w:rPr>
          <w:sz w:val="22"/>
          <w:szCs w:val="22"/>
        </w:rPr>
        <w:t xml:space="preserve">- należy doszyć po udrapowaniu górnej części dodatkowy pas wzmacniający na szerokości 9,1 m z oczkami plandekowymi co 38 cm do </w:t>
      </w:r>
      <w:proofErr w:type="spellStart"/>
      <w:r w:rsidRPr="00787BCD">
        <w:rPr>
          <w:sz w:val="22"/>
          <w:szCs w:val="22"/>
        </w:rPr>
        <w:t>mocowań</w:t>
      </w:r>
      <w:proofErr w:type="spellEnd"/>
      <w:r w:rsidRPr="00787BCD">
        <w:rPr>
          <w:sz w:val="22"/>
          <w:szCs w:val="22"/>
        </w:rPr>
        <w:t>, które zamontuje Zamawiający.</w:t>
      </w:r>
    </w:p>
    <w:p w:rsidR="00F77703" w:rsidRPr="00787BCD" w:rsidRDefault="00F77703" w:rsidP="004274E3">
      <w:pPr>
        <w:spacing w:before="360" w:after="120" w:line="276" w:lineRule="auto"/>
        <w:rPr>
          <w:b/>
          <w:smallCaps/>
          <w:color w:val="5F497A"/>
          <w:kern w:val="2"/>
          <w:sz w:val="22"/>
          <w:szCs w:val="22"/>
        </w:rPr>
      </w:pPr>
    </w:p>
    <w:sectPr w:rsidR="00F77703" w:rsidRPr="00787BCD" w:rsidSect="00726F48">
      <w:footerReference w:type="default" r:id="rId21"/>
      <w:pgSz w:w="11906" w:h="16838" w:code="9"/>
      <w:pgMar w:top="1246" w:right="851" w:bottom="851" w:left="1134" w:header="851"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30" w:rsidRDefault="007C0930">
      <w:r>
        <w:separator/>
      </w:r>
    </w:p>
  </w:endnote>
  <w:endnote w:type="continuationSeparator" w:id="0">
    <w:p w:rsidR="007C0930" w:rsidRDefault="007C093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xo 2.0">
    <w:panose1 w:val="00000500000000000000"/>
    <w:charset w:val="00"/>
    <w:family w:val="modern"/>
    <w:notTrueType/>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charset w:val="80"/>
    <w:family w:val="auto"/>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Default="002B421A" w:rsidP="00726F48">
    <w:pPr>
      <w:pStyle w:val="Stopka"/>
      <w:framePr w:wrap="around" w:vAnchor="text" w:hAnchor="margin" w:xAlign="right" w:y="1"/>
      <w:rPr>
        <w:rStyle w:val="Numerstrony"/>
      </w:rPr>
    </w:pPr>
    <w:r>
      <w:rPr>
        <w:rStyle w:val="Numerstrony"/>
      </w:rPr>
      <w:fldChar w:fldCharType="begin"/>
    </w:r>
    <w:r w:rsidR="00A65F60">
      <w:rPr>
        <w:rStyle w:val="Numerstrony"/>
      </w:rPr>
      <w:instrText xml:space="preserve">PAGE  </w:instrText>
    </w:r>
    <w:r>
      <w:rPr>
        <w:rStyle w:val="Numerstrony"/>
      </w:rPr>
      <w:fldChar w:fldCharType="end"/>
    </w:r>
  </w:p>
  <w:p w:rsidR="00A65F60" w:rsidRDefault="00A65F60" w:rsidP="00726F4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blBorders>
      <w:tblCellMar>
        <w:top w:w="58" w:type="dxa"/>
        <w:left w:w="115" w:type="dxa"/>
        <w:bottom w:w="58" w:type="dxa"/>
        <w:right w:w="115" w:type="dxa"/>
      </w:tblCellMar>
      <w:tblLook w:val="04A0"/>
    </w:tblPr>
    <w:tblGrid>
      <w:gridCol w:w="10151"/>
    </w:tblGrid>
    <w:tr w:rsidR="00A65F60" w:rsidRPr="00B11E48" w:rsidTr="00726F48">
      <w:tc>
        <w:tcPr>
          <w:tcW w:w="5000" w:type="pct"/>
          <w:tcBorders>
            <w:top w:val="single" w:sz="4" w:space="0" w:color="auto"/>
          </w:tcBorders>
        </w:tcPr>
        <w:p w:rsidR="00A65F60" w:rsidRPr="00B11E48" w:rsidRDefault="00A65F60" w:rsidP="00441EED">
          <w:pPr>
            <w:pStyle w:val="Stopka"/>
            <w:tabs>
              <w:tab w:val="clear" w:pos="9072"/>
              <w:tab w:val="right" w:pos="9921"/>
            </w:tabs>
            <w:rPr>
              <w:rFonts w:ascii="Tahoma" w:hAnsi="Tahoma" w:cs="Tahoma"/>
              <w:color w:val="404040" w:themeColor="text1" w:themeTint="BF"/>
              <w:sz w:val="16"/>
              <w:szCs w:val="16"/>
            </w:rPr>
          </w:pPr>
          <w:r w:rsidRPr="00B11E48">
            <w:rPr>
              <w:rFonts w:ascii="Tahoma" w:hAnsi="Tahoma" w:cs="Tahoma"/>
              <w:color w:val="404040" w:themeColor="text1" w:themeTint="BF"/>
              <w:kern w:val="16"/>
              <w:sz w:val="16"/>
              <w:szCs w:val="16"/>
            </w:rPr>
            <w:t>DP/TP/</w:t>
          </w:r>
          <w:r>
            <w:rPr>
              <w:rFonts w:ascii="Tahoma" w:hAnsi="Tahoma" w:cs="Tahoma"/>
              <w:color w:val="404040" w:themeColor="text1" w:themeTint="BF"/>
              <w:kern w:val="16"/>
              <w:sz w:val="16"/>
              <w:szCs w:val="16"/>
            </w:rPr>
            <w:t>06</w:t>
          </w:r>
          <w:r w:rsidRPr="00B11E48">
            <w:rPr>
              <w:rFonts w:ascii="Tahoma" w:hAnsi="Tahoma" w:cs="Tahoma"/>
              <w:color w:val="404040" w:themeColor="text1" w:themeTint="BF"/>
              <w:kern w:val="16"/>
              <w:sz w:val="16"/>
              <w:szCs w:val="16"/>
            </w:rPr>
            <w:t>/202</w:t>
          </w:r>
          <w:r>
            <w:rPr>
              <w:rFonts w:ascii="Tahoma" w:hAnsi="Tahoma" w:cs="Tahoma"/>
              <w:color w:val="404040" w:themeColor="text1" w:themeTint="BF"/>
              <w:kern w:val="16"/>
              <w:sz w:val="16"/>
              <w:szCs w:val="16"/>
            </w:rPr>
            <w:t>4</w:t>
          </w:r>
          <w:r w:rsidRPr="00B11E48">
            <w:rPr>
              <w:rFonts w:ascii="Tahoma" w:hAnsi="Tahoma" w:cs="Tahoma"/>
              <w:color w:val="404040" w:themeColor="text1" w:themeTint="BF"/>
              <w:kern w:val="16"/>
              <w:sz w:val="16"/>
              <w:szCs w:val="16"/>
            </w:rPr>
            <w:t xml:space="preserve"> </w:t>
          </w:r>
          <w:r w:rsidRPr="00B11E48">
            <w:rPr>
              <w:rFonts w:ascii="Tahoma" w:hAnsi="Tahoma" w:cs="Tahoma"/>
              <w:color w:val="404040" w:themeColor="text1" w:themeTint="BF"/>
              <w:kern w:val="16"/>
              <w:sz w:val="16"/>
              <w:szCs w:val="16"/>
            </w:rPr>
            <w:tab/>
          </w:r>
          <w:r w:rsidRPr="00B11E48">
            <w:rPr>
              <w:rFonts w:ascii="Tahoma" w:hAnsi="Tahoma" w:cs="Tahoma"/>
              <w:color w:val="404040" w:themeColor="text1" w:themeTint="BF"/>
              <w:kern w:val="16"/>
              <w:sz w:val="16"/>
              <w:szCs w:val="16"/>
            </w:rPr>
            <w:tab/>
            <w:t xml:space="preserve">Zał. nr 1 do SWZ </w:t>
          </w:r>
          <w:r w:rsidRPr="00B11E48">
            <w:rPr>
              <w:rFonts w:ascii="Tahoma" w:hAnsi="Tahoma" w:cs="Tahoma"/>
              <w:color w:val="404040" w:themeColor="text1" w:themeTint="BF"/>
              <w:sz w:val="16"/>
              <w:szCs w:val="16"/>
            </w:rPr>
            <w:t xml:space="preserve">str. </w:t>
          </w:r>
          <w:r w:rsidR="002B421A" w:rsidRPr="00B11E48">
            <w:rPr>
              <w:rFonts w:ascii="Tahoma" w:hAnsi="Tahoma" w:cs="Tahoma"/>
              <w:color w:val="404040" w:themeColor="text1" w:themeTint="BF"/>
              <w:sz w:val="16"/>
              <w:szCs w:val="16"/>
            </w:rPr>
            <w:fldChar w:fldCharType="begin"/>
          </w:r>
          <w:r w:rsidRPr="00B11E48">
            <w:rPr>
              <w:rFonts w:ascii="Tahoma" w:hAnsi="Tahoma" w:cs="Tahoma"/>
              <w:color w:val="404040" w:themeColor="text1" w:themeTint="BF"/>
              <w:sz w:val="16"/>
              <w:szCs w:val="16"/>
            </w:rPr>
            <w:instrText xml:space="preserve"> PAGE   \* MERGEFORMAT </w:instrText>
          </w:r>
          <w:r w:rsidR="002B421A" w:rsidRPr="00B11E48">
            <w:rPr>
              <w:rFonts w:ascii="Tahoma" w:hAnsi="Tahoma" w:cs="Tahoma"/>
              <w:color w:val="404040" w:themeColor="text1" w:themeTint="BF"/>
              <w:sz w:val="16"/>
              <w:szCs w:val="16"/>
            </w:rPr>
            <w:fldChar w:fldCharType="separate"/>
          </w:r>
          <w:r w:rsidR="00E13CC5">
            <w:rPr>
              <w:rFonts w:ascii="Tahoma" w:hAnsi="Tahoma" w:cs="Tahoma"/>
              <w:noProof/>
              <w:color w:val="404040" w:themeColor="text1" w:themeTint="BF"/>
              <w:sz w:val="16"/>
              <w:szCs w:val="16"/>
            </w:rPr>
            <w:t>3</w:t>
          </w:r>
          <w:r w:rsidR="002B421A" w:rsidRPr="00B11E48">
            <w:rPr>
              <w:rFonts w:ascii="Tahoma" w:hAnsi="Tahoma" w:cs="Tahoma"/>
              <w:color w:val="404040" w:themeColor="text1" w:themeTint="BF"/>
              <w:sz w:val="16"/>
              <w:szCs w:val="16"/>
            </w:rPr>
            <w:fldChar w:fldCharType="end"/>
          </w:r>
          <w:r w:rsidRPr="00B11E48">
            <w:rPr>
              <w:rFonts w:ascii="Tahoma" w:hAnsi="Tahoma" w:cs="Tahoma"/>
              <w:color w:val="404040" w:themeColor="text1" w:themeTint="BF"/>
              <w:sz w:val="16"/>
              <w:szCs w:val="16"/>
            </w:rPr>
            <w:t xml:space="preserve"> / </w:t>
          </w:r>
          <w:r>
            <w:rPr>
              <w:rFonts w:ascii="Tahoma" w:hAnsi="Tahoma" w:cs="Tahoma"/>
              <w:color w:val="404040" w:themeColor="text1" w:themeTint="BF"/>
              <w:sz w:val="16"/>
              <w:szCs w:val="16"/>
            </w:rPr>
            <w:t>3</w:t>
          </w:r>
        </w:p>
      </w:tc>
    </w:tr>
  </w:tbl>
  <w:p w:rsidR="00A65F60" w:rsidRPr="0090320C" w:rsidRDefault="00A65F60" w:rsidP="00726F48">
    <w:pPr>
      <w:pStyle w:val="Stopka"/>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Default="00A65F60" w:rsidP="004F62E5">
    <w:pPr>
      <w:pStyle w:val="Stopka"/>
      <w:tabs>
        <w:tab w:val="left" w:pos="8490"/>
        <w:tab w:val="right" w:pos="9921"/>
      </w:tabs>
      <w:jc w:val="both"/>
    </w:pPr>
    <w:r>
      <w:tab/>
    </w:r>
    <w:r>
      <w:tab/>
    </w:r>
    <w:r>
      <w:tab/>
      <w:t xml:space="preserve">str. </w:t>
    </w:r>
    <w:fldSimple w:instr=" PAGE   \* MERGEFORMAT ">
      <w:r>
        <w:rPr>
          <w:noProof/>
        </w:rPr>
        <w:t>1</w:t>
      </w:r>
    </w:fldSimple>
    <w:r>
      <w:t xml:space="preserve"> /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C5086B" w:rsidRDefault="00A65F60" w:rsidP="00726F48">
    <w:pPr>
      <w:pStyle w:val="Stopka"/>
      <w:pBdr>
        <w:top w:val="single" w:sz="4" w:space="1" w:color="auto"/>
      </w:pBdr>
      <w:tabs>
        <w:tab w:val="clear" w:pos="9072"/>
        <w:tab w:val="right" w:pos="9921"/>
      </w:tabs>
      <w:rPr>
        <w:rFonts w:ascii="Tahoma" w:hAnsi="Tahoma" w:cs="Tahoma"/>
        <w:sz w:val="16"/>
        <w:szCs w:val="16"/>
      </w:rPr>
    </w:pPr>
    <w:r w:rsidRPr="00CF4720">
      <w:rPr>
        <w:rFonts w:ascii="Tahoma" w:hAnsi="Tahoma" w:cs="Tahoma"/>
        <w:kern w:val="16"/>
        <w:sz w:val="16"/>
        <w:szCs w:val="16"/>
      </w:rPr>
      <w:t>DP/TP/</w:t>
    </w:r>
    <w:r>
      <w:rPr>
        <w:rFonts w:ascii="Tahoma" w:hAnsi="Tahoma" w:cs="Tahoma"/>
        <w:kern w:val="16"/>
        <w:sz w:val="16"/>
        <w:szCs w:val="16"/>
      </w:rPr>
      <w:t>06</w:t>
    </w:r>
    <w:r w:rsidRPr="00CF4720">
      <w:rPr>
        <w:rFonts w:ascii="Tahoma" w:hAnsi="Tahoma" w:cs="Tahoma"/>
        <w:kern w:val="16"/>
        <w:sz w:val="16"/>
        <w:szCs w:val="16"/>
      </w:rPr>
      <w:t>/202</w:t>
    </w:r>
    <w:r>
      <w:rPr>
        <w:rFonts w:ascii="Tahoma" w:hAnsi="Tahoma" w:cs="Tahoma"/>
        <w:kern w:val="16"/>
        <w:sz w:val="16"/>
        <w:szCs w:val="16"/>
      </w:rPr>
      <w:t>4</w:t>
    </w:r>
    <w:r w:rsidRPr="00C5086B">
      <w:rPr>
        <w:rFonts w:ascii="Tahoma" w:hAnsi="Tahoma" w:cs="Tahoma"/>
        <w:kern w:val="16"/>
        <w:sz w:val="16"/>
        <w:szCs w:val="16"/>
      </w:rPr>
      <w:t xml:space="preserve"> </w:t>
    </w:r>
    <w:r w:rsidRPr="00C5086B">
      <w:rPr>
        <w:rFonts w:ascii="Tahoma" w:hAnsi="Tahoma" w:cs="Tahoma"/>
        <w:kern w:val="16"/>
        <w:sz w:val="16"/>
        <w:szCs w:val="16"/>
      </w:rPr>
      <w:tab/>
    </w:r>
    <w:r w:rsidRPr="00C5086B">
      <w:rPr>
        <w:rFonts w:ascii="Tahoma" w:hAnsi="Tahoma" w:cs="Tahoma"/>
        <w:kern w:val="16"/>
        <w:sz w:val="16"/>
        <w:szCs w:val="16"/>
      </w:rPr>
      <w:tab/>
      <w:t xml:space="preserve">Zał. nr 2a do SWZ </w:t>
    </w:r>
    <w:r w:rsidRPr="00C5086B">
      <w:rPr>
        <w:rFonts w:ascii="Tahoma" w:hAnsi="Tahoma" w:cs="Tahoma"/>
        <w:sz w:val="16"/>
        <w:szCs w:val="16"/>
      </w:rPr>
      <w:t>str. 1 / 1</w:t>
    </w:r>
  </w:p>
  <w:p w:rsidR="00A65F60" w:rsidRPr="007155F2" w:rsidRDefault="00A65F60" w:rsidP="00726F48">
    <w:pPr>
      <w:pStyle w:val="Stopka"/>
      <w:ind w:right="360"/>
      <w:jc w:val="center"/>
      <w:rPr>
        <w:b/>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D30192" w:rsidRDefault="00A65F60" w:rsidP="00726F48">
    <w:pPr>
      <w:pStyle w:val="Stopka"/>
      <w:pBdr>
        <w:top w:val="single" w:sz="4" w:space="1" w:color="auto"/>
      </w:pBdr>
      <w:tabs>
        <w:tab w:val="clear" w:pos="9072"/>
        <w:tab w:val="right" w:pos="9921"/>
      </w:tabs>
      <w:rPr>
        <w:rFonts w:ascii="Tahoma" w:hAnsi="Tahoma" w:cs="Tahoma"/>
        <w:sz w:val="16"/>
        <w:szCs w:val="16"/>
      </w:rPr>
    </w:pPr>
    <w:r w:rsidRPr="00510B0F">
      <w:rPr>
        <w:rFonts w:ascii="Tahoma" w:hAnsi="Tahoma" w:cs="Tahoma"/>
        <w:color w:val="404040" w:themeColor="text1" w:themeTint="BF"/>
        <w:kern w:val="16"/>
        <w:sz w:val="16"/>
        <w:szCs w:val="16"/>
      </w:rPr>
      <w:t>DP/TP/</w:t>
    </w:r>
    <w:r>
      <w:rPr>
        <w:rFonts w:ascii="Tahoma" w:hAnsi="Tahoma" w:cs="Tahoma"/>
        <w:color w:val="404040" w:themeColor="text1" w:themeTint="BF"/>
        <w:kern w:val="16"/>
        <w:sz w:val="16"/>
        <w:szCs w:val="16"/>
      </w:rPr>
      <w:t>06</w:t>
    </w:r>
    <w:r w:rsidRPr="00510B0F">
      <w:rPr>
        <w:rFonts w:ascii="Tahoma" w:hAnsi="Tahoma" w:cs="Tahoma"/>
        <w:color w:val="404040" w:themeColor="text1" w:themeTint="BF"/>
        <w:kern w:val="16"/>
        <w:sz w:val="16"/>
        <w:szCs w:val="16"/>
      </w:rPr>
      <w:t>/202</w:t>
    </w:r>
    <w:r>
      <w:rPr>
        <w:rFonts w:ascii="Tahoma" w:hAnsi="Tahoma" w:cs="Tahoma"/>
        <w:color w:val="404040" w:themeColor="text1" w:themeTint="BF"/>
        <w:kern w:val="16"/>
        <w:sz w:val="16"/>
        <w:szCs w:val="16"/>
      </w:rPr>
      <w:t>4</w:t>
    </w:r>
    <w:r w:rsidRPr="00C5086B">
      <w:rPr>
        <w:rFonts w:ascii="Tahoma" w:hAnsi="Tahoma" w:cs="Tahoma"/>
        <w:kern w:val="16"/>
        <w:sz w:val="16"/>
        <w:szCs w:val="16"/>
      </w:rPr>
      <w:t xml:space="preserve"> </w:t>
    </w:r>
    <w:r w:rsidRPr="00C5086B">
      <w:rPr>
        <w:rFonts w:ascii="Tahoma" w:hAnsi="Tahoma" w:cs="Tahoma"/>
        <w:kern w:val="16"/>
        <w:sz w:val="16"/>
        <w:szCs w:val="16"/>
      </w:rPr>
      <w:tab/>
    </w:r>
    <w:r w:rsidRPr="00D30192">
      <w:rPr>
        <w:rFonts w:ascii="Tahoma" w:hAnsi="Tahoma" w:cs="Tahoma"/>
        <w:kern w:val="16"/>
        <w:sz w:val="16"/>
        <w:szCs w:val="16"/>
      </w:rPr>
      <w:tab/>
      <w:t xml:space="preserve">Zał. nr 2b do SWZ </w:t>
    </w:r>
    <w:r w:rsidRPr="00D30192">
      <w:rPr>
        <w:rFonts w:ascii="Tahoma" w:hAnsi="Tahoma" w:cs="Tahoma"/>
        <w:sz w:val="16"/>
        <w:szCs w:val="16"/>
      </w:rPr>
      <w:t>str. 1 / 1</w:t>
    </w:r>
  </w:p>
  <w:p w:rsidR="00A65F60" w:rsidRPr="00D30192" w:rsidRDefault="00A65F60" w:rsidP="00726F48">
    <w:pPr>
      <w:pStyle w:val="Stopka"/>
      <w:rPr>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D30192" w:rsidRDefault="00A65F60" w:rsidP="00726F48">
    <w:pPr>
      <w:pStyle w:val="Stopka"/>
      <w:pBdr>
        <w:top w:val="single" w:sz="4" w:space="1" w:color="auto"/>
      </w:pBdr>
      <w:tabs>
        <w:tab w:val="clear" w:pos="9072"/>
        <w:tab w:val="right" w:pos="9921"/>
      </w:tabs>
      <w:rPr>
        <w:rFonts w:ascii="Tahoma" w:hAnsi="Tahoma" w:cs="Tahoma"/>
        <w:sz w:val="16"/>
        <w:szCs w:val="16"/>
      </w:rPr>
    </w:pPr>
    <w:r w:rsidRPr="00510B0F">
      <w:rPr>
        <w:rFonts w:ascii="Tahoma" w:hAnsi="Tahoma" w:cs="Tahoma"/>
        <w:color w:val="404040" w:themeColor="text1" w:themeTint="BF"/>
        <w:kern w:val="16"/>
        <w:sz w:val="16"/>
        <w:szCs w:val="16"/>
      </w:rPr>
      <w:t>DP/TP/</w:t>
    </w:r>
    <w:r>
      <w:rPr>
        <w:rFonts w:ascii="Tahoma" w:hAnsi="Tahoma" w:cs="Tahoma"/>
        <w:color w:val="404040" w:themeColor="text1" w:themeTint="BF"/>
        <w:kern w:val="16"/>
        <w:sz w:val="16"/>
        <w:szCs w:val="16"/>
      </w:rPr>
      <w:t>06</w:t>
    </w:r>
    <w:r w:rsidRPr="00510B0F">
      <w:rPr>
        <w:rFonts w:ascii="Tahoma" w:hAnsi="Tahoma" w:cs="Tahoma"/>
        <w:color w:val="404040" w:themeColor="text1" w:themeTint="BF"/>
        <w:kern w:val="16"/>
        <w:sz w:val="16"/>
        <w:szCs w:val="16"/>
      </w:rPr>
      <w:t>/202</w:t>
    </w:r>
    <w:r>
      <w:rPr>
        <w:rFonts w:ascii="Tahoma" w:hAnsi="Tahoma" w:cs="Tahoma"/>
        <w:color w:val="404040" w:themeColor="text1" w:themeTint="BF"/>
        <w:kern w:val="16"/>
        <w:sz w:val="16"/>
        <w:szCs w:val="16"/>
      </w:rPr>
      <w:t>4</w:t>
    </w:r>
    <w:r w:rsidRPr="00C5086B">
      <w:rPr>
        <w:rFonts w:ascii="Tahoma" w:hAnsi="Tahoma" w:cs="Tahoma"/>
        <w:kern w:val="16"/>
        <w:sz w:val="16"/>
        <w:szCs w:val="16"/>
      </w:rPr>
      <w:t xml:space="preserve"> </w:t>
    </w:r>
    <w:r w:rsidRPr="00C5086B">
      <w:rPr>
        <w:rFonts w:ascii="Tahoma" w:hAnsi="Tahoma" w:cs="Tahoma"/>
        <w:kern w:val="16"/>
        <w:sz w:val="16"/>
        <w:szCs w:val="16"/>
      </w:rPr>
      <w:tab/>
    </w:r>
    <w:r w:rsidRPr="00D30192">
      <w:rPr>
        <w:rFonts w:ascii="Tahoma" w:hAnsi="Tahoma" w:cs="Tahoma"/>
        <w:kern w:val="16"/>
        <w:sz w:val="16"/>
        <w:szCs w:val="16"/>
      </w:rPr>
      <w:tab/>
      <w:t xml:space="preserve">Zał. nr 2c do SWZ </w:t>
    </w:r>
    <w:r w:rsidRPr="00D30192">
      <w:rPr>
        <w:rFonts w:ascii="Tahoma" w:hAnsi="Tahoma" w:cs="Tahoma"/>
        <w:sz w:val="16"/>
        <w:szCs w:val="16"/>
      </w:rPr>
      <w:t>str. 1 / 1</w:t>
    </w:r>
  </w:p>
  <w:p w:rsidR="00A65F60" w:rsidRPr="00D30192" w:rsidRDefault="00A65F60" w:rsidP="00726F48">
    <w:pPr>
      <w:pStyle w:val="Stopka"/>
      <w:rPr>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D30192" w:rsidRDefault="00A65F60" w:rsidP="00726F48">
    <w:pPr>
      <w:pStyle w:val="Stopka"/>
      <w:pBdr>
        <w:top w:val="single" w:sz="4" w:space="1" w:color="auto"/>
      </w:pBdr>
      <w:tabs>
        <w:tab w:val="clear" w:pos="9072"/>
        <w:tab w:val="right" w:pos="9921"/>
      </w:tabs>
      <w:rPr>
        <w:rFonts w:ascii="Tahoma" w:hAnsi="Tahoma" w:cs="Tahoma"/>
        <w:sz w:val="16"/>
        <w:szCs w:val="16"/>
      </w:rPr>
    </w:pPr>
    <w:r w:rsidRPr="00510B0F">
      <w:rPr>
        <w:rFonts w:ascii="Tahoma" w:hAnsi="Tahoma" w:cs="Tahoma"/>
        <w:color w:val="404040" w:themeColor="text1" w:themeTint="BF"/>
        <w:kern w:val="16"/>
        <w:sz w:val="16"/>
        <w:szCs w:val="16"/>
      </w:rPr>
      <w:t>DP/TP/</w:t>
    </w:r>
    <w:r>
      <w:rPr>
        <w:rFonts w:ascii="Tahoma" w:hAnsi="Tahoma" w:cs="Tahoma"/>
        <w:color w:val="404040" w:themeColor="text1" w:themeTint="BF"/>
        <w:kern w:val="16"/>
        <w:sz w:val="16"/>
        <w:szCs w:val="16"/>
      </w:rPr>
      <w:t>06</w:t>
    </w:r>
    <w:r w:rsidRPr="00510B0F">
      <w:rPr>
        <w:rFonts w:ascii="Tahoma" w:hAnsi="Tahoma" w:cs="Tahoma"/>
        <w:color w:val="404040" w:themeColor="text1" w:themeTint="BF"/>
        <w:kern w:val="16"/>
        <w:sz w:val="16"/>
        <w:szCs w:val="16"/>
      </w:rPr>
      <w:t>/202</w:t>
    </w:r>
    <w:r>
      <w:rPr>
        <w:rFonts w:ascii="Tahoma" w:hAnsi="Tahoma" w:cs="Tahoma"/>
        <w:color w:val="404040" w:themeColor="text1" w:themeTint="BF"/>
        <w:kern w:val="16"/>
        <w:sz w:val="16"/>
        <w:szCs w:val="16"/>
      </w:rPr>
      <w:t>4</w:t>
    </w:r>
    <w:r w:rsidRPr="00C5086B">
      <w:rPr>
        <w:rFonts w:ascii="Tahoma" w:hAnsi="Tahoma" w:cs="Tahoma"/>
        <w:kern w:val="16"/>
        <w:sz w:val="16"/>
        <w:szCs w:val="16"/>
      </w:rPr>
      <w:t xml:space="preserve"> </w:t>
    </w:r>
    <w:r w:rsidRPr="00C5086B">
      <w:rPr>
        <w:rFonts w:ascii="Tahoma" w:hAnsi="Tahoma" w:cs="Tahoma"/>
        <w:kern w:val="16"/>
        <w:sz w:val="16"/>
        <w:szCs w:val="16"/>
      </w:rPr>
      <w:tab/>
    </w:r>
    <w:r w:rsidRPr="00D30192">
      <w:rPr>
        <w:rFonts w:ascii="Tahoma" w:hAnsi="Tahoma" w:cs="Tahoma"/>
        <w:kern w:val="16"/>
        <w:sz w:val="16"/>
        <w:szCs w:val="16"/>
      </w:rPr>
      <w:tab/>
      <w:t>Zał. nr 2</w:t>
    </w:r>
    <w:r>
      <w:rPr>
        <w:rFonts w:ascii="Tahoma" w:hAnsi="Tahoma" w:cs="Tahoma"/>
        <w:kern w:val="16"/>
        <w:sz w:val="16"/>
        <w:szCs w:val="16"/>
      </w:rPr>
      <w:t>d</w:t>
    </w:r>
    <w:r w:rsidRPr="00D30192">
      <w:rPr>
        <w:rFonts w:ascii="Tahoma" w:hAnsi="Tahoma" w:cs="Tahoma"/>
        <w:kern w:val="16"/>
        <w:sz w:val="16"/>
        <w:szCs w:val="16"/>
      </w:rPr>
      <w:t xml:space="preserve"> do SWZ </w:t>
    </w:r>
    <w:r w:rsidRPr="00D30192">
      <w:rPr>
        <w:rFonts w:ascii="Tahoma" w:hAnsi="Tahoma" w:cs="Tahoma"/>
        <w:sz w:val="16"/>
        <w:szCs w:val="16"/>
      </w:rPr>
      <w:t>str. 1 / 1</w:t>
    </w:r>
  </w:p>
  <w:p w:rsidR="00A65F60" w:rsidRPr="00D30192" w:rsidRDefault="00A65F60" w:rsidP="00726F48">
    <w:pPr>
      <w:pStyle w:val="Stopka"/>
      <w:rPr>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A947CD" w:rsidRDefault="00A65F60" w:rsidP="00A947CD">
    <w:pPr>
      <w:pStyle w:val="Stopka"/>
      <w:pBdr>
        <w:top w:val="single" w:sz="4" w:space="1" w:color="auto"/>
      </w:pBdr>
      <w:tabs>
        <w:tab w:val="clear" w:pos="9072"/>
        <w:tab w:val="right" w:pos="9921"/>
      </w:tabs>
      <w:rPr>
        <w:rFonts w:ascii="Tahoma" w:hAnsi="Tahoma" w:cs="Tahoma"/>
        <w:color w:val="404040" w:themeColor="text1" w:themeTint="BF"/>
        <w:sz w:val="16"/>
        <w:szCs w:val="16"/>
      </w:rPr>
    </w:pPr>
    <w:r w:rsidRPr="00510B0F">
      <w:rPr>
        <w:rFonts w:ascii="Tahoma" w:hAnsi="Tahoma" w:cs="Tahoma"/>
        <w:color w:val="404040" w:themeColor="text1" w:themeTint="BF"/>
        <w:kern w:val="16"/>
        <w:sz w:val="16"/>
        <w:szCs w:val="16"/>
      </w:rPr>
      <w:t>DP/TP/</w:t>
    </w:r>
    <w:r>
      <w:rPr>
        <w:rFonts w:ascii="Tahoma" w:hAnsi="Tahoma" w:cs="Tahoma"/>
        <w:color w:val="404040" w:themeColor="text1" w:themeTint="BF"/>
        <w:kern w:val="16"/>
        <w:sz w:val="16"/>
        <w:szCs w:val="16"/>
      </w:rPr>
      <w:t>06/</w:t>
    </w:r>
    <w:r w:rsidRPr="00510B0F">
      <w:rPr>
        <w:rFonts w:ascii="Tahoma" w:hAnsi="Tahoma" w:cs="Tahoma"/>
        <w:color w:val="404040" w:themeColor="text1" w:themeTint="BF"/>
        <w:kern w:val="16"/>
        <w:sz w:val="16"/>
        <w:szCs w:val="16"/>
      </w:rPr>
      <w:t>202</w:t>
    </w:r>
    <w:r>
      <w:rPr>
        <w:rFonts w:ascii="Tahoma" w:hAnsi="Tahoma" w:cs="Tahoma"/>
        <w:color w:val="404040" w:themeColor="text1" w:themeTint="BF"/>
        <w:kern w:val="16"/>
        <w:sz w:val="16"/>
        <w:szCs w:val="16"/>
      </w:rPr>
      <w:t>4</w:t>
    </w:r>
    <w:r w:rsidRPr="00C5086B">
      <w:rPr>
        <w:rFonts w:ascii="Tahoma" w:hAnsi="Tahoma" w:cs="Tahoma"/>
        <w:kern w:val="16"/>
        <w:sz w:val="16"/>
        <w:szCs w:val="16"/>
      </w:rPr>
      <w:t xml:space="preserve"> </w:t>
    </w:r>
    <w:r w:rsidRPr="00C5086B">
      <w:rPr>
        <w:rFonts w:ascii="Tahoma" w:hAnsi="Tahoma" w:cs="Tahoma"/>
        <w:kern w:val="16"/>
        <w:sz w:val="16"/>
        <w:szCs w:val="16"/>
      </w:rPr>
      <w:tab/>
    </w:r>
    <w:r w:rsidRPr="00A947CD">
      <w:rPr>
        <w:rFonts w:ascii="Tahoma" w:hAnsi="Tahoma" w:cs="Tahoma"/>
        <w:color w:val="404040" w:themeColor="text1" w:themeTint="BF"/>
        <w:kern w:val="16"/>
        <w:sz w:val="16"/>
        <w:szCs w:val="16"/>
      </w:rPr>
      <w:tab/>
      <w:t xml:space="preserve">Zał. nr </w:t>
    </w:r>
    <w:r>
      <w:rPr>
        <w:rFonts w:ascii="Tahoma" w:hAnsi="Tahoma" w:cs="Tahoma"/>
        <w:color w:val="404040" w:themeColor="text1" w:themeTint="BF"/>
        <w:kern w:val="16"/>
        <w:sz w:val="16"/>
        <w:szCs w:val="16"/>
      </w:rPr>
      <w:t>3</w:t>
    </w:r>
    <w:r w:rsidRPr="00A947CD">
      <w:rPr>
        <w:rFonts w:ascii="Tahoma" w:hAnsi="Tahoma" w:cs="Tahoma"/>
        <w:color w:val="404040" w:themeColor="text1" w:themeTint="BF"/>
        <w:kern w:val="16"/>
        <w:sz w:val="16"/>
        <w:szCs w:val="16"/>
      </w:rPr>
      <w:t xml:space="preserve"> do SWZ</w:t>
    </w:r>
    <w:r>
      <w:rPr>
        <w:rFonts w:ascii="Tahoma" w:hAnsi="Tahoma" w:cs="Tahoma"/>
        <w:color w:val="404040" w:themeColor="text1" w:themeTint="BF"/>
        <w:kern w:val="16"/>
        <w:sz w:val="16"/>
        <w:szCs w:val="16"/>
      </w:rPr>
      <w:t xml:space="preserve"> </w:t>
    </w:r>
    <w:r w:rsidRPr="00A947CD">
      <w:rPr>
        <w:rFonts w:ascii="Tahoma" w:hAnsi="Tahoma" w:cs="Tahoma"/>
        <w:color w:val="404040" w:themeColor="text1" w:themeTint="BF"/>
        <w:kern w:val="16"/>
        <w:sz w:val="16"/>
        <w:szCs w:val="16"/>
      </w:rPr>
      <w:t xml:space="preserve"> </w:t>
    </w:r>
    <w:r w:rsidRPr="00A947CD">
      <w:rPr>
        <w:rFonts w:ascii="Tahoma" w:hAnsi="Tahoma" w:cs="Tahoma"/>
        <w:color w:val="404040" w:themeColor="text1" w:themeTint="BF"/>
        <w:sz w:val="16"/>
        <w:szCs w:val="16"/>
      </w:rPr>
      <w:t xml:space="preserve">str. </w:t>
    </w:r>
    <w:r w:rsidR="002B421A" w:rsidRPr="00992069">
      <w:rPr>
        <w:rFonts w:ascii="Tahoma" w:hAnsi="Tahoma" w:cs="Tahoma"/>
        <w:color w:val="404040" w:themeColor="text1" w:themeTint="BF"/>
        <w:sz w:val="16"/>
        <w:szCs w:val="16"/>
      </w:rPr>
      <w:fldChar w:fldCharType="begin"/>
    </w:r>
    <w:r w:rsidRPr="00992069">
      <w:rPr>
        <w:rFonts w:ascii="Tahoma" w:hAnsi="Tahoma" w:cs="Tahoma"/>
        <w:color w:val="404040" w:themeColor="text1" w:themeTint="BF"/>
        <w:sz w:val="16"/>
        <w:szCs w:val="16"/>
      </w:rPr>
      <w:instrText xml:space="preserve"> PAGE   \* MERGEFORMAT </w:instrText>
    </w:r>
    <w:r w:rsidR="002B421A" w:rsidRPr="00992069">
      <w:rPr>
        <w:rFonts w:ascii="Tahoma" w:hAnsi="Tahoma" w:cs="Tahoma"/>
        <w:color w:val="404040" w:themeColor="text1" w:themeTint="BF"/>
        <w:sz w:val="16"/>
        <w:szCs w:val="16"/>
      </w:rPr>
      <w:fldChar w:fldCharType="separate"/>
    </w:r>
    <w:r w:rsidR="00E13CC5">
      <w:rPr>
        <w:rFonts w:ascii="Tahoma" w:hAnsi="Tahoma" w:cs="Tahoma"/>
        <w:noProof/>
        <w:color w:val="404040" w:themeColor="text1" w:themeTint="BF"/>
        <w:sz w:val="16"/>
        <w:szCs w:val="16"/>
      </w:rPr>
      <w:t>7</w:t>
    </w:r>
    <w:r w:rsidR="002B421A" w:rsidRPr="00992069">
      <w:rPr>
        <w:rFonts w:ascii="Tahoma" w:hAnsi="Tahoma" w:cs="Tahoma"/>
        <w:color w:val="404040" w:themeColor="text1" w:themeTint="BF"/>
        <w:sz w:val="16"/>
        <w:szCs w:val="16"/>
      </w:rPr>
      <w:fldChar w:fldCharType="end"/>
    </w:r>
    <w:r w:rsidRPr="00A947CD">
      <w:rPr>
        <w:rFonts w:ascii="Tahoma" w:hAnsi="Tahoma" w:cs="Tahoma"/>
        <w:color w:val="404040" w:themeColor="text1" w:themeTint="BF"/>
        <w:sz w:val="16"/>
        <w:szCs w:val="16"/>
      </w:rPr>
      <w:t xml:space="preserve"> / </w:t>
    </w:r>
    <w:r>
      <w:rPr>
        <w:rFonts w:ascii="Tahoma" w:hAnsi="Tahoma" w:cs="Tahoma"/>
        <w:color w:val="404040" w:themeColor="text1" w:themeTint="BF"/>
        <w:sz w:val="16"/>
        <w:szCs w:val="16"/>
      </w:rPr>
      <w:t>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Default="00A65F60" w:rsidP="00EC166C">
    <w:pPr>
      <w:pStyle w:val="Stopka"/>
      <w:pBdr>
        <w:top w:val="single" w:sz="4" w:space="1" w:color="auto"/>
      </w:pBdr>
      <w:tabs>
        <w:tab w:val="clear" w:pos="4536"/>
        <w:tab w:val="clear" w:pos="9072"/>
        <w:tab w:val="right" w:pos="9921"/>
      </w:tabs>
      <w:rPr>
        <w:rFonts w:ascii="Tahoma" w:hAnsi="Tahoma" w:cs="Tahoma"/>
        <w:color w:val="404040" w:themeColor="text1" w:themeTint="BF"/>
        <w:sz w:val="16"/>
        <w:szCs w:val="16"/>
      </w:rPr>
    </w:pPr>
    <w:r w:rsidRPr="00510B0F">
      <w:rPr>
        <w:rFonts w:ascii="Tahoma" w:hAnsi="Tahoma" w:cs="Tahoma"/>
        <w:color w:val="404040" w:themeColor="text1" w:themeTint="BF"/>
        <w:kern w:val="16"/>
        <w:sz w:val="16"/>
        <w:szCs w:val="16"/>
      </w:rPr>
      <w:t>DP/TP/</w:t>
    </w:r>
    <w:r>
      <w:rPr>
        <w:rFonts w:ascii="Tahoma" w:hAnsi="Tahoma" w:cs="Tahoma"/>
        <w:color w:val="404040" w:themeColor="text1" w:themeTint="BF"/>
        <w:kern w:val="16"/>
        <w:sz w:val="16"/>
        <w:szCs w:val="16"/>
      </w:rPr>
      <w:t>06/</w:t>
    </w:r>
    <w:r w:rsidRPr="00510B0F">
      <w:rPr>
        <w:rFonts w:ascii="Tahoma" w:hAnsi="Tahoma" w:cs="Tahoma"/>
        <w:color w:val="404040" w:themeColor="text1" w:themeTint="BF"/>
        <w:kern w:val="16"/>
        <w:sz w:val="16"/>
        <w:szCs w:val="16"/>
      </w:rPr>
      <w:t>202</w:t>
    </w:r>
    <w:r>
      <w:rPr>
        <w:rFonts w:ascii="Tahoma" w:hAnsi="Tahoma" w:cs="Tahoma"/>
        <w:color w:val="404040" w:themeColor="text1" w:themeTint="BF"/>
        <w:kern w:val="16"/>
        <w:sz w:val="16"/>
        <w:szCs w:val="16"/>
      </w:rPr>
      <w:t>4</w:t>
    </w:r>
    <w:r>
      <w:rPr>
        <w:rFonts w:ascii="Tahoma" w:hAnsi="Tahoma" w:cs="Tahoma"/>
        <w:kern w:val="16"/>
        <w:sz w:val="16"/>
        <w:szCs w:val="16"/>
      </w:rPr>
      <w:t xml:space="preserve"> </w:t>
    </w:r>
    <w:r w:rsidRPr="00A947CD">
      <w:rPr>
        <w:rFonts w:ascii="Tahoma" w:hAnsi="Tahoma" w:cs="Tahoma"/>
        <w:color w:val="404040" w:themeColor="text1" w:themeTint="BF"/>
        <w:kern w:val="16"/>
        <w:sz w:val="16"/>
        <w:szCs w:val="16"/>
      </w:rPr>
      <w:tab/>
    </w:r>
    <w:r w:rsidRPr="004F62E5">
      <w:rPr>
        <w:rFonts w:ascii="Tahoma" w:hAnsi="Tahoma" w:cs="Tahoma"/>
        <w:color w:val="404040" w:themeColor="text1" w:themeTint="BF"/>
        <w:kern w:val="16"/>
        <w:sz w:val="16"/>
        <w:szCs w:val="16"/>
      </w:rPr>
      <w:t>Załącznik Nr 4 do SWZ / Załącznik nr 1 do Umowy nr DP/TP/</w:t>
    </w:r>
    <w:r>
      <w:rPr>
        <w:rFonts w:ascii="Tahoma" w:hAnsi="Tahoma" w:cs="Tahoma"/>
        <w:color w:val="404040" w:themeColor="text1" w:themeTint="BF"/>
        <w:kern w:val="16"/>
        <w:sz w:val="16"/>
        <w:szCs w:val="16"/>
      </w:rPr>
      <w:t>06</w:t>
    </w:r>
    <w:r w:rsidRPr="004F62E5">
      <w:rPr>
        <w:rFonts w:ascii="Tahoma" w:hAnsi="Tahoma" w:cs="Tahoma"/>
        <w:color w:val="404040" w:themeColor="text1" w:themeTint="BF"/>
        <w:kern w:val="16"/>
        <w:sz w:val="16"/>
        <w:szCs w:val="16"/>
      </w:rPr>
      <w:t>/202</w:t>
    </w:r>
    <w:r>
      <w:rPr>
        <w:rFonts w:ascii="Tahoma" w:hAnsi="Tahoma" w:cs="Tahoma"/>
        <w:color w:val="404040" w:themeColor="text1" w:themeTint="BF"/>
        <w:kern w:val="16"/>
        <w:sz w:val="16"/>
        <w:szCs w:val="16"/>
      </w:rPr>
      <w:t xml:space="preserve">4 </w:t>
    </w:r>
    <w:r w:rsidRPr="00A947CD">
      <w:rPr>
        <w:rFonts w:ascii="Tahoma" w:hAnsi="Tahoma" w:cs="Tahoma"/>
        <w:color w:val="404040" w:themeColor="text1" w:themeTint="BF"/>
        <w:kern w:val="16"/>
        <w:sz w:val="16"/>
        <w:szCs w:val="16"/>
      </w:rPr>
      <w:t xml:space="preserve"> </w:t>
    </w:r>
    <w:r w:rsidRPr="00A947CD">
      <w:rPr>
        <w:rFonts w:ascii="Tahoma" w:hAnsi="Tahoma" w:cs="Tahoma"/>
        <w:color w:val="404040" w:themeColor="text1" w:themeTint="BF"/>
        <w:sz w:val="16"/>
        <w:szCs w:val="16"/>
      </w:rPr>
      <w:t xml:space="preserve">str. </w:t>
    </w:r>
    <w:r w:rsidR="002B421A" w:rsidRPr="00992069">
      <w:rPr>
        <w:rFonts w:ascii="Tahoma" w:hAnsi="Tahoma" w:cs="Tahoma"/>
        <w:color w:val="404040" w:themeColor="text1" w:themeTint="BF"/>
        <w:sz w:val="16"/>
        <w:szCs w:val="16"/>
      </w:rPr>
      <w:fldChar w:fldCharType="begin"/>
    </w:r>
    <w:r w:rsidRPr="00992069">
      <w:rPr>
        <w:rFonts w:ascii="Tahoma" w:hAnsi="Tahoma" w:cs="Tahoma"/>
        <w:color w:val="404040" w:themeColor="text1" w:themeTint="BF"/>
        <w:sz w:val="16"/>
        <w:szCs w:val="16"/>
      </w:rPr>
      <w:instrText xml:space="preserve"> PAGE   \* MERGEFORMAT </w:instrText>
    </w:r>
    <w:r w:rsidR="002B421A" w:rsidRPr="00992069">
      <w:rPr>
        <w:rFonts w:ascii="Tahoma" w:hAnsi="Tahoma" w:cs="Tahoma"/>
        <w:color w:val="404040" w:themeColor="text1" w:themeTint="BF"/>
        <w:sz w:val="16"/>
        <w:szCs w:val="16"/>
      </w:rPr>
      <w:fldChar w:fldCharType="separate"/>
    </w:r>
    <w:r w:rsidR="00E13CC5">
      <w:rPr>
        <w:rFonts w:ascii="Tahoma" w:hAnsi="Tahoma" w:cs="Tahoma"/>
        <w:noProof/>
        <w:color w:val="404040" w:themeColor="text1" w:themeTint="BF"/>
        <w:sz w:val="16"/>
        <w:szCs w:val="16"/>
      </w:rPr>
      <w:t>3</w:t>
    </w:r>
    <w:r w:rsidR="002B421A" w:rsidRPr="00992069">
      <w:rPr>
        <w:rFonts w:ascii="Tahoma" w:hAnsi="Tahoma" w:cs="Tahoma"/>
        <w:color w:val="404040" w:themeColor="text1" w:themeTint="BF"/>
        <w:sz w:val="16"/>
        <w:szCs w:val="16"/>
      </w:rPr>
      <w:fldChar w:fldCharType="end"/>
    </w:r>
    <w:r w:rsidRPr="00A947CD">
      <w:rPr>
        <w:rFonts w:ascii="Tahoma" w:hAnsi="Tahoma" w:cs="Tahoma"/>
        <w:color w:val="404040" w:themeColor="text1" w:themeTint="BF"/>
        <w:sz w:val="16"/>
        <w:szCs w:val="16"/>
      </w:rPr>
      <w:t xml:space="preserve"> / </w:t>
    </w:r>
    <w:r>
      <w:rPr>
        <w:rFonts w:ascii="Tahoma" w:hAnsi="Tahoma" w:cs="Tahoma"/>
        <w:color w:val="404040" w:themeColor="text1" w:themeTint="BF"/>
        <w:sz w:val="16"/>
        <w:szCs w:val="16"/>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30" w:rsidRDefault="007C0930">
      <w:r>
        <w:separator/>
      </w:r>
    </w:p>
  </w:footnote>
  <w:footnote w:type="continuationSeparator" w:id="0">
    <w:p w:rsidR="007C0930" w:rsidRDefault="007C0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Default="00A65F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Default="00A65F6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A67C13" w:rsidRDefault="00A65F60" w:rsidP="00726F48">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A67C13" w:rsidRDefault="00A65F60" w:rsidP="00726F48">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60" w:rsidRPr="00992069" w:rsidRDefault="00A65F60" w:rsidP="00726F48">
    <w:pPr>
      <w:pStyle w:val="Nagwek"/>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7F9"/>
    <w:multiLevelType w:val="hybridMultilevel"/>
    <w:tmpl w:val="F76CB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115F1"/>
    <w:multiLevelType w:val="multilevel"/>
    <w:tmpl w:val="53E0353C"/>
    <w:styleLink w:val="Styl21"/>
    <w:lvl w:ilvl="0">
      <w:start w:val="1"/>
      <w:numFmt w:val="decimal"/>
      <w:lvlText w:val="%1."/>
      <w:lvlJc w:val="left"/>
      <w:pPr>
        <w:tabs>
          <w:tab w:val="num" w:pos="2880"/>
        </w:tabs>
        <w:ind w:left="2860" w:hanging="340"/>
      </w:pPr>
      <w:rPr>
        <w:rFonts w:ascii="Tahoma" w:eastAsia="Times New Roman" w:hAnsi="Tahoma" w:cs="Tahoma"/>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830CE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75C0B0C"/>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C7C2C9F"/>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D5B7BAD"/>
    <w:multiLevelType w:val="multilevel"/>
    <w:tmpl w:val="00F299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854"/>
        </w:tabs>
        <w:ind w:left="1701" w:hanging="567"/>
      </w:pPr>
      <w:rPr>
        <w:rFonts w:ascii="Tahoma" w:eastAsia="Times New Roman" w:hAnsi="Tahoma" w:cs="Tahoma"/>
      </w:rPr>
    </w:lvl>
    <w:lvl w:ilvl="3">
      <w:start w:val="1"/>
      <w:numFmt w:val="lowerLetter"/>
      <w:lvlText w:val="%4)"/>
      <w:lvlJc w:val="left"/>
      <w:pPr>
        <w:tabs>
          <w:tab w:val="num" w:pos="2061"/>
        </w:tabs>
        <w:ind w:left="1985" w:hanging="284"/>
      </w:pPr>
      <w:rPr>
        <w:rFonts w:ascii="Tahoma" w:eastAsia="Times New Roman" w:hAnsi="Tahoma" w:cs="Tahoma"/>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EEB1257"/>
    <w:multiLevelType w:val="multilevel"/>
    <w:tmpl w:val="F132B370"/>
    <w:styleLink w:val="Styl2"/>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tabs>
          <w:tab w:val="num" w:pos="1418"/>
        </w:tabs>
        <w:ind w:left="1701" w:hanging="567"/>
      </w:pPr>
      <w:rPr>
        <w:rFonts w:ascii="Exo 2.0" w:eastAsia="Times New Roman" w:hAnsi="Exo 2.0" w:cs="Tahom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F7E0B59"/>
    <w:multiLevelType w:val="multilevel"/>
    <w:tmpl w:val="02420EC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2296C59"/>
    <w:multiLevelType w:val="multilevel"/>
    <w:tmpl w:val="A7AA921C"/>
    <w:lvl w:ilvl="0">
      <w:start w:val="1"/>
      <w:numFmt w:val="decimal"/>
      <w:lvlText w:val="%1."/>
      <w:lvlJc w:val="left"/>
      <w:pPr>
        <w:tabs>
          <w:tab w:val="num" w:pos="0"/>
        </w:tabs>
        <w:ind w:left="567" w:hanging="567"/>
      </w:pPr>
      <w:rPr>
        <w:rFonts w:cs="Times New Roman" w:hint="default"/>
      </w:rPr>
    </w:lvl>
    <w:lvl w:ilvl="1">
      <w:start w:val="1"/>
      <w:numFmt w:val="decimal"/>
      <w:lvlText w:val="%1.%2."/>
      <w:lvlJc w:val="left"/>
      <w:pPr>
        <w:tabs>
          <w:tab w:val="num" w:pos="0"/>
        </w:tabs>
        <w:ind w:left="1134" w:hanging="567"/>
      </w:pPr>
      <w:rPr>
        <w:rFonts w:cs="Times New Roman" w:hint="default"/>
      </w:rPr>
    </w:lvl>
    <w:lvl w:ilvl="2">
      <w:start w:val="1"/>
      <w:numFmt w:val="lowerLetter"/>
      <w:lvlText w:val="%3)"/>
      <w:lvlJc w:val="left"/>
      <w:pPr>
        <w:tabs>
          <w:tab w:val="num" w:pos="1418"/>
        </w:tabs>
        <w:ind w:left="1701" w:hanging="567"/>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nsid w:val="17956A55"/>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A735FB7"/>
    <w:multiLevelType w:val="hybridMultilevel"/>
    <w:tmpl w:val="680AC1FA"/>
    <w:lvl w:ilvl="0" w:tplc="48FEA2F0">
      <w:start w:val="1"/>
      <w:numFmt w:val="upperLetter"/>
      <w:lvlText w:val="%1."/>
      <w:lvlJc w:val="left"/>
      <w:pPr>
        <w:ind w:left="385" w:hanging="269"/>
      </w:pPr>
      <w:rPr>
        <w:rFonts w:ascii="Times New Roman" w:eastAsia="Times New Roman" w:hAnsi="Times New Roman" w:cs="Times New Roman" w:hint="default"/>
        <w:b/>
        <w:bCs/>
        <w:i w:val="0"/>
        <w:iCs w:val="0"/>
        <w:spacing w:val="-2"/>
        <w:w w:val="100"/>
        <w:sz w:val="22"/>
        <w:szCs w:val="22"/>
        <w:lang w:val="pl-PL" w:eastAsia="en-US" w:bidi="ar-SA"/>
      </w:rPr>
    </w:lvl>
    <w:lvl w:ilvl="1" w:tplc="66880364">
      <w:start w:val="1"/>
      <w:numFmt w:val="decimal"/>
      <w:lvlText w:val="%2."/>
      <w:lvlJc w:val="left"/>
      <w:pPr>
        <w:ind w:left="836"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2" w:tplc="8444A7CA">
      <w:start w:val="1"/>
      <w:numFmt w:val="lowerLetter"/>
      <w:lvlText w:val="%3)"/>
      <w:lvlJc w:val="left"/>
      <w:pPr>
        <w:ind w:left="836"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3" w:tplc="75E8B1B6">
      <w:numFmt w:val="bullet"/>
      <w:lvlText w:val="•"/>
      <w:lvlJc w:val="left"/>
      <w:pPr>
        <w:ind w:left="2721" w:hanging="360"/>
      </w:pPr>
      <w:rPr>
        <w:rFonts w:hint="default"/>
        <w:lang w:val="pl-PL" w:eastAsia="en-US" w:bidi="ar-SA"/>
      </w:rPr>
    </w:lvl>
    <w:lvl w:ilvl="4" w:tplc="0FFA25A6">
      <w:numFmt w:val="bullet"/>
      <w:lvlText w:val="•"/>
      <w:lvlJc w:val="left"/>
      <w:pPr>
        <w:ind w:left="3662" w:hanging="360"/>
      </w:pPr>
      <w:rPr>
        <w:rFonts w:hint="default"/>
        <w:lang w:val="pl-PL" w:eastAsia="en-US" w:bidi="ar-SA"/>
      </w:rPr>
    </w:lvl>
    <w:lvl w:ilvl="5" w:tplc="CC044E80">
      <w:numFmt w:val="bullet"/>
      <w:lvlText w:val="•"/>
      <w:lvlJc w:val="left"/>
      <w:pPr>
        <w:ind w:left="4602" w:hanging="360"/>
      </w:pPr>
      <w:rPr>
        <w:rFonts w:hint="default"/>
        <w:lang w:val="pl-PL" w:eastAsia="en-US" w:bidi="ar-SA"/>
      </w:rPr>
    </w:lvl>
    <w:lvl w:ilvl="6" w:tplc="165C45DE">
      <w:numFmt w:val="bullet"/>
      <w:lvlText w:val="•"/>
      <w:lvlJc w:val="left"/>
      <w:pPr>
        <w:ind w:left="5543" w:hanging="360"/>
      </w:pPr>
      <w:rPr>
        <w:rFonts w:hint="default"/>
        <w:lang w:val="pl-PL" w:eastAsia="en-US" w:bidi="ar-SA"/>
      </w:rPr>
    </w:lvl>
    <w:lvl w:ilvl="7" w:tplc="AC000252">
      <w:numFmt w:val="bullet"/>
      <w:lvlText w:val="•"/>
      <w:lvlJc w:val="left"/>
      <w:pPr>
        <w:ind w:left="6484" w:hanging="360"/>
      </w:pPr>
      <w:rPr>
        <w:rFonts w:hint="default"/>
        <w:lang w:val="pl-PL" w:eastAsia="en-US" w:bidi="ar-SA"/>
      </w:rPr>
    </w:lvl>
    <w:lvl w:ilvl="8" w:tplc="7EE6CD10">
      <w:numFmt w:val="bullet"/>
      <w:lvlText w:val="•"/>
      <w:lvlJc w:val="left"/>
      <w:pPr>
        <w:ind w:left="7424" w:hanging="360"/>
      </w:pPr>
      <w:rPr>
        <w:rFonts w:hint="default"/>
        <w:lang w:val="pl-PL" w:eastAsia="en-US" w:bidi="ar-SA"/>
      </w:rPr>
    </w:lvl>
  </w:abstractNum>
  <w:abstractNum w:abstractNumId="11">
    <w:nsid w:val="1A92769E"/>
    <w:multiLevelType w:val="hybridMultilevel"/>
    <w:tmpl w:val="D4DEE4E0"/>
    <w:styleLink w:val="Zaimportowanystyl24"/>
    <w:lvl w:ilvl="0" w:tplc="28E2C056">
      <w:start w:val="1"/>
      <w:numFmt w:val="decimal"/>
      <w:lvlText w:val="%1)"/>
      <w:lvlJc w:val="left"/>
      <w:pPr>
        <w:tabs>
          <w:tab w:val="left" w:pos="720"/>
        </w:tabs>
        <w:ind w:left="426" w:hanging="360"/>
      </w:pPr>
      <w:rPr>
        <w:rFonts w:hAnsi="Arial Unicode MS"/>
        <w:caps w:val="0"/>
        <w:smallCaps w:val="0"/>
        <w:strike w:val="0"/>
        <w:dstrike w:val="0"/>
        <w:color w:val="000000"/>
        <w:spacing w:val="0"/>
        <w:w w:val="100"/>
        <w:kern w:val="0"/>
        <w:position w:val="0"/>
        <w:highlight w:val="none"/>
        <w:vertAlign w:val="baseline"/>
      </w:rPr>
    </w:lvl>
    <w:lvl w:ilvl="1" w:tplc="3250A0E8">
      <w:start w:val="1"/>
      <w:numFmt w:val="lowerLetter"/>
      <w:lvlText w:val="%2."/>
      <w:lvlJc w:val="left"/>
      <w:pPr>
        <w:tabs>
          <w:tab w:val="left" w:pos="720"/>
        </w:tabs>
        <w:ind w:left="1080" w:hanging="294"/>
      </w:pPr>
      <w:rPr>
        <w:rFonts w:hAnsi="Arial Unicode MS"/>
        <w:caps w:val="0"/>
        <w:smallCaps w:val="0"/>
        <w:strike w:val="0"/>
        <w:dstrike w:val="0"/>
        <w:color w:val="000000"/>
        <w:spacing w:val="0"/>
        <w:w w:val="100"/>
        <w:kern w:val="0"/>
        <w:position w:val="0"/>
        <w:highlight w:val="none"/>
        <w:vertAlign w:val="baseline"/>
      </w:rPr>
    </w:lvl>
    <w:lvl w:ilvl="2" w:tplc="6D2CD21A">
      <w:start w:val="1"/>
      <w:numFmt w:val="lowerRoman"/>
      <w:lvlText w:val="%3."/>
      <w:lvlJc w:val="left"/>
      <w:pPr>
        <w:tabs>
          <w:tab w:val="left" w:pos="720"/>
        </w:tabs>
        <w:ind w:left="1866" w:hanging="281"/>
      </w:pPr>
      <w:rPr>
        <w:rFonts w:hAnsi="Arial Unicode MS"/>
        <w:caps w:val="0"/>
        <w:smallCaps w:val="0"/>
        <w:strike w:val="0"/>
        <w:dstrike w:val="0"/>
        <w:color w:val="000000"/>
        <w:spacing w:val="0"/>
        <w:w w:val="100"/>
        <w:kern w:val="0"/>
        <w:position w:val="0"/>
        <w:highlight w:val="none"/>
        <w:vertAlign w:val="baseline"/>
      </w:rPr>
    </w:lvl>
    <w:lvl w:ilvl="3" w:tplc="C2387B92">
      <w:start w:val="1"/>
      <w:numFmt w:val="decimal"/>
      <w:lvlText w:val="%4."/>
      <w:lvlJc w:val="left"/>
      <w:pPr>
        <w:tabs>
          <w:tab w:val="left" w:pos="720"/>
        </w:tabs>
        <w:ind w:left="2586" w:hanging="360"/>
      </w:pPr>
      <w:rPr>
        <w:rFonts w:hAnsi="Arial Unicode MS"/>
        <w:caps w:val="0"/>
        <w:smallCaps w:val="0"/>
        <w:strike w:val="0"/>
        <w:dstrike w:val="0"/>
        <w:color w:val="000000"/>
        <w:spacing w:val="0"/>
        <w:w w:val="100"/>
        <w:kern w:val="0"/>
        <w:position w:val="0"/>
        <w:highlight w:val="none"/>
        <w:vertAlign w:val="baseline"/>
      </w:rPr>
    </w:lvl>
    <w:lvl w:ilvl="4" w:tplc="F8E2A5A6">
      <w:start w:val="1"/>
      <w:numFmt w:val="lowerLetter"/>
      <w:lvlText w:val="%5."/>
      <w:lvlJc w:val="left"/>
      <w:pPr>
        <w:tabs>
          <w:tab w:val="left" w:pos="720"/>
        </w:tabs>
        <w:ind w:left="3306" w:hanging="360"/>
      </w:pPr>
      <w:rPr>
        <w:rFonts w:hAnsi="Arial Unicode MS"/>
        <w:caps w:val="0"/>
        <w:smallCaps w:val="0"/>
        <w:strike w:val="0"/>
        <w:dstrike w:val="0"/>
        <w:color w:val="000000"/>
        <w:spacing w:val="0"/>
        <w:w w:val="100"/>
        <w:kern w:val="0"/>
        <w:position w:val="0"/>
        <w:highlight w:val="none"/>
        <w:vertAlign w:val="baseline"/>
      </w:rPr>
    </w:lvl>
    <w:lvl w:ilvl="5" w:tplc="740E9F0E">
      <w:start w:val="1"/>
      <w:numFmt w:val="lowerRoman"/>
      <w:lvlText w:val="%6."/>
      <w:lvlJc w:val="left"/>
      <w:pPr>
        <w:tabs>
          <w:tab w:val="left" w:pos="720"/>
        </w:tabs>
        <w:ind w:left="4026" w:hanging="281"/>
      </w:pPr>
      <w:rPr>
        <w:rFonts w:hAnsi="Arial Unicode MS"/>
        <w:caps w:val="0"/>
        <w:smallCaps w:val="0"/>
        <w:strike w:val="0"/>
        <w:dstrike w:val="0"/>
        <w:color w:val="000000"/>
        <w:spacing w:val="0"/>
        <w:w w:val="100"/>
        <w:kern w:val="0"/>
        <w:position w:val="0"/>
        <w:highlight w:val="none"/>
        <w:vertAlign w:val="baseline"/>
      </w:rPr>
    </w:lvl>
    <w:lvl w:ilvl="6" w:tplc="4896292C">
      <w:start w:val="1"/>
      <w:numFmt w:val="decimal"/>
      <w:lvlText w:val="%7."/>
      <w:lvlJc w:val="left"/>
      <w:pPr>
        <w:tabs>
          <w:tab w:val="left" w:pos="720"/>
        </w:tabs>
        <w:ind w:left="4746" w:hanging="360"/>
      </w:pPr>
      <w:rPr>
        <w:rFonts w:hAnsi="Arial Unicode MS"/>
        <w:caps w:val="0"/>
        <w:smallCaps w:val="0"/>
        <w:strike w:val="0"/>
        <w:dstrike w:val="0"/>
        <w:color w:val="000000"/>
        <w:spacing w:val="0"/>
        <w:w w:val="100"/>
        <w:kern w:val="0"/>
        <w:position w:val="0"/>
        <w:highlight w:val="none"/>
        <w:vertAlign w:val="baseline"/>
      </w:rPr>
    </w:lvl>
    <w:lvl w:ilvl="7" w:tplc="FB8E41A8">
      <w:start w:val="1"/>
      <w:numFmt w:val="lowerLetter"/>
      <w:lvlText w:val="%8."/>
      <w:lvlJc w:val="left"/>
      <w:pPr>
        <w:tabs>
          <w:tab w:val="left" w:pos="720"/>
        </w:tabs>
        <w:ind w:left="5466" w:hanging="360"/>
      </w:pPr>
      <w:rPr>
        <w:rFonts w:hAnsi="Arial Unicode MS"/>
        <w:caps w:val="0"/>
        <w:smallCaps w:val="0"/>
        <w:strike w:val="0"/>
        <w:dstrike w:val="0"/>
        <w:color w:val="000000"/>
        <w:spacing w:val="0"/>
        <w:w w:val="100"/>
        <w:kern w:val="0"/>
        <w:position w:val="0"/>
        <w:highlight w:val="none"/>
        <w:vertAlign w:val="baseline"/>
      </w:rPr>
    </w:lvl>
    <w:lvl w:ilvl="8" w:tplc="476AFEEE">
      <w:start w:val="1"/>
      <w:numFmt w:val="lowerRoman"/>
      <w:lvlText w:val="%9."/>
      <w:lvlJc w:val="left"/>
      <w:pPr>
        <w:tabs>
          <w:tab w:val="left" w:pos="720"/>
        </w:tabs>
        <w:ind w:left="6186" w:hanging="281"/>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B6A6599"/>
    <w:multiLevelType w:val="multilevel"/>
    <w:tmpl w:val="A7AA921C"/>
    <w:lvl w:ilvl="0">
      <w:start w:val="1"/>
      <w:numFmt w:val="decimal"/>
      <w:lvlText w:val="%1."/>
      <w:lvlJc w:val="left"/>
      <w:pPr>
        <w:tabs>
          <w:tab w:val="num" w:pos="0"/>
        </w:tabs>
        <w:ind w:left="567" w:hanging="567"/>
      </w:pPr>
      <w:rPr>
        <w:rFonts w:cs="Times New Roman" w:hint="default"/>
      </w:rPr>
    </w:lvl>
    <w:lvl w:ilvl="1">
      <w:start w:val="1"/>
      <w:numFmt w:val="decimal"/>
      <w:lvlText w:val="%1.%2."/>
      <w:lvlJc w:val="left"/>
      <w:pPr>
        <w:tabs>
          <w:tab w:val="num" w:pos="0"/>
        </w:tabs>
        <w:ind w:left="1134" w:hanging="567"/>
      </w:pPr>
      <w:rPr>
        <w:rFonts w:cs="Times New Roman" w:hint="default"/>
      </w:rPr>
    </w:lvl>
    <w:lvl w:ilvl="2">
      <w:start w:val="1"/>
      <w:numFmt w:val="lowerLetter"/>
      <w:lvlText w:val="%3)"/>
      <w:lvlJc w:val="left"/>
      <w:pPr>
        <w:tabs>
          <w:tab w:val="num" w:pos="1418"/>
        </w:tabs>
        <w:ind w:left="1701" w:hanging="567"/>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1D8416EC"/>
    <w:multiLevelType w:val="multilevel"/>
    <w:tmpl w:val="FC9486C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ascii="Tahoma" w:eastAsia="Times New Roman" w:hAnsi="Tahoma" w:cs="Tahoma"/>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1905AE4"/>
    <w:multiLevelType w:val="multilevel"/>
    <w:tmpl w:val="F132B37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tabs>
          <w:tab w:val="num" w:pos="1418"/>
        </w:tabs>
        <w:ind w:left="1701" w:hanging="567"/>
      </w:pPr>
      <w:rPr>
        <w:rFonts w:ascii="Exo 2.0" w:eastAsia="Times New Roman" w:hAnsi="Exo 2.0" w:cs="Tahom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31F2098"/>
    <w:multiLevelType w:val="multilevel"/>
    <w:tmpl w:val="559C9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5400B5"/>
    <w:multiLevelType w:val="multilevel"/>
    <w:tmpl w:val="C05AAEAA"/>
    <w:lvl w:ilvl="0">
      <w:start w:val="2"/>
      <w:numFmt w:val="bullet"/>
      <w:lvlText w:val="-"/>
      <w:lvlJc w:val="left"/>
      <w:pPr>
        <w:tabs>
          <w:tab w:val="num" w:pos="0"/>
        </w:tabs>
        <w:ind w:left="1440" w:hanging="360"/>
      </w:pPr>
      <w:rPr>
        <w:rFonts w:ascii="Calibri" w:eastAsiaTheme="minorHAns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nsid w:val="263B56A5"/>
    <w:multiLevelType w:val="multilevel"/>
    <w:tmpl w:val="F132B370"/>
    <w:numStyleLink w:val="Styl2"/>
  </w:abstractNum>
  <w:abstractNum w:abstractNumId="18">
    <w:nsid w:val="297F268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9CD464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ACD3738"/>
    <w:multiLevelType w:val="multilevel"/>
    <w:tmpl w:val="FA48612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1">
    <w:nsid w:val="2C0E4C82"/>
    <w:multiLevelType w:val="multilevel"/>
    <w:tmpl w:val="DC5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2E157E"/>
    <w:multiLevelType w:val="multilevel"/>
    <w:tmpl w:val="9732E97E"/>
    <w:styleLink w:val="Styl3"/>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E7577F5"/>
    <w:multiLevelType w:val="multilevel"/>
    <w:tmpl w:val="F132B370"/>
    <w:lvl w:ilvl="0">
      <w:start w:val="1"/>
      <w:numFmt w:val="decimal"/>
      <w:lvlText w:val="%1."/>
      <w:lvlJc w:val="left"/>
      <w:pPr>
        <w:ind w:left="567" w:hanging="567"/>
      </w:pPr>
      <w:rPr>
        <w:rFonts w:cs="Times New Roman" w:hint="default"/>
      </w:rPr>
    </w:lvl>
    <w:lvl w:ilvl="1">
      <w:start w:val="1"/>
      <w:numFmt w:val="decimal"/>
      <w:lvlText w:val="%1.%2."/>
      <w:lvlJc w:val="left"/>
      <w:pPr>
        <w:ind w:left="1134" w:hanging="567"/>
      </w:pPr>
      <w:rPr>
        <w:rFonts w:cs="Times New Roman" w:hint="default"/>
      </w:rPr>
    </w:lvl>
    <w:lvl w:ilvl="2">
      <w:start w:val="1"/>
      <w:numFmt w:val="lowerLetter"/>
      <w:lvlText w:val="%3)"/>
      <w:lvlJc w:val="left"/>
      <w:pPr>
        <w:tabs>
          <w:tab w:val="num" w:pos="1418"/>
        </w:tabs>
        <w:ind w:left="1701" w:hanging="56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4253CAD"/>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642367C"/>
    <w:multiLevelType w:val="multilevel"/>
    <w:tmpl w:val="DA0A2D8E"/>
    <w:lvl w:ilvl="0">
      <w:start w:val="2"/>
      <w:numFmt w:val="decimal"/>
      <w:lvlText w:val="%1"/>
      <w:lvlJc w:val="left"/>
      <w:pPr>
        <w:tabs>
          <w:tab w:val="num" w:pos="0"/>
        </w:tabs>
        <w:ind w:left="360" w:hanging="360"/>
      </w:pPr>
      <w:rPr>
        <w:rFonts w:ascii="Calibri" w:hAnsi="Calibri" w:cs="Arial Unicode MS"/>
        <w:color w:val="000000"/>
      </w:rPr>
    </w:lvl>
    <w:lvl w:ilvl="1">
      <w:start w:val="4"/>
      <w:numFmt w:val="decimal"/>
      <w:lvlText w:val="%1.%2"/>
      <w:lvlJc w:val="left"/>
      <w:pPr>
        <w:tabs>
          <w:tab w:val="num" w:pos="0"/>
        </w:tabs>
        <w:ind w:left="360" w:hanging="360"/>
      </w:pPr>
      <w:rPr>
        <w:rFonts w:ascii="Calibri" w:hAnsi="Calibri" w:cs="Arial Unicode MS"/>
        <w:color w:val="000000"/>
      </w:rPr>
    </w:lvl>
    <w:lvl w:ilvl="2">
      <w:start w:val="1"/>
      <w:numFmt w:val="decimal"/>
      <w:lvlText w:val="%1.%2.%3"/>
      <w:lvlJc w:val="left"/>
      <w:pPr>
        <w:tabs>
          <w:tab w:val="num" w:pos="0"/>
        </w:tabs>
        <w:ind w:left="720" w:hanging="720"/>
      </w:pPr>
      <w:rPr>
        <w:rFonts w:ascii="Calibri" w:hAnsi="Calibri" w:cs="Arial Unicode MS"/>
        <w:color w:val="000000"/>
      </w:rPr>
    </w:lvl>
    <w:lvl w:ilvl="3">
      <w:start w:val="1"/>
      <w:numFmt w:val="decimal"/>
      <w:lvlText w:val="%1.%2.%3.%4"/>
      <w:lvlJc w:val="left"/>
      <w:pPr>
        <w:tabs>
          <w:tab w:val="num" w:pos="0"/>
        </w:tabs>
        <w:ind w:left="720" w:hanging="720"/>
      </w:pPr>
      <w:rPr>
        <w:rFonts w:ascii="Calibri" w:hAnsi="Calibri" w:cs="Arial Unicode MS"/>
        <w:color w:val="000000"/>
      </w:rPr>
    </w:lvl>
    <w:lvl w:ilvl="4">
      <w:start w:val="1"/>
      <w:numFmt w:val="decimal"/>
      <w:lvlText w:val="%1.%2.%3.%4.%5"/>
      <w:lvlJc w:val="left"/>
      <w:pPr>
        <w:tabs>
          <w:tab w:val="num" w:pos="0"/>
        </w:tabs>
        <w:ind w:left="1080" w:hanging="1080"/>
      </w:pPr>
      <w:rPr>
        <w:rFonts w:ascii="Calibri" w:hAnsi="Calibri" w:cs="Arial Unicode MS"/>
        <w:color w:val="000000"/>
      </w:rPr>
    </w:lvl>
    <w:lvl w:ilvl="5">
      <w:start w:val="1"/>
      <w:numFmt w:val="decimal"/>
      <w:lvlText w:val="%1.%2.%3.%4.%5.%6"/>
      <w:lvlJc w:val="left"/>
      <w:pPr>
        <w:tabs>
          <w:tab w:val="num" w:pos="0"/>
        </w:tabs>
        <w:ind w:left="1080" w:hanging="1080"/>
      </w:pPr>
      <w:rPr>
        <w:rFonts w:ascii="Calibri" w:hAnsi="Calibri" w:cs="Arial Unicode MS"/>
        <w:color w:val="000000"/>
      </w:rPr>
    </w:lvl>
    <w:lvl w:ilvl="6">
      <w:start w:val="1"/>
      <w:numFmt w:val="decimal"/>
      <w:lvlText w:val="%1.%2.%3.%4.%5.%6.%7"/>
      <w:lvlJc w:val="left"/>
      <w:pPr>
        <w:tabs>
          <w:tab w:val="num" w:pos="0"/>
        </w:tabs>
        <w:ind w:left="1440" w:hanging="1440"/>
      </w:pPr>
      <w:rPr>
        <w:rFonts w:ascii="Calibri" w:hAnsi="Calibri" w:cs="Arial Unicode MS"/>
        <w:color w:val="000000"/>
      </w:rPr>
    </w:lvl>
    <w:lvl w:ilvl="7">
      <w:start w:val="1"/>
      <w:numFmt w:val="decimal"/>
      <w:lvlText w:val="%1.%2.%3.%4.%5.%6.%7.%8"/>
      <w:lvlJc w:val="left"/>
      <w:pPr>
        <w:tabs>
          <w:tab w:val="num" w:pos="0"/>
        </w:tabs>
        <w:ind w:left="1440" w:hanging="1440"/>
      </w:pPr>
      <w:rPr>
        <w:rFonts w:ascii="Calibri" w:hAnsi="Calibri" w:cs="Arial Unicode MS"/>
        <w:color w:val="000000"/>
      </w:rPr>
    </w:lvl>
    <w:lvl w:ilvl="8">
      <w:start w:val="1"/>
      <w:numFmt w:val="decimal"/>
      <w:lvlText w:val="%1.%2.%3.%4.%5.%6.%7.%8.%9"/>
      <w:lvlJc w:val="left"/>
      <w:pPr>
        <w:tabs>
          <w:tab w:val="num" w:pos="0"/>
        </w:tabs>
        <w:ind w:left="1800" w:hanging="1800"/>
      </w:pPr>
      <w:rPr>
        <w:rFonts w:ascii="Calibri" w:hAnsi="Calibri" w:cs="Arial Unicode MS"/>
        <w:color w:val="000000"/>
      </w:rPr>
    </w:lvl>
  </w:abstractNum>
  <w:abstractNum w:abstractNumId="26">
    <w:nsid w:val="36BC7FE5"/>
    <w:multiLevelType w:val="multilevel"/>
    <w:tmpl w:val="833C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A342609"/>
    <w:multiLevelType w:val="hybridMultilevel"/>
    <w:tmpl w:val="E326E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A26E02"/>
    <w:multiLevelType w:val="multilevel"/>
    <w:tmpl w:val="25F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E8370EA"/>
    <w:multiLevelType w:val="multilevel"/>
    <w:tmpl w:val="A7AA921C"/>
    <w:lvl w:ilvl="0">
      <w:start w:val="1"/>
      <w:numFmt w:val="decimal"/>
      <w:lvlText w:val="%1."/>
      <w:lvlJc w:val="left"/>
      <w:pPr>
        <w:tabs>
          <w:tab w:val="num" w:pos="0"/>
        </w:tabs>
        <w:ind w:left="567" w:hanging="567"/>
      </w:pPr>
      <w:rPr>
        <w:rFonts w:cs="Times New Roman" w:hint="default"/>
      </w:rPr>
    </w:lvl>
    <w:lvl w:ilvl="1">
      <w:start w:val="1"/>
      <w:numFmt w:val="decimal"/>
      <w:lvlText w:val="%1.%2."/>
      <w:lvlJc w:val="left"/>
      <w:pPr>
        <w:tabs>
          <w:tab w:val="num" w:pos="0"/>
        </w:tabs>
        <w:ind w:left="1134" w:hanging="567"/>
      </w:pPr>
      <w:rPr>
        <w:rFonts w:cs="Times New Roman" w:hint="default"/>
      </w:rPr>
    </w:lvl>
    <w:lvl w:ilvl="2">
      <w:start w:val="1"/>
      <w:numFmt w:val="lowerLetter"/>
      <w:lvlText w:val="%3)"/>
      <w:lvlJc w:val="left"/>
      <w:pPr>
        <w:tabs>
          <w:tab w:val="num" w:pos="1418"/>
        </w:tabs>
        <w:ind w:left="1701" w:hanging="567"/>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0">
    <w:nsid w:val="408032E9"/>
    <w:multiLevelType w:val="multilevel"/>
    <w:tmpl w:val="BAD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7CC1D7C"/>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0482BD8"/>
    <w:multiLevelType w:val="multilevel"/>
    <w:tmpl w:val="6CB0201E"/>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D011E2"/>
    <w:multiLevelType w:val="multilevel"/>
    <w:tmpl w:val="F132B370"/>
    <w:numStyleLink w:val="Styl2"/>
  </w:abstractNum>
  <w:abstractNum w:abstractNumId="34">
    <w:nsid w:val="51212337"/>
    <w:multiLevelType w:val="hybridMultilevel"/>
    <w:tmpl w:val="7D0A4948"/>
    <w:lvl w:ilvl="0" w:tplc="B406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24155F4"/>
    <w:multiLevelType w:val="hybridMultilevel"/>
    <w:tmpl w:val="FF2826E8"/>
    <w:lvl w:ilvl="0" w:tplc="3FC854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1921B1"/>
    <w:multiLevelType w:val="multilevel"/>
    <w:tmpl w:val="F132B370"/>
    <w:numStyleLink w:val="Styl2"/>
  </w:abstractNum>
  <w:abstractNum w:abstractNumId="37">
    <w:nsid w:val="55851E9A"/>
    <w:multiLevelType w:val="hybridMultilevel"/>
    <w:tmpl w:val="65C8404C"/>
    <w:lvl w:ilvl="0" w:tplc="F272B7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1B0D39"/>
    <w:multiLevelType w:val="hybridMultilevel"/>
    <w:tmpl w:val="0A06D2E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670D79"/>
    <w:multiLevelType w:val="multilevel"/>
    <w:tmpl w:val="6CB0201E"/>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B365E84"/>
    <w:multiLevelType w:val="multilevel"/>
    <w:tmpl w:val="757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B4526A7"/>
    <w:multiLevelType w:val="hybridMultilevel"/>
    <w:tmpl w:val="C21EAB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A67BBE"/>
    <w:multiLevelType w:val="multilevel"/>
    <w:tmpl w:val="E580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E622002"/>
    <w:multiLevelType w:val="multilevel"/>
    <w:tmpl w:val="6CB0201E"/>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EE657DD"/>
    <w:multiLevelType w:val="multilevel"/>
    <w:tmpl w:val="FA48612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5">
    <w:nsid w:val="5FD54453"/>
    <w:multiLevelType w:val="hybridMultilevel"/>
    <w:tmpl w:val="C40A5A1E"/>
    <w:lvl w:ilvl="0" w:tplc="55B20D72">
      <w:start w:val="1"/>
      <w:numFmt w:val="bullet"/>
      <w:lvlText w:val=""/>
      <w:lvlJc w:val="left"/>
      <w:pPr>
        <w:ind w:left="1854" w:hanging="360"/>
      </w:pPr>
      <w:rPr>
        <w:rFonts w:ascii="Symbol" w:hAnsi="Symbol" w:hint="default"/>
      </w:rPr>
    </w:lvl>
    <w:lvl w:ilvl="1" w:tplc="4A923684" w:tentative="1">
      <w:start w:val="1"/>
      <w:numFmt w:val="bullet"/>
      <w:lvlText w:val="o"/>
      <w:lvlJc w:val="left"/>
      <w:pPr>
        <w:ind w:left="2574" w:hanging="360"/>
      </w:pPr>
      <w:rPr>
        <w:rFonts w:ascii="Courier New" w:hAnsi="Courier New" w:cs="Courier New" w:hint="default"/>
      </w:rPr>
    </w:lvl>
    <w:lvl w:ilvl="2" w:tplc="E764AD2E" w:tentative="1">
      <w:start w:val="1"/>
      <w:numFmt w:val="bullet"/>
      <w:lvlText w:val=""/>
      <w:lvlJc w:val="left"/>
      <w:pPr>
        <w:ind w:left="3294" w:hanging="360"/>
      </w:pPr>
      <w:rPr>
        <w:rFonts w:ascii="Wingdings" w:hAnsi="Wingdings" w:hint="default"/>
      </w:rPr>
    </w:lvl>
    <w:lvl w:ilvl="3" w:tplc="48AE98DA" w:tentative="1">
      <w:start w:val="1"/>
      <w:numFmt w:val="bullet"/>
      <w:lvlText w:val=""/>
      <w:lvlJc w:val="left"/>
      <w:pPr>
        <w:ind w:left="4014" w:hanging="360"/>
      </w:pPr>
      <w:rPr>
        <w:rFonts w:ascii="Symbol" w:hAnsi="Symbol" w:hint="default"/>
      </w:rPr>
    </w:lvl>
    <w:lvl w:ilvl="4" w:tplc="7822270E" w:tentative="1">
      <w:start w:val="1"/>
      <w:numFmt w:val="bullet"/>
      <w:lvlText w:val="o"/>
      <w:lvlJc w:val="left"/>
      <w:pPr>
        <w:ind w:left="4734" w:hanging="360"/>
      </w:pPr>
      <w:rPr>
        <w:rFonts w:ascii="Courier New" w:hAnsi="Courier New" w:cs="Courier New" w:hint="default"/>
      </w:rPr>
    </w:lvl>
    <w:lvl w:ilvl="5" w:tplc="CAEC3C22" w:tentative="1">
      <w:start w:val="1"/>
      <w:numFmt w:val="bullet"/>
      <w:lvlText w:val=""/>
      <w:lvlJc w:val="left"/>
      <w:pPr>
        <w:ind w:left="5454" w:hanging="360"/>
      </w:pPr>
      <w:rPr>
        <w:rFonts w:ascii="Wingdings" w:hAnsi="Wingdings" w:hint="default"/>
      </w:rPr>
    </w:lvl>
    <w:lvl w:ilvl="6" w:tplc="6E845AEC" w:tentative="1">
      <w:start w:val="1"/>
      <w:numFmt w:val="bullet"/>
      <w:lvlText w:val=""/>
      <w:lvlJc w:val="left"/>
      <w:pPr>
        <w:ind w:left="6174" w:hanging="360"/>
      </w:pPr>
      <w:rPr>
        <w:rFonts w:ascii="Symbol" w:hAnsi="Symbol" w:hint="default"/>
      </w:rPr>
    </w:lvl>
    <w:lvl w:ilvl="7" w:tplc="86363DA4" w:tentative="1">
      <w:start w:val="1"/>
      <w:numFmt w:val="bullet"/>
      <w:lvlText w:val="o"/>
      <w:lvlJc w:val="left"/>
      <w:pPr>
        <w:ind w:left="6894" w:hanging="360"/>
      </w:pPr>
      <w:rPr>
        <w:rFonts w:ascii="Courier New" w:hAnsi="Courier New" w:cs="Courier New" w:hint="default"/>
      </w:rPr>
    </w:lvl>
    <w:lvl w:ilvl="8" w:tplc="39E8E416" w:tentative="1">
      <w:start w:val="1"/>
      <w:numFmt w:val="bullet"/>
      <w:lvlText w:val=""/>
      <w:lvlJc w:val="left"/>
      <w:pPr>
        <w:ind w:left="7614" w:hanging="360"/>
      </w:pPr>
      <w:rPr>
        <w:rFonts w:ascii="Wingdings" w:hAnsi="Wingdings" w:hint="default"/>
      </w:rPr>
    </w:lvl>
  </w:abstractNum>
  <w:abstractNum w:abstractNumId="46">
    <w:nsid w:val="63841454"/>
    <w:multiLevelType w:val="multilevel"/>
    <w:tmpl w:val="020853D8"/>
    <w:lvl w:ilvl="0">
      <w:start w:val="2"/>
      <w:numFmt w:val="decimal"/>
      <w:lvlText w:val="%1"/>
      <w:lvlJc w:val="left"/>
      <w:pPr>
        <w:tabs>
          <w:tab w:val="num" w:pos="0"/>
        </w:tabs>
        <w:ind w:left="360" w:hanging="360"/>
      </w:pPr>
      <w:rPr>
        <w:rFonts w:cs="Arial Unicode MS"/>
        <w:b w:val="0"/>
        <w:color w:val="000000"/>
      </w:rPr>
    </w:lvl>
    <w:lvl w:ilvl="1">
      <w:start w:val="1"/>
      <w:numFmt w:val="decimal"/>
      <w:lvlText w:val="%1.%2"/>
      <w:lvlJc w:val="left"/>
      <w:pPr>
        <w:tabs>
          <w:tab w:val="num" w:pos="0"/>
        </w:tabs>
        <w:ind w:left="360" w:hanging="360"/>
      </w:pPr>
      <w:rPr>
        <w:rFonts w:cs="Arial Unicode MS"/>
        <w:b w:val="0"/>
        <w:color w:val="000000"/>
      </w:rPr>
    </w:lvl>
    <w:lvl w:ilvl="2">
      <w:start w:val="1"/>
      <w:numFmt w:val="decimal"/>
      <w:lvlText w:val="%1.%2.%3"/>
      <w:lvlJc w:val="left"/>
      <w:pPr>
        <w:tabs>
          <w:tab w:val="num" w:pos="0"/>
        </w:tabs>
        <w:ind w:left="720" w:hanging="720"/>
      </w:pPr>
      <w:rPr>
        <w:rFonts w:cs="Arial Unicode MS"/>
        <w:b w:val="0"/>
        <w:color w:val="000000"/>
      </w:rPr>
    </w:lvl>
    <w:lvl w:ilvl="3">
      <w:start w:val="1"/>
      <w:numFmt w:val="decimal"/>
      <w:lvlText w:val="%1.%2.%3.%4"/>
      <w:lvlJc w:val="left"/>
      <w:pPr>
        <w:tabs>
          <w:tab w:val="num" w:pos="0"/>
        </w:tabs>
        <w:ind w:left="720" w:hanging="720"/>
      </w:pPr>
      <w:rPr>
        <w:rFonts w:cs="Arial Unicode MS"/>
        <w:b w:val="0"/>
        <w:color w:val="000000"/>
      </w:rPr>
    </w:lvl>
    <w:lvl w:ilvl="4">
      <w:start w:val="1"/>
      <w:numFmt w:val="decimal"/>
      <w:lvlText w:val="%1.%2.%3.%4.%5"/>
      <w:lvlJc w:val="left"/>
      <w:pPr>
        <w:tabs>
          <w:tab w:val="num" w:pos="0"/>
        </w:tabs>
        <w:ind w:left="1080" w:hanging="1080"/>
      </w:pPr>
      <w:rPr>
        <w:rFonts w:cs="Arial Unicode MS"/>
        <w:b w:val="0"/>
        <w:color w:val="000000"/>
      </w:rPr>
    </w:lvl>
    <w:lvl w:ilvl="5">
      <w:start w:val="1"/>
      <w:numFmt w:val="decimal"/>
      <w:lvlText w:val="%1.%2.%3.%4.%5.%6"/>
      <w:lvlJc w:val="left"/>
      <w:pPr>
        <w:tabs>
          <w:tab w:val="num" w:pos="0"/>
        </w:tabs>
        <w:ind w:left="1080" w:hanging="1080"/>
      </w:pPr>
      <w:rPr>
        <w:rFonts w:cs="Arial Unicode MS"/>
        <w:b w:val="0"/>
        <w:color w:val="000000"/>
      </w:rPr>
    </w:lvl>
    <w:lvl w:ilvl="6">
      <w:start w:val="1"/>
      <w:numFmt w:val="decimal"/>
      <w:lvlText w:val="%1.%2.%3.%4.%5.%6.%7"/>
      <w:lvlJc w:val="left"/>
      <w:pPr>
        <w:tabs>
          <w:tab w:val="num" w:pos="0"/>
        </w:tabs>
        <w:ind w:left="1440" w:hanging="1440"/>
      </w:pPr>
      <w:rPr>
        <w:rFonts w:cs="Arial Unicode MS"/>
        <w:b w:val="0"/>
        <w:color w:val="000000"/>
      </w:rPr>
    </w:lvl>
    <w:lvl w:ilvl="7">
      <w:start w:val="1"/>
      <w:numFmt w:val="decimal"/>
      <w:lvlText w:val="%1.%2.%3.%4.%5.%6.%7.%8"/>
      <w:lvlJc w:val="left"/>
      <w:pPr>
        <w:tabs>
          <w:tab w:val="num" w:pos="0"/>
        </w:tabs>
        <w:ind w:left="1440" w:hanging="1440"/>
      </w:pPr>
      <w:rPr>
        <w:rFonts w:cs="Arial Unicode MS"/>
        <w:b w:val="0"/>
        <w:color w:val="000000"/>
      </w:rPr>
    </w:lvl>
    <w:lvl w:ilvl="8">
      <w:start w:val="1"/>
      <w:numFmt w:val="decimal"/>
      <w:lvlText w:val="%1.%2.%3.%4.%5.%6.%7.%8.%9"/>
      <w:lvlJc w:val="left"/>
      <w:pPr>
        <w:tabs>
          <w:tab w:val="num" w:pos="0"/>
        </w:tabs>
        <w:ind w:left="1800" w:hanging="1800"/>
      </w:pPr>
      <w:rPr>
        <w:rFonts w:cs="Arial Unicode MS"/>
        <w:b w:val="0"/>
        <w:color w:val="000000"/>
      </w:rPr>
    </w:lvl>
  </w:abstractNum>
  <w:abstractNum w:abstractNumId="47">
    <w:nsid w:val="643F14D9"/>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6443335E"/>
    <w:multiLevelType w:val="hybridMultilevel"/>
    <w:tmpl w:val="B22CDAB6"/>
    <w:styleLink w:val="Zaimportowanystyl25"/>
    <w:lvl w:ilvl="0" w:tplc="33ACBEB8">
      <w:start w:val="1"/>
      <w:numFmt w:val="decimal"/>
      <w:lvlText w:val="%1."/>
      <w:lvlJc w:val="left"/>
      <w:pPr>
        <w:tabs>
          <w:tab w:val="num" w:pos="720"/>
        </w:tabs>
        <w:ind w:left="851" w:hanging="360"/>
      </w:pPr>
      <w:rPr>
        <w:rFonts w:ascii="Tahoma" w:eastAsia="Times New Roman" w:hAnsi="Tahoma" w:cs="Calibri"/>
        <w:caps w:val="0"/>
        <w:smallCaps w:val="0"/>
        <w:strike w:val="0"/>
        <w:dstrike w:val="0"/>
        <w:color w:val="000000"/>
        <w:spacing w:val="0"/>
        <w:w w:val="100"/>
        <w:kern w:val="0"/>
        <w:position w:val="0"/>
        <w:highlight w:val="none"/>
        <w:vertAlign w:val="baseline"/>
      </w:rPr>
    </w:lvl>
    <w:lvl w:ilvl="1" w:tplc="21DE996A">
      <w:start w:val="1"/>
      <w:numFmt w:val="lowerLetter"/>
      <w:lvlText w:val="%2)"/>
      <w:lvlJc w:val="left"/>
      <w:pPr>
        <w:tabs>
          <w:tab w:val="left" w:pos="720"/>
          <w:tab w:val="num" w:pos="949"/>
        </w:tabs>
        <w:ind w:left="1080" w:hanging="360"/>
      </w:pPr>
      <w:rPr>
        <w:rFonts w:hAnsi="Arial Unicode MS"/>
        <w:caps w:val="0"/>
        <w:smallCaps w:val="0"/>
        <w:strike w:val="0"/>
        <w:dstrike w:val="0"/>
        <w:color w:val="000000"/>
        <w:spacing w:val="0"/>
        <w:w w:val="100"/>
        <w:kern w:val="0"/>
        <w:position w:val="0"/>
        <w:highlight w:val="none"/>
        <w:vertAlign w:val="baseline"/>
      </w:rPr>
    </w:lvl>
    <w:lvl w:ilvl="2" w:tplc="21EEEB8C">
      <w:start w:val="1"/>
      <w:numFmt w:val="lowerLetter"/>
      <w:lvlText w:val="%3)"/>
      <w:lvlJc w:val="left"/>
      <w:pPr>
        <w:tabs>
          <w:tab w:val="left" w:pos="720"/>
          <w:tab w:val="num" w:pos="1669"/>
        </w:tabs>
        <w:ind w:left="1800" w:hanging="360"/>
      </w:pPr>
      <w:rPr>
        <w:rFonts w:hAnsi="Arial Unicode MS"/>
        <w:caps w:val="0"/>
        <w:smallCaps w:val="0"/>
        <w:strike w:val="0"/>
        <w:dstrike w:val="0"/>
        <w:color w:val="000000"/>
        <w:spacing w:val="0"/>
        <w:w w:val="100"/>
        <w:kern w:val="0"/>
        <w:position w:val="0"/>
        <w:highlight w:val="none"/>
        <w:vertAlign w:val="baseline"/>
      </w:rPr>
    </w:lvl>
    <w:lvl w:ilvl="3" w:tplc="E2BAA064">
      <w:start w:val="1"/>
      <w:numFmt w:val="lowerLetter"/>
      <w:lvlText w:val="%4)"/>
      <w:lvlJc w:val="left"/>
      <w:pPr>
        <w:tabs>
          <w:tab w:val="left" w:pos="720"/>
          <w:tab w:val="num" w:pos="2389"/>
        </w:tabs>
        <w:ind w:left="2520" w:hanging="360"/>
      </w:pPr>
      <w:rPr>
        <w:rFonts w:hAnsi="Arial Unicode MS"/>
        <w:caps w:val="0"/>
        <w:smallCaps w:val="0"/>
        <w:strike w:val="0"/>
        <w:dstrike w:val="0"/>
        <w:color w:val="000000"/>
        <w:spacing w:val="0"/>
        <w:w w:val="100"/>
        <w:kern w:val="0"/>
        <w:position w:val="0"/>
        <w:highlight w:val="none"/>
        <w:vertAlign w:val="baseline"/>
      </w:rPr>
    </w:lvl>
    <w:lvl w:ilvl="4" w:tplc="8C90D7E4">
      <w:start w:val="1"/>
      <w:numFmt w:val="lowerLetter"/>
      <w:lvlText w:val="%5)"/>
      <w:lvlJc w:val="left"/>
      <w:pPr>
        <w:tabs>
          <w:tab w:val="left" w:pos="720"/>
          <w:tab w:val="num" w:pos="3109"/>
        </w:tabs>
        <w:ind w:left="3240" w:hanging="360"/>
      </w:pPr>
      <w:rPr>
        <w:rFonts w:hAnsi="Arial Unicode MS"/>
        <w:caps w:val="0"/>
        <w:smallCaps w:val="0"/>
        <w:strike w:val="0"/>
        <w:dstrike w:val="0"/>
        <w:color w:val="000000"/>
        <w:spacing w:val="0"/>
        <w:w w:val="100"/>
        <w:kern w:val="0"/>
        <w:position w:val="0"/>
        <w:highlight w:val="none"/>
        <w:vertAlign w:val="baseline"/>
      </w:rPr>
    </w:lvl>
    <w:lvl w:ilvl="5" w:tplc="BE90444A">
      <w:start w:val="1"/>
      <w:numFmt w:val="lowerLetter"/>
      <w:lvlText w:val="%6)"/>
      <w:lvlJc w:val="left"/>
      <w:pPr>
        <w:tabs>
          <w:tab w:val="left" w:pos="720"/>
          <w:tab w:val="num" w:pos="3829"/>
        </w:tabs>
        <w:ind w:left="3960" w:hanging="360"/>
      </w:pPr>
      <w:rPr>
        <w:rFonts w:hAnsi="Arial Unicode MS"/>
        <w:caps w:val="0"/>
        <w:smallCaps w:val="0"/>
        <w:strike w:val="0"/>
        <w:dstrike w:val="0"/>
        <w:color w:val="000000"/>
        <w:spacing w:val="0"/>
        <w:w w:val="100"/>
        <w:kern w:val="0"/>
        <w:position w:val="0"/>
        <w:highlight w:val="none"/>
        <w:vertAlign w:val="baseline"/>
      </w:rPr>
    </w:lvl>
    <w:lvl w:ilvl="6" w:tplc="604A8D5C">
      <w:start w:val="1"/>
      <w:numFmt w:val="lowerLetter"/>
      <w:lvlText w:val="%7)"/>
      <w:lvlJc w:val="left"/>
      <w:pPr>
        <w:tabs>
          <w:tab w:val="left" w:pos="720"/>
          <w:tab w:val="num" w:pos="4549"/>
        </w:tabs>
        <w:ind w:left="4680" w:hanging="360"/>
      </w:pPr>
      <w:rPr>
        <w:rFonts w:hAnsi="Arial Unicode MS"/>
        <w:caps w:val="0"/>
        <w:smallCaps w:val="0"/>
        <w:strike w:val="0"/>
        <w:dstrike w:val="0"/>
        <w:color w:val="000000"/>
        <w:spacing w:val="0"/>
        <w:w w:val="100"/>
        <w:kern w:val="0"/>
        <w:position w:val="0"/>
        <w:highlight w:val="none"/>
        <w:vertAlign w:val="baseline"/>
      </w:rPr>
    </w:lvl>
    <w:lvl w:ilvl="7" w:tplc="A426BA50">
      <w:start w:val="1"/>
      <w:numFmt w:val="lowerLetter"/>
      <w:lvlText w:val="%8)"/>
      <w:lvlJc w:val="left"/>
      <w:pPr>
        <w:tabs>
          <w:tab w:val="left" w:pos="720"/>
          <w:tab w:val="num" w:pos="5269"/>
        </w:tabs>
        <w:ind w:left="5400" w:hanging="360"/>
      </w:pPr>
      <w:rPr>
        <w:rFonts w:hAnsi="Arial Unicode MS"/>
        <w:caps w:val="0"/>
        <w:smallCaps w:val="0"/>
        <w:strike w:val="0"/>
        <w:dstrike w:val="0"/>
        <w:color w:val="000000"/>
        <w:spacing w:val="0"/>
        <w:w w:val="100"/>
        <w:kern w:val="0"/>
        <w:position w:val="0"/>
        <w:highlight w:val="none"/>
        <w:vertAlign w:val="baseline"/>
      </w:rPr>
    </w:lvl>
    <w:lvl w:ilvl="8" w:tplc="139A7214">
      <w:start w:val="1"/>
      <w:numFmt w:val="lowerLetter"/>
      <w:lvlText w:val="%9)"/>
      <w:lvlJc w:val="left"/>
      <w:pPr>
        <w:tabs>
          <w:tab w:val="left" w:pos="720"/>
          <w:tab w:val="num" w:pos="5989"/>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9">
    <w:nsid w:val="67AD2540"/>
    <w:multiLevelType w:val="multilevel"/>
    <w:tmpl w:val="F132B37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tabs>
          <w:tab w:val="num" w:pos="1418"/>
        </w:tabs>
        <w:ind w:left="1701" w:hanging="567"/>
      </w:pPr>
      <w:rPr>
        <w:rFonts w:ascii="Exo 2.0" w:eastAsia="Times New Roman" w:hAnsi="Exo 2.0" w:cs="Tahom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81D6F81"/>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698E2909"/>
    <w:multiLevelType w:val="multilevel"/>
    <w:tmpl w:val="A30476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7144031D"/>
    <w:multiLevelType w:val="multilevel"/>
    <w:tmpl w:val="5916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1B50BBB"/>
    <w:multiLevelType w:val="multilevel"/>
    <w:tmpl w:val="6CB0201E"/>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374672C"/>
    <w:multiLevelType w:val="multilevel"/>
    <w:tmpl w:val="7746198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74B936EF"/>
    <w:multiLevelType w:val="multilevel"/>
    <w:tmpl w:val="F132B370"/>
    <w:numStyleLink w:val="Styl2"/>
  </w:abstractNum>
  <w:abstractNum w:abstractNumId="56">
    <w:nsid w:val="75504E2A"/>
    <w:multiLevelType w:val="hybridMultilevel"/>
    <w:tmpl w:val="32A41E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3234C8"/>
    <w:multiLevelType w:val="multilevel"/>
    <w:tmpl w:val="F132B370"/>
    <w:numStyleLink w:val="Styl2"/>
  </w:abstractNum>
  <w:abstractNum w:abstractNumId="58">
    <w:nsid w:val="78F94384"/>
    <w:multiLevelType w:val="hybridMultilevel"/>
    <w:tmpl w:val="4844E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A166863"/>
    <w:multiLevelType w:val="multilevel"/>
    <w:tmpl w:val="F5C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B1476FD"/>
    <w:multiLevelType w:val="hybridMultilevel"/>
    <w:tmpl w:val="1D7C91FC"/>
    <w:lvl w:ilvl="0" w:tplc="B406D798">
      <w:start w:val="1"/>
      <w:numFmt w:val="bullet"/>
      <w:lvlText w:val=""/>
      <w:lvlJc w:val="left"/>
      <w:pPr>
        <w:ind w:left="720" w:hanging="360"/>
      </w:pPr>
      <w:rPr>
        <w:rFonts w:ascii="Symbol" w:hAnsi="Symbol" w:hint="default"/>
      </w:rPr>
    </w:lvl>
    <w:lvl w:ilvl="1" w:tplc="683E892A" w:tentative="1">
      <w:start w:val="1"/>
      <w:numFmt w:val="bullet"/>
      <w:lvlText w:val="o"/>
      <w:lvlJc w:val="left"/>
      <w:pPr>
        <w:ind w:left="1440" w:hanging="360"/>
      </w:pPr>
      <w:rPr>
        <w:rFonts w:ascii="Courier New" w:hAnsi="Courier New" w:cs="Courier New" w:hint="default"/>
      </w:rPr>
    </w:lvl>
    <w:lvl w:ilvl="2" w:tplc="74B0E9DA" w:tentative="1">
      <w:start w:val="1"/>
      <w:numFmt w:val="bullet"/>
      <w:lvlText w:val=""/>
      <w:lvlJc w:val="left"/>
      <w:pPr>
        <w:ind w:left="2160" w:hanging="360"/>
      </w:pPr>
      <w:rPr>
        <w:rFonts w:ascii="Wingdings" w:hAnsi="Wingdings" w:hint="default"/>
      </w:rPr>
    </w:lvl>
    <w:lvl w:ilvl="3" w:tplc="FA2279E0" w:tentative="1">
      <w:start w:val="1"/>
      <w:numFmt w:val="bullet"/>
      <w:lvlText w:val=""/>
      <w:lvlJc w:val="left"/>
      <w:pPr>
        <w:ind w:left="2880" w:hanging="360"/>
      </w:pPr>
      <w:rPr>
        <w:rFonts w:ascii="Symbol" w:hAnsi="Symbol" w:hint="default"/>
      </w:rPr>
    </w:lvl>
    <w:lvl w:ilvl="4" w:tplc="1436D688" w:tentative="1">
      <w:start w:val="1"/>
      <w:numFmt w:val="bullet"/>
      <w:lvlText w:val="o"/>
      <w:lvlJc w:val="left"/>
      <w:pPr>
        <w:ind w:left="3600" w:hanging="360"/>
      </w:pPr>
      <w:rPr>
        <w:rFonts w:ascii="Courier New" w:hAnsi="Courier New" w:cs="Courier New" w:hint="default"/>
      </w:rPr>
    </w:lvl>
    <w:lvl w:ilvl="5" w:tplc="D31EC336" w:tentative="1">
      <w:start w:val="1"/>
      <w:numFmt w:val="bullet"/>
      <w:lvlText w:val=""/>
      <w:lvlJc w:val="left"/>
      <w:pPr>
        <w:ind w:left="4320" w:hanging="360"/>
      </w:pPr>
      <w:rPr>
        <w:rFonts w:ascii="Wingdings" w:hAnsi="Wingdings" w:hint="default"/>
      </w:rPr>
    </w:lvl>
    <w:lvl w:ilvl="6" w:tplc="7090A344" w:tentative="1">
      <w:start w:val="1"/>
      <w:numFmt w:val="bullet"/>
      <w:lvlText w:val=""/>
      <w:lvlJc w:val="left"/>
      <w:pPr>
        <w:ind w:left="5040" w:hanging="360"/>
      </w:pPr>
      <w:rPr>
        <w:rFonts w:ascii="Symbol" w:hAnsi="Symbol" w:hint="default"/>
      </w:rPr>
    </w:lvl>
    <w:lvl w:ilvl="7" w:tplc="F2AC3152" w:tentative="1">
      <w:start w:val="1"/>
      <w:numFmt w:val="bullet"/>
      <w:lvlText w:val="o"/>
      <w:lvlJc w:val="left"/>
      <w:pPr>
        <w:ind w:left="5760" w:hanging="360"/>
      </w:pPr>
      <w:rPr>
        <w:rFonts w:ascii="Courier New" w:hAnsi="Courier New" w:cs="Courier New" w:hint="default"/>
      </w:rPr>
    </w:lvl>
    <w:lvl w:ilvl="8" w:tplc="78944948" w:tentative="1">
      <w:start w:val="1"/>
      <w:numFmt w:val="bullet"/>
      <w:lvlText w:val=""/>
      <w:lvlJc w:val="left"/>
      <w:pPr>
        <w:ind w:left="6480" w:hanging="360"/>
      </w:pPr>
      <w:rPr>
        <w:rFonts w:ascii="Wingdings" w:hAnsi="Wingdings" w:hint="default"/>
      </w:rPr>
    </w:lvl>
  </w:abstractNum>
  <w:abstractNum w:abstractNumId="61">
    <w:nsid w:val="7B3F7C64"/>
    <w:multiLevelType w:val="multilevel"/>
    <w:tmpl w:val="F132B37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tabs>
          <w:tab w:val="num" w:pos="1418"/>
        </w:tabs>
        <w:ind w:left="1701" w:hanging="567"/>
      </w:pPr>
      <w:rPr>
        <w:rFonts w:ascii="Exo 2.0" w:eastAsia="Times New Roman" w:hAnsi="Exo 2.0" w:cs="Tahom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7C26203A"/>
    <w:multiLevelType w:val="multilevel"/>
    <w:tmpl w:val="D278D30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17"/>
  </w:num>
  <w:num w:numId="3">
    <w:abstractNumId w:val="6"/>
  </w:num>
  <w:num w:numId="4">
    <w:abstractNumId w:val="33"/>
  </w:num>
  <w:num w:numId="5">
    <w:abstractNumId w:val="5"/>
  </w:num>
  <w:num w:numId="6">
    <w:abstractNumId w:val="31"/>
  </w:num>
  <w:num w:numId="7">
    <w:abstractNumId w:val="47"/>
  </w:num>
  <w:num w:numId="8">
    <w:abstractNumId w:val="19"/>
  </w:num>
  <w:num w:numId="9">
    <w:abstractNumId w:val="43"/>
  </w:num>
  <w:num w:numId="10">
    <w:abstractNumId w:val="9"/>
  </w:num>
  <w:num w:numId="11">
    <w:abstractNumId w:val="54"/>
  </w:num>
  <w:num w:numId="12">
    <w:abstractNumId w:val="60"/>
  </w:num>
  <w:num w:numId="13">
    <w:abstractNumId w:val="13"/>
  </w:num>
  <w:num w:numId="14">
    <w:abstractNumId w:val="45"/>
  </w:num>
  <w:num w:numId="15">
    <w:abstractNumId w:val="36"/>
  </w:num>
  <w:num w:numId="16">
    <w:abstractNumId w:val="56"/>
  </w:num>
  <w:num w:numId="17">
    <w:abstractNumId w:val="3"/>
  </w:num>
  <w:num w:numId="18">
    <w:abstractNumId w:val="22"/>
  </w:num>
  <w:num w:numId="19">
    <w:abstractNumId w:val="57"/>
  </w:num>
  <w:num w:numId="20">
    <w:abstractNumId w:val="55"/>
  </w:num>
  <w:num w:numId="21">
    <w:abstractNumId w:val="18"/>
  </w:num>
  <w:num w:numId="22">
    <w:abstractNumId w:val="37"/>
  </w:num>
  <w:num w:numId="23">
    <w:abstractNumId w:val="14"/>
  </w:num>
  <w:num w:numId="24">
    <w:abstractNumId w:val="35"/>
  </w:num>
  <w:num w:numId="25">
    <w:abstractNumId w:val="49"/>
  </w:num>
  <w:num w:numId="26">
    <w:abstractNumId w:val="32"/>
  </w:num>
  <w:num w:numId="27">
    <w:abstractNumId w:val="34"/>
  </w:num>
  <w:num w:numId="28">
    <w:abstractNumId w:val="48"/>
  </w:num>
  <w:num w:numId="29">
    <w:abstractNumId w:val="11"/>
  </w:num>
  <w:num w:numId="30">
    <w:abstractNumId w:val="51"/>
  </w:num>
  <w:num w:numId="31">
    <w:abstractNumId w:val="24"/>
  </w:num>
  <w:num w:numId="32">
    <w:abstractNumId w:val="62"/>
  </w:num>
  <w:num w:numId="33">
    <w:abstractNumId w:val="7"/>
  </w:num>
  <w:num w:numId="34">
    <w:abstractNumId w:val="2"/>
  </w:num>
  <w:num w:numId="35">
    <w:abstractNumId w:val="4"/>
  </w:num>
  <w:num w:numId="36">
    <w:abstractNumId w:val="23"/>
  </w:num>
  <w:num w:numId="37">
    <w:abstractNumId w:val="8"/>
  </w:num>
  <w:num w:numId="38">
    <w:abstractNumId w:val="29"/>
  </w:num>
  <w:num w:numId="39">
    <w:abstractNumId w:val="12"/>
  </w:num>
  <w:num w:numId="40">
    <w:abstractNumId w:val="53"/>
  </w:num>
  <w:num w:numId="41">
    <w:abstractNumId w:val="50"/>
  </w:num>
  <w:num w:numId="42">
    <w:abstractNumId w:val="16"/>
  </w:num>
  <w:num w:numId="43">
    <w:abstractNumId w:val="44"/>
  </w:num>
  <w:num w:numId="44">
    <w:abstractNumId w:val="46"/>
  </w:num>
  <w:num w:numId="45">
    <w:abstractNumId w:val="25"/>
  </w:num>
  <w:num w:numId="46">
    <w:abstractNumId w:val="41"/>
  </w:num>
  <w:num w:numId="47">
    <w:abstractNumId w:val="27"/>
  </w:num>
  <w:num w:numId="48">
    <w:abstractNumId w:val="28"/>
  </w:num>
  <w:num w:numId="49">
    <w:abstractNumId w:val="30"/>
  </w:num>
  <w:num w:numId="50">
    <w:abstractNumId w:val="40"/>
  </w:num>
  <w:num w:numId="51">
    <w:abstractNumId w:val="42"/>
  </w:num>
  <w:num w:numId="52">
    <w:abstractNumId w:val="15"/>
  </w:num>
  <w:num w:numId="53">
    <w:abstractNumId w:val="26"/>
  </w:num>
  <w:num w:numId="54">
    <w:abstractNumId w:val="21"/>
  </w:num>
  <w:num w:numId="55">
    <w:abstractNumId w:val="52"/>
  </w:num>
  <w:num w:numId="56">
    <w:abstractNumId w:val="59"/>
  </w:num>
  <w:num w:numId="57">
    <w:abstractNumId w:val="10"/>
  </w:num>
  <w:num w:numId="58">
    <w:abstractNumId w:val="58"/>
  </w:num>
  <w:num w:numId="59">
    <w:abstractNumId w:val="20"/>
  </w:num>
  <w:num w:numId="60">
    <w:abstractNumId w:val="39"/>
  </w:num>
  <w:num w:numId="61">
    <w:abstractNumId w:val="61"/>
  </w:num>
  <w:num w:numId="62">
    <w:abstractNumId w:val="0"/>
  </w:num>
  <w:num w:numId="63">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EE5EE9"/>
    <w:rsid w:val="0000214B"/>
    <w:rsid w:val="00005783"/>
    <w:rsid w:val="00005BB9"/>
    <w:rsid w:val="00005C68"/>
    <w:rsid w:val="000111A6"/>
    <w:rsid w:val="00020BEC"/>
    <w:rsid w:val="00022AC9"/>
    <w:rsid w:val="00025963"/>
    <w:rsid w:val="00037745"/>
    <w:rsid w:val="000502D1"/>
    <w:rsid w:val="00062E08"/>
    <w:rsid w:val="0006595F"/>
    <w:rsid w:val="00065D89"/>
    <w:rsid w:val="000723FD"/>
    <w:rsid w:val="000733AF"/>
    <w:rsid w:val="000735FA"/>
    <w:rsid w:val="000737F3"/>
    <w:rsid w:val="00075EA0"/>
    <w:rsid w:val="00087DD0"/>
    <w:rsid w:val="00090C98"/>
    <w:rsid w:val="00093249"/>
    <w:rsid w:val="0009447F"/>
    <w:rsid w:val="000A4663"/>
    <w:rsid w:val="000A596A"/>
    <w:rsid w:val="000B135D"/>
    <w:rsid w:val="000C0EC6"/>
    <w:rsid w:val="000C267A"/>
    <w:rsid w:val="000D71C4"/>
    <w:rsid w:val="000E550F"/>
    <w:rsid w:val="000F1C81"/>
    <w:rsid w:val="00102DDF"/>
    <w:rsid w:val="00104D2B"/>
    <w:rsid w:val="00105F2F"/>
    <w:rsid w:val="001072F8"/>
    <w:rsid w:val="00107DAA"/>
    <w:rsid w:val="00110E95"/>
    <w:rsid w:val="00120075"/>
    <w:rsid w:val="00133035"/>
    <w:rsid w:val="00134670"/>
    <w:rsid w:val="00140040"/>
    <w:rsid w:val="00143B4F"/>
    <w:rsid w:val="00143F80"/>
    <w:rsid w:val="00147E4F"/>
    <w:rsid w:val="00153C7D"/>
    <w:rsid w:val="00154A34"/>
    <w:rsid w:val="001618E1"/>
    <w:rsid w:val="001620CE"/>
    <w:rsid w:val="001674FB"/>
    <w:rsid w:val="00172E52"/>
    <w:rsid w:val="00177E88"/>
    <w:rsid w:val="0018224F"/>
    <w:rsid w:val="00183108"/>
    <w:rsid w:val="001B0445"/>
    <w:rsid w:val="001B0BC4"/>
    <w:rsid w:val="001C40E1"/>
    <w:rsid w:val="001D65BA"/>
    <w:rsid w:val="001E3DC6"/>
    <w:rsid w:val="00203047"/>
    <w:rsid w:val="0021014A"/>
    <w:rsid w:val="00215DAB"/>
    <w:rsid w:val="00222AA8"/>
    <w:rsid w:val="00224BFB"/>
    <w:rsid w:val="002253E2"/>
    <w:rsid w:val="002302CB"/>
    <w:rsid w:val="00230B7B"/>
    <w:rsid w:val="00231F27"/>
    <w:rsid w:val="00232EFD"/>
    <w:rsid w:val="0023432B"/>
    <w:rsid w:val="00235764"/>
    <w:rsid w:val="00245AA8"/>
    <w:rsid w:val="0024758A"/>
    <w:rsid w:val="00251158"/>
    <w:rsid w:val="002518C2"/>
    <w:rsid w:val="002546F7"/>
    <w:rsid w:val="00256B1A"/>
    <w:rsid w:val="00261266"/>
    <w:rsid w:val="00263BC5"/>
    <w:rsid w:val="00271A2D"/>
    <w:rsid w:val="002802E3"/>
    <w:rsid w:val="002814CB"/>
    <w:rsid w:val="00284539"/>
    <w:rsid w:val="0029333E"/>
    <w:rsid w:val="00295F99"/>
    <w:rsid w:val="002A0DCC"/>
    <w:rsid w:val="002A503E"/>
    <w:rsid w:val="002B2524"/>
    <w:rsid w:val="002B2C9C"/>
    <w:rsid w:val="002B421A"/>
    <w:rsid w:val="002C0147"/>
    <w:rsid w:val="002C072C"/>
    <w:rsid w:val="002D1059"/>
    <w:rsid w:val="002D1E16"/>
    <w:rsid w:val="002D2CEA"/>
    <w:rsid w:val="002D524A"/>
    <w:rsid w:val="002D60CF"/>
    <w:rsid w:val="002D6FB2"/>
    <w:rsid w:val="002E1C14"/>
    <w:rsid w:val="002E2190"/>
    <w:rsid w:val="002F16C5"/>
    <w:rsid w:val="002F45C6"/>
    <w:rsid w:val="003016C0"/>
    <w:rsid w:val="00316215"/>
    <w:rsid w:val="0032064D"/>
    <w:rsid w:val="00321CEE"/>
    <w:rsid w:val="00321F3E"/>
    <w:rsid w:val="0032720B"/>
    <w:rsid w:val="003303B1"/>
    <w:rsid w:val="00332371"/>
    <w:rsid w:val="00333F24"/>
    <w:rsid w:val="00337307"/>
    <w:rsid w:val="0033732B"/>
    <w:rsid w:val="00341C69"/>
    <w:rsid w:val="003439B3"/>
    <w:rsid w:val="00344E01"/>
    <w:rsid w:val="00346B21"/>
    <w:rsid w:val="003477A6"/>
    <w:rsid w:val="00355CC8"/>
    <w:rsid w:val="0035758A"/>
    <w:rsid w:val="00363113"/>
    <w:rsid w:val="00363AB8"/>
    <w:rsid w:val="00367088"/>
    <w:rsid w:val="00373430"/>
    <w:rsid w:val="00373BA3"/>
    <w:rsid w:val="00373DF2"/>
    <w:rsid w:val="00373E32"/>
    <w:rsid w:val="00382861"/>
    <w:rsid w:val="003832DD"/>
    <w:rsid w:val="00385C89"/>
    <w:rsid w:val="00392A9D"/>
    <w:rsid w:val="00395392"/>
    <w:rsid w:val="003972B8"/>
    <w:rsid w:val="003B6365"/>
    <w:rsid w:val="003C2F39"/>
    <w:rsid w:val="003C5BA2"/>
    <w:rsid w:val="003C7FB5"/>
    <w:rsid w:val="003D223C"/>
    <w:rsid w:val="003D22F3"/>
    <w:rsid w:val="003D3500"/>
    <w:rsid w:val="003D5071"/>
    <w:rsid w:val="003E2205"/>
    <w:rsid w:val="003E656D"/>
    <w:rsid w:val="003E7D0E"/>
    <w:rsid w:val="003F0948"/>
    <w:rsid w:val="004009B7"/>
    <w:rsid w:val="00401E79"/>
    <w:rsid w:val="004063D7"/>
    <w:rsid w:val="00412712"/>
    <w:rsid w:val="00412D8C"/>
    <w:rsid w:val="00416C1E"/>
    <w:rsid w:val="00422222"/>
    <w:rsid w:val="004274E3"/>
    <w:rsid w:val="004316E9"/>
    <w:rsid w:val="0043300D"/>
    <w:rsid w:val="00433E1E"/>
    <w:rsid w:val="00434EFB"/>
    <w:rsid w:val="00440DB7"/>
    <w:rsid w:val="00441EED"/>
    <w:rsid w:val="004432E9"/>
    <w:rsid w:val="00446633"/>
    <w:rsid w:val="004552F2"/>
    <w:rsid w:val="00471F5B"/>
    <w:rsid w:val="0047691E"/>
    <w:rsid w:val="00485743"/>
    <w:rsid w:val="004938E1"/>
    <w:rsid w:val="004A11E3"/>
    <w:rsid w:val="004A32C1"/>
    <w:rsid w:val="004A5FA7"/>
    <w:rsid w:val="004B3182"/>
    <w:rsid w:val="004B7DFC"/>
    <w:rsid w:val="004C1C74"/>
    <w:rsid w:val="004C2988"/>
    <w:rsid w:val="004C39A3"/>
    <w:rsid w:val="004C418A"/>
    <w:rsid w:val="004E02F4"/>
    <w:rsid w:val="004E2B15"/>
    <w:rsid w:val="004E5392"/>
    <w:rsid w:val="004F62AC"/>
    <w:rsid w:val="004F62E5"/>
    <w:rsid w:val="004F6CF1"/>
    <w:rsid w:val="004F72DC"/>
    <w:rsid w:val="0050252F"/>
    <w:rsid w:val="0050351D"/>
    <w:rsid w:val="005043EA"/>
    <w:rsid w:val="00510B0F"/>
    <w:rsid w:val="00520E0C"/>
    <w:rsid w:val="005279EA"/>
    <w:rsid w:val="00532DB5"/>
    <w:rsid w:val="00542894"/>
    <w:rsid w:val="00550CBD"/>
    <w:rsid w:val="00550FF7"/>
    <w:rsid w:val="0056377C"/>
    <w:rsid w:val="00573E85"/>
    <w:rsid w:val="00573ED1"/>
    <w:rsid w:val="0059413F"/>
    <w:rsid w:val="005B123A"/>
    <w:rsid w:val="005B157C"/>
    <w:rsid w:val="005B6404"/>
    <w:rsid w:val="005B6CD9"/>
    <w:rsid w:val="005C1F0B"/>
    <w:rsid w:val="005C7A79"/>
    <w:rsid w:val="005D2791"/>
    <w:rsid w:val="005D3D3B"/>
    <w:rsid w:val="005D4A9B"/>
    <w:rsid w:val="005D4F73"/>
    <w:rsid w:val="005D5B32"/>
    <w:rsid w:val="005D64C9"/>
    <w:rsid w:val="005E6515"/>
    <w:rsid w:val="005F316C"/>
    <w:rsid w:val="005F7597"/>
    <w:rsid w:val="005F7C63"/>
    <w:rsid w:val="005F7F6A"/>
    <w:rsid w:val="00601FAC"/>
    <w:rsid w:val="006048A5"/>
    <w:rsid w:val="00606B87"/>
    <w:rsid w:val="006102E2"/>
    <w:rsid w:val="006106B0"/>
    <w:rsid w:val="006117B5"/>
    <w:rsid w:val="0061466B"/>
    <w:rsid w:val="006265EF"/>
    <w:rsid w:val="00632A45"/>
    <w:rsid w:val="006333E4"/>
    <w:rsid w:val="00634A74"/>
    <w:rsid w:val="00646ABB"/>
    <w:rsid w:val="0065027F"/>
    <w:rsid w:val="00651AD2"/>
    <w:rsid w:val="0065280B"/>
    <w:rsid w:val="00655FB4"/>
    <w:rsid w:val="00674A3D"/>
    <w:rsid w:val="00674CC2"/>
    <w:rsid w:val="00677A96"/>
    <w:rsid w:val="0068302C"/>
    <w:rsid w:val="006863DD"/>
    <w:rsid w:val="00691A53"/>
    <w:rsid w:val="006A3961"/>
    <w:rsid w:val="006A3EA5"/>
    <w:rsid w:val="006A6298"/>
    <w:rsid w:val="006B3A5F"/>
    <w:rsid w:val="006B43A9"/>
    <w:rsid w:val="006C4BC2"/>
    <w:rsid w:val="006C6927"/>
    <w:rsid w:val="006E06E9"/>
    <w:rsid w:val="006E515C"/>
    <w:rsid w:val="006E5252"/>
    <w:rsid w:val="006E57ED"/>
    <w:rsid w:val="00700EE1"/>
    <w:rsid w:val="00705E14"/>
    <w:rsid w:val="00707BF8"/>
    <w:rsid w:val="007110C1"/>
    <w:rsid w:val="00712553"/>
    <w:rsid w:val="00714A30"/>
    <w:rsid w:val="00721CDC"/>
    <w:rsid w:val="00724994"/>
    <w:rsid w:val="00726F48"/>
    <w:rsid w:val="00734278"/>
    <w:rsid w:val="00742C46"/>
    <w:rsid w:val="00747E50"/>
    <w:rsid w:val="007560BE"/>
    <w:rsid w:val="007603EB"/>
    <w:rsid w:val="00762DE4"/>
    <w:rsid w:val="00764667"/>
    <w:rsid w:val="0076605E"/>
    <w:rsid w:val="00766D96"/>
    <w:rsid w:val="00772DD2"/>
    <w:rsid w:val="00774F40"/>
    <w:rsid w:val="00776448"/>
    <w:rsid w:val="007768F8"/>
    <w:rsid w:val="0078768F"/>
    <w:rsid w:val="00787BCD"/>
    <w:rsid w:val="00790476"/>
    <w:rsid w:val="00793275"/>
    <w:rsid w:val="007947F4"/>
    <w:rsid w:val="007965B0"/>
    <w:rsid w:val="007A0582"/>
    <w:rsid w:val="007A6AFC"/>
    <w:rsid w:val="007B0895"/>
    <w:rsid w:val="007B2F0A"/>
    <w:rsid w:val="007B3A7C"/>
    <w:rsid w:val="007B3BBA"/>
    <w:rsid w:val="007C0930"/>
    <w:rsid w:val="007C0BD5"/>
    <w:rsid w:val="007C2B74"/>
    <w:rsid w:val="007C7CD9"/>
    <w:rsid w:val="007D07A1"/>
    <w:rsid w:val="007D1BB2"/>
    <w:rsid w:val="007D4367"/>
    <w:rsid w:val="007D43A0"/>
    <w:rsid w:val="007D4D5B"/>
    <w:rsid w:val="007E2096"/>
    <w:rsid w:val="007E2548"/>
    <w:rsid w:val="007F22DA"/>
    <w:rsid w:val="007F3174"/>
    <w:rsid w:val="00802C63"/>
    <w:rsid w:val="00807D25"/>
    <w:rsid w:val="00812CF1"/>
    <w:rsid w:val="008135EA"/>
    <w:rsid w:val="008204C0"/>
    <w:rsid w:val="008226BF"/>
    <w:rsid w:val="00823761"/>
    <w:rsid w:val="008263C7"/>
    <w:rsid w:val="00830E4E"/>
    <w:rsid w:val="00830E99"/>
    <w:rsid w:val="00834341"/>
    <w:rsid w:val="00845101"/>
    <w:rsid w:val="008469FA"/>
    <w:rsid w:val="008472B2"/>
    <w:rsid w:val="00860B74"/>
    <w:rsid w:val="008622F2"/>
    <w:rsid w:val="00862B3C"/>
    <w:rsid w:val="00865650"/>
    <w:rsid w:val="0087773F"/>
    <w:rsid w:val="0088083E"/>
    <w:rsid w:val="00885ADD"/>
    <w:rsid w:val="008924D1"/>
    <w:rsid w:val="008926A1"/>
    <w:rsid w:val="00893BC9"/>
    <w:rsid w:val="008943A7"/>
    <w:rsid w:val="00896C09"/>
    <w:rsid w:val="008A3317"/>
    <w:rsid w:val="008B11DE"/>
    <w:rsid w:val="008C4DE8"/>
    <w:rsid w:val="008D0010"/>
    <w:rsid w:val="008D03E2"/>
    <w:rsid w:val="008D1158"/>
    <w:rsid w:val="008D13AB"/>
    <w:rsid w:val="008D7D4A"/>
    <w:rsid w:val="008E6FCA"/>
    <w:rsid w:val="008F2024"/>
    <w:rsid w:val="009019E8"/>
    <w:rsid w:val="009021F7"/>
    <w:rsid w:val="00904A5A"/>
    <w:rsid w:val="00906298"/>
    <w:rsid w:val="00906E23"/>
    <w:rsid w:val="00910292"/>
    <w:rsid w:val="009140CC"/>
    <w:rsid w:val="0092564E"/>
    <w:rsid w:val="00927F59"/>
    <w:rsid w:val="00936B8B"/>
    <w:rsid w:val="00937B38"/>
    <w:rsid w:val="00941528"/>
    <w:rsid w:val="00950FC9"/>
    <w:rsid w:val="009562A9"/>
    <w:rsid w:val="0096208A"/>
    <w:rsid w:val="00963304"/>
    <w:rsid w:val="00964B46"/>
    <w:rsid w:val="00965414"/>
    <w:rsid w:val="009672C8"/>
    <w:rsid w:val="00972AF2"/>
    <w:rsid w:val="00973514"/>
    <w:rsid w:val="00973B64"/>
    <w:rsid w:val="009764A7"/>
    <w:rsid w:val="009778C8"/>
    <w:rsid w:val="009828BD"/>
    <w:rsid w:val="009867AD"/>
    <w:rsid w:val="00992069"/>
    <w:rsid w:val="009921D7"/>
    <w:rsid w:val="00996A5B"/>
    <w:rsid w:val="009B385D"/>
    <w:rsid w:val="009C5B21"/>
    <w:rsid w:val="009D421F"/>
    <w:rsid w:val="009D6ABE"/>
    <w:rsid w:val="009E7B53"/>
    <w:rsid w:val="009F0288"/>
    <w:rsid w:val="009F1FBF"/>
    <w:rsid w:val="009F5C45"/>
    <w:rsid w:val="00A06320"/>
    <w:rsid w:val="00A14506"/>
    <w:rsid w:val="00A14CAD"/>
    <w:rsid w:val="00A26014"/>
    <w:rsid w:val="00A2730D"/>
    <w:rsid w:val="00A2751D"/>
    <w:rsid w:val="00A279C1"/>
    <w:rsid w:val="00A312E5"/>
    <w:rsid w:val="00A3327B"/>
    <w:rsid w:val="00A35CED"/>
    <w:rsid w:val="00A51F9B"/>
    <w:rsid w:val="00A539F2"/>
    <w:rsid w:val="00A54A53"/>
    <w:rsid w:val="00A56536"/>
    <w:rsid w:val="00A64E87"/>
    <w:rsid w:val="00A65F60"/>
    <w:rsid w:val="00A71415"/>
    <w:rsid w:val="00A75CDF"/>
    <w:rsid w:val="00A843E5"/>
    <w:rsid w:val="00A85B64"/>
    <w:rsid w:val="00A905A1"/>
    <w:rsid w:val="00A90C4A"/>
    <w:rsid w:val="00A947CD"/>
    <w:rsid w:val="00AB0A72"/>
    <w:rsid w:val="00AB1185"/>
    <w:rsid w:val="00AB30DE"/>
    <w:rsid w:val="00AC0E99"/>
    <w:rsid w:val="00AC77A8"/>
    <w:rsid w:val="00AD21F5"/>
    <w:rsid w:val="00AE0234"/>
    <w:rsid w:val="00AE3E33"/>
    <w:rsid w:val="00AE4C68"/>
    <w:rsid w:val="00AE567C"/>
    <w:rsid w:val="00AE5EDC"/>
    <w:rsid w:val="00AF6678"/>
    <w:rsid w:val="00AF74B3"/>
    <w:rsid w:val="00AF7F47"/>
    <w:rsid w:val="00B0031C"/>
    <w:rsid w:val="00B078FC"/>
    <w:rsid w:val="00B11746"/>
    <w:rsid w:val="00B11E48"/>
    <w:rsid w:val="00B22B5A"/>
    <w:rsid w:val="00B22FEA"/>
    <w:rsid w:val="00B23DF7"/>
    <w:rsid w:val="00B26889"/>
    <w:rsid w:val="00B319CB"/>
    <w:rsid w:val="00B348A6"/>
    <w:rsid w:val="00B3755C"/>
    <w:rsid w:val="00B42553"/>
    <w:rsid w:val="00B46BA4"/>
    <w:rsid w:val="00B55EAA"/>
    <w:rsid w:val="00B60E14"/>
    <w:rsid w:val="00B6306E"/>
    <w:rsid w:val="00B6796B"/>
    <w:rsid w:val="00B7666D"/>
    <w:rsid w:val="00B8089F"/>
    <w:rsid w:val="00B80D44"/>
    <w:rsid w:val="00B80D4E"/>
    <w:rsid w:val="00B84CBC"/>
    <w:rsid w:val="00B86339"/>
    <w:rsid w:val="00B866C0"/>
    <w:rsid w:val="00B875AD"/>
    <w:rsid w:val="00B901AA"/>
    <w:rsid w:val="00BA1061"/>
    <w:rsid w:val="00BA35E7"/>
    <w:rsid w:val="00BA414C"/>
    <w:rsid w:val="00BA421E"/>
    <w:rsid w:val="00BB5EA3"/>
    <w:rsid w:val="00BC0B4E"/>
    <w:rsid w:val="00BC0C76"/>
    <w:rsid w:val="00BC2882"/>
    <w:rsid w:val="00BC446C"/>
    <w:rsid w:val="00BC6120"/>
    <w:rsid w:val="00BD08C1"/>
    <w:rsid w:val="00BD2B78"/>
    <w:rsid w:val="00BD2B79"/>
    <w:rsid w:val="00BD31E7"/>
    <w:rsid w:val="00BD3B33"/>
    <w:rsid w:val="00BE7859"/>
    <w:rsid w:val="00BF56B6"/>
    <w:rsid w:val="00BF6E9F"/>
    <w:rsid w:val="00BF7326"/>
    <w:rsid w:val="00C006B8"/>
    <w:rsid w:val="00C06333"/>
    <w:rsid w:val="00C13A06"/>
    <w:rsid w:val="00C1606C"/>
    <w:rsid w:val="00C17699"/>
    <w:rsid w:val="00C20911"/>
    <w:rsid w:val="00C21DCB"/>
    <w:rsid w:val="00C21EA9"/>
    <w:rsid w:val="00C25EFA"/>
    <w:rsid w:val="00C3058A"/>
    <w:rsid w:val="00C3077D"/>
    <w:rsid w:val="00C3360A"/>
    <w:rsid w:val="00C43A1C"/>
    <w:rsid w:val="00C46815"/>
    <w:rsid w:val="00C51881"/>
    <w:rsid w:val="00C64AD9"/>
    <w:rsid w:val="00C72823"/>
    <w:rsid w:val="00C7432A"/>
    <w:rsid w:val="00C74AFC"/>
    <w:rsid w:val="00C75437"/>
    <w:rsid w:val="00C8202D"/>
    <w:rsid w:val="00C82435"/>
    <w:rsid w:val="00C84E39"/>
    <w:rsid w:val="00C85088"/>
    <w:rsid w:val="00C8592D"/>
    <w:rsid w:val="00C86A68"/>
    <w:rsid w:val="00C970BE"/>
    <w:rsid w:val="00CA11A0"/>
    <w:rsid w:val="00CA76A2"/>
    <w:rsid w:val="00CB09E8"/>
    <w:rsid w:val="00CB2868"/>
    <w:rsid w:val="00CB52D7"/>
    <w:rsid w:val="00CB55FC"/>
    <w:rsid w:val="00CC06EB"/>
    <w:rsid w:val="00CC16AD"/>
    <w:rsid w:val="00CC2853"/>
    <w:rsid w:val="00CC5EF1"/>
    <w:rsid w:val="00CC7AD8"/>
    <w:rsid w:val="00CD3224"/>
    <w:rsid w:val="00CD4B1E"/>
    <w:rsid w:val="00CD4CF2"/>
    <w:rsid w:val="00CD7652"/>
    <w:rsid w:val="00CE52DD"/>
    <w:rsid w:val="00CE5A37"/>
    <w:rsid w:val="00CF357C"/>
    <w:rsid w:val="00CF4720"/>
    <w:rsid w:val="00CF7297"/>
    <w:rsid w:val="00D12023"/>
    <w:rsid w:val="00D120C0"/>
    <w:rsid w:val="00D127FB"/>
    <w:rsid w:val="00D140EF"/>
    <w:rsid w:val="00D15FB4"/>
    <w:rsid w:val="00D261A4"/>
    <w:rsid w:val="00D30192"/>
    <w:rsid w:val="00D32A4A"/>
    <w:rsid w:val="00D33688"/>
    <w:rsid w:val="00D33693"/>
    <w:rsid w:val="00D4130A"/>
    <w:rsid w:val="00D44D21"/>
    <w:rsid w:val="00D51BF8"/>
    <w:rsid w:val="00D563A0"/>
    <w:rsid w:val="00D61562"/>
    <w:rsid w:val="00D644D1"/>
    <w:rsid w:val="00D677BC"/>
    <w:rsid w:val="00D766F8"/>
    <w:rsid w:val="00D85E6F"/>
    <w:rsid w:val="00D85F79"/>
    <w:rsid w:val="00D950CA"/>
    <w:rsid w:val="00D970C0"/>
    <w:rsid w:val="00DA17C9"/>
    <w:rsid w:val="00DA543B"/>
    <w:rsid w:val="00DB189D"/>
    <w:rsid w:val="00DB2C59"/>
    <w:rsid w:val="00DB2E43"/>
    <w:rsid w:val="00DB738B"/>
    <w:rsid w:val="00DC0C68"/>
    <w:rsid w:val="00DC560A"/>
    <w:rsid w:val="00DC791C"/>
    <w:rsid w:val="00DD1254"/>
    <w:rsid w:val="00DD22CD"/>
    <w:rsid w:val="00DD3C62"/>
    <w:rsid w:val="00DE0D5C"/>
    <w:rsid w:val="00DE3F99"/>
    <w:rsid w:val="00DF26C6"/>
    <w:rsid w:val="00DF702A"/>
    <w:rsid w:val="00E062F7"/>
    <w:rsid w:val="00E1080F"/>
    <w:rsid w:val="00E112A2"/>
    <w:rsid w:val="00E12BB6"/>
    <w:rsid w:val="00E13CC5"/>
    <w:rsid w:val="00E14B98"/>
    <w:rsid w:val="00E15BE7"/>
    <w:rsid w:val="00E17806"/>
    <w:rsid w:val="00E339CC"/>
    <w:rsid w:val="00E40DD4"/>
    <w:rsid w:val="00E43354"/>
    <w:rsid w:val="00E523A0"/>
    <w:rsid w:val="00E56F3D"/>
    <w:rsid w:val="00E63590"/>
    <w:rsid w:val="00E67116"/>
    <w:rsid w:val="00E67155"/>
    <w:rsid w:val="00E72012"/>
    <w:rsid w:val="00E81ED9"/>
    <w:rsid w:val="00E91F1C"/>
    <w:rsid w:val="00E938E1"/>
    <w:rsid w:val="00E93F93"/>
    <w:rsid w:val="00E94786"/>
    <w:rsid w:val="00EA6B06"/>
    <w:rsid w:val="00EA76CF"/>
    <w:rsid w:val="00EA7FF5"/>
    <w:rsid w:val="00EB0FC1"/>
    <w:rsid w:val="00EB1944"/>
    <w:rsid w:val="00EB21AE"/>
    <w:rsid w:val="00EB308F"/>
    <w:rsid w:val="00EB3CD9"/>
    <w:rsid w:val="00EB6A0C"/>
    <w:rsid w:val="00EC166C"/>
    <w:rsid w:val="00EC2111"/>
    <w:rsid w:val="00EC3A40"/>
    <w:rsid w:val="00EC40D0"/>
    <w:rsid w:val="00EC774C"/>
    <w:rsid w:val="00ED132A"/>
    <w:rsid w:val="00EE17BA"/>
    <w:rsid w:val="00EE5EE9"/>
    <w:rsid w:val="00EE74D8"/>
    <w:rsid w:val="00F00941"/>
    <w:rsid w:val="00F00F7B"/>
    <w:rsid w:val="00F01DFD"/>
    <w:rsid w:val="00F12183"/>
    <w:rsid w:val="00F14ED0"/>
    <w:rsid w:val="00F1512A"/>
    <w:rsid w:val="00F170C9"/>
    <w:rsid w:val="00F2376A"/>
    <w:rsid w:val="00F248C9"/>
    <w:rsid w:val="00F24DDA"/>
    <w:rsid w:val="00F25325"/>
    <w:rsid w:val="00F2634F"/>
    <w:rsid w:val="00F267EF"/>
    <w:rsid w:val="00F27A79"/>
    <w:rsid w:val="00F35AAA"/>
    <w:rsid w:val="00F42BD6"/>
    <w:rsid w:val="00F5399A"/>
    <w:rsid w:val="00F5466A"/>
    <w:rsid w:val="00F56337"/>
    <w:rsid w:val="00F64232"/>
    <w:rsid w:val="00F66DAB"/>
    <w:rsid w:val="00F67E9E"/>
    <w:rsid w:val="00F76F95"/>
    <w:rsid w:val="00F770B4"/>
    <w:rsid w:val="00F77703"/>
    <w:rsid w:val="00F77BD1"/>
    <w:rsid w:val="00F83A07"/>
    <w:rsid w:val="00F96D86"/>
    <w:rsid w:val="00F97A69"/>
    <w:rsid w:val="00FA2B61"/>
    <w:rsid w:val="00FA4A5C"/>
    <w:rsid w:val="00FA762D"/>
    <w:rsid w:val="00FB1BBF"/>
    <w:rsid w:val="00FB288F"/>
    <w:rsid w:val="00FB5DC3"/>
    <w:rsid w:val="00FB61A9"/>
    <w:rsid w:val="00FB671A"/>
    <w:rsid w:val="00FC0795"/>
    <w:rsid w:val="00FC1C3A"/>
    <w:rsid w:val="00FC31C7"/>
    <w:rsid w:val="00FD0BDC"/>
    <w:rsid w:val="00FD371F"/>
    <w:rsid w:val="00FE06F1"/>
    <w:rsid w:val="00FE0A3E"/>
    <w:rsid w:val="00FF3D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annotation text" w:uiPriority="0"/>
    <w:lsdException w:name="header" w:uiPriority="0" w:qFormat="1"/>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5EE9"/>
    <w:pPr>
      <w:spacing w:after="0" w:line="240" w:lineRule="auto"/>
    </w:pPr>
    <w:rPr>
      <w:rFonts w:ascii="Tahoma" w:eastAsia="Times New Roman" w:hAnsi="Tahoma" w:cs="Tahoma"/>
      <w:kern w:val="0"/>
      <w:sz w:val="20"/>
      <w:szCs w:val="20"/>
      <w:lang w:eastAsia="pl-PL"/>
    </w:rPr>
  </w:style>
  <w:style w:type="paragraph" w:styleId="Nagwek1">
    <w:name w:val="heading 1"/>
    <w:basedOn w:val="Normalny"/>
    <w:next w:val="Normalny"/>
    <w:link w:val="Nagwek1Znak"/>
    <w:autoRedefine/>
    <w:uiPriority w:val="9"/>
    <w:qFormat/>
    <w:rsid w:val="00AE4C68"/>
    <w:pPr>
      <w:spacing w:before="240" w:after="120"/>
      <w:ind w:left="1418" w:hanging="1418"/>
      <w:jc w:val="both"/>
      <w:outlineLvl w:val="0"/>
    </w:pPr>
    <w:rPr>
      <w:rFonts w:cs="Times New Roman"/>
      <w:b/>
      <w:bCs/>
      <w:smallCaps/>
      <w:color w:val="5F497A"/>
      <w:kern w:val="24"/>
      <w:sz w:val="22"/>
      <w:szCs w:val="2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EE5EE9"/>
    <w:pPr>
      <w:pBdr>
        <w:bottom w:val="single" w:sz="8" w:space="1" w:color="4F81BD"/>
      </w:pBdr>
      <w:spacing w:before="200" w:after="80"/>
      <w:outlineLvl w:val="1"/>
    </w:pPr>
    <w:rPr>
      <w:rFonts w:ascii="Cambria" w:hAnsi="Cambria" w:cs="Times New Roman"/>
      <w:color w:val="365F91"/>
      <w:sz w:val="24"/>
      <w:szCs w:val="24"/>
    </w:rPr>
  </w:style>
  <w:style w:type="paragraph" w:styleId="Nagwek3">
    <w:name w:val="heading 3"/>
    <w:basedOn w:val="Normalny"/>
    <w:next w:val="Normalny"/>
    <w:link w:val="Nagwek3Znak"/>
    <w:uiPriority w:val="9"/>
    <w:qFormat/>
    <w:rsid w:val="00EE5EE9"/>
    <w:pPr>
      <w:pBdr>
        <w:bottom w:val="single" w:sz="4" w:space="1" w:color="95B3D7"/>
      </w:pBdr>
      <w:spacing w:before="200" w:after="80"/>
      <w:outlineLvl w:val="2"/>
    </w:pPr>
    <w:rPr>
      <w:rFonts w:ascii="Cambria" w:hAnsi="Cambria" w:cs="Times New Roman"/>
      <w:color w:val="4F81BD"/>
      <w:sz w:val="24"/>
      <w:szCs w:val="24"/>
    </w:rPr>
  </w:style>
  <w:style w:type="paragraph" w:styleId="Nagwek4">
    <w:name w:val="heading 4"/>
    <w:basedOn w:val="Normalny"/>
    <w:next w:val="Normalny"/>
    <w:link w:val="Nagwek4Znak"/>
    <w:uiPriority w:val="9"/>
    <w:qFormat/>
    <w:rsid w:val="00EE5EE9"/>
    <w:pPr>
      <w:pBdr>
        <w:bottom w:val="single" w:sz="4" w:space="2" w:color="B8CCE4"/>
      </w:pBdr>
      <w:spacing w:before="200" w:after="80"/>
      <w:outlineLvl w:val="3"/>
    </w:pPr>
    <w:rPr>
      <w:rFonts w:ascii="Cambria" w:hAnsi="Cambria" w:cs="Times New Roman"/>
      <w:i/>
      <w:iCs/>
      <w:color w:val="4F81BD"/>
      <w:sz w:val="24"/>
      <w:szCs w:val="24"/>
    </w:rPr>
  </w:style>
  <w:style w:type="paragraph" w:styleId="Nagwek5">
    <w:name w:val="heading 5"/>
    <w:basedOn w:val="Normalny"/>
    <w:next w:val="Normalny"/>
    <w:link w:val="Nagwek5Znak"/>
    <w:uiPriority w:val="9"/>
    <w:qFormat/>
    <w:rsid w:val="00EE5EE9"/>
    <w:pPr>
      <w:spacing w:before="200" w:after="80"/>
      <w:outlineLvl w:val="4"/>
    </w:pPr>
    <w:rPr>
      <w:rFonts w:ascii="Cambria" w:hAnsi="Cambria" w:cs="Times New Roman"/>
      <w:color w:val="4F81BD"/>
    </w:rPr>
  </w:style>
  <w:style w:type="paragraph" w:styleId="Nagwek6">
    <w:name w:val="heading 6"/>
    <w:basedOn w:val="Normalny"/>
    <w:next w:val="Normalny"/>
    <w:link w:val="Nagwek6Znak"/>
    <w:uiPriority w:val="9"/>
    <w:qFormat/>
    <w:rsid w:val="00EE5EE9"/>
    <w:pPr>
      <w:spacing w:before="280" w:after="100"/>
      <w:outlineLvl w:val="5"/>
    </w:pPr>
    <w:rPr>
      <w:rFonts w:ascii="Cambria" w:hAnsi="Cambria" w:cs="Times New Roman"/>
      <w:i/>
      <w:iCs/>
      <w:color w:val="4F81BD"/>
    </w:rPr>
  </w:style>
  <w:style w:type="paragraph" w:styleId="Nagwek7">
    <w:name w:val="heading 7"/>
    <w:basedOn w:val="Normalny"/>
    <w:next w:val="Normalny"/>
    <w:link w:val="Nagwek7Znak"/>
    <w:uiPriority w:val="9"/>
    <w:qFormat/>
    <w:rsid w:val="00EE5EE9"/>
    <w:pPr>
      <w:spacing w:before="320" w:after="100"/>
      <w:outlineLvl w:val="6"/>
    </w:pPr>
    <w:rPr>
      <w:rFonts w:ascii="Cambria" w:hAnsi="Cambria" w:cs="Times New Roman"/>
      <w:b/>
      <w:bCs/>
      <w:color w:val="9BBB59"/>
    </w:rPr>
  </w:style>
  <w:style w:type="paragraph" w:styleId="Nagwek8">
    <w:name w:val="heading 8"/>
    <w:basedOn w:val="Normalny"/>
    <w:next w:val="Normalny"/>
    <w:link w:val="Nagwek8Znak"/>
    <w:uiPriority w:val="9"/>
    <w:qFormat/>
    <w:rsid w:val="00EE5EE9"/>
    <w:pPr>
      <w:spacing w:before="320" w:after="100"/>
      <w:outlineLvl w:val="7"/>
    </w:pPr>
    <w:rPr>
      <w:rFonts w:ascii="Cambria" w:hAnsi="Cambria" w:cs="Times New Roman"/>
      <w:b/>
      <w:bCs/>
      <w:i/>
      <w:iCs/>
      <w:color w:val="9BBB59"/>
    </w:rPr>
  </w:style>
  <w:style w:type="paragraph" w:styleId="Nagwek9">
    <w:name w:val="heading 9"/>
    <w:basedOn w:val="Normalny"/>
    <w:next w:val="Normalny"/>
    <w:link w:val="Nagwek9Znak"/>
    <w:uiPriority w:val="9"/>
    <w:qFormat/>
    <w:rsid w:val="00EE5EE9"/>
    <w:pPr>
      <w:spacing w:before="320" w:after="100"/>
      <w:outlineLvl w:val="8"/>
    </w:pPr>
    <w:rPr>
      <w:rFonts w:ascii="Cambria" w:hAnsi="Cambria" w:cs="Times New Roman"/>
      <w:i/>
      <w:iCs/>
      <w:color w:val="9BBB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4C68"/>
    <w:rPr>
      <w:rFonts w:ascii="Tahoma" w:eastAsia="Times New Roman" w:hAnsi="Tahoma" w:cs="Times New Roman"/>
      <w:b/>
      <w:bCs/>
      <w:smallCaps/>
      <w:color w:val="5F497A"/>
      <w:kern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EE5EE9"/>
    <w:rPr>
      <w:rFonts w:ascii="Cambria" w:eastAsia="Times New Roman" w:hAnsi="Cambria" w:cs="Times New Roman"/>
      <w:color w:val="365F91"/>
      <w:kern w:val="0"/>
      <w:sz w:val="24"/>
      <w:szCs w:val="24"/>
      <w:lang w:eastAsia="pl-PL"/>
    </w:rPr>
  </w:style>
  <w:style w:type="character" w:customStyle="1" w:styleId="Nagwek3Znak">
    <w:name w:val="Nagłówek 3 Znak"/>
    <w:basedOn w:val="Domylnaczcionkaakapitu"/>
    <w:link w:val="Nagwek3"/>
    <w:uiPriority w:val="9"/>
    <w:rsid w:val="00EE5EE9"/>
    <w:rPr>
      <w:rFonts w:ascii="Cambria" w:eastAsia="Times New Roman" w:hAnsi="Cambria" w:cs="Times New Roman"/>
      <w:color w:val="4F81BD"/>
      <w:kern w:val="0"/>
      <w:sz w:val="24"/>
      <w:szCs w:val="24"/>
      <w:lang w:eastAsia="pl-PL"/>
    </w:rPr>
  </w:style>
  <w:style w:type="character" w:customStyle="1" w:styleId="Nagwek4Znak">
    <w:name w:val="Nagłówek 4 Znak"/>
    <w:basedOn w:val="Domylnaczcionkaakapitu"/>
    <w:link w:val="Nagwek4"/>
    <w:uiPriority w:val="9"/>
    <w:rsid w:val="00EE5EE9"/>
    <w:rPr>
      <w:rFonts w:ascii="Cambria" w:eastAsia="Times New Roman" w:hAnsi="Cambria" w:cs="Times New Roman"/>
      <w:i/>
      <w:iCs/>
      <w:color w:val="4F81BD"/>
      <w:kern w:val="0"/>
      <w:sz w:val="24"/>
      <w:szCs w:val="24"/>
      <w:lang w:eastAsia="pl-PL"/>
    </w:rPr>
  </w:style>
  <w:style w:type="character" w:customStyle="1" w:styleId="Nagwek5Znak">
    <w:name w:val="Nagłówek 5 Znak"/>
    <w:basedOn w:val="Domylnaczcionkaakapitu"/>
    <w:link w:val="Nagwek5"/>
    <w:uiPriority w:val="9"/>
    <w:rsid w:val="00EE5EE9"/>
    <w:rPr>
      <w:rFonts w:ascii="Cambria" w:eastAsia="Times New Roman" w:hAnsi="Cambria" w:cs="Times New Roman"/>
      <w:color w:val="4F81BD"/>
      <w:kern w:val="0"/>
      <w:sz w:val="20"/>
      <w:szCs w:val="20"/>
      <w:lang w:eastAsia="pl-PL"/>
    </w:rPr>
  </w:style>
  <w:style w:type="character" w:customStyle="1" w:styleId="Nagwek6Znak">
    <w:name w:val="Nagłówek 6 Znak"/>
    <w:basedOn w:val="Domylnaczcionkaakapitu"/>
    <w:link w:val="Nagwek6"/>
    <w:uiPriority w:val="9"/>
    <w:rsid w:val="00EE5EE9"/>
    <w:rPr>
      <w:rFonts w:ascii="Cambria" w:eastAsia="Times New Roman" w:hAnsi="Cambria" w:cs="Times New Roman"/>
      <w:i/>
      <w:iCs/>
      <w:color w:val="4F81BD"/>
      <w:kern w:val="0"/>
      <w:sz w:val="20"/>
      <w:szCs w:val="20"/>
      <w:lang w:eastAsia="pl-PL"/>
    </w:rPr>
  </w:style>
  <w:style w:type="character" w:customStyle="1" w:styleId="Nagwek7Znak">
    <w:name w:val="Nagłówek 7 Znak"/>
    <w:basedOn w:val="Domylnaczcionkaakapitu"/>
    <w:link w:val="Nagwek7"/>
    <w:uiPriority w:val="9"/>
    <w:rsid w:val="00EE5EE9"/>
    <w:rPr>
      <w:rFonts w:ascii="Cambria" w:eastAsia="Times New Roman" w:hAnsi="Cambria" w:cs="Times New Roman"/>
      <w:b/>
      <w:bCs/>
      <w:color w:val="9BBB59"/>
      <w:kern w:val="0"/>
      <w:sz w:val="20"/>
      <w:szCs w:val="20"/>
      <w:lang w:eastAsia="pl-PL"/>
    </w:rPr>
  </w:style>
  <w:style w:type="character" w:customStyle="1" w:styleId="Nagwek8Znak">
    <w:name w:val="Nagłówek 8 Znak"/>
    <w:basedOn w:val="Domylnaczcionkaakapitu"/>
    <w:link w:val="Nagwek8"/>
    <w:uiPriority w:val="9"/>
    <w:rsid w:val="00EE5EE9"/>
    <w:rPr>
      <w:rFonts w:ascii="Cambria" w:eastAsia="Times New Roman" w:hAnsi="Cambria" w:cs="Times New Roman"/>
      <w:b/>
      <w:bCs/>
      <w:i/>
      <w:iCs/>
      <w:color w:val="9BBB59"/>
      <w:kern w:val="0"/>
      <w:sz w:val="20"/>
      <w:szCs w:val="20"/>
      <w:lang w:eastAsia="pl-PL"/>
    </w:rPr>
  </w:style>
  <w:style w:type="character" w:customStyle="1" w:styleId="Nagwek9Znak">
    <w:name w:val="Nagłówek 9 Znak"/>
    <w:basedOn w:val="Domylnaczcionkaakapitu"/>
    <w:link w:val="Nagwek9"/>
    <w:uiPriority w:val="9"/>
    <w:rsid w:val="00EE5EE9"/>
    <w:rPr>
      <w:rFonts w:ascii="Cambria" w:eastAsia="Times New Roman" w:hAnsi="Cambria" w:cs="Times New Roman"/>
      <w:i/>
      <w:iCs/>
      <w:color w:val="9BBB59"/>
      <w:kern w:val="0"/>
      <w:sz w:val="20"/>
      <w:szCs w:val="20"/>
      <w:lang w:eastAsia="pl-PL"/>
    </w:rPr>
  </w:style>
  <w:style w:type="table" w:styleId="Tabela-Siatka">
    <w:name w:val="Table Grid"/>
    <w:basedOn w:val="Standardowy"/>
    <w:rsid w:val="00EE5EE9"/>
    <w:pPr>
      <w:spacing w:after="0" w:line="240" w:lineRule="auto"/>
    </w:pPr>
    <w:rPr>
      <w:rFonts w:ascii="Tahoma" w:eastAsia="Times New Roman" w:hAnsi="Tahoma" w:cs="Tahoma"/>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EE5EE9"/>
    <w:rPr>
      <w:color w:val="0000FF"/>
      <w:u w:val="single"/>
    </w:rPr>
  </w:style>
  <w:style w:type="paragraph" w:styleId="Nagwek">
    <w:name w:val="header"/>
    <w:aliases w:val="Nagłówek strony nieparzystej"/>
    <w:basedOn w:val="Normalny"/>
    <w:link w:val="NagwekZnak"/>
    <w:qFormat/>
    <w:rsid w:val="00EE5EE9"/>
    <w:pPr>
      <w:tabs>
        <w:tab w:val="center" w:pos="4536"/>
        <w:tab w:val="right" w:pos="9072"/>
      </w:tabs>
    </w:pPr>
    <w:rPr>
      <w:szCs w:val="22"/>
      <w:lang w:eastAsia="en-US" w:bidi="en-US"/>
    </w:rPr>
  </w:style>
  <w:style w:type="character" w:customStyle="1" w:styleId="NagwekZnak">
    <w:name w:val="Nagłówek Znak"/>
    <w:aliases w:val="Nagłówek strony nieparzystej Znak"/>
    <w:basedOn w:val="Domylnaczcionkaakapitu"/>
    <w:link w:val="Nagwek"/>
    <w:uiPriority w:val="99"/>
    <w:rsid w:val="00EE5EE9"/>
    <w:rPr>
      <w:rFonts w:ascii="Tahoma" w:eastAsia="Times New Roman" w:hAnsi="Tahoma" w:cs="Tahoma"/>
      <w:kern w:val="0"/>
      <w:sz w:val="20"/>
      <w:lang w:bidi="en-US"/>
    </w:rPr>
  </w:style>
  <w:style w:type="paragraph" w:styleId="Stopka">
    <w:name w:val="footer"/>
    <w:basedOn w:val="Normalny"/>
    <w:link w:val="StopkaZnak"/>
    <w:uiPriority w:val="99"/>
    <w:rsid w:val="00EE5EE9"/>
    <w:pPr>
      <w:tabs>
        <w:tab w:val="center" w:pos="4536"/>
        <w:tab w:val="right" w:pos="9072"/>
      </w:tabs>
    </w:pPr>
    <w:rPr>
      <w:rFonts w:ascii="Arial" w:hAnsi="Arial" w:cs="Times New Roman"/>
      <w:sz w:val="24"/>
      <w:szCs w:val="24"/>
    </w:rPr>
  </w:style>
  <w:style w:type="character" w:customStyle="1" w:styleId="StopkaZnak">
    <w:name w:val="Stopka Znak"/>
    <w:basedOn w:val="Domylnaczcionkaakapitu"/>
    <w:link w:val="Stopka"/>
    <w:uiPriority w:val="99"/>
    <w:rsid w:val="00EE5EE9"/>
    <w:rPr>
      <w:rFonts w:ascii="Arial" w:eastAsia="Times New Roman" w:hAnsi="Arial" w:cs="Times New Roman"/>
      <w:kern w:val="0"/>
      <w:sz w:val="24"/>
      <w:szCs w:val="24"/>
      <w:lang w:eastAsia="pl-PL"/>
    </w:rPr>
  </w:style>
  <w:style w:type="paragraph" w:customStyle="1" w:styleId="Standard">
    <w:name w:val="Standard"/>
    <w:uiPriority w:val="99"/>
    <w:rsid w:val="00EE5EE9"/>
    <w:pPr>
      <w:widowControl w:val="0"/>
      <w:autoSpaceDE w:val="0"/>
      <w:autoSpaceDN w:val="0"/>
      <w:adjustRightInd w:val="0"/>
      <w:spacing w:after="0" w:line="240" w:lineRule="auto"/>
      <w:ind w:firstLine="360"/>
    </w:pPr>
    <w:rPr>
      <w:rFonts w:ascii="Tahoma" w:eastAsia="Times New Roman" w:hAnsi="Tahoma" w:cs="Tahoma"/>
      <w:kern w:val="0"/>
      <w:sz w:val="24"/>
      <w:szCs w:val="24"/>
      <w:lang w:eastAsia="pl-PL"/>
    </w:rPr>
  </w:style>
  <w:style w:type="paragraph" w:styleId="Tekstkomentarza">
    <w:name w:val="annotation text"/>
    <w:basedOn w:val="Normalny"/>
    <w:link w:val="TekstkomentarzaZnak"/>
    <w:rsid w:val="00EE5EE9"/>
    <w:rPr>
      <w:rFonts w:ascii="Arial" w:hAnsi="Arial" w:cs="Times New Roman"/>
    </w:rPr>
  </w:style>
  <w:style w:type="character" w:customStyle="1" w:styleId="TekstkomentarzaZnak">
    <w:name w:val="Tekst komentarza Znak"/>
    <w:basedOn w:val="Domylnaczcionkaakapitu"/>
    <w:link w:val="Tekstkomentarza"/>
    <w:rsid w:val="00EE5EE9"/>
    <w:rPr>
      <w:rFonts w:ascii="Arial" w:eastAsia="Times New Roman" w:hAnsi="Arial" w:cs="Times New Roman"/>
      <w:kern w:val="0"/>
      <w:sz w:val="20"/>
      <w:szCs w:val="20"/>
      <w:lang w:eastAsia="pl-PL"/>
    </w:rPr>
  </w:style>
  <w:style w:type="paragraph" w:styleId="Tekstpodstawowy2">
    <w:name w:val="Body Text 2"/>
    <w:basedOn w:val="Normalny"/>
    <w:link w:val="Tekstpodstawowy2Znak"/>
    <w:uiPriority w:val="99"/>
    <w:rsid w:val="00EE5EE9"/>
    <w:pPr>
      <w:jc w:val="both"/>
    </w:pPr>
    <w:rPr>
      <w:rFonts w:ascii="Arial" w:hAnsi="Arial" w:cs="Times New Roman"/>
      <w:sz w:val="24"/>
      <w:szCs w:val="24"/>
    </w:rPr>
  </w:style>
  <w:style w:type="character" w:customStyle="1" w:styleId="Tekstpodstawowy2Znak">
    <w:name w:val="Tekst podstawowy 2 Znak"/>
    <w:basedOn w:val="Domylnaczcionkaakapitu"/>
    <w:link w:val="Tekstpodstawowy2"/>
    <w:uiPriority w:val="99"/>
    <w:rsid w:val="00EE5EE9"/>
    <w:rPr>
      <w:rFonts w:ascii="Arial" w:eastAsia="Times New Roman" w:hAnsi="Arial" w:cs="Times New Roman"/>
      <w:kern w:val="0"/>
      <w:sz w:val="24"/>
      <w:szCs w:val="24"/>
      <w:lang w:eastAsia="pl-PL"/>
    </w:rPr>
  </w:style>
  <w:style w:type="paragraph" w:styleId="Tekstpodstawowy">
    <w:name w:val="Body Text"/>
    <w:aliases w:val="Regulacje,definicje,moj body text"/>
    <w:basedOn w:val="Normalny"/>
    <w:link w:val="TekstpodstawowyZnak"/>
    <w:rsid w:val="00EE5EE9"/>
    <w:pPr>
      <w:jc w:val="both"/>
    </w:pPr>
    <w:rPr>
      <w:rFonts w:cs="Arial"/>
      <w:b/>
      <w:bCs/>
      <w:i/>
      <w:iCs/>
    </w:rPr>
  </w:style>
  <w:style w:type="character" w:customStyle="1" w:styleId="TekstpodstawowyZnak">
    <w:name w:val="Tekst podstawowy Znak"/>
    <w:aliases w:val="Regulacje Znak1,definicje Znak1,moj body text Znak1"/>
    <w:basedOn w:val="Domylnaczcionkaakapitu"/>
    <w:link w:val="Tekstpodstawowy"/>
    <w:rsid w:val="00EE5EE9"/>
    <w:rPr>
      <w:rFonts w:ascii="Tahoma" w:eastAsia="Times New Roman" w:hAnsi="Tahoma" w:cs="Arial"/>
      <w:b/>
      <w:bCs/>
      <w:i/>
      <w:iCs/>
      <w:kern w:val="0"/>
      <w:sz w:val="20"/>
      <w:szCs w:val="20"/>
      <w:lang w:eastAsia="pl-PL"/>
    </w:rPr>
  </w:style>
  <w:style w:type="paragraph" w:styleId="Spistreci4">
    <w:name w:val="toc 4"/>
    <w:basedOn w:val="Normalny"/>
    <w:next w:val="Normalny"/>
    <w:autoRedefine/>
    <w:uiPriority w:val="99"/>
    <w:semiHidden/>
    <w:rsid w:val="00EE5EE9"/>
    <w:pPr>
      <w:ind w:left="600"/>
    </w:pPr>
    <w:rPr>
      <w:rFonts w:ascii="Calibri" w:hAnsi="Calibri"/>
    </w:rPr>
  </w:style>
  <w:style w:type="character" w:styleId="Numerstrony">
    <w:name w:val="page number"/>
    <w:basedOn w:val="Domylnaczcionkaakapitu"/>
    <w:rsid w:val="00EE5EE9"/>
  </w:style>
  <w:style w:type="character" w:styleId="Odwoanieprzypisudolnego">
    <w:name w:val="footnote reference"/>
    <w:uiPriority w:val="99"/>
    <w:semiHidden/>
    <w:rsid w:val="00EE5EE9"/>
    <w:rPr>
      <w:vertAlign w:val="superscript"/>
    </w:rPr>
  </w:style>
  <w:style w:type="paragraph" w:customStyle="1" w:styleId="NormalnyWeb1">
    <w:name w:val="Normalny (Web)1"/>
    <w:basedOn w:val="Normalny"/>
    <w:uiPriority w:val="99"/>
    <w:rsid w:val="00EE5EE9"/>
    <w:pPr>
      <w:spacing w:before="100" w:beforeAutospacing="1" w:after="119"/>
      <w:jc w:val="both"/>
    </w:pPr>
    <w:rPr>
      <w:rFonts w:ascii="Times New Roman" w:hAnsi="Times New Roman"/>
    </w:rPr>
  </w:style>
  <w:style w:type="paragraph" w:styleId="Tekstpodstawowy3">
    <w:name w:val="Body Text 3"/>
    <w:basedOn w:val="Normalny"/>
    <w:link w:val="Tekstpodstawowy3Znak"/>
    <w:uiPriority w:val="99"/>
    <w:rsid w:val="00EE5EE9"/>
    <w:pPr>
      <w:spacing w:after="120"/>
    </w:pPr>
    <w:rPr>
      <w:sz w:val="16"/>
      <w:szCs w:val="16"/>
    </w:rPr>
  </w:style>
  <w:style w:type="character" w:customStyle="1" w:styleId="Tekstpodstawowy3Znak">
    <w:name w:val="Tekst podstawowy 3 Znak"/>
    <w:basedOn w:val="Domylnaczcionkaakapitu"/>
    <w:link w:val="Tekstpodstawowy3"/>
    <w:uiPriority w:val="99"/>
    <w:rsid w:val="00EE5EE9"/>
    <w:rPr>
      <w:rFonts w:ascii="Tahoma" w:eastAsia="Times New Roman" w:hAnsi="Tahoma" w:cs="Tahoma"/>
      <w:kern w:val="0"/>
      <w:sz w:val="16"/>
      <w:szCs w:val="16"/>
      <w:lang w:eastAsia="pl-PL"/>
    </w:rPr>
  </w:style>
  <w:style w:type="paragraph" w:styleId="Tekstdymka">
    <w:name w:val="Balloon Text"/>
    <w:basedOn w:val="Normalny"/>
    <w:link w:val="TekstdymkaZnak"/>
    <w:uiPriority w:val="99"/>
    <w:semiHidden/>
    <w:rsid w:val="00EE5EE9"/>
    <w:rPr>
      <w:sz w:val="16"/>
      <w:szCs w:val="16"/>
    </w:rPr>
  </w:style>
  <w:style w:type="character" w:customStyle="1" w:styleId="TekstdymkaZnak">
    <w:name w:val="Tekst dymka Znak"/>
    <w:basedOn w:val="Domylnaczcionkaakapitu"/>
    <w:link w:val="Tekstdymka"/>
    <w:uiPriority w:val="99"/>
    <w:semiHidden/>
    <w:rsid w:val="00EE5EE9"/>
    <w:rPr>
      <w:rFonts w:ascii="Tahoma" w:eastAsia="Times New Roman" w:hAnsi="Tahoma" w:cs="Tahoma"/>
      <w:kern w:val="0"/>
      <w:sz w:val="16"/>
      <w:szCs w:val="16"/>
      <w:lang w:eastAsia="pl-PL"/>
    </w:rPr>
  </w:style>
  <w:style w:type="paragraph" w:styleId="Akapitzlist">
    <w:name w:val="List Paragraph"/>
    <w:aliases w:val="Numerowanie"/>
    <w:basedOn w:val="Normalny"/>
    <w:link w:val="AkapitzlistZnak"/>
    <w:qFormat/>
    <w:rsid w:val="00EE5EE9"/>
    <w:pPr>
      <w:ind w:left="720"/>
      <w:contextualSpacing/>
    </w:pPr>
  </w:style>
  <w:style w:type="paragraph" w:customStyle="1" w:styleId="Tekstpodstawowy21">
    <w:name w:val="Tekst podstawowy 21"/>
    <w:basedOn w:val="Normalny"/>
    <w:uiPriority w:val="99"/>
    <w:rsid w:val="00EE5EE9"/>
    <w:pPr>
      <w:overflowPunct w:val="0"/>
      <w:autoSpaceDE w:val="0"/>
      <w:autoSpaceDN w:val="0"/>
      <w:adjustRightInd w:val="0"/>
      <w:jc w:val="both"/>
      <w:textAlignment w:val="baseline"/>
    </w:pPr>
    <w:rPr>
      <w:rFonts w:ascii="Times New Roman" w:hAnsi="Times New Roman"/>
    </w:rPr>
  </w:style>
  <w:style w:type="numbering" w:customStyle="1" w:styleId="Styl1">
    <w:name w:val="Styl1"/>
    <w:rsid w:val="00EE5EE9"/>
  </w:style>
  <w:style w:type="paragraph" w:styleId="Tekstpodstawowywcity">
    <w:name w:val="Body Text Indent"/>
    <w:basedOn w:val="Normalny"/>
    <w:link w:val="TekstpodstawowywcityZnak"/>
    <w:uiPriority w:val="99"/>
    <w:rsid w:val="00EE5EE9"/>
    <w:pPr>
      <w:spacing w:after="120"/>
      <w:ind w:left="283"/>
    </w:pPr>
  </w:style>
  <w:style w:type="character" w:customStyle="1" w:styleId="TekstpodstawowywcityZnak">
    <w:name w:val="Tekst podstawowy wcięty Znak"/>
    <w:basedOn w:val="Domylnaczcionkaakapitu"/>
    <w:link w:val="Tekstpodstawowywcity"/>
    <w:uiPriority w:val="99"/>
    <w:rsid w:val="00EE5EE9"/>
    <w:rPr>
      <w:rFonts w:ascii="Tahoma" w:eastAsia="Times New Roman" w:hAnsi="Tahoma" w:cs="Tahoma"/>
      <w:kern w:val="0"/>
      <w:sz w:val="20"/>
      <w:szCs w:val="20"/>
      <w:lang w:eastAsia="pl-PL"/>
    </w:rPr>
  </w:style>
  <w:style w:type="character" w:customStyle="1" w:styleId="opis1">
    <w:name w:val="opis1"/>
    <w:rsid w:val="00EE5EE9"/>
    <w:rPr>
      <w:b w:val="0"/>
      <w:bCs w:val="0"/>
      <w:color w:val="000000"/>
    </w:rPr>
  </w:style>
  <w:style w:type="paragraph" w:styleId="Tekstpodstawowywcity2">
    <w:name w:val="Body Text Indent 2"/>
    <w:basedOn w:val="Normalny"/>
    <w:link w:val="Tekstpodstawowywcity2Znak"/>
    <w:uiPriority w:val="99"/>
    <w:rsid w:val="00EE5EE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E5EE9"/>
    <w:rPr>
      <w:rFonts w:ascii="Tahoma" w:eastAsia="Times New Roman" w:hAnsi="Tahoma" w:cs="Tahoma"/>
      <w:kern w:val="0"/>
      <w:sz w:val="20"/>
      <w:szCs w:val="20"/>
      <w:lang w:eastAsia="pl-PL"/>
    </w:rPr>
  </w:style>
  <w:style w:type="paragraph" w:styleId="Tekstprzypisukocowego">
    <w:name w:val="endnote text"/>
    <w:basedOn w:val="Normalny"/>
    <w:link w:val="TekstprzypisukocowegoZnak"/>
    <w:uiPriority w:val="99"/>
    <w:semiHidden/>
    <w:rsid w:val="00EE5EE9"/>
  </w:style>
  <w:style w:type="character" w:customStyle="1" w:styleId="TekstprzypisukocowegoZnak">
    <w:name w:val="Tekst przypisu końcowego Znak"/>
    <w:basedOn w:val="Domylnaczcionkaakapitu"/>
    <w:link w:val="Tekstprzypisukocowego"/>
    <w:uiPriority w:val="99"/>
    <w:semiHidden/>
    <w:rsid w:val="00EE5EE9"/>
    <w:rPr>
      <w:rFonts w:ascii="Tahoma" w:eastAsia="Times New Roman" w:hAnsi="Tahoma" w:cs="Tahoma"/>
      <w:kern w:val="0"/>
      <w:sz w:val="20"/>
      <w:szCs w:val="20"/>
      <w:lang w:eastAsia="pl-PL"/>
    </w:rPr>
  </w:style>
  <w:style w:type="character" w:styleId="Odwoanieprzypisukocowego">
    <w:name w:val="endnote reference"/>
    <w:semiHidden/>
    <w:rsid w:val="00EE5EE9"/>
    <w:rPr>
      <w:vertAlign w:val="superscript"/>
    </w:rPr>
  </w:style>
  <w:style w:type="paragraph" w:customStyle="1" w:styleId="Normallist">
    <w:name w:val="Normal list"/>
    <w:basedOn w:val="Normalny"/>
    <w:uiPriority w:val="99"/>
    <w:rsid w:val="00EE5EE9"/>
    <w:pPr>
      <w:widowControl w:val="0"/>
      <w:suppressAutoHyphens/>
      <w:spacing w:after="60"/>
    </w:pPr>
    <w:rPr>
      <w:rFonts w:eastAsia="Lucida Sans Unicode"/>
      <w:kern w:val="1"/>
    </w:rPr>
  </w:style>
  <w:style w:type="paragraph" w:customStyle="1" w:styleId="Style1">
    <w:name w:val="Style1"/>
    <w:basedOn w:val="Lista"/>
    <w:uiPriority w:val="99"/>
    <w:rsid w:val="00EE5EE9"/>
    <w:pPr>
      <w:widowControl w:val="0"/>
      <w:suppressAutoHyphens/>
      <w:spacing w:after="40"/>
      <w:ind w:left="0" w:firstLine="0"/>
    </w:pPr>
    <w:rPr>
      <w:rFonts w:eastAsia="Lucida Sans Unicode" w:cs="Arial"/>
      <w:kern w:val="1"/>
    </w:rPr>
  </w:style>
  <w:style w:type="paragraph" w:styleId="Lista">
    <w:name w:val="List"/>
    <w:basedOn w:val="Normalny"/>
    <w:rsid w:val="00EE5EE9"/>
    <w:pPr>
      <w:ind w:left="283" w:hanging="283"/>
    </w:pPr>
  </w:style>
  <w:style w:type="paragraph" w:customStyle="1" w:styleId="Default">
    <w:name w:val="Default"/>
    <w:rsid w:val="00EE5EE9"/>
    <w:pPr>
      <w:autoSpaceDE w:val="0"/>
      <w:autoSpaceDN w:val="0"/>
      <w:adjustRightInd w:val="0"/>
      <w:spacing w:after="0" w:line="240" w:lineRule="auto"/>
      <w:ind w:firstLine="360"/>
    </w:pPr>
    <w:rPr>
      <w:rFonts w:ascii="Arial" w:eastAsia="Times New Roman" w:hAnsi="Arial" w:cs="Arial"/>
      <w:color w:val="000000"/>
      <w:kern w:val="0"/>
      <w:sz w:val="24"/>
      <w:szCs w:val="24"/>
      <w:lang w:eastAsia="pl-PL"/>
    </w:rPr>
  </w:style>
  <w:style w:type="paragraph" w:customStyle="1" w:styleId="pgraftxt1">
    <w:name w:val="pgraf_txt1"/>
    <w:basedOn w:val="Normalny"/>
    <w:uiPriority w:val="99"/>
    <w:rsid w:val="00EE5EE9"/>
    <w:pPr>
      <w:widowControl w:val="0"/>
      <w:tabs>
        <w:tab w:val="left" w:pos="907"/>
      </w:tabs>
      <w:overflowPunct w:val="0"/>
      <w:autoSpaceDE w:val="0"/>
      <w:autoSpaceDN w:val="0"/>
      <w:adjustRightInd w:val="0"/>
      <w:spacing w:line="360" w:lineRule="atLeast"/>
      <w:jc w:val="both"/>
      <w:textAlignment w:val="baseline"/>
    </w:pPr>
    <w:rPr>
      <w:rFonts w:ascii="Times New Roman" w:hAnsi="Times New Roman"/>
    </w:rPr>
  </w:style>
  <w:style w:type="character" w:customStyle="1" w:styleId="symbol1">
    <w:name w:val="symbol1"/>
    <w:rsid w:val="00EE5EE9"/>
    <w:rPr>
      <w:rFonts w:ascii="Courier New" w:hAnsi="Courier New" w:cs="Courier New" w:hint="default"/>
      <w:b/>
      <w:bCs/>
      <w:sz w:val="23"/>
      <w:szCs w:val="23"/>
    </w:rPr>
  </w:style>
  <w:style w:type="paragraph" w:styleId="Tytu">
    <w:name w:val="Title"/>
    <w:basedOn w:val="Normalny"/>
    <w:next w:val="Normalny"/>
    <w:link w:val="TytuZnak"/>
    <w:uiPriority w:val="10"/>
    <w:qFormat/>
    <w:rsid w:val="00EE5EE9"/>
    <w:pPr>
      <w:pBdr>
        <w:top w:val="single" w:sz="8" w:space="10" w:color="A7BFDE"/>
        <w:bottom w:val="single" w:sz="24" w:space="15" w:color="9BBB59"/>
      </w:pBdr>
      <w:jc w:val="center"/>
    </w:pPr>
    <w:rPr>
      <w:rFonts w:ascii="Cambria" w:hAnsi="Cambria" w:cs="Times New Roman"/>
      <w:i/>
      <w:iCs/>
      <w:color w:val="243F60"/>
      <w:sz w:val="60"/>
      <w:szCs w:val="60"/>
    </w:rPr>
  </w:style>
  <w:style w:type="character" w:customStyle="1" w:styleId="TytuZnak">
    <w:name w:val="Tytuł Znak"/>
    <w:basedOn w:val="Domylnaczcionkaakapitu"/>
    <w:link w:val="Tytu"/>
    <w:uiPriority w:val="10"/>
    <w:rsid w:val="00EE5EE9"/>
    <w:rPr>
      <w:rFonts w:ascii="Cambria" w:eastAsia="Times New Roman" w:hAnsi="Cambria" w:cs="Times New Roman"/>
      <w:i/>
      <w:iCs/>
      <w:color w:val="243F60"/>
      <w:kern w:val="0"/>
      <w:sz w:val="60"/>
      <w:szCs w:val="60"/>
      <w:lang w:eastAsia="pl-PL"/>
    </w:rPr>
  </w:style>
  <w:style w:type="paragraph" w:customStyle="1" w:styleId="FR1">
    <w:name w:val="FR1"/>
    <w:uiPriority w:val="99"/>
    <w:rsid w:val="00EE5EE9"/>
    <w:pPr>
      <w:widowControl w:val="0"/>
      <w:autoSpaceDE w:val="0"/>
      <w:autoSpaceDN w:val="0"/>
      <w:adjustRightInd w:val="0"/>
      <w:spacing w:before="20" w:after="0" w:line="240" w:lineRule="auto"/>
      <w:ind w:firstLine="360"/>
    </w:pPr>
    <w:rPr>
      <w:rFonts w:ascii="Arial" w:eastAsia="Times New Roman" w:hAnsi="Arial" w:cs="Arial"/>
      <w:b/>
      <w:bCs/>
      <w:kern w:val="0"/>
      <w:lang w:eastAsia="pl-PL"/>
    </w:rPr>
  </w:style>
  <w:style w:type="character" w:styleId="Odwoaniedokomentarza">
    <w:name w:val="annotation reference"/>
    <w:uiPriority w:val="99"/>
    <w:rsid w:val="00EE5EE9"/>
    <w:rPr>
      <w:sz w:val="16"/>
      <w:szCs w:val="16"/>
    </w:rPr>
  </w:style>
  <w:style w:type="paragraph" w:styleId="Tematkomentarza">
    <w:name w:val="annotation subject"/>
    <w:basedOn w:val="Tekstkomentarza"/>
    <w:next w:val="Tekstkomentarza"/>
    <w:link w:val="TematkomentarzaZnak"/>
    <w:uiPriority w:val="99"/>
    <w:rsid w:val="00EE5EE9"/>
  </w:style>
  <w:style w:type="character" w:customStyle="1" w:styleId="TematkomentarzaZnak">
    <w:name w:val="Temat komentarza Znak"/>
    <w:basedOn w:val="TekstkomentarzaZnak"/>
    <w:link w:val="Tematkomentarza"/>
    <w:uiPriority w:val="99"/>
    <w:rsid w:val="00EE5EE9"/>
    <w:rPr>
      <w:rFonts w:ascii="Arial" w:eastAsia="Times New Roman" w:hAnsi="Arial" w:cs="Times New Roman"/>
      <w:kern w:val="0"/>
      <w:sz w:val="20"/>
      <w:szCs w:val="20"/>
      <w:lang w:eastAsia="pl-PL"/>
    </w:rPr>
  </w:style>
  <w:style w:type="paragraph" w:customStyle="1" w:styleId="bold">
    <w:name w:val="bold"/>
    <w:basedOn w:val="Normalny"/>
    <w:uiPriority w:val="99"/>
    <w:rsid w:val="00EE5EE9"/>
    <w:pPr>
      <w:spacing w:before="100" w:beforeAutospacing="1" w:after="100" w:afterAutospacing="1"/>
    </w:pPr>
    <w:rPr>
      <w:rFonts w:ascii="Times New Roman" w:hAnsi="Times New Roman"/>
    </w:rPr>
  </w:style>
  <w:style w:type="paragraph" w:customStyle="1" w:styleId="ZnakZnak1">
    <w:name w:val="Znak Znak1"/>
    <w:basedOn w:val="Normalny"/>
    <w:uiPriority w:val="99"/>
    <w:rsid w:val="00EE5EE9"/>
    <w:rPr>
      <w:rFonts w:cs="Arial"/>
    </w:rPr>
  </w:style>
  <w:style w:type="paragraph" w:styleId="Legenda">
    <w:name w:val="caption"/>
    <w:basedOn w:val="Normalny"/>
    <w:next w:val="Normalny"/>
    <w:qFormat/>
    <w:rsid w:val="00EE5EE9"/>
    <w:rPr>
      <w:b/>
      <w:bCs/>
      <w:sz w:val="18"/>
      <w:szCs w:val="18"/>
    </w:rPr>
  </w:style>
  <w:style w:type="paragraph" w:styleId="Podtytu">
    <w:name w:val="Subtitle"/>
    <w:basedOn w:val="Normalny"/>
    <w:next w:val="Normalny"/>
    <w:link w:val="PodtytuZnak"/>
    <w:uiPriority w:val="11"/>
    <w:qFormat/>
    <w:rsid w:val="00EE5EE9"/>
    <w:pPr>
      <w:spacing w:before="200" w:after="900"/>
      <w:jc w:val="right"/>
    </w:pPr>
    <w:rPr>
      <w:rFonts w:ascii="Calibri" w:cs="Times New Roman"/>
      <w:i/>
      <w:iCs/>
      <w:sz w:val="24"/>
      <w:szCs w:val="24"/>
    </w:rPr>
  </w:style>
  <w:style w:type="character" w:customStyle="1" w:styleId="PodtytuZnak">
    <w:name w:val="Podtytuł Znak"/>
    <w:basedOn w:val="Domylnaczcionkaakapitu"/>
    <w:link w:val="Podtytu"/>
    <w:uiPriority w:val="11"/>
    <w:rsid w:val="00EE5EE9"/>
    <w:rPr>
      <w:rFonts w:ascii="Calibri" w:eastAsia="Times New Roman" w:hAnsi="Tahoma" w:cs="Times New Roman"/>
      <w:i/>
      <w:iCs/>
      <w:kern w:val="0"/>
      <w:sz w:val="24"/>
      <w:szCs w:val="24"/>
      <w:lang w:eastAsia="pl-PL"/>
    </w:rPr>
  </w:style>
  <w:style w:type="character" w:styleId="Pogrubienie">
    <w:name w:val="Strong"/>
    <w:uiPriority w:val="22"/>
    <w:qFormat/>
    <w:rsid w:val="00EE5EE9"/>
    <w:rPr>
      <w:b/>
      <w:bCs/>
      <w:spacing w:val="0"/>
    </w:rPr>
  </w:style>
  <w:style w:type="character" w:styleId="Uwydatnienie">
    <w:name w:val="Emphasis"/>
    <w:uiPriority w:val="20"/>
    <w:qFormat/>
    <w:rsid w:val="00EE5EE9"/>
    <w:rPr>
      <w:b/>
      <w:bCs/>
      <w:i/>
      <w:iCs/>
      <w:color w:val="5A5A5A"/>
    </w:rPr>
  </w:style>
  <w:style w:type="paragraph" w:styleId="Bezodstpw">
    <w:name w:val="No Spacing"/>
    <w:basedOn w:val="Normalny"/>
    <w:link w:val="BezodstpwZnak"/>
    <w:uiPriority w:val="1"/>
    <w:qFormat/>
    <w:rsid w:val="00EE5EE9"/>
  </w:style>
  <w:style w:type="paragraph" w:styleId="Cytat">
    <w:name w:val="Quote"/>
    <w:basedOn w:val="Normalny"/>
    <w:next w:val="Normalny"/>
    <w:link w:val="CytatZnak"/>
    <w:uiPriority w:val="29"/>
    <w:qFormat/>
    <w:rsid w:val="00EE5EE9"/>
    <w:rPr>
      <w:rFonts w:ascii="Cambria" w:hAnsi="Cambria" w:cs="Times New Roman"/>
      <w:i/>
      <w:iCs/>
      <w:color w:val="5A5A5A"/>
    </w:rPr>
  </w:style>
  <w:style w:type="character" w:customStyle="1" w:styleId="CytatZnak">
    <w:name w:val="Cytat Znak"/>
    <w:basedOn w:val="Domylnaczcionkaakapitu"/>
    <w:link w:val="Cytat"/>
    <w:uiPriority w:val="29"/>
    <w:rsid w:val="00EE5EE9"/>
    <w:rPr>
      <w:rFonts w:ascii="Cambria" w:eastAsia="Times New Roman" w:hAnsi="Cambria" w:cs="Times New Roman"/>
      <w:i/>
      <w:iCs/>
      <w:color w:val="5A5A5A"/>
      <w:kern w:val="0"/>
      <w:sz w:val="20"/>
      <w:szCs w:val="20"/>
      <w:lang w:eastAsia="pl-PL"/>
    </w:rPr>
  </w:style>
  <w:style w:type="paragraph" w:styleId="Cytatintensywny">
    <w:name w:val="Intense Quote"/>
    <w:basedOn w:val="Normalny"/>
    <w:next w:val="Normalny"/>
    <w:link w:val="CytatintensywnyZnak"/>
    <w:uiPriority w:val="30"/>
    <w:qFormat/>
    <w:rsid w:val="00EE5EE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Times New Roman"/>
      <w:i/>
      <w:iCs/>
      <w:color w:val="FFFFFF"/>
      <w:sz w:val="24"/>
      <w:szCs w:val="24"/>
    </w:rPr>
  </w:style>
  <w:style w:type="character" w:customStyle="1" w:styleId="CytatintensywnyZnak">
    <w:name w:val="Cytat intensywny Znak"/>
    <w:basedOn w:val="Domylnaczcionkaakapitu"/>
    <w:link w:val="Cytatintensywny"/>
    <w:uiPriority w:val="30"/>
    <w:rsid w:val="00EE5EE9"/>
    <w:rPr>
      <w:rFonts w:ascii="Cambria" w:eastAsia="Times New Roman" w:hAnsi="Cambria" w:cs="Times New Roman"/>
      <w:i/>
      <w:iCs/>
      <w:color w:val="FFFFFF"/>
      <w:kern w:val="0"/>
      <w:sz w:val="24"/>
      <w:szCs w:val="24"/>
      <w:shd w:val="clear" w:color="auto" w:fill="4F81BD"/>
      <w:lang w:eastAsia="pl-PL"/>
    </w:rPr>
  </w:style>
  <w:style w:type="character" w:styleId="Wyrnieniedelikatne">
    <w:name w:val="Subtle Emphasis"/>
    <w:uiPriority w:val="19"/>
    <w:qFormat/>
    <w:rsid w:val="00EE5EE9"/>
    <w:rPr>
      <w:i/>
      <w:iCs/>
      <w:color w:val="5A5A5A"/>
    </w:rPr>
  </w:style>
  <w:style w:type="character" w:styleId="Wyrnienieintensywne">
    <w:name w:val="Intense Emphasis"/>
    <w:uiPriority w:val="21"/>
    <w:qFormat/>
    <w:rsid w:val="00EE5EE9"/>
    <w:rPr>
      <w:b/>
      <w:bCs/>
      <w:i/>
      <w:iCs/>
      <w:color w:val="4F81BD"/>
      <w:sz w:val="22"/>
      <w:szCs w:val="22"/>
    </w:rPr>
  </w:style>
  <w:style w:type="character" w:styleId="Odwoaniedelikatne">
    <w:name w:val="Subtle Reference"/>
    <w:uiPriority w:val="31"/>
    <w:qFormat/>
    <w:rsid w:val="00EE5EE9"/>
    <w:rPr>
      <w:color w:val="auto"/>
      <w:u w:val="single" w:color="9BBB59"/>
    </w:rPr>
  </w:style>
  <w:style w:type="character" w:styleId="Odwoanieintensywne">
    <w:name w:val="Intense Reference"/>
    <w:uiPriority w:val="32"/>
    <w:qFormat/>
    <w:rsid w:val="00EE5EE9"/>
    <w:rPr>
      <w:b/>
      <w:bCs/>
      <w:color w:val="76923C"/>
      <w:u w:val="single" w:color="9BBB59"/>
    </w:rPr>
  </w:style>
  <w:style w:type="character" w:styleId="Tytuksiki">
    <w:name w:val="Book Title"/>
    <w:uiPriority w:val="33"/>
    <w:qFormat/>
    <w:rsid w:val="00EE5EE9"/>
    <w:rPr>
      <w:rFonts w:ascii="Cambria" w:eastAsia="Times New Roman" w:hAnsi="Cambria" w:cs="Times New Roman"/>
      <w:b/>
      <w:bCs/>
      <w:i/>
      <w:iCs/>
      <w:color w:val="auto"/>
    </w:rPr>
  </w:style>
  <w:style w:type="paragraph" w:styleId="Nagwekspisutreci">
    <w:name w:val="TOC Heading"/>
    <w:basedOn w:val="Nagwek1"/>
    <w:next w:val="Normalny"/>
    <w:uiPriority w:val="39"/>
    <w:qFormat/>
    <w:rsid w:val="00EE5EE9"/>
    <w:pPr>
      <w:outlineLvl w:val="9"/>
    </w:pPr>
  </w:style>
  <w:style w:type="character" w:customStyle="1" w:styleId="BezodstpwZnak">
    <w:name w:val="Bez odstępów Znak"/>
    <w:basedOn w:val="Domylnaczcionkaakapitu"/>
    <w:link w:val="Bezodstpw"/>
    <w:uiPriority w:val="1"/>
    <w:rsid w:val="00EE5EE9"/>
    <w:rPr>
      <w:rFonts w:ascii="Tahoma" w:eastAsia="Times New Roman" w:hAnsi="Tahoma" w:cs="Tahoma"/>
      <w:kern w:val="0"/>
      <w:sz w:val="20"/>
      <w:szCs w:val="20"/>
      <w:lang w:eastAsia="pl-PL"/>
    </w:rPr>
  </w:style>
  <w:style w:type="numbering" w:customStyle="1" w:styleId="Styl2">
    <w:name w:val="Styl2"/>
    <w:rsid w:val="00EE5EE9"/>
    <w:pPr>
      <w:numPr>
        <w:numId w:val="3"/>
      </w:numPr>
    </w:pPr>
  </w:style>
  <w:style w:type="paragraph" w:styleId="NormalnyWeb">
    <w:name w:val="Normal (Web)"/>
    <w:basedOn w:val="Normalny"/>
    <w:unhideWhenUsed/>
    <w:rsid w:val="00EE5EE9"/>
    <w:pPr>
      <w:spacing w:before="100" w:beforeAutospacing="1" w:after="100" w:afterAutospacing="1"/>
    </w:pPr>
    <w:rPr>
      <w:rFonts w:ascii="Times New Roman" w:hAnsi="Times New Roman"/>
      <w:sz w:val="24"/>
      <w:szCs w:val="24"/>
    </w:rPr>
  </w:style>
  <w:style w:type="character" w:customStyle="1" w:styleId="style11">
    <w:name w:val="style11"/>
    <w:rsid w:val="00EE5EE9"/>
    <w:rPr>
      <w:sz w:val="16"/>
      <w:szCs w:val="16"/>
    </w:rPr>
  </w:style>
  <w:style w:type="paragraph" w:customStyle="1" w:styleId="celp">
    <w:name w:val="cel_p"/>
    <w:basedOn w:val="Normalny"/>
    <w:uiPriority w:val="99"/>
    <w:rsid w:val="00EE5EE9"/>
    <w:pPr>
      <w:spacing w:after="14"/>
      <w:ind w:left="14" w:right="14"/>
      <w:jc w:val="both"/>
      <w:textAlignment w:val="top"/>
    </w:pPr>
    <w:rPr>
      <w:rFonts w:ascii="Times New Roman" w:hAnsi="Times New Roman"/>
      <w:sz w:val="24"/>
      <w:szCs w:val="24"/>
    </w:rPr>
  </w:style>
  <w:style w:type="character" w:customStyle="1" w:styleId="h11">
    <w:name w:val="h11"/>
    <w:rsid w:val="00EE5EE9"/>
    <w:rPr>
      <w:rFonts w:ascii="Verdana" w:hAnsi="Verdana" w:hint="default"/>
      <w:b/>
      <w:bCs/>
      <w:i w:val="0"/>
      <w:iCs w:val="0"/>
      <w:sz w:val="20"/>
      <w:szCs w:val="20"/>
    </w:rPr>
  </w:style>
  <w:style w:type="paragraph" w:styleId="Spistreci1">
    <w:name w:val="toc 1"/>
    <w:basedOn w:val="Normalny"/>
    <w:next w:val="Normalny"/>
    <w:autoRedefine/>
    <w:uiPriority w:val="39"/>
    <w:rsid w:val="00A539F2"/>
    <w:pPr>
      <w:tabs>
        <w:tab w:val="left" w:pos="1418"/>
        <w:tab w:val="right" w:pos="9921"/>
      </w:tabs>
      <w:spacing w:before="240" w:after="120"/>
      <w:ind w:left="1418" w:hanging="1418"/>
      <w:jc w:val="both"/>
    </w:pPr>
    <w:rPr>
      <w:rFonts w:ascii="Calibri" w:hAnsi="Calibri"/>
      <w:b/>
      <w:bCs/>
    </w:rPr>
  </w:style>
  <w:style w:type="paragraph" w:styleId="Spistreci2">
    <w:name w:val="toc 2"/>
    <w:basedOn w:val="Normalny"/>
    <w:next w:val="Normalny"/>
    <w:autoRedefine/>
    <w:uiPriority w:val="99"/>
    <w:rsid w:val="00EE5EE9"/>
    <w:pPr>
      <w:spacing w:before="120"/>
      <w:ind w:left="200"/>
    </w:pPr>
    <w:rPr>
      <w:rFonts w:ascii="Calibri" w:hAnsi="Calibri"/>
      <w:i/>
      <w:iCs/>
    </w:rPr>
  </w:style>
  <w:style w:type="paragraph" w:styleId="Spistreci3">
    <w:name w:val="toc 3"/>
    <w:basedOn w:val="Normalny"/>
    <w:next w:val="Normalny"/>
    <w:autoRedefine/>
    <w:uiPriority w:val="99"/>
    <w:rsid w:val="00EE5EE9"/>
    <w:pPr>
      <w:ind w:left="400"/>
    </w:pPr>
    <w:rPr>
      <w:rFonts w:ascii="Calibri" w:hAnsi="Calibri"/>
    </w:rPr>
  </w:style>
  <w:style w:type="paragraph" w:styleId="Spistreci5">
    <w:name w:val="toc 5"/>
    <w:basedOn w:val="Normalny"/>
    <w:next w:val="Normalny"/>
    <w:autoRedefine/>
    <w:uiPriority w:val="99"/>
    <w:rsid w:val="00EE5EE9"/>
    <w:pPr>
      <w:ind w:left="800"/>
    </w:pPr>
    <w:rPr>
      <w:rFonts w:ascii="Calibri" w:hAnsi="Calibri"/>
    </w:rPr>
  </w:style>
  <w:style w:type="paragraph" w:styleId="Spistreci6">
    <w:name w:val="toc 6"/>
    <w:basedOn w:val="Normalny"/>
    <w:next w:val="Normalny"/>
    <w:autoRedefine/>
    <w:uiPriority w:val="99"/>
    <w:rsid w:val="00EE5EE9"/>
    <w:pPr>
      <w:ind w:left="1000"/>
    </w:pPr>
    <w:rPr>
      <w:rFonts w:ascii="Calibri" w:hAnsi="Calibri"/>
    </w:rPr>
  </w:style>
  <w:style w:type="paragraph" w:styleId="Spistreci7">
    <w:name w:val="toc 7"/>
    <w:basedOn w:val="Normalny"/>
    <w:next w:val="Normalny"/>
    <w:autoRedefine/>
    <w:uiPriority w:val="99"/>
    <w:rsid w:val="00EE5EE9"/>
    <w:pPr>
      <w:ind w:left="1200"/>
    </w:pPr>
    <w:rPr>
      <w:rFonts w:ascii="Calibri" w:hAnsi="Calibri"/>
    </w:rPr>
  </w:style>
  <w:style w:type="paragraph" w:styleId="Spistreci8">
    <w:name w:val="toc 8"/>
    <w:basedOn w:val="Normalny"/>
    <w:next w:val="Normalny"/>
    <w:autoRedefine/>
    <w:uiPriority w:val="99"/>
    <w:rsid w:val="00EE5EE9"/>
    <w:pPr>
      <w:ind w:left="1400"/>
    </w:pPr>
    <w:rPr>
      <w:rFonts w:ascii="Calibri" w:hAnsi="Calibri"/>
    </w:rPr>
  </w:style>
  <w:style w:type="paragraph" w:styleId="Spistreci9">
    <w:name w:val="toc 9"/>
    <w:basedOn w:val="Normalny"/>
    <w:next w:val="Normalny"/>
    <w:autoRedefine/>
    <w:uiPriority w:val="99"/>
    <w:rsid w:val="00EE5EE9"/>
    <w:pPr>
      <w:ind w:left="1600"/>
    </w:pPr>
    <w:rPr>
      <w:rFonts w:ascii="Calibri" w:hAnsi="Calibri"/>
    </w:rPr>
  </w:style>
  <w:style w:type="paragraph" w:styleId="Tekstprzypisudolnego">
    <w:name w:val="footnote text"/>
    <w:basedOn w:val="Normalny"/>
    <w:link w:val="TekstprzypisudolnegoZnak"/>
    <w:uiPriority w:val="99"/>
    <w:rsid w:val="00EE5EE9"/>
    <w:pPr>
      <w:suppressAutoHyphens/>
    </w:pPr>
    <w:rPr>
      <w:rFonts w:ascii="Times New Roman" w:hAnsi="Times New Roman" w:cs="Times New Roman"/>
      <w:lang w:eastAsia="ar-SA"/>
    </w:rPr>
  </w:style>
  <w:style w:type="character" w:customStyle="1" w:styleId="TekstprzypisudolnegoZnak">
    <w:name w:val="Tekst przypisu dolnego Znak"/>
    <w:basedOn w:val="Domylnaczcionkaakapitu"/>
    <w:link w:val="Tekstprzypisudolnego"/>
    <w:uiPriority w:val="99"/>
    <w:rsid w:val="00EE5EE9"/>
    <w:rPr>
      <w:rFonts w:ascii="Times New Roman" w:eastAsia="Times New Roman" w:hAnsi="Times New Roman" w:cs="Times New Roman"/>
      <w:kern w:val="0"/>
      <w:sz w:val="20"/>
      <w:szCs w:val="20"/>
      <w:lang w:eastAsia="ar-SA"/>
    </w:rPr>
  </w:style>
  <w:style w:type="paragraph" w:customStyle="1" w:styleId="Akapitzlist1">
    <w:name w:val="Akapit z listą1"/>
    <w:basedOn w:val="Normalny"/>
    <w:uiPriority w:val="99"/>
    <w:rsid w:val="00EE5EE9"/>
    <w:pPr>
      <w:ind w:left="720"/>
      <w:contextualSpacing/>
    </w:pPr>
    <w:rPr>
      <w:rFonts w:cs="Times New Roman"/>
      <w:szCs w:val="22"/>
      <w:lang w:eastAsia="en-US"/>
    </w:rPr>
  </w:style>
  <w:style w:type="paragraph" w:styleId="Zwykytekst">
    <w:name w:val="Plain Text"/>
    <w:basedOn w:val="Normalny"/>
    <w:link w:val="ZwykytekstZnak"/>
    <w:uiPriority w:val="99"/>
    <w:unhideWhenUsed/>
    <w:rsid w:val="00EE5EE9"/>
    <w:rPr>
      <w:rFonts w:ascii="Calibri" w:eastAsia="Calibri" w:hAnsi="Calibri" w:cs="Times New Roman"/>
      <w:sz w:val="22"/>
      <w:szCs w:val="21"/>
      <w:lang w:eastAsia="en-US"/>
    </w:rPr>
  </w:style>
  <w:style w:type="character" w:customStyle="1" w:styleId="ZwykytekstZnak">
    <w:name w:val="Zwykły tekst Znak"/>
    <w:basedOn w:val="Domylnaczcionkaakapitu"/>
    <w:link w:val="Zwykytekst"/>
    <w:uiPriority w:val="99"/>
    <w:rsid w:val="00EE5EE9"/>
    <w:rPr>
      <w:rFonts w:ascii="Calibri" w:eastAsia="Calibri" w:hAnsi="Calibri" w:cs="Times New Roman"/>
      <w:kern w:val="0"/>
      <w:szCs w:val="21"/>
    </w:rPr>
  </w:style>
  <w:style w:type="paragraph" w:customStyle="1" w:styleId="NormalnyWeb2">
    <w:name w:val="Normalny (Web)2"/>
    <w:basedOn w:val="Normalny"/>
    <w:uiPriority w:val="99"/>
    <w:rsid w:val="00EE5EE9"/>
    <w:pPr>
      <w:spacing w:before="100" w:beforeAutospacing="1" w:after="119"/>
      <w:jc w:val="both"/>
    </w:pPr>
    <w:rPr>
      <w:rFonts w:ascii="Times New Roman" w:hAnsi="Times New Roman" w:cs="Times New Roman"/>
      <w:lang w:eastAsia="en-US" w:bidi="en-US"/>
    </w:rPr>
  </w:style>
  <w:style w:type="paragraph" w:customStyle="1" w:styleId="Tekstpodstawowy22">
    <w:name w:val="Tekst podstawowy 22"/>
    <w:basedOn w:val="Normalny"/>
    <w:uiPriority w:val="99"/>
    <w:rsid w:val="00EE5EE9"/>
    <w:pPr>
      <w:overflowPunct w:val="0"/>
      <w:autoSpaceDE w:val="0"/>
      <w:autoSpaceDN w:val="0"/>
      <w:adjustRightInd w:val="0"/>
      <w:jc w:val="both"/>
      <w:textAlignment w:val="baseline"/>
    </w:pPr>
    <w:rPr>
      <w:rFonts w:ascii="Times New Roman" w:hAnsi="Times New Roman" w:cs="Times New Roman"/>
      <w:lang w:eastAsia="en-US" w:bidi="en-US"/>
    </w:rPr>
  </w:style>
  <w:style w:type="paragraph" w:customStyle="1" w:styleId="Plandokumentu1">
    <w:name w:val="Plan dokumentu1"/>
    <w:basedOn w:val="Normalny"/>
    <w:link w:val="PlandokumentuZnak"/>
    <w:uiPriority w:val="99"/>
    <w:rsid w:val="00EE5EE9"/>
    <w:pPr>
      <w:shd w:val="clear" w:color="auto" w:fill="000080"/>
    </w:pPr>
    <w:rPr>
      <w:rFonts w:cs="Times New Roman"/>
    </w:rPr>
  </w:style>
  <w:style w:type="character" w:customStyle="1" w:styleId="PlandokumentuZnak">
    <w:name w:val="Plan dokumentu Znak"/>
    <w:link w:val="Plandokumentu1"/>
    <w:uiPriority w:val="99"/>
    <w:rsid w:val="00EE5EE9"/>
    <w:rPr>
      <w:rFonts w:ascii="Tahoma" w:eastAsia="Times New Roman" w:hAnsi="Tahoma" w:cs="Times New Roman"/>
      <w:kern w:val="0"/>
      <w:sz w:val="20"/>
      <w:szCs w:val="20"/>
      <w:shd w:val="clear" w:color="auto" w:fill="000080"/>
      <w:lang w:eastAsia="pl-PL"/>
    </w:rPr>
  </w:style>
  <w:style w:type="numbering" w:customStyle="1" w:styleId="Styl3">
    <w:name w:val="Styl3"/>
    <w:rsid w:val="00EE5EE9"/>
    <w:pPr>
      <w:numPr>
        <w:numId w:val="18"/>
      </w:numPr>
    </w:pPr>
  </w:style>
  <w:style w:type="character" w:customStyle="1" w:styleId="tabulatory">
    <w:name w:val="tabulatory"/>
    <w:basedOn w:val="Domylnaczcionkaakapitu"/>
    <w:rsid w:val="00EE5EE9"/>
  </w:style>
  <w:style w:type="character" w:styleId="UyteHipercze">
    <w:name w:val="FollowedHyperlink"/>
    <w:uiPriority w:val="99"/>
    <w:unhideWhenUsed/>
    <w:rsid w:val="00EE5EE9"/>
    <w:rPr>
      <w:color w:val="800080"/>
      <w:u w:val="single"/>
    </w:rPr>
  </w:style>
  <w:style w:type="paragraph" w:customStyle="1" w:styleId="font5">
    <w:name w:val="font5"/>
    <w:basedOn w:val="Normalny"/>
    <w:uiPriority w:val="99"/>
    <w:rsid w:val="00EE5EE9"/>
    <w:pPr>
      <w:spacing w:before="100" w:beforeAutospacing="1" w:after="100" w:afterAutospacing="1"/>
    </w:pPr>
    <w:rPr>
      <w:sz w:val="16"/>
      <w:szCs w:val="16"/>
    </w:rPr>
  </w:style>
  <w:style w:type="paragraph" w:customStyle="1" w:styleId="font6">
    <w:name w:val="font6"/>
    <w:basedOn w:val="Normalny"/>
    <w:uiPriority w:val="99"/>
    <w:rsid w:val="00EE5EE9"/>
    <w:pPr>
      <w:spacing w:before="100" w:beforeAutospacing="1" w:after="100" w:afterAutospacing="1"/>
    </w:pPr>
    <w:rPr>
      <w:sz w:val="16"/>
      <w:szCs w:val="16"/>
    </w:rPr>
  </w:style>
  <w:style w:type="paragraph" w:customStyle="1" w:styleId="xl65">
    <w:name w:val="xl65"/>
    <w:basedOn w:val="Normalny"/>
    <w:uiPriority w:val="99"/>
    <w:rsid w:val="00EE5EE9"/>
    <w:pPr>
      <w:spacing w:before="100" w:beforeAutospacing="1" w:after="100" w:afterAutospacing="1"/>
      <w:jc w:val="center"/>
      <w:textAlignment w:val="center"/>
    </w:pPr>
    <w:rPr>
      <w:b/>
      <w:bCs/>
      <w:sz w:val="16"/>
      <w:szCs w:val="16"/>
    </w:rPr>
  </w:style>
  <w:style w:type="paragraph" w:customStyle="1" w:styleId="xl66">
    <w:name w:val="xl66"/>
    <w:basedOn w:val="Normalny"/>
    <w:uiPriority w:val="99"/>
    <w:rsid w:val="00EE5EE9"/>
    <w:pPr>
      <w:spacing w:before="100" w:beforeAutospacing="1" w:after="100" w:afterAutospacing="1"/>
      <w:textAlignment w:val="center"/>
    </w:pPr>
    <w:rPr>
      <w:sz w:val="16"/>
      <w:szCs w:val="16"/>
    </w:rPr>
  </w:style>
  <w:style w:type="paragraph" w:customStyle="1" w:styleId="xl67">
    <w:name w:val="xl67"/>
    <w:basedOn w:val="Normalny"/>
    <w:uiPriority w:val="99"/>
    <w:rsid w:val="00EE5EE9"/>
    <w:pPr>
      <w:spacing w:before="100" w:beforeAutospacing="1" w:after="100" w:afterAutospacing="1"/>
      <w:textAlignment w:val="center"/>
    </w:pPr>
    <w:rPr>
      <w:b/>
      <w:bCs/>
      <w:sz w:val="16"/>
      <w:szCs w:val="16"/>
    </w:rPr>
  </w:style>
  <w:style w:type="paragraph" w:customStyle="1" w:styleId="xl68">
    <w:name w:val="xl68"/>
    <w:basedOn w:val="Normalny"/>
    <w:uiPriority w:val="99"/>
    <w:rsid w:val="00EE5EE9"/>
    <w:pPr>
      <w:spacing w:before="100" w:beforeAutospacing="1" w:after="100" w:afterAutospacing="1"/>
      <w:textAlignment w:val="center"/>
    </w:pPr>
    <w:rPr>
      <w:sz w:val="16"/>
      <w:szCs w:val="16"/>
    </w:rPr>
  </w:style>
  <w:style w:type="paragraph" w:customStyle="1" w:styleId="xl69">
    <w:name w:val="xl69"/>
    <w:basedOn w:val="Normalny"/>
    <w:uiPriority w:val="99"/>
    <w:rsid w:val="00EE5EE9"/>
    <w:pPr>
      <w:spacing w:before="100" w:beforeAutospacing="1" w:after="100" w:afterAutospacing="1"/>
      <w:jc w:val="right"/>
      <w:textAlignment w:val="center"/>
    </w:pPr>
    <w:rPr>
      <w:sz w:val="16"/>
      <w:szCs w:val="16"/>
    </w:rPr>
  </w:style>
  <w:style w:type="paragraph" w:customStyle="1" w:styleId="xl70">
    <w:name w:val="xl70"/>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3">
    <w:name w:val="xl73"/>
    <w:basedOn w:val="Normalny"/>
    <w:uiPriority w:val="99"/>
    <w:rsid w:val="00EE5EE9"/>
    <w:pPr>
      <w:spacing w:before="100" w:beforeAutospacing="1" w:after="100" w:afterAutospacing="1"/>
      <w:jc w:val="center"/>
      <w:textAlignment w:val="center"/>
    </w:pPr>
    <w:rPr>
      <w:sz w:val="16"/>
      <w:szCs w:val="16"/>
    </w:rPr>
  </w:style>
  <w:style w:type="paragraph" w:customStyle="1" w:styleId="xl74">
    <w:name w:val="xl74"/>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Normalny"/>
    <w:uiPriority w:val="99"/>
    <w:rsid w:val="00EE5EE9"/>
    <w:pPr>
      <w:spacing w:before="100" w:beforeAutospacing="1" w:after="100" w:afterAutospacing="1"/>
      <w:jc w:val="center"/>
      <w:textAlignment w:val="center"/>
    </w:pPr>
    <w:rPr>
      <w:sz w:val="16"/>
      <w:szCs w:val="16"/>
    </w:rPr>
  </w:style>
  <w:style w:type="paragraph" w:customStyle="1" w:styleId="xl76">
    <w:name w:val="xl76"/>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7">
    <w:name w:val="xl77"/>
    <w:basedOn w:val="Normalny"/>
    <w:uiPriority w:val="99"/>
    <w:rsid w:val="00EE5EE9"/>
    <w:pPr>
      <w:spacing w:before="100" w:beforeAutospacing="1" w:after="100" w:afterAutospacing="1"/>
      <w:jc w:val="center"/>
      <w:textAlignment w:val="center"/>
    </w:pPr>
    <w:rPr>
      <w:sz w:val="16"/>
      <w:szCs w:val="16"/>
    </w:rPr>
  </w:style>
  <w:style w:type="paragraph" w:customStyle="1" w:styleId="xl78">
    <w:name w:val="xl78"/>
    <w:basedOn w:val="Normalny"/>
    <w:uiPriority w:val="99"/>
    <w:rsid w:val="00EE5EE9"/>
    <w:pPr>
      <w:spacing w:before="100" w:beforeAutospacing="1" w:after="100" w:afterAutospacing="1"/>
      <w:jc w:val="right"/>
      <w:textAlignment w:val="center"/>
    </w:pPr>
    <w:rPr>
      <w:sz w:val="16"/>
      <w:szCs w:val="16"/>
    </w:rPr>
  </w:style>
  <w:style w:type="paragraph" w:customStyle="1" w:styleId="xl79">
    <w:name w:val="xl79"/>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Normalny"/>
    <w:uiPriority w:val="99"/>
    <w:rsid w:val="00EE5EE9"/>
    <w:pPr>
      <w:spacing w:before="100" w:beforeAutospacing="1" w:after="100" w:afterAutospacing="1"/>
      <w:jc w:val="right"/>
      <w:textAlignment w:val="center"/>
    </w:pPr>
    <w:rPr>
      <w:sz w:val="16"/>
      <w:szCs w:val="16"/>
    </w:rPr>
  </w:style>
  <w:style w:type="paragraph" w:customStyle="1" w:styleId="xl81">
    <w:name w:val="xl81"/>
    <w:basedOn w:val="Normalny"/>
    <w:uiPriority w:val="99"/>
    <w:rsid w:val="00EE5EE9"/>
    <w:pPr>
      <w:spacing w:before="100" w:beforeAutospacing="1" w:after="100" w:afterAutospacing="1"/>
      <w:textAlignment w:val="center"/>
    </w:pPr>
    <w:rPr>
      <w:sz w:val="16"/>
      <w:szCs w:val="16"/>
    </w:rPr>
  </w:style>
  <w:style w:type="paragraph" w:customStyle="1" w:styleId="xl82">
    <w:name w:val="xl82"/>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Normalny"/>
    <w:uiPriority w:val="99"/>
    <w:rsid w:val="00EE5EE9"/>
    <w:pPr>
      <w:spacing w:before="100" w:beforeAutospacing="1" w:after="100" w:afterAutospacing="1"/>
      <w:textAlignment w:val="center"/>
    </w:pPr>
    <w:rPr>
      <w:b/>
      <w:bCs/>
      <w:sz w:val="16"/>
      <w:szCs w:val="16"/>
    </w:rPr>
  </w:style>
  <w:style w:type="paragraph" w:customStyle="1" w:styleId="xl87">
    <w:name w:val="xl87"/>
    <w:basedOn w:val="Normalny"/>
    <w:uiPriority w:val="99"/>
    <w:rsid w:val="00EE5EE9"/>
    <w:pPr>
      <w:spacing w:before="100" w:beforeAutospacing="1" w:after="100" w:afterAutospacing="1"/>
      <w:jc w:val="center"/>
      <w:textAlignment w:val="center"/>
    </w:pPr>
    <w:rPr>
      <w:b/>
      <w:bCs/>
      <w:sz w:val="16"/>
      <w:szCs w:val="16"/>
    </w:rPr>
  </w:style>
  <w:style w:type="paragraph" w:customStyle="1" w:styleId="xl88">
    <w:name w:val="xl88"/>
    <w:basedOn w:val="Normalny"/>
    <w:uiPriority w:val="99"/>
    <w:rsid w:val="00EE5EE9"/>
    <w:pPr>
      <w:spacing w:before="100" w:beforeAutospacing="1" w:after="100" w:afterAutospacing="1"/>
      <w:textAlignment w:val="center"/>
    </w:pPr>
    <w:rPr>
      <w:b/>
      <w:bCs/>
      <w:sz w:val="16"/>
      <w:szCs w:val="16"/>
    </w:rPr>
  </w:style>
  <w:style w:type="paragraph" w:customStyle="1" w:styleId="xl89">
    <w:name w:val="xl89"/>
    <w:basedOn w:val="Normalny"/>
    <w:uiPriority w:val="99"/>
    <w:rsid w:val="00EE5EE9"/>
    <w:pPr>
      <w:spacing w:before="100" w:beforeAutospacing="1" w:after="100" w:afterAutospacing="1"/>
      <w:jc w:val="right"/>
      <w:textAlignment w:val="center"/>
    </w:pPr>
    <w:rPr>
      <w:b/>
      <w:bCs/>
      <w:sz w:val="16"/>
      <w:szCs w:val="16"/>
    </w:rPr>
  </w:style>
  <w:style w:type="paragraph" w:customStyle="1" w:styleId="xl90">
    <w:name w:val="xl90"/>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Normalny"/>
    <w:uiPriority w:val="99"/>
    <w:rsid w:val="00EE5EE9"/>
    <w:pPr>
      <w:spacing w:before="100" w:beforeAutospacing="1" w:after="100" w:afterAutospacing="1"/>
      <w:jc w:val="right"/>
      <w:textAlignment w:val="center"/>
    </w:pPr>
    <w:rPr>
      <w:b/>
      <w:bCs/>
      <w:sz w:val="16"/>
      <w:szCs w:val="16"/>
    </w:rPr>
  </w:style>
  <w:style w:type="paragraph" w:customStyle="1" w:styleId="xl92">
    <w:name w:val="xl92"/>
    <w:basedOn w:val="Normalny"/>
    <w:uiPriority w:val="99"/>
    <w:rsid w:val="00EE5EE9"/>
    <w:pPr>
      <w:spacing w:before="100" w:beforeAutospacing="1" w:after="100" w:afterAutospacing="1"/>
      <w:textAlignment w:val="center"/>
    </w:pPr>
    <w:rPr>
      <w:b/>
      <w:bCs/>
      <w:sz w:val="16"/>
      <w:szCs w:val="16"/>
    </w:rPr>
  </w:style>
  <w:style w:type="paragraph" w:customStyle="1" w:styleId="xl93">
    <w:name w:val="xl93"/>
    <w:basedOn w:val="Normalny"/>
    <w:uiPriority w:val="99"/>
    <w:rsid w:val="00EE5EE9"/>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Normalny"/>
    <w:uiPriority w:val="99"/>
    <w:rsid w:val="00EE5EE9"/>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font7">
    <w:name w:val="font7"/>
    <w:basedOn w:val="Normalny"/>
    <w:uiPriority w:val="99"/>
    <w:rsid w:val="00EE5EE9"/>
    <w:pPr>
      <w:spacing w:before="100" w:beforeAutospacing="1" w:after="100" w:afterAutospacing="1"/>
    </w:pPr>
    <w:rPr>
      <w:color w:val="FF0000"/>
      <w:sz w:val="16"/>
      <w:szCs w:val="16"/>
    </w:rPr>
  </w:style>
  <w:style w:type="paragraph" w:customStyle="1" w:styleId="font8">
    <w:name w:val="font8"/>
    <w:basedOn w:val="Normalny"/>
    <w:uiPriority w:val="99"/>
    <w:rsid w:val="00EE5EE9"/>
    <w:pPr>
      <w:spacing w:before="100" w:beforeAutospacing="1" w:after="100" w:afterAutospacing="1"/>
    </w:pPr>
    <w:rPr>
      <w:color w:val="FF0000"/>
      <w:sz w:val="16"/>
      <w:szCs w:val="16"/>
    </w:rPr>
  </w:style>
  <w:style w:type="paragraph" w:customStyle="1" w:styleId="xl63">
    <w:name w:val="xl63"/>
    <w:basedOn w:val="Normalny"/>
    <w:uiPriority w:val="99"/>
    <w:rsid w:val="00EE5EE9"/>
    <w:pPr>
      <w:spacing w:before="100" w:beforeAutospacing="1" w:after="100" w:afterAutospacing="1"/>
      <w:jc w:val="center"/>
      <w:textAlignment w:val="center"/>
    </w:pPr>
    <w:rPr>
      <w:b/>
      <w:bCs/>
      <w:sz w:val="16"/>
      <w:szCs w:val="16"/>
    </w:rPr>
  </w:style>
  <w:style w:type="paragraph" w:customStyle="1" w:styleId="xl64">
    <w:name w:val="xl64"/>
    <w:basedOn w:val="Normalny"/>
    <w:uiPriority w:val="99"/>
    <w:rsid w:val="00EE5EE9"/>
    <w:pPr>
      <w:spacing w:before="100" w:beforeAutospacing="1" w:after="100" w:afterAutospacing="1"/>
      <w:textAlignment w:val="center"/>
    </w:pPr>
    <w:rPr>
      <w:sz w:val="16"/>
      <w:szCs w:val="16"/>
    </w:rPr>
  </w:style>
  <w:style w:type="paragraph" w:customStyle="1" w:styleId="xl95">
    <w:name w:val="xl95"/>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96">
    <w:name w:val="xl96"/>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97">
    <w:name w:val="xl97"/>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16"/>
      <w:szCs w:val="16"/>
    </w:rPr>
  </w:style>
  <w:style w:type="paragraph" w:customStyle="1" w:styleId="xl98">
    <w:name w:val="xl98"/>
    <w:basedOn w:val="Normalny"/>
    <w:uiPriority w:val="99"/>
    <w:rsid w:val="00EE5EE9"/>
    <w:pPr>
      <w:spacing w:before="100" w:beforeAutospacing="1" w:after="100" w:afterAutospacing="1"/>
      <w:jc w:val="center"/>
      <w:textAlignment w:val="center"/>
    </w:pPr>
    <w:rPr>
      <w:b/>
      <w:bCs/>
      <w:color w:val="FF0000"/>
      <w:sz w:val="16"/>
      <w:szCs w:val="16"/>
    </w:rPr>
  </w:style>
  <w:style w:type="paragraph" w:customStyle="1" w:styleId="xl99">
    <w:name w:val="xl99"/>
    <w:basedOn w:val="Normalny"/>
    <w:uiPriority w:val="99"/>
    <w:rsid w:val="00EE5EE9"/>
    <w:pPr>
      <w:spacing w:before="100" w:beforeAutospacing="1" w:after="100" w:afterAutospacing="1"/>
      <w:jc w:val="right"/>
      <w:textAlignment w:val="center"/>
    </w:pPr>
    <w:rPr>
      <w:b/>
      <w:bCs/>
      <w:color w:val="FF0000"/>
      <w:sz w:val="16"/>
      <w:szCs w:val="16"/>
    </w:rPr>
  </w:style>
  <w:style w:type="paragraph" w:customStyle="1" w:styleId="xl100">
    <w:name w:val="xl100"/>
    <w:basedOn w:val="Normalny"/>
    <w:uiPriority w:val="99"/>
    <w:rsid w:val="00EE5EE9"/>
    <w:pPr>
      <w:spacing w:before="100" w:beforeAutospacing="1" w:after="100" w:afterAutospacing="1"/>
      <w:textAlignment w:val="center"/>
    </w:pPr>
    <w:rPr>
      <w:b/>
      <w:bCs/>
      <w:color w:val="FF0000"/>
      <w:sz w:val="16"/>
      <w:szCs w:val="16"/>
    </w:rPr>
  </w:style>
  <w:style w:type="paragraph" w:customStyle="1" w:styleId="xl101">
    <w:name w:val="xl101"/>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sz w:val="16"/>
      <w:szCs w:val="16"/>
    </w:rPr>
  </w:style>
  <w:style w:type="paragraph" w:customStyle="1" w:styleId="xl102">
    <w:name w:val="xl102"/>
    <w:basedOn w:val="Normalny"/>
    <w:uiPriority w:val="99"/>
    <w:rsid w:val="00EE5E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3">
    <w:name w:val="xl103"/>
    <w:basedOn w:val="Normalny"/>
    <w:uiPriority w:val="99"/>
    <w:rsid w:val="00EE5EE9"/>
    <w:pPr>
      <w:spacing w:before="100" w:beforeAutospacing="1" w:after="100" w:afterAutospacing="1"/>
      <w:jc w:val="center"/>
      <w:textAlignment w:val="center"/>
    </w:pPr>
    <w:rPr>
      <w:color w:val="FF0000"/>
      <w:sz w:val="16"/>
      <w:szCs w:val="16"/>
    </w:rPr>
  </w:style>
  <w:style w:type="paragraph" w:customStyle="1" w:styleId="xl104">
    <w:name w:val="xl104"/>
    <w:basedOn w:val="Normalny"/>
    <w:uiPriority w:val="99"/>
    <w:rsid w:val="00EE5EE9"/>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105">
    <w:name w:val="xl105"/>
    <w:basedOn w:val="Normalny"/>
    <w:uiPriority w:val="99"/>
    <w:rsid w:val="00EE5EE9"/>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ny"/>
    <w:uiPriority w:val="99"/>
    <w:rsid w:val="00EE5EE9"/>
    <w:pPr>
      <w:pBdr>
        <w:top w:val="single" w:sz="4" w:space="0" w:color="auto"/>
        <w:left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7">
    <w:name w:val="xl107"/>
    <w:basedOn w:val="Normalny"/>
    <w:uiPriority w:val="99"/>
    <w:rsid w:val="00EE5EE9"/>
    <w:pPr>
      <w:pBdr>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8">
    <w:name w:val="xl108"/>
    <w:basedOn w:val="Normalny"/>
    <w:uiPriority w:val="99"/>
    <w:rsid w:val="00EE5EE9"/>
    <w:pPr>
      <w:pBdr>
        <w:left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NormalnyWeb3">
    <w:name w:val="Normalny (Web)3"/>
    <w:basedOn w:val="Normalny"/>
    <w:uiPriority w:val="99"/>
    <w:rsid w:val="00EE5EE9"/>
    <w:pPr>
      <w:spacing w:before="100" w:beforeAutospacing="1" w:after="119"/>
      <w:jc w:val="both"/>
    </w:pPr>
    <w:rPr>
      <w:rFonts w:ascii="Times New Roman" w:hAnsi="Times New Roman" w:cs="Times New Roman"/>
      <w:lang w:eastAsia="en-US" w:bidi="en-US"/>
    </w:rPr>
  </w:style>
  <w:style w:type="paragraph" w:customStyle="1" w:styleId="Tekstpodstawowy23">
    <w:name w:val="Tekst podstawowy 23"/>
    <w:basedOn w:val="Normalny"/>
    <w:uiPriority w:val="99"/>
    <w:rsid w:val="00EE5EE9"/>
    <w:pPr>
      <w:overflowPunct w:val="0"/>
      <w:autoSpaceDE w:val="0"/>
      <w:autoSpaceDN w:val="0"/>
      <w:adjustRightInd w:val="0"/>
      <w:jc w:val="both"/>
      <w:textAlignment w:val="baseline"/>
    </w:pPr>
    <w:rPr>
      <w:rFonts w:ascii="Times New Roman" w:hAnsi="Times New Roman" w:cs="Times New Roman"/>
      <w:lang w:eastAsia="en-US" w:bidi="en-US"/>
    </w:rPr>
  </w:style>
  <w:style w:type="character" w:customStyle="1" w:styleId="Nagwek2Znak1">
    <w:name w:val="Nagłówek 2 Znak1"/>
    <w:aliases w:val="ASAPHeading 2 Znak1,Numbered - 2 Znak1,h 3 Znak1,ICL Znak1,Heading 2a Znak1,H2 Znak1,PA Major Section Znak1,l2 Znak1,Headline 2 Znak1,h2 Znak1,2 Znak1,headi Znak1,heading2 Znak1,h21 Znak1,h22 Znak1,21 Znak1,kopregel 2 Znak1"/>
    <w:uiPriority w:val="9"/>
    <w:semiHidden/>
    <w:rsid w:val="00EE5EE9"/>
    <w:rPr>
      <w:rFonts w:ascii="Cambria" w:eastAsia="Times New Roman" w:hAnsi="Cambria" w:cs="Times New Roman"/>
      <w:b/>
      <w:bCs/>
      <w:color w:val="4F81BD"/>
      <w:sz w:val="26"/>
      <w:szCs w:val="26"/>
    </w:rPr>
  </w:style>
  <w:style w:type="character" w:customStyle="1" w:styleId="NagwekZnak1">
    <w:name w:val="Nagłówek Znak1"/>
    <w:aliases w:val="Nagłówek strony nieparzystej Znak1"/>
    <w:uiPriority w:val="99"/>
    <w:semiHidden/>
    <w:rsid w:val="00EE5EE9"/>
  </w:style>
  <w:style w:type="character" w:customStyle="1" w:styleId="TekstpodstawowyZnak1">
    <w:name w:val="Tekst podstawowy Znak1"/>
    <w:aliases w:val="Regulacje Znak,definicje Znak,moj body text Znak"/>
    <w:semiHidden/>
    <w:rsid w:val="00EE5EE9"/>
  </w:style>
  <w:style w:type="character" w:customStyle="1" w:styleId="MapadokumentuZnak">
    <w:name w:val="Mapa dokumentu Znak"/>
    <w:uiPriority w:val="99"/>
    <w:semiHidden/>
    <w:rsid w:val="00EE5EE9"/>
    <w:rPr>
      <w:sz w:val="16"/>
      <w:szCs w:val="16"/>
    </w:rPr>
  </w:style>
  <w:style w:type="paragraph" w:customStyle="1" w:styleId="Akapitzlist2">
    <w:name w:val="Akapit z listą2"/>
    <w:basedOn w:val="Normalny"/>
    <w:rsid w:val="00EE5EE9"/>
    <w:pPr>
      <w:ind w:left="720"/>
      <w:contextualSpacing/>
    </w:pPr>
  </w:style>
  <w:style w:type="numbering" w:customStyle="1" w:styleId="Styl21">
    <w:name w:val="Styl21"/>
    <w:rsid w:val="00EE5EE9"/>
    <w:pPr>
      <w:numPr>
        <w:numId w:val="1"/>
      </w:numPr>
    </w:pPr>
  </w:style>
  <w:style w:type="character" w:customStyle="1" w:styleId="Nierozpoznanawzmianka1">
    <w:name w:val="Nierozpoznana wzmianka1"/>
    <w:basedOn w:val="Domylnaczcionkaakapitu"/>
    <w:uiPriority w:val="99"/>
    <w:semiHidden/>
    <w:unhideWhenUsed/>
    <w:rsid w:val="00EE5EE9"/>
    <w:rPr>
      <w:color w:val="605E5C"/>
      <w:shd w:val="clear" w:color="auto" w:fill="E1DFDD"/>
    </w:rPr>
  </w:style>
  <w:style w:type="character" w:customStyle="1" w:styleId="FontStyle44">
    <w:name w:val="Font Style44"/>
    <w:uiPriority w:val="99"/>
    <w:rsid w:val="00EE5EE9"/>
    <w:rPr>
      <w:rFonts w:ascii="Trebuchet MS" w:hAnsi="Trebuchet MS" w:cs="Trebuchet MS"/>
      <w:color w:val="000000"/>
      <w:sz w:val="22"/>
      <w:szCs w:val="22"/>
    </w:rPr>
  </w:style>
  <w:style w:type="paragraph" w:customStyle="1" w:styleId="Akapitzlist3">
    <w:name w:val="Akapit z listą3"/>
    <w:basedOn w:val="Normalny"/>
    <w:link w:val="ListParagraphChar"/>
    <w:rsid w:val="00EE5EE9"/>
    <w:pPr>
      <w:ind w:left="708"/>
      <w:jc w:val="both"/>
    </w:pPr>
    <w:rPr>
      <w:rFonts w:ascii="Arial" w:eastAsia="Calibri" w:hAnsi="Arial" w:cs="Times New Roman"/>
      <w:sz w:val="24"/>
    </w:rPr>
  </w:style>
  <w:style w:type="character" w:customStyle="1" w:styleId="ListParagraphChar">
    <w:name w:val="List Paragraph Char"/>
    <w:link w:val="Akapitzlist3"/>
    <w:locked/>
    <w:rsid w:val="00EE5EE9"/>
    <w:rPr>
      <w:rFonts w:ascii="Arial" w:eastAsia="Calibri" w:hAnsi="Arial" w:cs="Times New Roman"/>
      <w:kern w:val="0"/>
      <w:sz w:val="24"/>
      <w:szCs w:val="20"/>
      <w:lang w:eastAsia="pl-PL"/>
    </w:rPr>
  </w:style>
  <w:style w:type="numbering" w:customStyle="1" w:styleId="Zaimportowanystyl25">
    <w:name w:val="Zaimportowany styl 25"/>
    <w:rsid w:val="00EE5EE9"/>
    <w:pPr>
      <w:numPr>
        <w:numId w:val="28"/>
      </w:numPr>
    </w:pPr>
  </w:style>
  <w:style w:type="character" w:customStyle="1" w:styleId="Nierozpoznanawzmianka2">
    <w:name w:val="Nierozpoznana wzmianka2"/>
    <w:basedOn w:val="Domylnaczcionkaakapitu"/>
    <w:uiPriority w:val="99"/>
    <w:semiHidden/>
    <w:unhideWhenUsed/>
    <w:rsid w:val="00EE5EE9"/>
    <w:rPr>
      <w:color w:val="605E5C"/>
      <w:shd w:val="clear" w:color="auto" w:fill="E1DFDD"/>
    </w:rPr>
  </w:style>
  <w:style w:type="paragraph" w:customStyle="1" w:styleId="Tre">
    <w:name w:val="Treść"/>
    <w:qFormat/>
    <w:rsid w:val="00EE5EE9"/>
    <w:pPr>
      <w:pBdr>
        <w:top w:val="nil"/>
        <w:left w:val="nil"/>
        <w:bottom w:val="nil"/>
        <w:right w:val="nil"/>
        <w:between w:val="nil"/>
        <w:bar w:val="nil"/>
      </w:pBdr>
      <w:suppressAutoHyphens/>
      <w:spacing w:after="0" w:line="240" w:lineRule="auto"/>
    </w:pPr>
    <w:rPr>
      <w:rFonts w:ascii="Calibri" w:eastAsia="Arial Unicode MS" w:hAnsi="Calibri" w:cs="Arial Unicode MS"/>
      <w:color w:val="000000"/>
      <w:kern w:val="0"/>
      <w:sz w:val="20"/>
      <w:szCs w:val="20"/>
      <w:u w:color="000000"/>
      <w:bdr w:val="nil"/>
      <w:lang w:eastAsia="pl-PL"/>
    </w:rPr>
  </w:style>
  <w:style w:type="numbering" w:customStyle="1" w:styleId="Zaimportowanystyl24">
    <w:name w:val="Zaimportowany styl 24"/>
    <w:rsid w:val="00EE5EE9"/>
    <w:pPr>
      <w:numPr>
        <w:numId w:val="29"/>
      </w:numPr>
    </w:pPr>
  </w:style>
  <w:style w:type="table" w:customStyle="1" w:styleId="TableNormal">
    <w:name w:val="Table Normal"/>
    <w:rsid w:val="00EE5EE9"/>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character" w:customStyle="1" w:styleId="AkapitzlistZnak">
    <w:name w:val="Akapit z listą Znak"/>
    <w:aliases w:val="Numerowanie Znak"/>
    <w:basedOn w:val="Domylnaczcionkaakapitu"/>
    <w:link w:val="Akapitzlist"/>
    <w:qFormat/>
    <w:locked/>
    <w:rsid w:val="00EE5EE9"/>
    <w:rPr>
      <w:rFonts w:ascii="Tahoma" w:eastAsia="Times New Roman" w:hAnsi="Tahoma" w:cs="Tahoma"/>
      <w:kern w:val="0"/>
      <w:sz w:val="20"/>
      <w:szCs w:val="20"/>
      <w:lang w:eastAsia="pl-PL"/>
    </w:rPr>
  </w:style>
  <w:style w:type="character" w:customStyle="1" w:styleId="FontStyle13">
    <w:name w:val="Font Style13"/>
    <w:basedOn w:val="Domylnaczcionkaakapitu"/>
    <w:qFormat/>
    <w:rsid w:val="00EE5EE9"/>
    <w:rPr>
      <w:rFonts w:ascii="Times New Roman" w:hAnsi="Times New Roman" w:cs="Times New Roman"/>
      <w:color w:val="000000"/>
      <w:sz w:val="18"/>
      <w:szCs w:val="18"/>
    </w:rPr>
  </w:style>
  <w:style w:type="paragraph" w:styleId="Poprawka">
    <w:name w:val="Revision"/>
    <w:hidden/>
    <w:uiPriority w:val="99"/>
    <w:semiHidden/>
    <w:rsid w:val="00C21EA9"/>
    <w:pPr>
      <w:spacing w:after="0" w:line="240" w:lineRule="auto"/>
    </w:pPr>
    <w:rPr>
      <w:rFonts w:ascii="Tahoma" w:eastAsia="Times New Roman" w:hAnsi="Tahoma" w:cs="Tahoma"/>
      <w:kern w:val="0"/>
      <w:sz w:val="20"/>
      <w:szCs w:val="20"/>
      <w:lang w:eastAsia="pl-PL"/>
    </w:rPr>
  </w:style>
  <w:style w:type="paragraph" w:customStyle="1" w:styleId="Indeks">
    <w:name w:val="Indeks"/>
    <w:basedOn w:val="Normalny"/>
    <w:qFormat/>
    <w:rsid w:val="00A843E5"/>
    <w:pPr>
      <w:suppressLineNumbers/>
      <w:suppressAutoHyphens/>
    </w:pPr>
    <w:rPr>
      <w:rFonts w:asciiTheme="minorHAnsi" w:eastAsiaTheme="minorHAnsi" w:hAnsiTheme="minorHAnsi" w:cs="Arial"/>
      <w:sz w:val="24"/>
      <w:szCs w:val="24"/>
      <w:lang w:eastAsia="en-US"/>
    </w:rPr>
  </w:style>
  <w:style w:type="paragraph" w:customStyle="1" w:styleId="Styl4">
    <w:name w:val="Styl4"/>
    <w:basedOn w:val="Nagwek1"/>
    <w:qFormat/>
    <w:rsid w:val="00FE06F1"/>
    <w:pPr>
      <w:keepNext/>
      <w:spacing w:line="276" w:lineRule="auto"/>
    </w:pPr>
    <w:rPr>
      <w:rFonts w:cs="Tahoma"/>
    </w:rPr>
  </w:style>
</w:styles>
</file>

<file path=word/webSettings.xml><?xml version="1.0" encoding="utf-8"?>
<w:webSettings xmlns:r="http://schemas.openxmlformats.org/officeDocument/2006/relationships" xmlns:w="http://schemas.openxmlformats.org/wordprocessingml/2006/main">
  <w:divs>
    <w:div w:id="1636717795">
      <w:bodyDiv w:val="1"/>
      <w:marLeft w:val="0"/>
      <w:marRight w:val="0"/>
      <w:marTop w:val="0"/>
      <w:marBottom w:val="0"/>
      <w:divBdr>
        <w:top w:val="none" w:sz="0" w:space="0" w:color="auto"/>
        <w:left w:val="none" w:sz="0" w:space="0" w:color="auto"/>
        <w:bottom w:val="none" w:sz="0" w:space="0" w:color="auto"/>
        <w:right w:val="none" w:sz="0" w:space="0" w:color="auto"/>
      </w:divBdr>
    </w:div>
    <w:div w:id="18167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71316-BBB7-4EC3-A3DC-F3297D00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17</Pages>
  <Words>4628</Words>
  <Characters>27773</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Kocimski</dc:creator>
  <cp:lastModifiedBy>Agnieszka Iwanowska</cp:lastModifiedBy>
  <cp:revision>172</cp:revision>
  <cp:lastPrinted>2024-06-11T13:57:00Z</cp:lastPrinted>
  <dcterms:created xsi:type="dcterms:W3CDTF">2023-11-06T15:46:00Z</dcterms:created>
  <dcterms:modified xsi:type="dcterms:W3CDTF">2024-10-28T16:34:00Z</dcterms:modified>
</cp:coreProperties>
</file>