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8" w:rsidRPr="00082E7B" w:rsidRDefault="00291848" w:rsidP="00DB17D1">
      <w:pPr>
        <w:pStyle w:val="Bezodstpw1"/>
        <w:jc w:val="right"/>
      </w:pPr>
      <w:r w:rsidRPr="00082E7B">
        <w:t>załącznik nr 1</w:t>
      </w:r>
    </w:p>
    <w:p w:rsidR="00150D5A" w:rsidRPr="00082E7B" w:rsidRDefault="00150D5A" w:rsidP="00DB17D1">
      <w:pPr>
        <w:pStyle w:val="Bezodstpw1"/>
        <w:jc w:val="right"/>
      </w:pPr>
    </w:p>
    <w:p w:rsidR="00150D5A" w:rsidRPr="00082E7B" w:rsidRDefault="00150D5A" w:rsidP="00DB17D1">
      <w:pPr>
        <w:pStyle w:val="Bezodstpw1"/>
        <w:jc w:val="right"/>
      </w:pPr>
    </w:p>
    <w:p w:rsidR="00150D5A" w:rsidRPr="00082E7B" w:rsidRDefault="00150D5A" w:rsidP="00DB17D1">
      <w:pPr>
        <w:pStyle w:val="Bezodstpw1"/>
        <w:jc w:val="right"/>
      </w:pPr>
    </w:p>
    <w:p w:rsidR="00150D5A" w:rsidRPr="00082E7B" w:rsidRDefault="00DD57F0" w:rsidP="00DD57F0">
      <w:pPr>
        <w:pStyle w:val="Bezodstpw1"/>
        <w:rPr>
          <w:u w:val="single"/>
        </w:rPr>
      </w:pPr>
      <w:r w:rsidRPr="00082E7B">
        <w:rPr>
          <w:u w:val="single"/>
        </w:rPr>
        <w:t>Szczegółowy opis przedmiotu zamówienia ( Projektu)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"/>
        </w:numPr>
        <w:autoSpaceDN w:val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082E7B">
        <w:rPr>
          <w:rFonts w:ascii="Calibri" w:hAnsi="Calibri" w:cs="Calibri"/>
          <w:b/>
          <w:sz w:val="22"/>
          <w:szCs w:val="22"/>
        </w:rPr>
        <w:t>Szczegółowy zakres przedmiotu zamówienia (Projektu), uwarunkowania realizacyjne, terminy.</w:t>
      </w:r>
      <w:r w:rsidRPr="00082E7B">
        <w:rPr>
          <w:rFonts w:ascii="Calibri" w:hAnsi="Calibri" w:cs="Calibri"/>
          <w:b/>
          <w:sz w:val="22"/>
          <w:szCs w:val="22"/>
        </w:rPr>
        <w:tab/>
      </w:r>
      <w:r w:rsidRPr="00082E7B">
        <w:rPr>
          <w:rFonts w:ascii="Calibri" w:hAnsi="Calibri" w:cs="Calibri"/>
          <w:b/>
          <w:sz w:val="22"/>
          <w:szCs w:val="22"/>
        </w:rPr>
        <w:tab/>
      </w:r>
    </w:p>
    <w:p w:rsidR="00D450BA" w:rsidRPr="00082E7B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Przedmiotem zamówienia (Projektu) jest wykonanie, w formule zaprojektowanie i wykonanie robót budowlanych, dokumentacji projektowej wraz z pełnieniem nadzoru autorskiego oraz wykonanie robót </w:t>
      </w:r>
      <w:r w:rsidRPr="00082E7B">
        <w:rPr>
          <w:rFonts w:ascii="Calibri" w:hAnsi="Calibri" w:cs="Calibri"/>
          <w:sz w:val="22"/>
          <w:szCs w:val="22"/>
        </w:rPr>
        <w:br/>
        <w:t xml:space="preserve">i usług na działkach o nr 1133/14, 1396/84, 1398/113, 3657, 3813, 3819, 3821/1, 835/107, 97, 98, 3816 położonych w obrębie 3 Świętochłowice w dzielnicy Zgoda, zgodnie z wykonaną dokumentacją </w:t>
      </w:r>
      <w:r w:rsidRPr="00082E7B">
        <w:rPr>
          <w:rFonts w:ascii="Calibri" w:hAnsi="Calibri" w:cs="Calibri"/>
          <w:sz w:val="22"/>
          <w:szCs w:val="22"/>
        </w:rPr>
        <w:br/>
        <w:t xml:space="preserve">i obowiązującymi przepisami prawa oraz wytycznymi Zamawiającego,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terenów zdegradowanych </w:t>
      </w:r>
      <w:r w:rsidRPr="00082E7B">
        <w:rPr>
          <w:rFonts w:ascii="Calibri" w:hAnsi="Calibri" w:cs="Calibri"/>
          <w:sz w:val="22"/>
          <w:szCs w:val="22"/>
        </w:rPr>
        <w:br/>
        <w:t xml:space="preserve">i zanieczyszczonych działalnością człowieka oraz przywrócenia biologicznej aktywności zdegradowanego </w:t>
      </w:r>
      <w:r w:rsidRPr="00082E7B">
        <w:rPr>
          <w:rFonts w:ascii="Calibri" w:hAnsi="Calibri" w:cs="Calibri"/>
          <w:sz w:val="22"/>
          <w:szCs w:val="22"/>
        </w:rPr>
        <w:br/>
        <w:t>i zanieczyszczonego zbiornika (stawu) „Kalina”, wraz z docelowym zagospodarowaniem tych terenów jako biologicznie czynn</w:t>
      </w:r>
      <w:r w:rsidR="00770371">
        <w:rPr>
          <w:rFonts w:ascii="Calibri" w:hAnsi="Calibri" w:cs="Calibri"/>
          <w:sz w:val="22"/>
          <w:szCs w:val="22"/>
        </w:rPr>
        <w:t>ych</w:t>
      </w:r>
      <w:r w:rsidRPr="00082E7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82E7B">
        <w:rPr>
          <w:rFonts w:ascii="Calibri" w:hAnsi="Calibri" w:cs="Calibri"/>
          <w:sz w:val="22"/>
          <w:szCs w:val="22"/>
        </w:rPr>
        <w:t>nasadzeniami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utworzeniem całorocznego akwenu. </w:t>
      </w:r>
    </w:p>
    <w:p w:rsidR="00D450BA" w:rsidRPr="00082E7B" w:rsidRDefault="00D450BA" w:rsidP="00D450BA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Realizacja zamówienia (Projektu) ma doprowadzić, z chwilą jego ukończenia, do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na cele środowiskowe terenów zanieczyszczonych o powierzchni nie mniejszej niż 10,44 ha, na działkach o nr ewidencyjnych 3821/1, 3819, 3816 i 1133/14, skutkującej usunięciem zagrożenia z ich strony dla zdrowia i życia ludzi oraz środowiska, w tym do ich doprowadzenia do standardów jakości gruntów rodzimych jak dla obszarów B (tj. terenów zadrzewionych i zakrzewionych, nieużytków, a także gruntów zabudowanych i zurbanizowanych z wyłączeniem terenów przemysłowych, użytków kopalnych oraz terenów komunikacyjnych)</w:t>
      </w:r>
      <w:r w:rsidR="006F5C36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 xml:space="preserve">w obszarze i przedziale głębokości, na których stwierdzono konieczność przeprowadzenia </w:t>
      </w:r>
      <w:proofErr w:type="spellStart"/>
      <w:r w:rsidR="006629D1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6629D1" w:rsidRPr="00082E7B">
        <w:rPr>
          <w:rFonts w:ascii="Calibri" w:hAnsi="Calibri" w:cs="Calibri"/>
          <w:sz w:val="22"/>
          <w:szCs w:val="22"/>
        </w:rPr>
        <w:t xml:space="preserve"> historycznego zanieczyszczenia powierzchni ziemi w związku</w:t>
      </w:r>
      <w:r w:rsidR="006F5C36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>z przekroczeniem dopuszczalnych stężeń substancji w glebie i ziemi</w:t>
      </w:r>
      <w:r w:rsidRPr="00082E7B">
        <w:rPr>
          <w:rFonts w:ascii="Calibri" w:hAnsi="Calibri" w:cs="Calibri"/>
          <w:sz w:val="22"/>
          <w:szCs w:val="22"/>
        </w:rPr>
        <w:t xml:space="preserve">, zgodnie z wymaganiami uchylonego rozporządzenia Ministra Środowiska </w:t>
      </w:r>
      <w:r w:rsidR="00644D75">
        <w:rPr>
          <w:rFonts w:ascii="Calibri" w:hAnsi="Calibri" w:cs="Calibri"/>
          <w:sz w:val="22"/>
          <w:szCs w:val="22"/>
        </w:rPr>
        <w:t xml:space="preserve">   </w:t>
      </w:r>
      <w:r w:rsidRPr="00082E7B">
        <w:rPr>
          <w:rFonts w:ascii="Calibri" w:hAnsi="Calibri" w:cs="Calibri"/>
          <w:sz w:val="22"/>
          <w:szCs w:val="22"/>
        </w:rPr>
        <w:t xml:space="preserve">z dnia 9 września 2002 r. w sprawie standardów jakości gleby oraz standardów jakości ziemi (Dz.U. nr 165 poz. 1359 z </w:t>
      </w:r>
      <w:proofErr w:type="spellStart"/>
      <w:r w:rsidRPr="00082E7B">
        <w:rPr>
          <w:rFonts w:ascii="Calibri" w:hAnsi="Calibri" w:cs="Calibri"/>
          <w:sz w:val="22"/>
          <w:szCs w:val="22"/>
        </w:rPr>
        <w:t>późn</w:t>
      </w:r>
      <w:proofErr w:type="spellEnd"/>
      <w:r w:rsidRPr="00082E7B">
        <w:rPr>
          <w:rFonts w:ascii="Calibri" w:hAnsi="Calibri" w:cs="Calibri"/>
          <w:sz w:val="22"/>
          <w:szCs w:val="22"/>
        </w:rPr>
        <w:t>. zm.)</w:t>
      </w:r>
      <w:r w:rsidRPr="00082E7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082E7B">
        <w:rPr>
          <w:rFonts w:ascii="Calibri" w:hAnsi="Calibri" w:cs="Calibri"/>
          <w:sz w:val="22"/>
          <w:szCs w:val="22"/>
        </w:rPr>
        <w:t>, zwanego dalej w skrócie rozporządzeniem Ministra Środowiska w sprawie standardów jakości gleby oraz standardów jakości ziemi.</w:t>
      </w:r>
    </w:p>
    <w:p w:rsidR="004F6E46" w:rsidRPr="00082E7B" w:rsidRDefault="00D450BA" w:rsidP="004F6E46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Realizacja zamówienia (Projektu) obejmuje również działania prowadzące do poprawy i przywrócenia biologicznej aktywności zdegradowanego i zanieczyszczonego stawu „Kalina” z wykluczeniem działań mających na celu zmiany jego pierwotnego naturalnego charakteru brzegów i dna na sztuczny (np. betonowy lub kamienny</w:t>
      </w:r>
      <w:r w:rsidR="004F6E46" w:rsidRPr="00082E7B">
        <w:rPr>
          <w:rFonts w:ascii="Calibri" w:hAnsi="Calibri" w:cs="Calibri"/>
          <w:sz w:val="22"/>
          <w:szCs w:val="22"/>
        </w:rPr>
        <w:t xml:space="preserve">).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C447E5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0" w:name="_Hlk522787122"/>
      <w:r w:rsidRPr="00082E7B">
        <w:rPr>
          <w:rFonts w:ascii="Calibri" w:hAnsi="Calibri" w:cs="Calibri"/>
          <w:sz w:val="22"/>
          <w:szCs w:val="22"/>
        </w:rPr>
        <w:t>W</w:t>
      </w:r>
      <w:r w:rsidR="006F5C36" w:rsidRPr="00082E7B">
        <w:rPr>
          <w:rFonts w:ascii="Calibri" w:hAnsi="Calibri" w:cs="Calibri"/>
          <w:sz w:val="22"/>
          <w:szCs w:val="22"/>
        </w:rPr>
        <w:t>ielobranżowy nadzór inwestorski</w:t>
      </w:r>
      <w:r w:rsidRPr="00082E7B">
        <w:rPr>
          <w:rFonts w:ascii="Calibri" w:hAnsi="Calibri" w:cs="Calibri"/>
          <w:sz w:val="22"/>
          <w:szCs w:val="22"/>
        </w:rPr>
        <w:t xml:space="preserve"> nad realizacją zamówienia (Projektu) sprawował będzie Inżynier kontraktu, który przejmie obowiązki Zamawiającego w zakresie wykonywania czynności związanych z </w:t>
      </w:r>
      <w:r w:rsidRPr="00C447E5">
        <w:rPr>
          <w:rFonts w:ascii="Calibri" w:hAnsi="Calibri" w:cs="Calibri"/>
          <w:sz w:val="22"/>
          <w:szCs w:val="22"/>
        </w:rPr>
        <w:t>nadzorowaniem zamówienia (Projektu).</w:t>
      </w:r>
    </w:p>
    <w:bookmarkEnd w:id="0"/>
    <w:p w:rsidR="00D450BA" w:rsidRPr="00082E7B" w:rsidRDefault="00D450BA" w:rsidP="00D450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>Niezależnie od obowiązków wykonywanych przez inżyniera kontraktu Zamawiający zarządzeniem powoła</w:t>
      </w:r>
      <w:r w:rsidR="006F5C36" w:rsidRPr="00C447E5">
        <w:rPr>
          <w:rFonts w:ascii="Calibri" w:hAnsi="Calibri" w:cs="Calibri"/>
          <w:sz w:val="22"/>
          <w:szCs w:val="22"/>
        </w:rPr>
        <w:t xml:space="preserve"> </w:t>
      </w:r>
      <w:r w:rsidRPr="00C447E5">
        <w:rPr>
          <w:rFonts w:ascii="Calibri" w:hAnsi="Calibri" w:cs="Calibri"/>
          <w:sz w:val="22"/>
          <w:szCs w:val="22"/>
        </w:rPr>
        <w:t xml:space="preserve">zespół do nadzoru nad realizacją udzielonego zamówienia publicznego (Projektu) w trybie przepisu art. 20a ustawy Prawo zamówień publicznych, a </w:t>
      </w:r>
      <w:bookmarkStart w:id="1" w:name="_Hlk522797621"/>
      <w:r w:rsidRPr="00C447E5">
        <w:rPr>
          <w:rFonts w:ascii="Calibri" w:hAnsi="Calibri" w:cs="Calibri"/>
          <w:sz w:val="22"/>
          <w:szCs w:val="22"/>
        </w:rPr>
        <w:t xml:space="preserve">także zespół do spraw realizacji Projektu będący jednostką realizującą Projekt w rozumieniu Szczegółowego opisu osi priorytetowych Programu Operacyjnego Infrastruktura i Środowisko 2104-2020. </w:t>
      </w:r>
      <w:bookmarkEnd w:id="1"/>
      <w:r w:rsidRPr="00C447E5">
        <w:rPr>
          <w:rFonts w:ascii="Calibri" w:hAnsi="Calibri" w:cs="Calibri"/>
          <w:sz w:val="22"/>
          <w:szCs w:val="22"/>
        </w:rPr>
        <w:t>Wykonawca zobowiązany jest do umożliwienia wstępu na teren</w:t>
      </w:r>
      <w:r w:rsidRPr="00082E7B">
        <w:rPr>
          <w:rFonts w:ascii="Calibri" w:hAnsi="Calibri" w:cs="Calibri"/>
          <w:sz w:val="22"/>
          <w:szCs w:val="22"/>
        </w:rPr>
        <w:t xml:space="preserve"> budowy członkom zespołu do nadzoru, do nadzoru nad realizacją powiązanych ze sobą zamówień w ramach </w:t>
      </w:r>
      <w:r w:rsidRPr="00082E7B">
        <w:rPr>
          <w:rFonts w:ascii="Calibri" w:hAnsi="Calibri" w:cs="Calibri"/>
          <w:sz w:val="22"/>
          <w:szCs w:val="22"/>
        </w:rPr>
        <w:lastRenderedPageBreak/>
        <w:t xml:space="preserve">Projektu nr </w:t>
      </w:r>
      <w:r w:rsidRPr="00082E7B">
        <w:rPr>
          <w:rFonts w:ascii="Calibri" w:hAnsi="Calibri" w:cs="Calibri"/>
          <w:sz w:val="22"/>
          <w:szCs w:val="22"/>
          <w:lang w:eastAsia="ko-KR"/>
        </w:rPr>
        <w:t>POIS.02.05.00-00-0105/16</w:t>
      </w:r>
      <w:r w:rsidRPr="00082E7B">
        <w:rPr>
          <w:rFonts w:ascii="Calibri" w:hAnsi="Calibri" w:cs="Calibri"/>
          <w:sz w:val="22"/>
          <w:szCs w:val="22"/>
        </w:rPr>
        <w:t>, a także jednostki realizującej Projekt oraz do udostępniania im wszelkich żądanych dokumentów, danych i informacji.</w:t>
      </w:r>
    </w:p>
    <w:p w:rsidR="00F15AD0" w:rsidRDefault="00F15AD0" w:rsidP="00D450BA">
      <w:pPr>
        <w:jc w:val="both"/>
        <w:rPr>
          <w:rFonts w:ascii="Calibri" w:hAnsi="Calibri" w:cs="Calibri"/>
          <w:sz w:val="22"/>
          <w:szCs w:val="22"/>
        </w:rPr>
      </w:pP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będzie ponosił odpowiedzialności za składniki majątkowe wykonawcy znajdujące się na </w:t>
      </w:r>
      <w:r w:rsidRPr="00C447E5">
        <w:rPr>
          <w:rFonts w:ascii="Calibri" w:hAnsi="Calibri" w:cs="Calibri"/>
          <w:sz w:val="22"/>
          <w:szCs w:val="22"/>
        </w:rPr>
        <w:t>terenie inwestycji w trakcie realizacji przedmiotu zamówienia.</w:t>
      </w: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>Zamawiający nie zapewnia na potrzeby realizacji przedmiotu zamówienia punktów poboru energii elektrycznej i wody.</w:t>
      </w: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 xml:space="preserve">Zamawiający nie zapewnia, poza terenem realizacji zamówienia (Projektu), miejsca na czasowy odkład lub składowanie mas ziemnych oraz materiałów z rozbiórek i demontażu lub materiałów przewidzianych do zabudowy oraz nie zapewnia pomieszczeń na cele magazynowo - socjalne. </w:t>
      </w: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>Zamawiający nie dopuszcza składowania zanieczyszczonych substancjami powodującymi ryzyko osadów lub zanieczyszczonych mas ziemnych poza miejscem ich pierwotnego zalegania. Wszelki wydobyty zanieczyszczony urobek, oraz inne odpady wytworzone w trakcie realizacji zamówienia winny być niezwłocznie przekazane do unieszkodliwienia, w możliwie najkrótszym czasie, wynikającym z technologii prowadzenia robót i usług.</w:t>
      </w: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</w:p>
    <w:p w:rsidR="00C447E5" w:rsidRPr="00C447E5" w:rsidRDefault="00C447E5" w:rsidP="00C447E5">
      <w:pPr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 xml:space="preserve">Zamawiający umożliwia pobranie próbek na etapie postępowania przetargowego m.in. do badań środowiskowych, w tym próbek osadów dennych. Celem określenia terminu i zakresu oraz warunków dokonania poboru takich próbek należy kontaktować się z Referatem Środowiska Wydziału Inwestycji Urzędu Miejskiego w Świętochłowicach. </w:t>
      </w:r>
    </w:p>
    <w:p w:rsidR="00C447E5" w:rsidRDefault="00C447E5" w:rsidP="00D450BA">
      <w:pPr>
        <w:jc w:val="both"/>
        <w:rPr>
          <w:rFonts w:ascii="Calibri" w:hAnsi="Calibri" w:cs="Calibri"/>
          <w:sz w:val="22"/>
          <w:szCs w:val="22"/>
        </w:rPr>
      </w:pPr>
    </w:p>
    <w:p w:rsidR="00C447E5" w:rsidRPr="00082E7B" w:rsidRDefault="00C447E5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Szczegółowy opis przedmiotu zamówienia zawarty jest w niniejszym opisie, programie funkcjonalno-użytkowym, projekcie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 w rejonie stawu Kalina</w:t>
      </w:r>
      <w:r w:rsidR="00384E2E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 xml:space="preserve">w Świętochłowicach wraz z załącznikami do planu, opinii geotechnicznej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 - wodnego wraz z załącznikami do opinii, które to dokumenty należy rozpatrywać łącznie.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UWAGA: ilekroć w niniejszym opisie jest mowa o: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 1. „</w:t>
      </w:r>
      <w:proofErr w:type="spellStart"/>
      <w:r w:rsidRPr="00082E7B">
        <w:rPr>
          <w:rFonts w:ascii="Calibri" w:hAnsi="Calibri" w:cs="Calibri"/>
          <w:i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i/>
          <w:sz w:val="22"/>
          <w:szCs w:val="22"/>
        </w:rPr>
        <w:t xml:space="preserve"> w Projekcie”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poddanie gleby, ziemi i wód gruntowych działaniom mającym na celu usunięcie i zmniejszenie ilości substancji powodujących ryzyko, ich kontrolowanie oraz ograniczenie rozprzestrzeniania się,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tak aby tereny zanieczyszczone w rejonie stawu Kalina</w:t>
      </w:r>
      <w:r w:rsidR="00384E2E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w Świętochłowicach na działkach o nr ewidencyjnych 3821/1, 3819, 3816 i 1133/14 o powierzchni nie mniejszej niż 10,44 ha przestały stwarzać zagrożenie dla zdrowia ludzi lub stanu środowiska,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z uwzględnieniem obecnego i planowanego sposobu użytkowania terenu.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Remediacja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Projekcie polegać będzie również na samooczyszczaniu, rozumianym jako biologiczne, chemiczne i fizyczne procesy, których skutkiem jest ograniczenie ilości, ładunku, stężenia, toksyczności, dostępności oraz rozprzestrzeniania się zanieczyszczeń</w:t>
      </w:r>
      <w:r w:rsidR="0012225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w glebie, ziemi i wodach, przebiegające samoistnie, bez ingerencji człowieka, ale których przebieg w ramach zamówienia jest wspomagany.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2. „</w:t>
      </w:r>
      <w:r w:rsidRPr="00082E7B">
        <w:rPr>
          <w:rFonts w:ascii="Calibri" w:hAnsi="Calibri" w:cs="Calibri"/>
          <w:i/>
          <w:sz w:val="22"/>
          <w:szCs w:val="22"/>
        </w:rPr>
        <w:t>terenie biologicznie czynnym”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powierzchnię nie mniejszą niż 9,23 ha z nawierzchnią ziemną urządzoną w sposób zapewniający naturalną wegetację oraz wodę powierzchniową,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na terenie działek o nr ewidencyjnych 3821/1, 3819, 3816 i 1133/14,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3. </w:t>
      </w:r>
      <w:r w:rsidRPr="00082E7B">
        <w:rPr>
          <w:rFonts w:ascii="Calibri" w:hAnsi="Calibri" w:cs="Calibri"/>
          <w:i/>
          <w:sz w:val="22"/>
          <w:szCs w:val="22"/>
        </w:rPr>
        <w:t xml:space="preserve">„efekcie ekologicznym” </w:t>
      </w:r>
      <w:r w:rsidRPr="00082E7B">
        <w:rPr>
          <w:rFonts w:ascii="Calibri" w:hAnsi="Calibri" w:cs="Calibri"/>
          <w:sz w:val="22"/>
          <w:szCs w:val="22"/>
        </w:rPr>
        <w:t>należy przez to rozumieć doprowadzenie gruntów na terenie o powierzchni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 xml:space="preserve">co najmniej 10,44 ha, w ramach działek o nr ewidencyjnych 3821/1, 3819, 3816 i 1133/14, w wyniku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Projekcie, do standardów jakości gruntów rodzimych jak dla obszarów B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="0037363B" w:rsidRPr="00082E7B">
        <w:rPr>
          <w:rFonts w:ascii="Calibri" w:hAnsi="Calibri" w:cs="Calibri"/>
          <w:sz w:val="22"/>
          <w:szCs w:val="22"/>
        </w:rPr>
        <w:t xml:space="preserve">w przedziale głębokości, na których stwierdzono konieczność przeprowadzenia </w:t>
      </w:r>
      <w:proofErr w:type="spellStart"/>
      <w:r w:rsidR="0037363B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37363B" w:rsidRPr="00082E7B">
        <w:rPr>
          <w:rFonts w:ascii="Calibri" w:hAnsi="Calibri" w:cs="Calibri"/>
          <w:sz w:val="22"/>
          <w:szCs w:val="22"/>
        </w:rPr>
        <w:t xml:space="preserve"> historycznego zanieczyszczenia powierzchni ziemi</w:t>
      </w:r>
      <w:r w:rsidR="00D219D6" w:rsidRPr="00082E7B">
        <w:rPr>
          <w:rFonts w:ascii="Calibri" w:hAnsi="Calibri" w:cs="Calibri"/>
          <w:sz w:val="22"/>
          <w:szCs w:val="22"/>
        </w:rPr>
        <w:t xml:space="preserve"> </w:t>
      </w:r>
      <w:r w:rsidR="0037363B" w:rsidRPr="00082E7B">
        <w:rPr>
          <w:rFonts w:ascii="Calibri" w:hAnsi="Calibri" w:cs="Calibri"/>
          <w:sz w:val="22"/>
          <w:szCs w:val="22"/>
        </w:rPr>
        <w:t>w związku z przekroczeniem dopuszczalnych stężeń substancji w glebie i ziemi</w:t>
      </w:r>
      <w:r w:rsidRPr="00082E7B">
        <w:rPr>
          <w:rFonts w:ascii="Calibri" w:hAnsi="Calibri" w:cs="Calibri"/>
          <w:sz w:val="22"/>
          <w:szCs w:val="22"/>
        </w:rPr>
        <w:t xml:space="preserve">, zgodnie z wymaganiami rozporządzenia Ministra Środowiska w sprawie standardów jakości gleby oraz standardów </w:t>
      </w:r>
      <w:r w:rsidRPr="00082E7B">
        <w:rPr>
          <w:rFonts w:ascii="Calibri" w:hAnsi="Calibri" w:cs="Calibri"/>
          <w:sz w:val="22"/>
          <w:szCs w:val="22"/>
        </w:rPr>
        <w:lastRenderedPageBreak/>
        <w:t>jakości ziemi wraz utworzeniem na tych działkach terenu biologicznie czynnego o powierzchni nie mniejszej niż 9,23 ha</w:t>
      </w:r>
      <w:r w:rsidR="0037363B" w:rsidRPr="00082E7B">
        <w:rPr>
          <w:rFonts w:ascii="Calibri" w:hAnsi="Calibri" w:cs="Calibri"/>
          <w:sz w:val="22"/>
          <w:szCs w:val="22"/>
        </w:rPr>
        <w:t xml:space="preserve">;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4. „</w:t>
      </w:r>
      <w:r w:rsidRPr="00082E7B">
        <w:rPr>
          <w:rFonts w:ascii="Calibri" w:hAnsi="Calibri" w:cs="Calibri"/>
          <w:i/>
          <w:sz w:val="22"/>
          <w:szCs w:val="22"/>
        </w:rPr>
        <w:t xml:space="preserve">wykonawcy ” </w:t>
      </w:r>
      <w:r w:rsidRPr="00082E7B">
        <w:rPr>
          <w:rFonts w:ascii="Calibri" w:hAnsi="Calibri" w:cs="Calibri"/>
          <w:sz w:val="22"/>
          <w:szCs w:val="22"/>
        </w:rPr>
        <w:t>należy przez to rozumieć osobę fizyczną, osobę prawną albo jednostkę organizacyjną nieposiadającą osobowości prawnej, która zawarła umowę z Zamawiającym w sprawie realizacji przedmiotu zamówienia ( Projektu</w:t>
      </w:r>
      <w:r w:rsidR="00D219D6" w:rsidRPr="00082E7B">
        <w:rPr>
          <w:rFonts w:ascii="Calibri" w:hAnsi="Calibri" w:cs="Calibri"/>
          <w:sz w:val="22"/>
          <w:szCs w:val="22"/>
        </w:rPr>
        <w:t xml:space="preserve"> ) </w:t>
      </w:r>
      <w:r w:rsidRPr="00082E7B">
        <w:rPr>
          <w:rFonts w:ascii="Calibri" w:hAnsi="Calibri" w:cs="Calibri"/>
          <w:sz w:val="22"/>
          <w:szCs w:val="22"/>
        </w:rPr>
        <w:t xml:space="preserve">w formule „zaprojektowanie i wykonanie robót budowlanych”,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5. „</w:t>
      </w:r>
      <w:r w:rsidRPr="00082E7B">
        <w:rPr>
          <w:rFonts w:ascii="Calibri" w:hAnsi="Calibri" w:cs="Calibri"/>
          <w:i/>
          <w:sz w:val="22"/>
          <w:szCs w:val="22"/>
        </w:rPr>
        <w:t>podwykonawcy”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osobę fizyczną, osobę prawną albo jednostkę organizacyjną nieposiadającą osobowości prawnej, która zawarła z wybranym przez Zamawiającego wykonawcą umowę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w formie pisemnej o charakterze odpłatnym, której przedmiotem jest realizacja części zamówienia,</w:t>
      </w:r>
      <w:r w:rsidR="00B83444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a w przypadku części dotyczącej robót budowlanych także pomiędzy podwykonawcą a dalszym podwykonawcą lub między dalszymi podwykonawcami,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6. „</w:t>
      </w:r>
      <w:r w:rsidRPr="00082E7B">
        <w:rPr>
          <w:rFonts w:ascii="Calibri" w:hAnsi="Calibri" w:cs="Calibri"/>
          <w:i/>
          <w:sz w:val="22"/>
          <w:szCs w:val="22"/>
        </w:rPr>
        <w:t>inwestycji”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wykonanie, w formule „zaprojektowanie i wykonanie robót budowlanych”, dokumentacji projektowej wraz z pełnieniem nadzoru autorskiego oraz wykonanie robót </w:t>
      </w:r>
      <w:r w:rsidRPr="00082E7B">
        <w:rPr>
          <w:rFonts w:ascii="Calibri" w:hAnsi="Calibri" w:cs="Calibri"/>
          <w:sz w:val="22"/>
          <w:szCs w:val="22"/>
        </w:rPr>
        <w:br/>
        <w:t xml:space="preserve">i usług na działkach o nr 1133/14, 1396/84, 1398/113, 3657, 3813, 3819, 3821/1, 835/107, 97, 98, 3816 położonych w obrębie 3 Świętochłowice w dzielnicy Zgoda,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terenów zdegradowanych </w:t>
      </w:r>
      <w:r w:rsidRPr="00082E7B">
        <w:rPr>
          <w:rFonts w:ascii="Calibri" w:hAnsi="Calibri" w:cs="Calibri"/>
          <w:sz w:val="22"/>
          <w:szCs w:val="22"/>
        </w:rPr>
        <w:br/>
        <w:t xml:space="preserve">i zanieczyszczonych działalnością człowieka oraz przywrócenia biologicznej aktywności zdegradowanego </w:t>
      </w:r>
      <w:r w:rsidRPr="00082E7B">
        <w:rPr>
          <w:rFonts w:ascii="Calibri" w:hAnsi="Calibri" w:cs="Calibri"/>
          <w:sz w:val="22"/>
          <w:szCs w:val="22"/>
        </w:rPr>
        <w:br/>
        <w:t xml:space="preserve">i zanieczyszczonego zbiornika (stawu) „Kalina”, wraz z docelowym zagospodarowaniem tych terenów jako biologicznie czynne, </w:t>
      </w:r>
      <w:proofErr w:type="spellStart"/>
      <w:r w:rsidRPr="00082E7B">
        <w:rPr>
          <w:rFonts w:ascii="Calibri" w:hAnsi="Calibri" w:cs="Calibri"/>
          <w:sz w:val="22"/>
          <w:szCs w:val="22"/>
        </w:rPr>
        <w:t>nasadzeniami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utworzeniem całorocznego akwenu,</w:t>
      </w:r>
    </w:p>
    <w:p w:rsidR="00706EE1" w:rsidRPr="00082E7B" w:rsidRDefault="00706EE1" w:rsidP="00706EE1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7. </w:t>
      </w:r>
      <w:r w:rsidRPr="00082E7B">
        <w:rPr>
          <w:rFonts w:ascii="Calibri" w:hAnsi="Calibri" w:cs="Calibri"/>
          <w:i/>
          <w:sz w:val="22"/>
          <w:szCs w:val="22"/>
        </w:rPr>
        <w:t>„teren</w:t>
      </w:r>
      <w:r w:rsidR="0012225B">
        <w:rPr>
          <w:rFonts w:ascii="Calibri" w:hAnsi="Calibri" w:cs="Calibri"/>
          <w:i/>
          <w:sz w:val="22"/>
          <w:szCs w:val="22"/>
        </w:rPr>
        <w:t>ie</w:t>
      </w:r>
      <w:r w:rsidRPr="00082E7B">
        <w:rPr>
          <w:rFonts w:ascii="Calibri" w:hAnsi="Calibri" w:cs="Calibri"/>
          <w:i/>
          <w:sz w:val="22"/>
          <w:szCs w:val="22"/>
        </w:rPr>
        <w:t xml:space="preserve"> inwestycji”</w:t>
      </w:r>
      <w:r w:rsidRPr="00082E7B">
        <w:rPr>
          <w:rFonts w:ascii="Calibri" w:hAnsi="Calibri" w:cs="Calibri"/>
          <w:sz w:val="22"/>
          <w:szCs w:val="22"/>
        </w:rPr>
        <w:t xml:space="preserve"> należy przez to rozumieć teren działek o nr  1133/14, 1396/84, 1398/113, 3657, 3813, 3819, 3821/1, 835/107, 97, 98, 3816 położonych w obrębie 3 Świętochłowice, niezbędny do właściwej realizacja zamówienia (Projektu), w tym teren budowy rozumiany jako przestrzeń, w której wykonywane będą roboty budowlane  i usługi wraz z przestrzenią zajmowaną przez urządzenia zaplecza budowy.</w:t>
      </w:r>
    </w:p>
    <w:p w:rsidR="00706EE1" w:rsidRPr="00082E7B" w:rsidRDefault="00706EE1" w:rsidP="006A1D90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8. </w:t>
      </w:r>
      <w:r w:rsidRPr="00082E7B">
        <w:rPr>
          <w:rFonts w:ascii="Calibri" w:hAnsi="Calibri" w:cs="Calibri"/>
          <w:i/>
          <w:sz w:val="22"/>
          <w:szCs w:val="22"/>
        </w:rPr>
        <w:t>„przywróceniu biologicznej aktywności”</w:t>
      </w:r>
      <w:r w:rsidRPr="00082E7B">
        <w:rPr>
          <w:rFonts w:ascii="Calibri" w:hAnsi="Calibri" w:cs="Calibri"/>
          <w:sz w:val="22"/>
          <w:szCs w:val="22"/>
        </w:rPr>
        <w:t xml:space="preserve"> </w:t>
      </w:r>
      <w:r w:rsidR="006A1D90" w:rsidRPr="00082E7B">
        <w:rPr>
          <w:rFonts w:ascii="Calibri" w:hAnsi="Calibri" w:cs="Calibri"/>
          <w:sz w:val="22"/>
          <w:szCs w:val="22"/>
        </w:rPr>
        <w:t>należy przez to rozumieć zmniejszenie ilości substancji powodujących ryzyko w wodach stawu, potwierdzone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6A1D90" w:rsidRPr="00082E7B">
        <w:rPr>
          <w:rFonts w:ascii="Calibri" w:hAnsi="Calibri" w:cs="Calibri"/>
          <w:sz w:val="22"/>
          <w:szCs w:val="22"/>
        </w:rPr>
        <w:t xml:space="preserve">badaniami </w:t>
      </w:r>
      <w:proofErr w:type="spellStart"/>
      <w:r w:rsidR="006A1D90" w:rsidRPr="00082E7B">
        <w:rPr>
          <w:rFonts w:ascii="Calibri" w:hAnsi="Calibri" w:cs="Calibri"/>
          <w:sz w:val="22"/>
          <w:szCs w:val="22"/>
        </w:rPr>
        <w:t>ekotoksyczności</w:t>
      </w:r>
      <w:proofErr w:type="spellEnd"/>
      <w:r w:rsidR="006A1D90" w:rsidRPr="00082E7B">
        <w:rPr>
          <w:rFonts w:ascii="Calibri" w:hAnsi="Calibri" w:cs="Calibri"/>
          <w:sz w:val="22"/>
          <w:szCs w:val="22"/>
        </w:rPr>
        <w:t xml:space="preserve"> oczyszczonych wód stawu na organizmy wodne takie jak </w:t>
      </w:r>
      <w:proofErr w:type="spellStart"/>
      <w:r w:rsidR="006A1D90" w:rsidRPr="00082E7B">
        <w:rPr>
          <w:rFonts w:ascii="Calibri" w:hAnsi="Calibri" w:cs="Calibri"/>
          <w:sz w:val="22"/>
          <w:szCs w:val="22"/>
        </w:rPr>
        <w:t>Daphnia</w:t>
      </w:r>
      <w:proofErr w:type="spellEnd"/>
      <w:r w:rsidR="006A1D90" w:rsidRPr="00082E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D90" w:rsidRPr="00082E7B">
        <w:rPr>
          <w:rFonts w:ascii="Calibri" w:hAnsi="Calibri" w:cs="Calibri"/>
          <w:sz w:val="22"/>
          <w:szCs w:val="22"/>
        </w:rPr>
        <w:t>magna</w:t>
      </w:r>
      <w:proofErr w:type="spellEnd"/>
      <w:r w:rsidR="006A1D90" w:rsidRPr="00082E7B">
        <w:rPr>
          <w:rFonts w:ascii="Calibri" w:hAnsi="Calibri" w:cs="Calibri"/>
          <w:sz w:val="22"/>
          <w:szCs w:val="22"/>
        </w:rPr>
        <w:t xml:space="preserve">, algi </w:t>
      </w:r>
      <w:proofErr w:type="spellStart"/>
      <w:r w:rsidR="006A1D90" w:rsidRPr="00082E7B">
        <w:rPr>
          <w:rFonts w:ascii="Calibri" w:hAnsi="Calibri" w:cs="Calibri"/>
          <w:sz w:val="22"/>
          <w:szCs w:val="22"/>
        </w:rPr>
        <w:t>Scenedesmus</w:t>
      </w:r>
      <w:proofErr w:type="spellEnd"/>
      <w:r w:rsidR="006A1D90" w:rsidRPr="00082E7B">
        <w:rPr>
          <w:rFonts w:ascii="Calibri" w:hAnsi="Calibri" w:cs="Calibri"/>
          <w:sz w:val="22"/>
          <w:szCs w:val="22"/>
        </w:rPr>
        <w:t xml:space="preserve"> i bakterie </w:t>
      </w:r>
      <w:proofErr w:type="spellStart"/>
      <w:r w:rsidR="006A1D90" w:rsidRPr="00082E7B">
        <w:rPr>
          <w:rFonts w:ascii="Calibri" w:hAnsi="Calibri" w:cs="Calibri"/>
          <w:sz w:val="22"/>
          <w:szCs w:val="22"/>
        </w:rPr>
        <w:t>Vibro</w:t>
      </w:r>
      <w:proofErr w:type="spellEnd"/>
      <w:r w:rsidR="006A1D90" w:rsidRPr="00082E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D90" w:rsidRPr="00082E7B">
        <w:rPr>
          <w:rFonts w:ascii="Calibri" w:hAnsi="Calibri" w:cs="Calibri"/>
          <w:sz w:val="22"/>
          <w:szCs w:val="22"/>
        </w:rPr>
        <w:t>Fischeri</w:t>
      </w:r>
      <w:proofErr w:type="spellEnd"/>
      <w:r w:rsidR="000A384A" w:rsidRPr="00082E7B">
        <w:rPr>
          <w:rFonts w:ascii="Calibri" w:hAnsi="Calibri" w:cs="Calibri"/>
          <w:sz w:val="22"/>
          <w:szCs w:val="22"/>
        </w:rPr>
        <w:t>, w tym substancji wykazanych</w:t>
      </w:r>
      <w:r w:rsidRPr="00082E7B">
        <w:rPr>
          <w:rFonts w:ascii="Calibri" w:hAnsi="Calibri" w:cs="Calibri"/>
          <w:sz w:val="22"/>
          <w:szCs w:val="22"/>
        </w:rPr>
        <w:t xml:space="preserve"> w projekcie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tabeli nr 7 jako substancje przekraczające progi dopuszczalne wg. stanu prawnego obowiązującego na czas zatwierdzania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do stężeń w wodach sta</w:t>
      </w:r>
      <w:r w:rsidR="000A384A" w:rsidRPr="00082E7B">
        <w:rPr>
          <w:rFonts w:ascii="Calibri" w:hAnsi="Calibri" w:cs="Calibri"/>
          <w:sz w:val="22"/>
          <w:szCs w:val="22"/>
        </w:rPr>
        <w:t>w</w:t>
      </w:r>
      <w:r w:rsidRPr="00082E7B">
        <w:rPr>
          <w:rFonts w:ascii="Calibri" w:hAnsi="Calibri" w:cs="Calibri"/>
          <w:sz w:val="22"/>
          <w:szCs w:val="22"/>
        </w:rPr>
        <w:t xml:space="preserve">u niższych niż graniczne </w:t>
      </w:r>
      <w:r w:rsidR="00423FF2" w:rsidRPr="00082E7B">
        <w:rPr>
          <w:rFonts w:ascii="Calibri" w:hAnsi="Calibri" w:cs="Calibri"/>
          <w:sz w:val="22"/>
          <w:szCs w:val="22"/>
        </w:rPr>
        <w:t>stężenia</w:t>
      </w:r>
      <w:r w:rsidRPr="00082E7B">
        <w:rPr>
          <w:rFonts w:ascii="Calibri" w:hAnsi="Calibri" w:cs="Calibri"/>
          <w:sz w:val="22"/>
          <w:szCs w:val="22"/>
        </w:rPr>
        <w:t xml:space="preserve"> toksyczne dla wodnych organizmów</w:t>
      </w:r>
      <w:r w:rsidR="00FD7CDB" w:rsidRPr="00082E7B">
        <w:rPr>
          <w:rFonts w:ascii="Calibri" w:hAnsi="Calibri" w:cs="Calibri"/>
          <w:sz w:val="22"/>
          <w:szCs w:val="22"/>
        </w:rPr>
        <w:t xml:space="preserve"> zwierzęcych i roślinnych (tj. mniejszych lub równych najniższej z wartości stężeń toksycznych granicznych dla ryb) z zastr</w:t>
      </w:r>
      <w:r w:rsidR="000A384A" w:rsidRPr="00082E7B">
        <w:rPr>
          <w:rFonts w:ascii="Calibri" w:hAnsi="Calibri" w:cs="Calibri"/>
          <w:sz w:val="22"/>
          <w:szCs w:val="22"/>
        </w:rPr>
        <w:t xml:space="preserve">zeżeniem, że dla fenolu (indeks </w:t>
      </w:r>
      <w:r w:rsidR="00FD7CDB" w:rsidRPr="00082E7B">
        <w:rPr>
          <w:rFonts w:ascii="Calibri" w:hAnsi="Calibri" w:cs="Calibri"/>
          <w:sz w:val="22"/>
          <w:szCs w:val="22"/>
        </w:rPr>
        <w:t>fenolowy) wymaga się doprowadzenia stężeń</w:t>
      </w:r>
      <w:r w:rsidR="00145E5E" w:rsidRPr="00082E7B">
        <w:rPr>
          <w:rFonts w:ascii="Calibri" w:hAnsi="Calibri" w:cs="Calibri"/>
          <w:sz w:val="22"/>
          <w:szCs w:val="22"/>
        </w:rPr>
        <w:t xml:space="preserve"> </w:t>
      </w:r>
      <w:r w:rsidR="00FD7CDB" w:rsidRPr="00082E7B">
        <w:rPr>
          <w:rFonts w:ascii="Calibri" w:hAnsi="Calibri" w:cs="Calibri"/>
          <w:sz w:val="22"/>
          <w:szCs w:val="22"/>
        </w:rPr>
        <w:t xml:space="preserve">do poziomu niższego niż 10 mg/l (graniczne stężenia śmiertelne dla </w:t>
      </w:r>
      <w:proofErr w:type="spellStart"/>
      <w:r w:rsidR="00FD7CDB" w:rsidRPr="00082E7B">
        <w:rPr>
          <w:rFonts w:ascii="Calibri" w:hAnsi="Calibri" w:cs="Calibri"/>
          <w:sz w:val="22"/>
          <w:szCs w:val="22"/>
        </w:rPr>
        <w:t>Salmoirideus</w:t>
      </w:r>
      <w:proofErr w:type="spellEnd"/>
      <w:r w:rsidR="00FD7CDB" w:rsidRPr="00082E7B">
        <w:rPr>
          <w:rFonts w:ascii="Calibri" w:hAnsi="Calibri" w:cs="Calibri"/>
          <w:sz w:val="22"/>
          <w:szCs w:val="22"/>
        </w:rPr>
        <w:t xml:space="preserve">), dla benzenu wymaga się doprowadzenia stężeń do poziomu niższego niż 9 mg/l (graniczne stężenia toksyczne dla ryb), dla naftalenu wymaga się doprowadzenia stężeń do poziomu </w:t>
      </w:r>
      <w:r w:rsidR="00423FF2" w:rsidRPr="00082E7B">
        <w:rPr>
          <w:rFonts w:ascii="Calibri" w:hAnsi="Calibri" w:cs="Calibri"/>
          <w:sz w:val="22"/>
          <w:szCs w:val="22"/>
        </w:rPr>
        <w:t xml:space="preserve">niższego niż 1,5 mg/l (graniczne stężenia toksyczne dla ryb),a dla substancji, dla których nie określono granicznych wartości stężeń toksycznych dla wodnych organizmów zwierzęcych i roślinnych, stężenia te należy doprowadzić do wartości wskaźników zanieczyszczeń niższych niż graniczne dla ścieków przemysłowych wprowadzonych do urządzeń kanalizacyjnych, zgodnych ze wskazaniami w załącznikach do </w:t>
      </w:r>
      <w:r w:rsidR="0075141E">
        <w:rPr>
          <w:rFonts w:ascii="Calibri" w:hAnsi="Calibri" w:cs="Calibri"/>
          <w:sz w:val="22"/>
          <w:szCs w:val="22"/>
        </w:rPr>
        <w:t>r</w:t>
      </w:r>
      <w:r w:rsidR="00423FF2" w:rsidRPr="00082E7B">
        <w:rPr>
          <w:rFonts w:ascii="Calibri" w:hAnsi="Calibri" w:cs="Calibri"/>
          <w:sz w:val="22"/>
          <w:szCs w:val="22"/>
        </w:rPr>
        <w:t>ozporządzenia Ministra Budownictwa z dnia 14 lipca 2006 r. w sprawie sposobu realizacji obowiązków dostawców ścieków przemysłowych oraz warunków wprowadzania ścieków do urządzeń kanalizacyjnych (tekst jedn. Dz. U. z 2016</w:t>
      </w:r>
      <w:r w:rsidR="00644D75">
        <w:rPr>
          <w:rFonts w:ascii="Calibri" w:hAnsi="Calibri" w:cs="Calibri"/>
          <w:sz w:val="22"/>
          <w:szCs w:val="22"/>
        </w:rPr>
        <w:t xml:space="preserve">r., </w:t>
      </w:r>
      <w:r w:rsidR="00423FF2" w:rsidRPr="00082E7B">
        <w:rPr>
          <w:rFonts w:ascii="Calibri" w:hAnsi="Calibri" w:cs="Calibri"/>
          <w:sz w:val="22"/>
          <w:szCs w:val="22"/>
        </w:rPr>
        <w:t xml:space="preserve"> poz. 1758).</w:t>
      </w:r>
    </w:p>
    <w:p w:rsidR="00D450BA" w:rsidRPr="00082E7B" w:rsidRDefault="00D450BA" w:rsidP="00D450BA">
      <w:pPr>
        <w:jc w:val="both"/>
        <w:rPr>
          <w:rFonts w:ascii="Calibri" w:hAnsi="Calibri" w:cs="Calibri"/>
          <w:i/>
          <w:sz w:val="22"/>
          <w:szCs w:val="22"/>
        </w:rPr>
      </w:pP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082E7B">
        <w:rPr>
          <w:rFonts w:ascii="Calibri" w:hAnsi="Calibri" w:cs="Calibri"/>
          <w:sz w:val="22"/>
          <w:szCs w:val="22"/>
        </w:rPr>
        <w:t xml:space="preserve">Podstawowym celem Projektu jest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remediacja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terenów zdegradowanych i zanieczyszczonych działalnością człowieka, usunięcie i zmniejszenie ilości substancji powodujących ryzyko do stopnia gwarantującego osiągnięcie efektu ekologicznego oraz przywrócenie biologicznej aktywności zdegradowanego </w:t>
      </w:r>
      <w:r w:rsidRPr="00082E7B">
        <w:rPr>
          <w:rFonts w:ascii="Calibri" w:hAnsi="Calibri" w:cs="Calibri"/>
          <w:sz w:val="22"/>
          <w:szCs w:val="22"/>
        </w:rPr>
        <w:br/>
        <w:t>i zanieczyszczonego zbiornika (stawu) Kalina, zgodnie z uwarunkowaniami Programu Operacyjnego Infrastruktura i Środowisko 2014-2020, w tym:</w:t>
      </w:r>
    </w:p>
    <w:p w:rsidR="00D450BA" w:rsidRPr="00082E7B" w:rsidRDefault="00D450BA" w:rsidP="00D450BA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przeprowadzenie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 - wodnego zgodnie z decyzją Regionalnego Dyrektora Ochrony Środowiska </w:t>
      </w:r>
      <w:bookmarkStart w:id="2" w:name="_Hlk519752868"/>
      <w:r w:rsidRPr="00082E7B">
        <w:rPr>
          <w:rFonts w:ascii="Calibri" w:hAnsi="Calibri" w:cs="Calibri"/>
          <w:sz w:val="22"/>
          <w:szCs w:val="22"/>
        </w:rPr>
        <w:t xml:space="preserve">w Katowicach z dnia 16 maja 2016 r., nr decyzji WSI.511.4.2.2016.MB,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historycznego zanieczyszczenia powierzchni ziemi na działkach o nr ewidencyjnych 3821/1, 3819, 3816 i 1133/14 ( </w:t>
      </w:r>
      <w:bookmarkEnd w:id="2"/>
      <w:r w:rsidRPr="00082E7B">
        <w:rPr>
          <w:rFonts w:ascii="Calibri" w:hAnsi="Calibri" w:cs="Calibri"/>
          <w:sz w:val="22"/>
          <w:szCs w:val="22"/>
        </w:rPr>
        <w:t xml:space="preserve">dalej w skrócie decyzja Regionalnego Dyrektora Ochrony Środowiska </w:t>
      </w:r>
      <w:r w:rsidRPr="00082E7B">
        <w:rPr>
          <w:rFonts w:ascii="Calibri" w:hAnsi="Calibri" w:cs="Calibri"/>
          <w:sz w:val="22"/>
          <w:szCs w:val="22"/>
        </w:rPr>
        <w:br/>
        <w:t xml:space="preserve">w Katowicach </w:t>
      </w:r>
      <w:bookmarkStart w:id="3" w:name="_Hlk508784245"/>
      <w:r w:rsidRPr="00082E7B">
        <w:rPr>
          <w:rFonts w:ascii="Calibri" w:hAnsi="Calibri" w:cs="Calibri"/>
          <w:sz w:val="22"/>
          <w:szCs w:val="22"/>
        </w:rPr>
        <w:t xml:space="preserve">ustalająca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bookmarkEnd w:id="3"/>
      <w:proofErr w:type="spellEnd"/>
      <w:r w:rsidRPr="00082E7B">
        <w:rPr>
          <w:rFonts w:ascii="Calibri" w:hAnsi="Calibri" w:cs="Calibri"/>
          <w:sz w:val="22"/>
          <w:szCs w:val="22"/>
        </w:rPr>
        <w:t>),</w:t>
      </w:r>
    </w:p>
    <w:p w:rsidR="00D450BA" w:rsidRPr="00082E7B" w:rsidRDefault="00D450BA" w:rsidP="00D450BA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osiągnięcie wartości docelowych założonych celów określonych wskaźnikami produktu oraz rezultatu bezpośredniego Projektu, zestawionych w załączniku nr 12 do </w:t>
      </w:r>
      <w:bookmarkStart w:id="4" w:name="_Hlk519752938"/>
      <w:r w:rsidRPr="00082E7B">
        <w:rPr>
          <w:rFonts w:ascii="Calibri" w:hAnsi="Calibri" w:cs="Calibri"/>
          <w:sz w:val="22"/>
          <w:szCs w:val="22"/>
        </w:rPr>
        <w:t xml:space="preserve">umowy o dofinansowanie nr </w:t>
      </w:r>
      <w:r w:rsidRPr="00082E7B">
        <w:rPr>
          <w:rFonts w:ascii="Calibri" w:hAnsi="Calibri" w:cs="Calibri"/>
          <w:sz w:val="22"/>
          <w:szCs w:val="22"/>
        </w:rPr>
        <w:lastRenderedPageBreak/>
        <w:t xml:space="preserve">POIS.02.05.00-00-0105/16-00 zawartej dnia 31 sierpnia 2017 </w:t>
      </w:r>
      <w:bookmarkEnd w:id="4"/>
      <w:r w:rsidRPr="00082E7B">
        <w:rPr>
          <w:rFonts w:ascii="Calibri" w:hAnsi="Calibri" w:cs="Calibri"/>
          <w:sz w:val="22"/>
          <w:szCs w:val="22"/>
        </w:rPr>
        <w:t>r. (dalej w skrócie umowa o dofinansowanie).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 zobowiązany będzie do wykonania, na podstawie i zgodnie z posiadanym przez Zamawiającego programem funkcjonalno-użytkowym pn. „</w:t>
      </w:r>
      <w:r w:rsidRPr="0012225B">
        <w:rPr>
          <w:rFonts w:ascii="Calibri" w:hAnsi="Calibri" w:cs="Calibri"/>
          <w:i/>
          <w:sz w:val="22"/>
          <w:szCs w:val="22"/>
        </w:rPr>
        <w:t xml:space="preserve">Poprawa jakości środowiska miejskiego Gminy Świętochłowice – </w:t>
      </w:r>
      <w:proofErr w:type="spellStart"/>
      <w:r w:rsidRPr="0012225B">
        <w:rPr>
          <w:rFonts w:ascii="Calibri" w:hAnsi="Calibri" w:cs="Calibri"/>
          <w:i/>
          <w:sz w:val="22"/>
          <w:szCs w:val="22"/>
        </w:rPr>
        <w:t>remediacja</w:t>
      </w:r>
      <w:proofErr w:type="spellEnd"/>
      <w:r w:rsidRPr="0012225B">
        <w:rPr>
          <w:rFonts w:ascii="Calibri" w:hAnsi="Calibri" w:cs="Calibri"/>
          <w:i/>
          <w:sz w:val="22"/>
          <w:szCs w:val="22"/>
        </w:rPr>
        <w:t xml:space="preserve"> terenów zdegradowanych i zanieczyszczonych w rejonie stawu „Kalina” wraz z przywróceniem jego biologicznej aktywności”</w:t>
      </w:r>
      <w:r w:rsidRPr="00082E7B">
        <w:rPr>
          <w:rFonts w:ascii="Calibri" w:hAnsi="Calibri" w:cs="Calibri"/>
          <w:sz w:val="22"/>
          <w:szCs w:val="22"/>
        </w:rPr>
        <w:t xml:space="preserve"> ( dalej w skrócie program funkcjonalno-użytkowy), dokumentacji projektowej oraz do wykonania na podstawie opracowanej dokumentacji projektowej robót budowlanych i usług wraz z pełnieniem nadzoru autorskiego nad realizacją, zgodnie z :</w:t>
      </w:r>
    </w:p>
    <w:p w:rsidR="00D450BA" w:rsidRPr="00082E7B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postanowieniami umowy o dofinansowanie,</w:t>
      </w:r>
    </w:p>
    <w:p w:rsidR="00D450BA" w:rsidRPr="00082E7B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:rsidR="00D450BA" w:rsidRPr="00082E7B" w:rsidRDefault="00770371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bookmarkStart w:id="5" w:name="_Hlk519753030"/>
      <w:r>
        <w:rPr>
          <w:rFonts w:ascii="Calibri" w:hAnsi="Calibri" w:cs="Calibri"/>
          <w:sz w:val="22"/>
          <w:szCs w:val="22"/>
        </w:rPr>
        <w:t>„P</w:t>
      </w:r>
      <w:r w:rsidR="00D450BA" w:rsidRPr="00082E7B">
        <w:rPr>
          <w:rFonts w:ascii="Calibri" w:hAnsi="Calibri" w:cs="Calibri"/>
          <w:sz w:val="22"/>
          <w:szCs w:val="22"/>
        </w:rPr>
        <w:t xml:space="preserve">rojektem planu </w:t>
      </w:r>
      <w:proofErr w:type="spellStart"/>
      <w:r w:rsidR="00D450BA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sz w:val="22"/>
          <w:szCs w:val="22"/>
        </w:rPr>
        <w:t xml:space="preserve"> środowiska gruntowo-wodnego w rejonie </w:t>
      </w:r>
      <w:r>
        <w:rPr>
          <w:rFonts w:ascii="Calibri" w:hAnsi="Calibri" w:cs="Calibri"/>
          <w:sz w:val="22"/>
          <w:szCs w:val="22"/>
        </w:rPr>
        <w:t xml:space="preserve">stawu Kalina w Świętochłowicach” </w:t>
      </w:r>
      <w:r w:rsidR="00D450BA" w:rsidRPr="00082E7B">
        <w:rPr>
          <w:rFonts w:ascii="Calibri" w:hAnsi="Calibri" w:cs="Calibri"/>
          <w:sz w:val="22"/>
          <w:szCs w:val="22"/>
        </w:rPr>
        <w:t xml:space="preserve">wraz z załącznikami do planu, opracowanym w marcu 2016 r., ( dalej w skrócie projekt planu </w:t>
      </w:r>
      <w:proofErr w:type="spellStart"/>
      <w:r w:rsidR="00D450BA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sz w:val="22"/>
          <w:szCs w:val="22"/>
        </w:rPr>
        <w:t xml:space="preserve"> środowiska gruntowo-wodnego), </w:t>
      </w:r>
    </w:p>
    <w:p w:rsidR="00D450BA" w:rsidRPr="00082E7B" w:rsidRDefault="00D450BA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opinią geotechniczna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 - wodnego w rejonie stawu Kalina </w:t>
      </w:r>
      <w:r w:rsidRPr="00082E7B">
        <w:rPr>
          <w:rFonts w:ascii="Calibri" w:hAnsi="Calibri" w:cs="Calibri"/>
          <w:sz w:val="22"/>
          <w:szCs w:val="22"/>
        </w:rPr>
        <w:br/>
        <w:t xml:space="preserve">w Świętochłowicach wraz z załącznikami do opinii, opracowaną w styczniu 2016 r. (dalej w skrócie opinia geotechniczna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),</w:t>
      </w:r>
    </w:p>
    <w:p w:rsidR="00384E2E" w:rsidRPr="00082E7B" w:rsidRDefault="00384E2E" w:rsidP="00D450BA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decyzją nr AGP.KL.6733.787.4ulip.2016 z dnia 01.09.2016 r. ustalającą lokalizację inwestycji celu publicznego,</w:t>
      </w:r>
    </w:p>
    <w:bookmarkEnd w:id="5"/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ze szczególnym zachowaniem poniższych kierunków działań:</w:t>
      </w:r>
    </w:p>
    <w:p w:rsidR="00D450BA" w:rsidRPr="00082E7B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 KIERUNEK – odcięcie wpływu zanieczyszczeń z rejonu hałdy poprzez budowę ścian szczelnych wokół podstawy hałdy w celu wyeliminowania dalszego napływu zanieczyszczeń,</w:t>
      </w:r>
    </w:p>
    <w:p w:rsidR="00D450BA" w:rsidRPr="00082E7B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II KIERUNEK – usuwanie osadu dennego (namułów) i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bioremediacja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wód zbiornika dla wyeliminowania możliwości wtórnego zanieczyszczenia gruntu wodami ze zbiornika,</w:t>
      </w:r>
    </w:p>
    <w:p w:rsidR="00D450BA" w:rsidRPr="00082E7B" w:rsidRDefault="00D450BA" w:rsidP="00D450BA">
      <w:pPr>
        <w:numPr>
          <w:ilvl w:val="0"/>
          <w:numId w:val="1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III KIERUNEK – prowadzenie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gruntu z zastosowaniem metod in – situ,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</w:t>
      </w:r>
      <w:proofErr w:type="spellStart"/>
      <w:r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ramach realizacji przedmiotu zamówienia ( Projektu) wykonawca zobowiązany będzie do:</w:t>
      </w:r>
    </w:p>
    <w:p w:rsidR="00D450BA" w:rsidRPr="00082E7B" w:rsidRDefault="00D450BA" w:rsidP="00D450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szczegółowego harmonogramu rzeczowo - finansowego realizacji zamówienia ( Projektu),</w:t>
      </w:r>
    </w:p>
    <w:p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niezbędnych inwentaryzacji, analiz i ekspertyz (w tym inwentaryzacji oraz ekspertyz wraz </w:t>
      </w:r>
      <w:r w:rsidRPr="00082E7B">
        <w:rPr>
          <w:rFonts w:ascii="Calibri" w:hAnsi="Calibri" w:cs="Calibri"/>
          <w:sz w:val="22"/>
          <w:szCs w:val="22"/>
        </w:rPr>
        <w:br/>
        <w:t>z oceną stanu technicznego istniejących obiektów w terenie, inwentaryzacji oraz ekspertyzy stanu technicznego istniejących na terenie inwestycji rurociągów niedokończonych kanalizacji oraz drenażu odcieków pod kątem możliwości ich wykorzystania w Projekcie, inwentaryzacji istniejącego uzbrojenia podziemnego i naziemnej infrastruktury technicznej, inwentaryzacji i oceny stanu technicznego istniejących piezometrów, inwentaryzacji zieleni oraz elementów zagospodarowania terenu),</w:t>
      </w:r>
    </w:p>
    <w:p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aktualnej mapy do celów projektowych,</w:t>
      </w:r>
    </w:p>
    <w:p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pełnego opisu stanu istniejącego wraz z dokumentacją fotograficzną przed przystąpieniem do wykonywania zasadniczych prac projektowych,</w:t>
      </w:r>
    </w:p>
    <w:p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badań i opracowań geologiczno-inżynierskich i geotechnicznych, w tym ustalenie geotechnicznych warunków posadowienia obiektów budowlanych,</w:t>
      </w:r>
    </w:p>
    <w:p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przeprowadzenia aktualizacji badań oraz bieżącego badania</w:t>
      </w:r>
      <w:r w:rsidR="003B0241" w:rsidRPr="00082E7B">
        <w:rPr>
          <w:rFonts w:ascii="Calibri" w:hAnsi="Calibri" w:cs="Calibri"/>
          <w:sz w:val="22"/>
          <w:szCs w:val="22"/>
        </w:rPr>
        <w:t xml:space="preserve"> (</w:t>
      </w:r>
      <w:r w:rsidRPr="00082E7B">
        <w:rPr>
          <w:rFonts w:ascii="Calibri" w:hAnsi="Calibri" w:cs="Calibri"/>
          <w:sz w:val="22"/>
          <w:szCs w:val="22"/>
        </w:rPr>
        <w:t xml:space="preserve"> zanieczyszczenia gleby i ziemi, wód powierzchniowych, powietrza, zgodnie z obowiązującymi przepisami prawa, w zakresie niezbędnym do prawidłowej realizacji Projektu oraz do prawidłowego udokumentowania osiągnięcia wartości docelowych założonych celów określonych wskaźnikami produktu oraz rezultatu bezpośredniego Projektu POIS.02.05.00-00-0105/16, w tym opracowanie modeli hydrologicznych i hydrogeologicznych,</w:t>
      </w:r>
    </w:p>
    <w:p w:rsidR="00D450BA" w:rsidRPr="00082E7B" w:rsidRDefault="00D450BA" w:rsidP="00D450BA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pobierania próbek, wykonywania pomiarów i badań przez laboratorium, o którym mowa w art. 147a ust. 1 pkt 1 lub ust. 1a ustawy z dnia 27 kwietnia 2001r. Prawo ochrony środowiska (tekst jedn. Dz.U.                         z 2018r. poz. 799 ),</w:t>
      </w:r>
    </w:p>
    <w:p w:rsidR="00D450BA" w:rsidRPr="00082E7B" w:rsidRDefault="00D450BA" w:rsidP="00D450BA">
      <w:pPr>
        <w:numPr>
          <w:ilvl w:val="0"/>
          <w:numId w:val="1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monitorowania, przed rozpoczęciem inwestycji oraz w trakcie jej trwania, ze szczególnym uwzględnieniem konieczności przeprowadzenia pomiarów w okresie największego spodziewanego narażenia na czynniki chemiczne w trakcie wydobywania osadów, stężeń substancji chemicznych takich </w:t>
      </w:r>
      <w:r w:rsidRPr="00082E7B">
        <w:rPr>
          <w:rFonts w:ascii="Calibri" w:hAnsi="Calibri" w:cs="Calibri"/>
          <w:sz w:val="22"/>
          <w:szCs w:val="22"/>
        </w:rPr>
        <w:lastRenderedPageBreak/>
        <w:t>jak: fenol, cyjanki,  siarczany, benzen, toluen, ksylen oraz WWA, a także innych zidentyfikowanych szkodliwych substancji chemicznych,</w:t>
      </w:r>
    </w:p>
    <w:p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bieżącego  badania składu wód, ścieków i odcieku:</w:t>
      </w:r>
    </w:p>
    <w:p w:rsidR="00D450BA" w:rsidRPr="00082E7B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wód pompowanych z </w:t>
      </w:r>
      <w:proofErr w:type="spellStart"/>
      <w:r w:rsidRPr="00082E7B">
        <w:rPr>
          <w:rFonts w:ascii="Calibri" w:hAnsi="Calibri" w:cs="Calibri"/>
          <w:sz w:val="22"/>
          <w:szCs w:val="22"/>
        </w:rPr>
        <w:t>odwodnień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wykopów,</w:t>
      </w:r>
    </w:p>
    <w:p w:rsidR="00D450BA" w:rsidRPr="00082E7B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wód /ścieków/odcieku z drenażu i </w:t>
      </w:r>
      <w:proofErr w:type="spellStart"/>
      <w:r w:rsidRPr="00082E7B">
        <w:rPr>
          <w:rFonts w:ascii="Calibri" w:hAnsi="Calibri" w:cs="Calibri"/>
          <w:sz w:val="22"/>
          <w:szCs w:val="22"/>
        </w:rPr>
        <w:t>wypompowań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ze studni tworzących barierę odwadniającą,</w:t>
      </w:r>
    </w:p>
    <w:p w:rsidR="00D450BA" w:rsidRPr="00082E7B" w:rsidRDefault="00D450BA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wód/ścieków z komory mieszania odprowadzanych do oczyszczalni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,</w:t>
      </w:r>
    </w:p>
    <w:p w:rsidR="00384E2E" w:rsidRPr="00082E7B" w:rsidRDefault="00384E2E" w:rsidP="00384E2E">
      <w:pPr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monitoring </w:t>
      </w:r>
      <w:r w:rsidR="000A384A" w:rsidRPr="00082E7B">
        <w:rPr>
          <w:rFonts w:ascii="Calibri" w:hAnsi="Calibri" w:cs="Calibri"/>
          <w:sz w:val="22"/>
          <w:szCs w:val="22"/>
        </w:rPr>
        <w:t xml:space="preserve">ww. </w:t>
      </w:r>
      <w:r w:rsidRPr="00082E7B">
        <w:rPr>
          <w:rFonts w:ascii="Calibri" w:hAnsi="Calibri" w:cs="Calibri"/>
          <w:sz w:val="22"/>
          <w:szCs w:val="22"/>
        </w:rPr>
        <w:t xml:space="preserve">wód/ścieków należy prowadzić zgodnie z warunkami i wytycznymi uzyskanymi od Chorzowsko-Świętochłowickiego Przedsiębiorstwa Wodociągów i Kanalizacji Sp. z o.o.; </w:t>
      </w:r>
    </w:p>
    <w:p w:rsidR="00D450BA" w:rsidRPr="00082E7B" w:rsidRDefault="00D450BA" w:rsidP="00384E2E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wód zbiornika (stawu) Kalina,</w:t>
      </w:r>
    </w:p>
    <w:p w:rsidR="00D450BA" w:rsidRPr="00082E7B" w:rsidRDefault="00F53422" w:rsidP="00D450BA">
      <w:pPr>
        <w:numPr>
          <w:ilvl w:val="1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wód podziemnych i gruntowych;</w:t>
      </w:r>
    </w:p>
    <w:p w:rsidR="00F53422" w:rsidRPr="00082E7B" w:rsidRDefault="00F53422" w:rsidP="00F53422">
      <w:pPr>
        <w:autoSpaceDN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monitoring </w:t>
      </w:r>
      <w:r w:rsidR="000A384A" w:rsidRPr="00082E7B">
        <w:rPr>
          <w:rFonts w:ascii="Calibri" w:hAnsi="Calibri" w:cs="Calibri"/>
          <w:sz w:val="22"/>
          <w:szCs w:val="22"/>
        </w:rPr>
        <w:t xml:space="preserve">ww. </w:t>
      </w:r>
      <w:r w:rsidRPr="00082E7B">
        <w:rPr>
          <w:rFonts w:ascii="Calibri" w:hAnsi="Calibri" w:cs="Calibri"/>
          <w:sz w:val="22"/>
          <w:szCs w:val="22"/>
        </w:rPr>
        <w:t xml:space="preserve">wód należy prowadzić zgodnie z obowiązującymi w tym zakresie przepisami prawa tj. </w:t>
      </w:r>
      <w:r w:rsidR="00644D75">
        <w:rPr>
          <w:rFonts w:ascii="Calibri" w:hAnsi="Calibri" w:cs="Calibri"/>
          <w:sz w:val="22"/>
          <w:szCs w:val="22"/>
        </w:rPr>
        <w:t>r</w:t>
      </w:r>
      <w:r w:rsidRPr="00082E7B">
        <w:rPr>
          <w:rFonts w:ascii="Calibri" w:hAnsi="Calibri" w:cs="Calibri"/>
          <w:sz w:val="22"/>
          <w:szCs w:val="22"/>
        </w:rPr>
        <w:t>ozporządzeniem Ministra Infrastruktury z dnia 19 lipca 2016 r. w sprawie form i sposobu prowadzenia monitoringu jednolitych części wód powierzchniowych i podziemnych (Dz.U. z 2016 r. poz. 1178),</w:t>
      </w:r>
    </w:p>
    <w:p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przeprowadzania w okresie realizacji przedmiotu zamówienia, w sposób zgodny z wymogami rozporządzenia Ministra Środowiska z dnia 8 czerwca 2018 r. w sprawie dokonywania oceny poziomów substancji w powietrzu (Dz.U. z 2018r. poz. 1119), cotygodniowych pomiarów zanieczyszczeń powietrza w najbliższej okolicy stawu Kalina, tj. w pobliżu zabudowy mieszkaniowej w rejonie ulic Akacjowej, Lipowej, Topolowej i Nowej oraz bezpośrednio przy stawie, w co najmniej 3 punktach pomiarowych ustalonych z Inżynierem kontraktu, a w przypadku stwierdzenia przekroczenia poziomów substancji w powietrzu w związku z emisją zanieczyszczeń do powietrza w wyniku realizacji robót i usług w ramach zamówienia ( Projektu ), w odniesieniu do wymogów rozporządzenia Ministra Środowiska z dnia 26 stycznia 2010 r. w sprawie wartości odniesienia dla niektórych substancji w powietrzu (Dz.U.</w:t>
      </w:r>
      <w:r w:rsidR="0075141E">
        <w:rPr>
          <w:rFonts w:ascii="Calibri" w:hAnsi="Calibri" w:cs="Calibri"/>
          <w:sz w:val="22"/>
          <w:szCs w:val="22"/>
        </w:rPr>
        <w:t>, N</w:t>
      </w:r>
      <w:r w:rsidRPr="00082E7B">
        <w:rPr>
          <w:rFonts w:ascii="Calibri" w:hAnsi="Calibri" w:cs="Calibri"/>
          <w:sz w:val="22"/>
          <w:szCs w:val="22"/>
        </w:rPr>
        <w:t>r 16 poz.87) oraz rozporządzenia Ministra Środowiska z dnia 24 sierpnia 2012 r. w sprawie poziomów niektórych substancji w powietrzu (Dz.U. z 2012r. poz. 1031), nie rzadziej niż 1 raz na 1 dobę,</w:t>
      </w:r>
    </w:p>
    <w:p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przeprowadzania w okresie realizacji zamówienia bieżących, codziennych badań stężeń i natężeń czynników szkodliwych dla zdrowia w środowisku pracy w sposób zgodny z wymogami </w:t>
      </w:r>
      <w:r w:rsidR="00644D75">
        <w:rPr>
          <w:rFonts w:ascii="Calibri" w:hAnsi="Calibri" w:cs="Calibri"/>
          <w:sz w:val="22"/>
          <w:szCs w:val="22"/>
        </w:rPr>
        <w:t>r</w:t>
      </w:r>
      <w:r w:rsidRPr="00082E7B">
        <w:rPr>
          <w:rFonts w:ascii="Calibri" w:hAnsi="Calibri" w:cs="Calibri"/>
          <w:sz w:val="22"/>
          <w:szCs w:val="22"/>
        </w:rPr>
        <w:t xml:space="preserve">ozporządzenia Ministra Zdrowia z dnia 2 lutego 2011 r. w sprawie badań i pomiarów czynników szkodliwych dla zdrowia w środowisku pracy (Dz.U. </w:t>
      </w:r>
      <w:r w:rsidR="0012225B">
        <w:rPr>
          <w:rFonts w:ascii="Calibri" w:hAnsi="Calibri" w:cs="Calibri"/>
          <w:sz w:val="22"/>
          <w:szCs w:val="22"/>
        </w:rPr>
        <w:t>N</w:t>
      </w:r>
      <w:r w:rsidRPr="00082E7B">
        <w:rPr>
          <w:rFonts w:ascii="Calibri" w:hAnsi="Calibri" w:cs="Calibri"/>
          <w:sz w:val="22"/>
          <w:szCs w:val="22"/>
        </w:rPr>
        <w:t xml:space="preserve">r 33 poz.166), a w przypadku ich przekroczenia w stosunku do wymogów rozporządzenia Ministra Pracy i Polityki Społecznej z dnia 6 czerwca 2014 r. w sprawie najwyższych dopuszczalnych stężeń i natężeń czynników szkodliwych dla zdrowia w środowisku pracy (tekst jedn. Dz.U. z 2017r. poz. 1348), niezwłocznego wycofania pracowników ze stanowisk pracy </w:t>
      </w:r>
      <w:r w:rsidRPr="00082E7B">
        <w:rPr>
          <w:rFonts w:ascii="Calibri" w:hAnsi="Calibri" w:cs="Calibri"/>
          <w:sz w:val="22"/>
          <w:szCs w:val="22"/>
        </w:rPr>
        <w:br/>
        <w:t xml:space="preserve">i przyjęcie właściwych środków organizacyjnych i technicznych celem ich ograniczenia do stężeń </w:t>
      </w:r>
      <w:r w:rsidRPr="00082E7B">
        <w:rPr>
          <w:rFonts w:ascii="Calibri" w:hAnsi="Calibri" w:cs="Calibri"/>
          <w:sz w:val="22"/>
          <w:szCs w:val="22"/>
        </w:rPr>
        <w:br/>
        <w:t xml:space="preserve">i natężeń dopuszczalnych lub do zabezpieczenia pracowników przed ich szkodliwym wpływem, </w:t>
      </w:r>
    </w:p>
    <w:p w:rsidR="003D2DC4" w:rsidRPr="00082E7B" w:rsidRDefault="00D450BA" w:rsidP="00933C74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przeprowadzania bieżących badań </w:t>
      </w:r>
      <w:r w:rsidR="005C75BC" w:rsidRPr="00082E7B">
        <w:rPr>
          <w:rFonts w:ascii="Calibri" w:hAnsi="Calibri" w:cs="Calibri"/>
          <w:sz w:val="22"/>
          <w:szCs w:val="22"/>
        </w:rPr>
        <w:t xml:space="preserve">szczegółowych </w:t>
      </w:r>
      <w:r w:rsidRPr="00082E7B">
        <w:rPr>
          <w:rFonts w:ascii="Calibri" w:hAnsi="Calibri" w:cs="Calibri"/>
          <w:sz w:val="22"/>
          <w:szCs w:val="22"/>
        </w:rPr>
        <w:t xml:space="preserve">zanieczyszczenia gleby i ziemi substancjami powodującymi ryzyko, </w:t>
      </w:r>
      <w:r w:rsidR="003D2DC4" w:rsidRPr="00082E7B">
        <w:rPr>
          <w:rFonts w:ascii="Calibri" w:hAnsi="Calibri" w:cs="Calibri"/>
          <w:sz w:val="22"/>
          <w:szCs w:val="22"/>
        </w:rPr>
        <w:t>zgodnie z obowiązującymi w dniu wydania decyzji WSI.511.4.2.2016.MB Regionalnego Dyrektora Ochrony Środowiska w Katowicach z dni</w:t>
      </w:r>
      <w:r w:rsidR="00C8099E" w:rsidRPr="00082E7B">
        <w:rPr>
          <w:rFonts w:ascii="Calibri" w:hAnsi="Calibri" w:cs="Calibri"/>
          <w:sz w:val="22"/>
          <w:szCs w:val="22"/>
        </w:rPr>
        <w:t>a</w:t>
      </w:r>
      <w:r w:rsidR="003D2DC4" w:rsidRPr="00082E7B">
        <w:rPr>
          <w:rFonts w:ascii="Calibri" w:hAnsi="Calibri" w:cs="Calibri"/>
          <w:sz w:val="22"/>
          <w:szCs w:val="22"/>
        </w:rPr>
        <w:t xml:space="preserve"> 16 maja 2016 r. ustalającej plan </w:t>
      </w:r>
      <w:proofErr w:type="spellStart"/>
      <w:r w:rsidR="003D2DC4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3D2DC4" w:rsidRPr="00082E7B">
        <w:rPr>
          <w:rFonts w:ascii="Calibri" w:hAnsi="Calibri" w:cs="Calibri"/>
          <w:sz w:val="22"/>
          <w:szCs w:val="22"/>
        </w:rPr>
        <w:t xml:space="preserve"> historycznego zanieczyszczenia powierzchni ziemi na działkach o nr ew. 3821/1, 3819, 3816 oraz 1133/14 wymaganiami rozporządzenia Ministra Środowiska</w:t>
      </w:r>
      <w:r w:rsidR="004665A8" w:rsidRPr="00082E7B">
        <w:rPr>
          <w:rFonts w:ascii="Calibri" w:hAnsi="Calibri" w:cs="Calibri"/>
          <w:sz w:val="22"/>
          <w:szCs w:val="22"/>
        </w:rPr>
        <w:t xml:space="preserve"> z dnia 9 września 2002 r.,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3D2DC4" w:rsidRPr="00082E7B">
        <w:rPr>
          <w:rFonts w:ascii="Calibri" w:hAnsi="Calibri" w:cs="Calibri"/>
          <w:sz w:val="22"/>
          <w:szCs w:val="22"/>
        </w:rPr>
        <w:t>w sprawie standardów jakości gleby oraz standardów jakości ziemi</w:t>
      </w:r>
      <w:r w:rsidR="000A384A" w:rsidRPr="00082E7B">
        <w:rPr>
          <w:rFonts w:ascii="Calibri" w:hAnsi="Calibri" w:cs="Calibri"/>
          <w:sz w:val="22"/>
          <w:szCs w:val="22"/>
        </w:rPr>
        <w:t xml:space="preserve">; </w:t>
      </w:r>
      <w:r w:rsidR="00C8099E" w:rsidRPr="00082E7B">
        <w:rPr>
          <w:rFonts w:ascii="Calibri" w:hAnsi="Calibri" w:cs="Calibri"/>
          <w:sz w:val="22"/>
          <w:szCs w:val="22"/>
        </w:rPr>
        <w:t>w zakresie obszaru oraz głębokości zgodnie</w:t>
      </w:r>
      <w:r w:rsidR="00933C74" w:rsidRPr="00082E7B">
        <w:rPr>
          <w:rFonts w:ascii="Calibri" w:hAnsi="Calibri" w:cs="Calibri"/>
          <w:sz w:val="22"/>
          <w:szCs w:val="22"/>
        </w:rPr>
        <w:br/>
      </w:r>
      <w:r w:rsidR="00C8099E" w:rsidRPr="00082E7B">
        <w:rPr>
          <w:rFonts w:ascii="Calibri" w:hAnsi="Calibri" w:cs="Calibri"/>
          <w:sz w:val="22"/>
          <w:szCs w:val="22"/>
        </w:rPr>
        <w:t xml:space="preserve">z pismem RDOŚ w Katowicach sygn. WSI.500.2.2019.SA z </w:t>
      </w:r>
      <w:r w:rsidR="000A384A" w:rsidRPr="00082E7B">
        <w:rPr>
          <w:rFonts w:ascii="Calibri" w:hAnsi="Calibri" w:cs="Calibri"/>
          <w:sz w:val="22"/>
          <w:szCs w:val="22"/>
        </w:rPr>
        <w:t xml:space="preserve">13 </w:t>
      </w:r>
      <w:r w:rsidR="00C8099E" w:rsidRPr="00082E7B">
        <w:rPr>
          <w:rFonts w:ascii="Calibri" w:hAnsi="Calibri" w:cs="Calibri"/>
          <w:sz w:val="22"/>
          <w:szCs w:val="22"/>
        </w:rPr>
        <w:t>marca 2019 r. badania prowadzić należy</w:t>
      </w:r>
      <w:r w:rsidR="00933C74" w:rsidRPr="00082E7B">
        <w:rPr>
          <w:rFonts w:ascii="Calibri" w:hAnsi="Calibri" w:cs="Calibri"/>
          <w:sz w:val="22"/>
          <w:szCs w:val="22"/>
        </w:rPr>
        <w:br/>
      </w:r>
      <w:r w:rsidR="004665A8" w:rsidRPr="00082E7B">
        <w:rPr>
          <w:rFonts w:ascii="Calibri" w:hAnsi="Calibri" w:cs="Calibri"/>
          <w:sz w:val="22"/>
          <w:szCs w:val="22"/>
        </w:rPr>
        <w:t xml:space="preserve">w </w:t>
      </w:r>
      <w:r w:rsidR="00C8099E" w:rsidRPr="00082E7B">
        <w:rPr>
          <w:rFonts w:ascii="Calibri" w:hAnsi="Calibri" w:cs="Calibri"/>
          <w:sz w:val="22"/>
          <w:szCs w:val="22"/>
        </w:rPr>
        <w:t xml:space="preserve">obszarze oraz w przedziale głębokości, na których stwierdzono konieczność przeprowadzenia </w:t>
      </w:r>
      <w:proofErr w:type="spellStart"/>
      <w:r w:rsidR="00C8099E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C8099E" w:rsidRPr="00082E7B">
        <w:rPr>
          <w:rFonts w:ascii="Calibri" w:hAnsi="Calibri" w:cs="Calibri"/>
          <w:sz w:val="22"/>
          <w:szCs w:val="22"/>
        </w:rPr>
        <w:t xml:space="preserve"> historycznego zanieczyszczenia powierzchni ziemi w związku z przekroczeniem </w:t>
      </w:r>
      <w:r w:rsidR="004665A8" w:rsidRPr="00082E7B">
        <w:rPr>
          <w:rFonts w:ascii="Calibri" w:hAnsi="Calibri" w:cs="Calibri"/>
          <w:sz w:val="22"/>
          <w:szCs w:val="22"/>
        </w:rPr>
        <w:t>dopuszczalnych</w:t>
      </w:r>
      <w:r w:rsidR="00C8099E" w:rsidRPr="00082E7B">
        <w:rPr>
          <w:rFonts w:ascii="Calibri" w:hAnsi="Calibri" w:cs="Calibri"/>
          <w:sz w:val="22"/>
          <w:szCs w:val="22"/>
        </w:rPr>
        <w:t xml:space="preserve"> stężeń </w:t>
      </w:r>
      <w:r w:rsidR="004665A8" w:rsidRPr="00082E7B">
        <w:rPr>
          <w:rFonts w:ascii="Calibri" w:hAnsi="Calibri" w:cs="Calibri"/>
          <w:sz w:val="22"/>
          <w:szCs w:val="22"/>
        </w:rPr>
        <w:t>substancji</w:t>
      </w:r>
      <w:r w:rsidR="00C8099E" w:rsidRPr="00082E7B">
        <w:rPr>
          <w:rFonts w:ascii="Calibri" w:hAnsi="Calibri" w:cs="Calibri"/>
          <w:sz w:val="22"/>
          <w:szCs w:val="22"/>
        </w:rPr>
        <w:t xml:space="preserve"> w glebie i ziemi</w:t>
      </w:r>
      <w:r w:rsidR="004665A8" w:rsidRPr="00082E7B">
        <w:rPr>
          <w:rFonts w:ascii="Calibri" w:hAnsi="Calibri" w:cs="Calibri"/>
          <w:sz w:val="22"/>
          <w:szCs w:val="22"/>
        </w:rPr>
        <w:t xml:space="preserve">; </w:t>
      </w:r>
      <w:r w:rsidR="003D2DC4" w:rsidRPr="00082E7B">
        <w:rPr>
          <w:rFonts w:ascii="Calibri" w:hAnsi="Calibri" w:cs="Calibri"/>
          <w:sz w:val="22"/>
          <w:szCs w:val="22"/>
        </w:rPr>
        <w:t>w zakresie ilościowym Zamawiający uzna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3D2DC4" w:rsidRPr="00082E7B">
        <w:rPr>
          <w:rFonts w:ascii="Calibri" w:hAnsi="Calibri" w:cs="Calibri"/>
          <w:sz w:val="22"/>
          <w:szCs w:val="22"/>
        </w:rPr>
        <w:t xml:space="preserve">za wystarczający monitoring prowadzony w oparciu o zasady oceny zanieczyszczenia powierzchni ziemi zawarte w </w:t>
      </w:r>
      <w:r w:rsidR="00644D75">
        <w:rPr>
          <w:rFonts w:ascii="Calibri" w:hAnsi="Calibri" w:cs="Calibri"/>
          <w:sz w:val="22"/>
          <w:szCs w:val="22"/>
        </w:rPr>
        <w:t>r</w:t>
      </w:r>
      <w:r w:rsidR="003D2DC4" w:rsidRPr="00082E7B">
        <w:rPr>
          <w:rFonts w:ascii="Calibri" w:hAnsi="Calibri" w:cs="Calibri"/>
          <w:sz w:val="22"/>
          <w:szCs w:val="22"/>
        </w:rPr>
        <w:t>ozporządzeniu Ministra Środowiska z dnia 1 września 2016 r. w sprawie sposobu prowadzenia oceny zanieczyszczenia powierzchni ziemi (Dz.U. 2016 poz. 1395); natomiast pod pojęciem bieżące badania szczegółowe należy rozumieć takie, które przypadają w danym wymaganym czasie (np. określonym przepisami prawa, normami, wymaganiami Zamawiającego, technologią prowadzenia robót i usług lub wymaganiami projektowymi) i są aktualne na potrzeby celów, których mają służyć.</w:t>
      </w:r>
    </w:p>
    <w:p w:rsidR="00D450BA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prowadzenia w sposób ciągły analiz chemicznych wywożonych odpadów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6A254E" w:rsidRPr="00082E7B">
        <w:rPr>
          <w:rFonts w:ascii="Calibri" w:hAnsi="Calibri" w:cs="Calibri"/>
          <w:sz w:val="22"/>
          <w:szCs w:val="22"/>
        </w:rPr>
        <w:t>(tj. odpadów przewidz</w:t>
      </w:r>
      <w:r w:rsidR="005C75BC" w:rsidRPr="00082E7B">
        <w:rPr>
          <w:rFonts w:ascii="Calibri" w:hAnsi="Calibri" w:cs="Calibri"/>
          <w:sz w:val="22"/>
          <w:szCs w:val="22"/>
        </w:rPr>
        <w:t>i</w:t>
      </w:r>
      <w:r w:rsidR="006A254E" w:rsidRPr="00082E7B">
        <w:rPr>
          <w:rFonts w:ascii="Calibri" w:hAnsi="Calibri" w:cs="Calibri"/>
          <w:sz w:val="22"/>
          <w:szCs w:val="22"/>
        </w:rPr>
        <w:t>anych</w:t>
      </w:r>
      <w:r w:rsidR="00384E2E" w:rsidRPr="00082E7B">
        <w:rPr>
          <w:rFonts w:ascii="Calibri" w:hAnsi="Calibri" w:cs="Calibri"/>
          <w:sz w:val="22"/>
          <w:szCs w:val="22"/>
        </w:rPr>
        <w:br/>
      </w:r>
      <w:r w:rsidR="006A254E" w:rsidRPr="00082E7B">
        <w:rPr>
          <w:rFonts w:ascii="Calibri" w:hAnsi="Calibri" w:cs="Calibri"/>
          <w:sz w:val="22"/>
          <w:szCs w:val="22"/>
        </w:rPr>
        <w:t>do przekazania do spalania lub współspalania)</w:t>
      </w:r>
      <w:r w:rsidRPr="00082E7B">
        <w:rPr>
          <w:rFonts w:ascii="Calibri" w:hAnsi="Calibri" w:cs="Calibri"/>
          <w:sz w:val="22"/>
          <w:szCs w:val="22"/>
        </w:rPr>
        <w:t xml:space="preserve"> w zakresie zawartości metali ciężkich takich jak arsen, </w:t>
      </w:r>
      <w:r w:rsidRPr="00082E7B">
        <w:rPr>
          <w:rFonts w:ascii="Calibri" w:hAnsi="Calibri" w:cs="Calibri"/>
          <w:sz w:val="22"/>
          <w:szCs w:val="22"/>
        </w:rPr>
        <w:lastRenderedPageBreak/>
        <w:t>chrom i rtęć, z częstotliwością jedno badanie na 10 samochodów (analiza uproszczona) oraz poboru uśrednionej próby i przeprowadzenia w akredytowanym laboratorium w ilości nie mniejszej niż 1 próba na każde 1000 Mg wywiezionego do unieszkodliwienia odpadu,</w:t>
      </w:r>
    </w:p>
    <w:p w:rsidR="006A254E" w:rsidRPr="00082E7B" w:rsidRDefault="00D450BA" w:rsidP="00D450BA">
      <w:pPr>
        <w:numPr>
          <w:ilvl w:val="0"/>
          <w:numId w:val="1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przeprowadzenia wymaganych badań niezbędnych do potwierdzenia i udokumentowania usunięcia </w:t>
      </w:r>
      <w:r w:rsidRPr="00082E7B">
        <w:rPr>
          <w:rFonts w:ascii="Calibri" w:hAnsi="Calibri" w:cs="Calibri"/>
          <w:sz w:val="22"/>
          <w:szCs w:val="22"/>
        </w:rPr>
        <w:br/>
        <w:t>i zmniejszenia ilości substancji powodujących ryzyko do stopnia gwarantującego osiągnięcie efektu ekologicznego oraz przywrócenia biologicznej aktywności zdegradowanego i zanieczyszczonego zbiornika „Kalina”, w tym wartości docelowych założonych celów określonych wskaźnikami produktu oraz rezultatu bezpośredniego Projektu POIS.02.05.00-00-0105/16</w:t>
      </w:r>
      <w:r w:rsidR="006A254E" w:rsidRPr="00082E7B">
        <w:rPr>
          <w:rFonts w:ascii="Calibri" w:hAnsi="Calibri" w:cs="Calibri"/>
          <w:sz w:val="22"/>
          <w:szCs w:val="22"/>
        </w:rPr>
        <w:t>:</w:t>
      </w:r>
    </w:p>
    <w:p w:rsidR="006A254E" w:rsidRPr="00082E7B" w:rsidRDefault="006A254E" w:rsidP="006A254E">
      <w:pPr>
        <w:numPr>
          <w:ilvl w:val="1"/>
          <w:numId w:val="2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badania zanieczyszczenia gleby i ziemi substancjami powodującymi ryzyko, wykonanych przez laborat</w:t>
      </w:r>
      <w:r w:rsidR="00975F2A" w:rsidRPr="00082E7B">
        <w:rPr>
          <w:rFonts w:ascii="Calibri" w:hAnsi="Calibri" w:cs="Calibri"/>
          <w:sz w:val="22"/>
          <w:szCs w:val="22"/>
        </w:rPr>
        <w:t>or</w:t>
      </w:r>
      <w:r w:rsidRPr="00082E7B">
        <w:rPr>
          <w:rFonts w:ascii="Calibri" w:hAnsi="Calibri" w:cs="Calibri"/>
          <w:sz w:val="22"/>
          <w:szCs w:val="22"/>
        </w:rPr>
        <w:t>ium, o którym mowa w art. 147a ust. 1 pkt. 1 lub ust. 1a ustawy z dnia 27 kwietnia 2001 r. Prawo ochrony środowiska (</w:t>
      </w:r>
      <w:proofErr w:type="spellStart"/>
      <w:r w:rsidRPr="00082E7B">
        <w:rPr>
          <w:rFonts w:ascii="Calibri" w:hAnsi="Calibri" w:cs="Calibri"/>
          <w:sz w:val="22"/>
          <w:szCs w:val="22"/>
        </w:rPr>
        <w:t>t.j</w:t>
      </w:r>
      <w:proofErr w:type="spellEnd"/>
      <w:r w:rsidRPr="00082E7B">
        <w:rPr>
          <w:rFonts w:ascii="Calibri" w:hAnsi="Calibri" w:cs="Calibri"/>
          <w:sz w:val="22"/>
          <w:szCs w:val="22"/>
        </w:rPr>
        <w:t>. Dz. U. z 2017 r. poz. 519), potwierdzające doprowadzenie gruntów</w:t>
      </w:r>
      <w:r w:rsidR="00975F2A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na terenie o powierzchni co najmniej 10,44 ha, w ramach działek o nr ew. 3821/1, 3819, 3816</w:t>
      </w:r>
      <w:r w:rsidR="00975F2A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 xml:space="preserve">i 1133/14, w wyniku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Projekcie, do standardów jakości </w:t>
      </w:r>
      <w:r w:rsidR="00975F2A" w:rsidRPr="00082E7B">
        <w:rPr>
          <w:rFonts w:ascii="Calibri" w:hAnsi="Calibri" w:cs="Calibri"/>
          <w:sz w:val="22"/>
          <w:szCs w:val="22"/>
        </w:rPr>
        <w:t>gruntów</w:t>
      </w:r>
      <w:r w:rsidRPr="00082E7B">
        <w:rPr>
          <w:rFonts w:ascii="Calibri" w:hAnsi="Calibri" w:cs="Calibri"/>
          <w:sz w:val="22"/>
          <w:szCs w:val="22"/>
        </w:rPr>
        <w:t xml:space="preserve"> rodzimych jak dla obszarów B, zgodnie z wymaganiami rozporządzenia Ministra Środowiska w sprawie standardów jakości gleby oraz </w:t>
      </w:r>
      <w:r w:rsidR="00975F2A" w:rsidRPr="00082E7B">
        <w:rPr>
          <w:rFonts w:ascii="Calibri" w:hAnsi="Calibri" w:cs="Calibri"/>
          <w:sz w:val="22"/>
          <w:szCs w:val="22"/>
        </w:rPr>
        <w:t>standardów jakości ziemi;</w:t>
      </w:r>
    </w:p>
    <w:p w:rsidR="00975F2A" w:rsidRPr="00082E7B" w:rsidRDefault="00975F2A" w:rsidP="006A254E">
      <w:pPr>
        <w:numPr>
          <w:ilvl w:val="1"/>
          <w:numId w:val="2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pomiarów geodezyjnych powykonawczych potwierdzających utworzenie na działek o nr ew. 3821/1, 3819, 3816 i 1133/14 terenu biologicznie czynnego o powierzchni nie mniejszej niż 9,23 ha,</w:t>
      </w:r>
    </w:p>
    <w:p w:rsidR="00D450BA" w:rsidRPr="00082E7B" w:rsidRDefault="00975F2A" w:rsidP="00644D75">
      <w:pPr>
        <w:numPr>
          <w:ilvl w:val="1"/>
          <w:numId w:val="2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badania zanieczyszczenia wód zbiornika wykonane, wykonanych przez laboratorium, o którym mowa w art. 147a ust. 1 pkt. 1 lub ust. 1a ustawy z dnia 27 kwietnia 2001 r. Prawo ochrony środowiska</w:t>
      </w:r>
      <w:r w:rsidRPr="00082E7B">
        <w:rPr>
          <w:rFonts w:ascii="Calibri" w:hAnsi="Calibri" w:cs="Calibri"/>
          <w:sz w:val="22"/>
          <w:szCs w:val="22"/>
        </w:rPr>
        <w:br/>
        <w:t>(t</w:t>
      </w:r>
      <w:r w:rsidR="0075141E">
        <w:rPr>
          <w:rFonts w:ascii="Calibri" w:hAnsi="Calibri" w:cs="Calibri"/>
          <w:sz w:val="22"/>
          <w:szCs w:val="22"/>
        </w:rPr>
        <w:t>ekst jedn.</w:t>
      </w:r>
      <w:r w:rsidRPr="00082E7B">
        <w:rPr>
          <w:rFonts w:ascii="Calibri" w:hAnsi="Calibri" w:cs="Calibri"/>
          <w:sz w:val="22"/>
          <w:szCs w:val="22"/>
        </w:rPr>
        <w:t xml:space="preserve"> Dz. U. z 2017 r. poz. 519), potwierdzające przywrócenie biologicznej aktywności zdegradowanego i zanieczyszczonego stawu „Kalina” do poziomu umożliwiającego rozpoczęcie procesu samo odradzania życia biologicznego stawu.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niezwłocznego, najpóźniej w następnym dniu roboczym od pozyskania wyników przeprowadzanych badań, przekazywania ich inżynierowi kontraktu i Zamawiającemu,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przedstawiania, przed rozpoczęciem ciągłych pompowań wód oraz w trakcie okresowych pompowań do oczyszczalni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, wyników badań wód wraz z ustalonymi wielkościami przepływu inżynierowi kontraktu i Zamawiającemu, w celu uzyskania zaleceń i obowiązków dotyczących zasad pompowania ścieków do oczyszczalni,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wykonywania codziennych badań warunków atmosferycznych na terenie inwestycji, w szczególności pomiarów temperatury, siły i kierunku wiatru oraz rodzaju opadów atmosferycznych i analizy ich nasilenia, w trakcie jej realizacji  o godzinie 7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>, 12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 xml:space="preserve"> i 15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 xml:space="preserve"> każdego dnia, a w przypadku, gdy prace będą prowadzone po godzinie 16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 xml:space="preserve"> wykonywanie dodatkowego pomiaru o godzinie 18</w:t>
      </w:r>
      <w:r w:rsidRPr="00082E7B">
        <w:rPr>
          <w:rFonts w:ascii="Calibri" w:hAnsi="Calibri" w:cs="Calibri"/>
          <w:sz w:val="22"/>
          <w:szCs w:val="22"/>
          <w:vertAlign w:val="superscript"/>
        </w:rPr>
        <w:t>00</w:t>
      </w:r>
      <w:r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uzyskania niezbędnych warunków dostaw i odbioru mediów, warunków przyłączenia, przebudowy oraz usunięcia kolizji istniejącego uzbrojenia podziemnego i naziemnej infrastruktury technicznej (np. sieci wodociągowych, kanalizacyjnych, elektroenergetycznych, teletechnicznych, itp.) wraz z przygotowaniem stosownych dokumentów do wniosków i opracowaniem wniosków wymaganych przez poszczególne podmioty w powyższym zakresie,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 w:rsidRPr="00082E7B">
        <w:rPr>
          <w:rFonts w:ascii="Calibri" w:hAnsi="Calibri" w:cs="Calibri"/>
          <w:sz w:val="22"/>
          <w:szCs w:val="22"/>
        </w:rPr>
        <w:br/>
        <w:t>w wydawaniu warunków dostaw i odbioru mediów, warunków przyłączenia, przebudowy oraz usunięcia kolizji istniejącego uzbrojenia podziemnego i naziemnej infrastruktury technicznej, niezbędnych do realizacji inwestycji,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opracowania, wielobranżowej koncepcji projektowej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terenu zdegradowanego oraz koncepcji zagospodarowania terenu,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szczegółowych dokumentacji technologii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gleby, ziemi i wód gruntowych terenów zdegradowanych i zanieczyszczonych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o powierzchni nie mniejszej niż 10,44 ha, zapewniających ochronę powietrza atmosferycznego, wód </w:t>
      </w:r>
      <w:r w:rsidRPr="00082E7B">
        <w:rPr>
          <w:rFonts w:ascii="Calibri" w:hAnsi="Calibri" w:cs="Calibri"/>
          <w:sz w:val="22"/>
          <w:szCs w:val="22"/>
        </w:rPr>
        <w:br/>
        <w:t xml:space="preserve">i ziemi przed zanieczyszczeniem, z obowiązkiem przyjęcia do realizacji możliwie najmniej uciążliwej akustycznie technologii prowadzenia robót oraz ograniczenia uciążliwości zapachowej podczas realizacji inwestycji, w tym stworzenie systemu umożliwiającego ciągły monitoring jakości ścieków zafenolowanych odprowadzanych na Oczyszczalnię Ścieków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 skuteczności podjętych działań oraz odtworzenie istniejących piezometrów i zabudowę nowych piezometrów kontrolnych (w tym </w:t>
      </w:r>
      <w:r w:rsidRPr="00082E7B">
        <w:rPr>
          <w:rFonts w:ascii="Calibri" w:hAnsi="Calibri" w:cs="Calibri"/>
          <w:sz w:val="22"/>
          <w:szCs w:val="22"/>
        </w:rPr>
        <w:lastRenderedPageBreak/>
        <w:t>opracowanie projektu prac geologicznych, modelu hydrologicznego i hydrogeologicznego wraz z modelem migracji zanieczyszczeń),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(na podstawie sporządzonych przez wykonawcę oraz uzgodnionych przez inżyniera kontraktu i zatwierdzonych przez Zamawiającego koncepcji projektowych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zagospodarowania terenu i szczegółowej dokumentacji technologii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) wielobranżowego projektu budowlanego,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opracowania informacji o wymaganiach bezpieczeństwa i ochrony zdrowia,</w:t>
      </w:r>
    </w:p>
    <w:p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na podstawie sporządzonej dokumentacji aktualnej karty informacyjnej przedsięwzięcia zgodnej z wymaganiami ustawy z dnia 3 października 2008 r. o udostępnianiu informacji o środowisku </w:t>
      </w:r>
      <w:r w:rsidRPr="00082E7B">
        <w:rPr>
          <w:rFonts w:ascii="Calibri" w:hAnsi="Calibri" w:cs="Calibri"/>
          <w:sz w:val="22"/>
          <w:szCs w:val="22"/>
        </w:rPr>
        <w:br/>
        <w:t xml:space="preserve">i jego ochronie, udziale społeczeństwa w ochronie środowiska oraz o ocenach oddziaływania na środowisko (tekst jedn. Dz.U. z 2017r. poz.1405  z </w:t>
      </w:r>
      <w:proofErr w:type="spellStart"/>
      <w:r w:rsidRPr="00082E7B">
        <w:rPr>
          <w:rFonts w:ascii="Calibri" w:hAnsi="Calibri" w:cs="Calibri"/>
          <w:sz w:val="22"/>
          <w:szCs w:val="22"/>
        </w:rPr>
        <w:t>późn</w:t>
      </w:r>
      <w:proofErr w:type="spellEnd"/>
      <w:r w:rsidRPr="00082E7B">
        <w:rPr>
          <w:rFonts w:ascii="Calibri" w:hAnsi="Calibri" w:cs="Calibri"/>
          <w:sz w:val="22"/>
          <w:szCs w:val="22"/>
        </w:rPr>
        <w:t>. zm.),</w:t>
      </w:r>
    </w:p>
    <w:p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przypadku konieczności, opracowania raportu o oddziaływaniu przedsięwzięcia na środowisko zgodnie z wymaganiami ustawy z dnia 3 października 2008r. o udostępnianiu informacji o środowisku i jego ochronie, udziale społeczeństwa w ochronie środowiska oraz o ocenach oddziaływania na środowisko,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wystąpienia o wydanie i uzyskanie w imieniu i na rzecz Zamawiającego wszelkich decyzji administracyjnych, uzgodnień, pozwoleń i zezwoleń niezbędnych do rozpoczęcia i wykonania robót budowlanych oraz realizacji pozostałych usług (w tym m.in. tj.: pozwolenia wodnoprawne, pozwolenia zintegrowane oraz na wytwarzanie odpadów, , decyzja o pozwoleniu na budowę, zgoda na wycinkę drzew lub krzewów kolidujących z inwestycją, decyzja o środowiskowych uwarunkowaniach realizacji przedsięwzięcia – jeżeli będzie konieczna), niezbędnych do realizacji inwestycji, wraz z  przygotowaniem stosownych dokumentów do wniosków i opracowaniem wniosków wymaganych przepisami obowiązującego prawa oraz wymaganymi przez poszczególne podmioty w powyższym zakresie,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 w:rsidRPr="00082E7B">
        <w:rPr>
          <w:rFonts w:ascii="Calibri" w:hAnsi="Calibri" w:cs="Calibri"/>
          <w:sz w:val="22"/>
          <w:szCs w:val="22"/>
        </w:rPr>
        <w:br/>
        <w:t>w wydawaniu decyzji administracyjnych, uzgodnień, pozwoleń i zezwoleń niezbędnych do realizacji inwestycji,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opracowania, na podstawie sporządzonego przez wykonawcę oraz uzgodnionego przez inżyniera kontraktu i zaakceptowanego przez Zamawiającego projektu budowlanego, wielobranżowego projektu wykonawczego wraz z zestawieniem przewidywanych do wykonania robót podstawowych i prac towarzyszących, w kolejności technologicznej ich wykonania wraz z ich szczegółowym opisem (w tym pod względem ilości i wymogów jakościowych) z uwzględnieniem przyjętego w </w:t>
      </w:r>
      <w:r w:rsidR="00E87F73" w:rsidRPr="00082E7B">
        <w:rPr>
          <w:rFonts w:ascii="Calibri" w:hAnsi="Calibri" w:cs="Calibri"/>
          <w:sz w:val="22"/>
          <w:szCs w:val="22"/>
        </w:rPr>
        <w:t xml:space="preserve">szczegółowym </w:t>
      </w:r>
      <w:r w:rsidRPr="00082E7B">
        <w:rPr>
          <w:rFonts w:ascii="Calibri" w:hAnsi="Calibri" w:cs="Calibri"/>
          <w:sz w:val="22"/>
          <w:szCs w:val="22"/>
        </w:rPr>
        <w:t>zbiorczym zestawieniu kosztów stopnia scalenia robót, w sposób umożliwiający ilościowy i jakościowy odbiór robót i prac towarzyszących,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przedłożenia inżynierowi kontraktu oraz Zamawiającemu, zezwoleń na wytwarzanie odpadów, zezwoleń na zbieranie i przetwarzanie odpadów ( a w przypadku ewentualnego wywozu odpadów poza teren kraju - zezwoleń na międzynarodowe przemieszczanie odpadów ), wydanych przez właściwe organy, posiadanych przez wykonawcę i/lub podmioty przyjmujące i przetwarzające odpady w ramach realizacji Projektu, obowiązujących w okresie od dnia rozpoczęcia do dnia zakończenia ich przetwarzania </w:t>
      </w:r>
      <w:r w:rsidRPr="00082E7B">
        <w:rPr>
          <w:rFonts w:ascii="Calibri" w:hAnsi="Calibri" w:cs="Calibri"/>
          <w:sz w:val="22"/>
          <w:szCs w:val="22"/>
        </w:rPr>
        <w:br/>
        <w:t>i utylizacji,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przez cały okres realizacji zamówienia ważności wszelkich warunków, decyzji, uzgodnień, pozwoleń i zezwoleń niezbędnych do  realizacji zamówienia,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przedłożenia inżynierowi kontraktu oraz Zamawiającemu oświadczenia/oświadczeń podmiotów przyjmujących i przetwarzających odpady w ramach realizacji zamówienia (Projektu), w których podmioty te zobowiążą się do termicznej utylizacji osadów dennych/namułów oraz skażonej ziemi powstałych w trakcie realizacji przedmiotu zamówienia ( Projektu) </w:t>
      </w:r>
      <w:bookmarkStart w:id="6" w:name="_Hlk507149330"/>
      <w:bookmarkEnd w:id="6"/>
      <w:r w:rsidRPr="00082E7B">
        <w:rPr>
          <w:rFonts w:ascii="Calibri" w:hAnsi="Calibri" w:cs="Calibri"/>
          <w:sz w:val="22"/>
          <w:szCs w:val="22"/>
        </w:rPr>
        <w:t>w ich pełnej ilości,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pełnienia nadzoru autorskiego,</w:t>
      </w:r>
    </w:p>
    <w:p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robót przygotowawczych i zabezpieczających,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AD420D" w:rsidRPr="00082E7B">
        <w:rPr>
          <w:rFonts w:ascii="Calibri" w:hAnsi="Calibri" w:cs="Calibri"/>
          <w:sz w:val="22"/>
          <w:szCs w:val="22"/>
        </w:rPr>
        <w:t>w tym m.in.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wygrodzenia</w:t>
      </w:r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AD420D" w:rsidRPr="00082E7B">
        <w:rPr>
          <w:rFonts w:ascii="Calibri" w:hAnsi="Calibri" w:cs="Calibri"/>
          <w:sz w:val="22"/>
          <w:szCs w:val="22"/>
        </w:rPr>
        <w:t>całego</w:t>
      </w:r>
      <w:r w:rsidRPr="00082E7B">
        <w:rPr>
          <w:rFonts w:ascii="Calibri" w:hAnsi="Calibri" w:cs="Calibri"/>
          <w:sz w:val="22"/>
          <w:szCs w:val="22"/>
        </w:rPr>
        <w:t xml:space="preserve"> terenu budowy ogrodzeniem pełnym, o wysokości minimum 2,0 m,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i urządzenia zaplecza budowy,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pomieszczeń dla inżyniera kontraktu (z wyłączeniem mebli, wyposażenia kuchennego, komputerów, telefonów komórkowych, samochodów oraz innego typu wyposażenia i sprzętu dla inżyniera kontraktu),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lastRenderedPageBreak/>
        <w:t>zapewnienia stałego całodobowego dozoru terenu inwestycji i zaplecza budowy,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pozyskania ze strefy brzegowej zbiornika kłącza trzciny pospolitej,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obsługi geotechnicznej i geodezyjnej łącznie z założeniem osnowy realizacyjnej, geodezyjnym wytyczeniem  obiektów w terenie,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niezbędnych rozbiórek,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robót ziemnych, w tym niwelacji terenu,</w:t>
      </w:r>
    </w:p>
    <w:p w:rsidR="005C75BC" w:rsidRPr="00082E7B" w:rsidRDefault="005C75BC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wyprofilowania korony hałdy w sposób umożliwiający swobodny spływ wód opadowych po jej zboczach;</w:t>
      </w:r>
    </w:p>
    <w:p w:rsidR="00D450BA" w:rsidRPr="00082E7B" w:rsidRDefault="00D450BA" w:rsidP="0069794F">
      <w:pPr>
        <w:pStyle w:val="Akapitzlist"/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bariery fizycznej</w:t>
      </w:r>
      <w:r w:rsidR="00770371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wraz z drenażem odcieków spływających z hałdy odpadów poprodukcyjnych Zakładów Chemicznych „Hajduki” oraz z zasypanego małego stawu, o długości ok. 1000 </w:t>
      </w:r>
      <w:proofErr w:type="spellStart"/>
      <w:r w:rsidRPr="00082E7B">
        <w:rPr>
          <w:rFonts w:ascii="Calibri" w:hAnsi="Calibri" w:cs="Calibri"/>
          <w:sz w:val="22"/>
          <w:szCs w:val="22"/>
        </w:rPr>
        <w:t>mb</w:t>
      </w:r>
      <w:proofErr w:type="spellEnd"/>
      <w:r w:rsidR="000A384A" w:rsidRPr="00082E7B">
        <w:rPr>
          <w:rFonts w:ascii="Calibri" w:hAnsi="Calibri" w:cs="Calibri"/>
          <w:sz w:val="22"/>
          <w:szCs w:val="22"/>
        </w:rPr>
        <w:t xml:space="preserve"> </w:t>
      </w:r>
      <w:r w:rsidR="00C46019" w:rsidRPr="00082E7B">
        <w:rPr>
          <w:rFonts w:ascii="Calibri" w:hAnsi="Calibri" w:cs="Calibri"/>
          <w:sz w:val="22"/>
          <w:szCs w:val="22"/>
        </w:rPr>
        <w:t xml:space="preserve">(w tym doboru materiału i rozwiązań szczelnej przegrody oraz systemu odprowadzenia piętrzących się wód gruntowych wraz z odciekami spod hałdy </w:t>
      </w:r>
      <w:r w:rsidR="00770371">
        <w:rPr>
          <w:rFonts w:ascii="Calibri" w:hAnsi="Calibri" w:cs="Calibri"/>
          <w:sz w:val="22"/>
          <w:szCs w:val="22"/>
        </w:rPr>
        <w:t>na pompownię</w:t>
      </w:r>
      <w:r w:rsidR="00C46019" w:rsidRPr="00082E7B">
        <w:rPr>
          <w:rFonts w:ascii="Calibri" w:hAnsi="Calibri" w:cs="Calibri"/>
          <w:sz w:val="22"/>
          <w:szCs w:val="22"/>
        </w:rPr>
        <w:t>, w sposób gwarantujący trwałość wykonanej przegrody przez okres minimum 50 lat - zastosowane sposoby izolacji i zabezpieczeń antykorozyjnych muszą uwzględniać chemizm zanieczyszczonego środowiska gruntowego i wodnego w otoczeniu hałdy)</w:t>
      </w:r>
      <w:r w:rsidRPr="00082E7B">
        <w:rPr>
          <w:rFonts w:ascii="Calibri" w:hAnsi="Calibri" w:cs="Calibri"/>
          <w:sz w:val="22"/>
          <w:szCs w:val="22"/>
        </w:rPr>
        <w:t xml:space="preserve">,  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szczelnego rowu opaskowego,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wiercenia otworów pod zabudowę piezometrów,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zabudowy piezometrów,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przebudowy przelewów burzowych wraz z montażem urządzeń do mechanicznego podczyszczania ścieków deszczowych, regulujących przepływ, oraz układów opomiarowania i sterowania,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przebudowy mnichów hydrotechnicznych wraz z montażem urządzeń do regulacji przepływu oraz układów sterowania poziomem wody w stawie,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pompowni głównej odcieków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5C75BC" w:rsidRPr="00082E7B">
        <w:rPr>
          <w:rFonts w:ascii="Calibri" w:hAnsi="Calibri" w:cs="Calibri"/>
          <w:sz w:val="22"/>
          <w:szCs w:val="22"/>
        </w:rPr>
        <w:t>(</w:t>
      </w:r>
      <w:r w:rsidR="006828DE" w:rsidRPr="00082E7B">
        <w:rPr>
          <w:rFonts w:ascii="Calibri" w:hAnsi="Calibri" w:cs="Calibri"/>
          <w:sz w:val="22"/>
          <w:szCs w:val="22"/>
        </w:rPr>
        <w:t>zlokalizowan</w:t>
      </w:r>
      <w:r w:rsidR="005C75BC" w:rsidRPr="00082E7B">
        <w:rPr>
          <w:rFonts w:ascii="Calibri" w:hAnsi="Calibri" w:cs="Calibri"/>
          <w:sz w:val="22"/>
          <w:szCs w:val="22"/>
        </w:rPr>
        <w:t>ej</w:t>
      </w:r>
      <w:r w:rsidR="006828DE" w:rsidRPr="00082E7B">
        <w:rPr>
          <w:rFonts w:ascii="Calibri" w:hAnsi="Calibri" w:cs="Calibri"/>
          <w:sz w:val="22"/>
          <w:szCs w:val="22"/>
        </w:rPr>
        <w:t xml:space="preserve"> u podnóża hałdy</w:t>
      </w:r>
      <w:r w:rsidR="005C75BC" w:rsidRPr="00082E7B">
        <w:rPr>
          <w:rFonts w:ascii="Calibri" w:hAnsi="Calibri" w:cs="Calibri"/>
          <w:sz w:val="22"/>
          <w:szCs w:val="22"/>
        </w:rPr>
        <w:t>)</w:t>
      </w:r>
      <w:r w:rsidR="006828DE"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rurociągu tłocznego odcieków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828DE" w:rsidRPr="00082E7B">
        <w:rPr>
          <w:rFonts w:ascii="Calibri" w:hAnsi="Calibri" w:cs="Calibri"/>
          <w:sz w:val="22"/>
          <w:szCs w:val="22"/>
        </w:rPr>
        <w:t>(kierującego odcieki do komory mieszania z pompowni głównej odcieków, zlokalizowanej u podnóża hałdy),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nowej komory retencyjnej/komory mieszania o pojemności nie mniejszej niż 3000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 składającej się z trzech zbiorników (w tym jednego o pojemności ok. 200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) wraz z zabudową przykrycia komory, montażem urządzeń regulujących odpływ z komory, montażem układów opomiarowania i sterowania automatyką, zabudową kraty mechanicznej na wylocie z komory oraz przebudową infrastruktury bezpośrednio związanej z komorą mieszania, w tym istniejących wlotów do komory, 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rozbiórki istniejącej komory retencyjnej/komory mieszania,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rozbudowy pompowni o układ pom</w:t>
      </w:r>
      <w:r w:rsidR="00A65051" w:rsidRPr="00082E7B">
        <w:rPr>
          <w:rFonts w:ascii="Calibri" w:hAnsi="Calibri" w:cs="Calibri"/>
          <w:sz w:val="22"/>
          <w:szCs w:val="22"/>
        </w:rPr>
        <w:t>p</w:t>
      </w:r>
      <w:r w:rsidRPr="00082E7B">
        <w:rPr>
          <w:rFonts w:ascii="Calibri" w:hAnsi="Calibri" w:cs="Calibri"/>
          <w:sz w:val="22"/>
          <w:szCs w:val="22"/>
        </w:rPr>
        <w:t xml:space="preserve"> dozujących wraz z montażem układów pomiarowych, monitoringu </w:t>
      </w:r>
      <w:r w:rsidRPr="00082E7B">
        <w:rPr>
          <w:rFonts w:ascii="Calibri" w:hAnsi="Calibri" w:cs="Calibri"/>
          <w:sz w:val="22"/>
          <w:szCs w:val="22"/>
        </w:rPr>
        <w:br/>
        <w:t>i sterowania, mających za zadanie przetłaczanie odcieków fenolowych do oczyszczalni ścieków,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stanowiska dyspozytorskiego pompowni do monitorowania oraz sterowania zainstalowanymi układami automatyki wyposażonego w odpowiednie oprogramowanie,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systemu sterowania i monitoringu pomp odcieków fenolowych gwarantującego ograniczenie maksymalnej wielkości wysyłanego ładunku fenolowego do oczyszczalnie ścieków do ilości wynoszącej nie więcej niż 30 kg/dobę,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zabudowy i uruchomienia systemu umożliwiającego ciągły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75FD0" w:rsidRPr="00082E7B">
        <w:rPr>
          <w:rFonts w:ascii="Calibri" w:hAnsi="Calibri" w:cs="Calibri"/>
          <w:sz w:val="22"/>
          <w:szCs w:val="22"/>
        </w:rPr>
        <w:t>(nieprzerwany, wykonywany w zakresie</w:t>
      </w:r>
      <w:r w:rsidR="00675FD0" w:rsidRPr="00082E7B">
        <w:rPr>
          <w:rFonts w:ascii="Calibri" w:hAnsi="Calibri" w:cs="Calibri"/>
          <w:sz w:val="22"/>
          <w:szCs w:val="22"/>
        </w:rPr>
        <w:br/>
        <w:t>i z częstotliwością wskazan</w:t>
      </w:r>
      <w:r w:rsidR="005C75BC" w:rsidRPr="00082E7B">
        <w:rPr>
          <w:rFonts w:ascii="Calibri" w:hAnsi="Calibri" w:cs="Calibri"/>
          <w:sz w:val="22"/>
          <w:szCs w:val="22"/>
        </w:rPr>
        <w:t>ą</w:t>
      </w:r>
      <w:r w:rsidR="00675FD0" w:rsidRPr="00082E7B">
        <w:rPr>
          <w:rFonts w:ascii="Calibri" w:hAnsi="Calibri" w:cs="Calibri"/>
          <w:sz w:val="22"/>
          <w:szCs w:val="22"/>
        </w:rPr>
        <w:t xml:space="preserve"> przez odbiorcę ścieków tj. Chorzowsko-Świętochłowickie Przedsiębi</w:t>
      </w:r>
      <w:r w:rsidR="00AD420D" w:rsidRPr="00082E7B">
        <w:rPr>
          <w:rFonts w:ascii="Calibri" w:hAnsi="Calibri" w:cs="Calibri"/>
          <w:sz w:val="22"/>
          <w:szCs w:val="22"/>
        </w:rPr>
        <w:t>orstwo Wodociągów i Kanalizacji Sp. z o.o.)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monitoring jakości ścieków zafenolowanych odprowadzanych na Oczyszczalnię Ścieków „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”, </w:t>
      </w:r>
    </w:p>
    <w:p w:rsidR="00D450BA" w:rsidRPr="00082E7B" w:rsidRDefault="00D450BA" w:rsidP="0069794F">
      <w:pPr>
        <w:pStyle w:val="Akapitzlist"/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grobli zaopatrzonych w przepusty, dzielących staw na trzy komory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C46019" w:rsidRPr="00082E7B">
        <w:rPr>
          <w:rFonts w:ascii="Calibri" w:hAnsi="Calibri" w:cs="Calibri"/>
          <w:sz w:val="22"/>
          <w:szCs w:val="22"/>
        </w:rPr>
        <w:t>(w tym doboru materiału i rozwiązań systemu grobli z uwzględnieniem chemizmu zanieczyszczonego środowiska gruntowego i wodnego, gwarantującego trwałość wykonanej przegrody na minimum 50 lat),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budowy </w:t>
      </w:r>
      <w:proofErr w:type="spellStart"/>
      <w:r w:rsidRPr="00082E7B">
        <w:rPr>
          <w:rFonts w:ascii="Calibri" w:hAnsi="Calibri" w:cs="Calibri"/>
          <w:sz w:val="22"/>
          <w:szCs w:val="22"/>
        </w:rPr>
        <w:t>wygrodzeń</w:t>
      </w:r>
      <w:proofErr w:type="spellEnd"/>
      <w:r w:rsidR="00AD420D" w:rsidRPr="00082E7B">
        <w:rPr>
          <w:rFonts w:ascii="Calibri" w:hAnsi="Calibri" w:cs="Calibri"/>
          <w:sz w:val="22"/>
          <w:szCs w:val="22"/>
        </w:rPr>
        <w:t xml:space="preserve"> stałych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8D3481" w:rsidRPr="00082E7B">
        <w:rPr>
          <w:rFonts w:ascii="Calibri" w:hAnsi="Calibri" w:cs="Calibri"/>
          <w:sz w:val="22"/>
          <w:szCs w:val="22"/>
        </w:rPr>
        <w:t>wraz z wykonaniem bram wjazdowych i furt z kontrolą dostępu</w:t>
      </w:r>
      <w:r w:rsidRPr="00082E7B">
        <w:rPr>
          <w:rFonts w:ascii="Calibri" w:hAnsi="Calibri" w:cs="Calibri"/>
          <w:sz w:val="22"/>
          <w:szCs w:val="22"/>
        </w:rPr>
        <w:t>, w tym m.in. ogrodzeń terenu pompowni, przepompowni,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montażu układu przesiewaczy i pras filtracyjnych,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robót czerpalnych, tj. wydobycie całości zanieczyszczonych osadów dennych/namułów pogłębiarkami </w:t>
      </w:r>
      <w:proofErr w:type="spellStart"/>
      <w:r w:rsidRPr="00082E7B">
        <w:rPr>
          <w:rFonts w:ascii="Calibri" w:hAnsi="Calibri" w:cs="Calibri"/>
          <w:sz w:val="22"/>
          <w:szCs w:val="22"/>
        </w:rPr>
        <w:t>refulującymi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 ilości szacunkowej urobku ok. 25700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transportu wydobytego urobku przy użyciu rurociągu </w:t>
      </w:r>
      <w:proofErr w:type="spellStart"/>
      <w:r w:rsidRPr="00082E7B">
        <w:rPr>
          <w:rFonts w:ascii="Calibri" w:hAnsi="Calibri" w:cs="Calibri"/>
          <w:sz w:val="22"/>
          <w:szCs w:val="22"/>
        </w:rPr>
        <w:t>refulującego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do układu przesiewaczy i pras filtracyjnych,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odwodnienia i </w:t>
      </w:r>
      <w:proofErr w:type="spellStart"/>
      <w:r w:rsidRPr="00082E7B">
        <w:rPr>
          <w:rFonts w:ascii="Calibri" w:hAnsi="Calibri" w:cs="Calibri"/>
          <w:sz w:val="22"/>
          <w:szCs w:val="22"/>
        </w:rPr>
        <w:t>komprymacji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wydobytego osadu (namułów),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lastRenderedPageBreak/>
        <w:t xml:space="preserve">załadunku i przewiezieniu całości odwodnionych i poddanych </w:t>
      </w:r>
      <w:proofErr w:type="spellStart"/>
      <w:r w:rsidRPr="00082E7B">
        <w:rPr>
          <w:rFonts w:ascii="Calibri" w:hAnsi="Calibri" w:cs="Calibri"/>
          <w:sz w:val="22"/>
          <w:szCs w:val="22"/>
        </w:rPr>
        <w:t>komprymacji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osadów dennych (namułu) do utylizacji (po odwodnieniu i </w:t>
      </w:r>
      <w:proofErr w:type="spellStart"/>
      <w:r w:rsidRPr="00082E7B">
        <w:rPr>
          <w:rFonts w:ascii="Calibri" w:hAnsi="Calibri" w:cs="Calibri"/>
          <w:sz w:val="22"/>
          <w:szCs w:val="22"/>
        </w:rPr>
        <w:t>komprymacji</w:t>
      </w:r>
      <w:proofErr w:type="spellEnd"/>
      <w:r w:rsidRPr="00082E7B">
        <w:rPr>
          <w:rFonts w:ascii="Calibri" w:hAnsi="Calibri" w:cs="Calibri"/>
          <w:sz w:val="22"/>
          <w:szCs w:val="22"/>
        </w:rPr>
        <w:t>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unieszkodliwienia całości osadów dennych (namułu),</w:t>
      </w:r>
    </w:p>
    <w:p w:rsidR="006629D1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</w:t>
      </w:r>
      <w:r w:rsidR="008D3481" w:rsidRPr="00082E7B">
        <w:rPr>
          <w:rFonts w:ascii="Calibri" w:hAnsi="Calibri" w:cs="Calibri"/>
          <w:sz w:val="22"/>
          <w:szCs w:val="22"/>
        </w:rPr>
        <w:t>,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8D3481" w:rsidRPr="00082E7B">
        <w:rPr>
          <w:rFonts w:ascii="Calibri" w:hAnsi="Calibri" w:cs="Calibri"/>
          <w:sz w:val="22"/>
          <w:szCs w:val="22"/>
        </w:rPr>
        <w:t>poza terenem stawu</w:t>
      </w:r>
      <w:r w:rsidR="006629D1" w:rsidRPr="00082E7B">
        <w:rPr>
          <w:rFonts w:ascii="Calibri" w:hAnsi="Calibri" w:cs="Calibri"/>
          <w:sz w:val="22"/>
          <w:szCs w:val="22"/>
        </w:rPr>
        <w:t xml:space="preserve"> urządzenia napowietrzającego </w:t>
      </w:r>
      <w:r w:rsidR="0069794F" w:rsidRPr="00082E7B">
        <w:rPr>
          <w:rFonts w:ascii="Calibri" w:hAnsi="Calibri" w:cs="Calibri"/>
          <w:sz w:val="22"/>
          <w:szCs w:val="22"/>
        </w:rPr>
        <w:t xml:space="preserve">– </w:t>
      </w:r>
      <w:r w:rsidRPr="00082E7B">
        <w:rPr>
          <w:rFonts w:ascii="Calibri" w:hAnsi="Calibri" w:cs="Calibri"/>
          <w:sz w:val="22"/>
          <w:szCs w:val="22"/>
        </w:rPr>
        <w:t>kaskady</w:t>
      </w:r>
      <w:r w:rsidR="0069794F" w:rsidRPr="00082E7B">
        <w:rPr>
          <w:rFonts w:ascii="Calibri" w:hAnsi="Calibri" w:cs="Calibri"/>
          <w:sz w:val="22"/>
          <w:szCs w:val="22"/>
        </w:rPr>
        <w:t xml:space="preserve">, </w:t>
      </w:r>
      <w:r w:rsidR="00642F0D" w:rsidRPr="00082E7B">
        <w:rPr>
          <w:rFonts w:ascii="Calibri" w:hAnsi="Calibri" w:cs="Calibri"/>
          <w:sz w:val="22"/>
          <w:szCs w:val="22"/>
        </w:rPr>
        <w:t>jako docelowego elementu zagospodarowania terenu i wystroju przestrzeni</w:t>
      </w:r>
      <w:r w:rsidR="006629D1" w:rsidRPr="00082E7B">
        <w:rPr>
          <w:rFonts w:ascii="Calibri" w:hAnsi="Calibri" w:cs="Calibri"/>
          <w:sz w:val="22"/>
          <w:szCs w:val="22"/>
        </w:rPr>
        <w:t xml:space="preserve"> (napowietrzenie kaskadą jest minimum wymaganym przez Zmawiającego; Zamawiający dopuszcza stosowanie wspomagającego napowietrzania poza minimalnym wymaganym np. za pośrednictwem wież </w:t>
      </w:r>
      <w:proofErr w:type="spellStart"/>
      <w:r w:rsidR="006629D1" w:rsidRPr="00082E7B">
        <w:rPr>
          <w:rFonts w:ascii="Calibri" w:hAnsi="Calibri" w:cs="Calibri"/>
          <w:sz w:val="22"/>
          <w:szCs w:val="22"/>
        </w:rPr>
        <w:t>strip</w:t>
      </w:r>
      <w:r w:rsidR="0069794F" w:rsidRPr="00082E7B">
        <w:rPr>
          <w:rFonts w:ascii="Calibri" w:hAnsi="Calibri" w:cs="Calibri"/>
          <w:sz w:val="22"/>
          <w:szCs w:val="22"/>
        </w:rPr>
        <w:t>p</w:t>
      </w:r>
      <w:r w:rsidR="006629D1" w:rsidRPr="00082E7B">
        <w:rPr>
          <w:rFonts w:ascii="Calibri" w:hAnsi="Calibri" w:cs="Calibri"/>
          <w:sz w:val="22"/>
          <w:szCs w:val="22"/>
        </w:rPr>
        <w:t>ingowych</w:t>
      </w:r>
      <w:proofErr w:type="spellEnd"/>
      <w:r w:rsidR="006629D1" w:rsidRPr="00082E7B">
        <w:rPr>
          <w:rFonts w:ascii="Calibri" w:hAnsi="Calibri" w:cs="Calibri"/>
          <w:sz w:val="22"/>
          <w:szCs w:val="22"/>
        </w:rPr>
        <w:t>);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instalacji fotowoltaicznej,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instalacji solarnej,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niezbędnych sieci i przyłączy do sieci,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gleby, ziemi i wód gruntowych terenów zdegradowanych i zanieczyszczonych na terenie </w:t>
      </w:r>
      <w:r w:rsidRPr="00082E7B">
        <w:rPr>
          <w:rFonts w:ascii="Calibri" w:hAnsi="Calibri" w:cs="Calibri"/>
          <w:sz w:val="22"/>
          <w:szCs w:val="22"/>
        </w:rPr>
        <w:br/>
        <w:t xml:space="preserve">o powierzchni nie mniejszej niż 10,44 ha, w tym </w:t>
      </w:r>
      <w:proofErr w:type="spellStart"/>
      <w:r w:rsidRPr="00082E7B">
        <w:rPr>
          <w:rFonts w:ascii="Calibri" w:hAnsi="Calibri" w:cs="Calibri"/>
          <w:sz w:val="22"/>
          <w:szCs w:val="22"/>
        </w:rPr>
        <w:t>bioaugmentacja</w:t>
      </w:r>
      <w:proofErr w:type="spellEnd"/>
      <w:r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doprowadzenia terenów wokół stawu do standardów jakości gruntów rodzimych jak dla obszarów B </w:t>
      </w:r>
      <w:r w:rsidRPr="00082E7B">
        <w:rPr>
          <w:rFonts w:ascii="Calibri" w:hAnsi="Calibri" w:cs="Calibri"/>
          <w:sz w:val="22"/>
          <w:szCs w:val="22"/>
        </w:rPr>
        <w:br/>
        <w:t xml:space="preserve">(tj. terenów zadrzewionych i zakrzewionych, nieużytków, a także gruntów zabudowanych </w:t>
      </w:r>
      <w:r w:rsidRPr="00082E7B">
        <w:rPr>
          <w:rFonts w:ascii="Calibri" w:hAnsi="Calibri" w:cs="Calibri"/>
          <w:sz w:val="22"/>
          <w:szCs w:val="22"/>
        </w:rPr>
        <w:br/>
        <w:t xml:space="preserve">i zurbanizowanych z wyłączeniem terenów przemysłowych, użytków kopalnych oraz terenów komunikacyjnych), zgodnie z wymaganiami rozporządzenia Ministra Środowiska w sprawie standardów jakości gleby oraz standardów jakości ziemi, w tym poprzez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bioremediację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wykorzystującą gotowy biopreparat składający się z mieszaniny różnych szczepów mikroorganizmów, w tym grzybów i bakterii, związanych na nośnikach mineralnych o wysokiej enzymatycznej aktywności biodegradacji związków organicznych, w tym związków pochodzących z przerobu ropy naftowej,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zastosowania gotowych odżywek wspomagających preparaty bakteryjne,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ww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gruntów, tj. gleby, ziemi i wód gruntowych, do stanu umożliwiającego rozpoczęcie </w:t>
      </w:r>
      <w:r w:rsidRPr="00082E7B">
        <w:rPr>
          <w:rFonts w:ascii="Calibri" w:hAnsi="Calibri" w:cs="Calibri"/>
          <w:sz w:val="22"/>
          <w:szCs w:val="22"/>
        </w:rPr>
        <w:br/>
        <w:t>i zachowanie procesów samooczyszczenia gruntów i wód,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stworzenia warunków tlenowych w wodach stawu, umożliwiających rozwój mikroorganizmów</w:t>
      </w:r>
      <w:r w:rsidR="004F6E46" w:rsidRPr="00082E7B">
        <w:rPr>
          <w:rFonts w:ascii="Calibri" w:hAnsi="Calibri" w:cs="Calibri"/>
          <w:sz w:val="22"/>
          <w:szCs w:val="22"/>
        </w:rPr>
        <w:t xml:space="preserve"> utleniających zanieczyszczenia,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wprowadzenia do zbiornika szczepów bakterii wraz z substancjami biogennymi z jednoczesnym prowadzeniem monitoringu i kontroli procesów oczyszczania,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2E7B">
        <w:rPr>
          <w:rFonts w:ascii="Calibri" w:hAnsi="Calibri" w:cs="Calibri"/>
          <w:sz w:val="22"/>
          <w:szCs w:val="22"/>
        </w:rPr>
        <w:t>bioremediacji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 ok. 315000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 wód zbiornika oraz płytkich wód gruntowych,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przywrócenia biologicznej aktywności zdegradowanego i zanieczyszczonego stawu „Kalina” do poziomu umożliwiającego rozpoczęcie procesu samo odradzania życia biologicznego stawu,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utworzenia całorocznego akwenu z w</w:t>
      </w:r>
      <w:r w:rsidR="00F51602" w:rsidRPr="00082E7B">
        <w:rPr>
          <w:rFonts w:ascii="Calibri" w:hAnsi="Calibri" w:cs="Calibri"/>
          <w:sz w:val="22"/>
          <w:szCs w:val="22"/>
        </w:rPr>
        <w:t>odą nie konserwowaną chemicznie (Zamawiający dopuszcza chemiczne podczyszczenie wody na etapie realizacji, z zastrzeżeniem, iż po zakończeniu prac woda w zbiorniku nie będzie wodą konserwowaną</w:t>
      </w:r>
      <w:r w:rsidR="0069794F" w:rsidRPr="00082E7B">
        <w:rPr>
          <w:rFonts w:ascii="Calibri" w:hAnsi="Calibri" w:cs="Calibri"/>
          <w:sz w:val="22"/>
          <w:szCs w:val="22"/>
        </w:rPr>
        <w:t xml:space="preserve"> chemicznie</w:t>
      </w:r>
      <w:r w:rsidR="00F51602" w:rsidRPr="00082E7B">
        <w:rPr>
          <w:rFonts w:ascii="Calibri" w:hAnsi="Calibri" w:cs="Calibri"/>
          <w:sz w:val="22"/>
          <w:szCs w:val="22"/>
        </w:rPr>
        <w:t>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robót ziemnych polegających na makroniwelacji terenu z uzupełnieniem czystą ziemią </w:t>
      </w:r>
      <w:r w:rsidRPr="00082E7B">
        <w:rPr>
          <w:rFonts w:ascii="Calibri" w:hAnsi="Calibri" w:cs="Calibri"/>
          <w:sz w:val="22"/>
          <w:szCs w:val="22"/>
        </w:rPr>
        <w:br/>
        <w:t>o parametrach gruntów co najmniej jak dla grupy B 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wykonania robót związanych z docelowym zagospodarowaniem terenu poza wodami na powierzchni ok. 5,56 ha,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agrotechnicznego przygotowania terenu oraz wykonania </w:t>
      </w:r>
      <w:proofErr w:type="spellStart"/>
      <w:r w:rsidRPr="00082E7B">
        <w:rPr>
          <w:rFonts w:ascii="Calibri" w:hAnsi="Calibri" w:cs="Calibri"/>
          <w:sz w:val="22"/>
          <w:szCs w:val="22"/>
        </w:rPr>
        <w:t>nasadzeń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roślinności drzewiastej i krzewiastej, a także szuwarowej wraz z odbudową wartości przyrodniczej terenu, w tym m.in. z wykorzystaniem rodzimych gatunków roślin,</w:t>
      </w:r>
    </w:p>
    <w:p w:rsidR="00D450BA" w:rsidRPr="00082E7B" w:rsidRDefault="00D450BA" w:rsidP="005C75BC">
      <w:pPr>
        <w:numPr>
          <w:ilvl w:val="0"/>
          <w:numId w:val="3"/>
        </w:numPr>
        <w:shd w:val="clear" w:color="auto" w:fill="FFFFFF"/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utworzenia dodatkowej powierzchni biologicznie czynnej terenu o powierzchni nie mniejszej niż 9,23 ha,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zapewnienia osiągnięcia wymaganego wskaźnika TBC (terenu biologicznie czynnego), obliczonego jako stosunek nowopowstałej powierzchni biologicznie czynnej do powierzchni ogółem terenu będącego przedmiotem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na poziomie nie mniejszym niż 88,4 %,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ścieżek pieszych oraz rowerowych, ścieżek dla rolkarzy, ścieżek przyrodniczo-edukacyjnych, pozostałej infrastruktury sportowo-rekreacyjnej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52577" w:rsidRPr="00082E7B">
        <w:rPr>
          <w:rFonts w:ascii="Calibri" w:hAnsi="Calibri" w:cs="Calibri"/>
          <w:sz w:val="22"/>
          <w:szCs w:val="22"/>
        </w:rPr>
        <w:t>(w tym</w:t>
      </w:r>
      <w:r w:rsidR="00516CE0" w:rsidRPr="00082E7B">
        <w:rPr>
          <w:rFonts w:ascii="Calibri" w:hAnsi="Calibri" w:cs="Calibri"/>
          <w:sz w:val="22"/>
          <w:szCs w:val="22"/>
        </w:rPr>
        <w:t xml:space="preserve"> m.in.</w:t>
      </w:r>
      <w:r w:rsidR="00652577" w:rsidRPr="00082E7B">
        <w:rPr>
          <w:rFonts w:ascii="Calibri" w:hAnsi="Calibri" w:cs="Calibri"/>
          <w:sz w:val="22"/>
          <w:szCs w:val="22"/>
        </w:rPr>
        <w:t>: boiska</w:t>
      </w:r>
      <w:r w:rsidR="008D3481" w:rsidRPr="00082E7B">
        <w:rPr>
          <w:rFonts w:ascii="Calibri" w:hAnsi="Calibri" w:cs="Calibri"/>
          <w:sz w:val="22"/>
          <w:szCs w:val="22"/>
        </w:rPr>
        <w:t xml:space="preserve"> do piłki nożnej, boiska</w:t>
      </w:r>
      <w:r w:rsidR="00652577" w:rsidRPr="00082E7B">
        <w:rPr>
          <w:rFonts w:ascii="Calibri" w:hAnsi="Calibri" w:cs="Calibri"/>
          <w:sz w:val="22"/>
          <w:szCs w:val="22"/>
        </w:rPr>
        <w:t xml:space="preserve"> wielofunkcyjnego, siłowni plenerowej, placu zabaw),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budowy placów manewrowych dla funkcji technicznych,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budowy </w:t>
      </w:r>
      <w:r w:rsidR="00D557FE" w:rsidRPr="00082E7B">
        <w:rPr>
          <w:rFonts w:ascii="Calibri" w:hAnsi="Calibri" w:cs="Calibri"/>
          <w:sz w:val="22"/>
          <w:szCs w:val="22"/>
        </w:rPr>
        <w:t xml:space="preserve">trzech podziemnych </w:t>
      </w:r>
      <w:r w:rsidRPr="00082E7B">
        <w:rPr>
          <w:rFonts w:ascii="Calibri" w:hAnsi="Calibri" w:cs="Calibri"/>
          <w:sz w:val="22"/>
          <w:szCs w:val="22"/>
        </w:rPr>
        <w:t>budynków technicznych,</w:t>
      </w:r>
    </w:p>
    <w:p w:rsidR="00D450BA" w:rsidRPr="00082E7B" w:rsidRDefault="00D450BA" w:rsidP="005C75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zapewnienia rezerwy terenu o powierzchni ok. 450 m</w:t>
      </w:r>
      <w:r w:rsidRPr="00082E7B">
        <w:rPr>
          <w:rFonts w:ascii="Calibri" w:hAnsi="Calibri" w:cs="Calibri"/>
          <w:sz w:val="22"/>
          <w:szCs w:val="22"/>
          <w:vertAlign w:val="superscript"/>
        </w:rPr>
        <w:t>2</w:t>
      </w:r>
      <w:r w:rsidRPr="00082E7B">
        <w:rPr>
          <w:rFonts w:ascii="Calibri" w:hAnsi="Calibri" w:cs="Calibri"/>
          <w:sz w:val="22"/>
          <w:szCs w:val="22"/>
        </w:rPr>
        <w:t xml:space="preserve"> na obiekty usługowe związane z planowanym udostępnieniem terenu mieszkańcom,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lastRenderedPageBreak/>
        <w:t>zabudowy obiektów małej architektury,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bieżącego przekazywania oryginałów kart przekazania/odbioru odpadów zawierających określenie ilości odpadów przekazanych do unieszkodliwienia, podpisanych zarówno przez wykonawcę jak i podmiot, który unieszkodliwi odpady,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przedstawienia dokumentów potwierdzających zakończenie procesu spalania i/lub współspalania całości osadów dennych/namułu,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przekazania wszelkich innych odpadów powstałych w trakcie i/lub w wyniku realizacji zamówienia do odzysku, zagospodarowania lub unieszkodliwienia zgodnie z obowiązującymi przepisami prawa,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sporządzenia geodezyjnej inwentaryzacji powykonawczej,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opracowania pełnej dokumentacji powykonawczej, 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uzyskania decyzji administracyjnych pozwalających na użytkowanie obiektów budowlanych i/lub instalacji zgodnie z ich przeznaczeniem,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wykonania wszelkich innych robót budowlanych i usług opisanych w programie funkcjonalno- użytkowym w tym wynikających z wykonanych w ramach opracowania programu funkcjonalno- użytkowego inwentaryzacji terenów zdegradowanych i zanieczyszczonych oraz z analiz degradacji </w:t>
      </w:r>
      <w:r w:rsidRPr="00082E7B">
        <w:rPr>
          <w:rFonts w:ascii="Calibri" w:hAnsi="Calibri" w:cs="Calibri"/>
          <w:sz w:val="22"/>
          <w:szCs w:val="22"/>
        </w:rPr>
        <w:br/>
        <w:t xml:space="preserve">i zanieczyszczenia terenu wraz ze zbiornikiem, a także wynikających z obowiązujących przepisów prawa, 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osiągnięcia z końcem realizacji zamówienia redukcji ilości i stężeń substancji powodujących ryzyko do stopnia gwarantującego osiągnięcie efektu ekologicznego oraz przywrócenie biologicznej aktywności zdegradowanego i zanieczyszczonego zbiornika „Kalina”, w tym spełnienie wymagań decyzji Regionalnego Dyrektora Ochrony Środowiska w Katowicach ustalającej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przygotowania i złożenia w imieniu Zamawiającego, sprawozdania do Regionalnego Dyrektora Ochrony Środowiska w Katowicach z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wraz z wynikami badań zanieczyszczenia gleby </w:t>
      </w:r>
      <w:r w:rsidRPr="00082E7B">
        <w:rPr>
          <w:rFonts w:ascii="Calibri" w:hAnsi="Calibri" w:cs="Calibri"/>
          <w:sz w:val="22"/>
          <w:szCs w:val="22"/>
        </w:rPr>
        <w:br/>
        <w:t xml:space="preserve">i ziemi substancjami powodującymi ryzyko wykonanych przez laboratorium, o którym mowa w art. 147a ust. 1 pkt 1 lub ust. 1a ustawy z dnia 27 kwietnia 2001 r. Prawo ochrony środowiska (tekst jedn. Dz.U.            z 2017r. poz. 519), dokumentującego osiągnięcie zamierzonego efektu ekologicznego, 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udokumentowania geodezyjną dokumentacją powykonawczą oraz wynikami badań zanieczyszczenia gleby i ziemi substancjami powodującymi ryzyko wykonanych przez laboratorium, o którym mowa w art. 147a ust. 1 pkt 1 lub ust. 1a ustawy z dnia 27 kwietnia 2001 r. Prawo ochrony środowiska (tekst jedn. Dz.U. z 2017r. poz. 519) osiągnięcia wartości docelowych założonych celów określonych wskaźnikami produktu oraz rezultatu bezpośredniego Projektu POIS.02.05.00-00-0105/16</w:t>
      </w:r>
      <w:r w:rsidR="00884E61"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5C75BC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zapewnienia w rozwiązaniach projektowych oraz podczas realizacji zamówienia zachowania trwałości osiągniętych efektów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 efektu ekologicznego w czasie, lecz nie krótszym niż okres wymaganej gwarancji i rękojmi.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UWAGA :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7" w:name="_Hlk522949705"/>
      <w:r w:rsidRPr="00082E7B">
        <w:rPr>
          <w:rFonts w:ascii="Calibri" w:hAnsi="Calibri" w:cs="Calibri"/>
          <w:sz w:val="22"/>
          <w:szCs w:val="22"/>
        </w:rPr>
        <w:t xml:space="preserve">Zakres zaprojektowanych i zrealizowanych robót i usług musi obejmować wszystkie działania, czynności, opracowania, roboty i usługi opisane w programie funkcjonalno-użytkowym oraz w projekcie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gruntowo-wodnego, zatwierdzonego decyzją Regionalnego Dyrektora Ochrony Środowiska w Katowicach,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4F0728" w:rsidRPr="00082E7B">
        <w:rPr>
          <w:rFonts w:ascii="Calibri" w:hAnsi="Calibri" w:cs="Calibri"/>
          <w:sz w:val="22"/>
          <w:szCs w:val="22"/>
        </w:rPr>
        <w:t>.</w:t>
      </w:r>
    </w:p>
    <w:bookmarkEnd w:id="7"/>
    <w:p w:rsidR="00BF3ACC" w:rsidRPr="00082E7B" w:rsidRDefault="00BF3ACC" w:rsidP="00BF3ACC">
      <w:pPr>
        <w:jc w:val="both"/>
        <w:rPr>
          <w:rFonts w:ascii="Calibri" w:hAnsi="Calibri" w:cs="Calibri"/>
          <w:sz w:val="22"/>
          <w:szCs w:val="22"/>
        </w:rPr>
      </w:pPr>
    </w:p>
    <w:p w:rsidR="00C46019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bookmarkStart w:id="8" w:name="_Hlk522949873"/>
      <w:r w:rsidRPr="00082E7B">
        <w:rPr>
          <w:rFonts w:ascii="Calibri" w:hAnsi="Calibri" w:cs="Calibri"/>
          <w:sz w:val="22"/>
          <w:szCs w:val="22"/>
        </w:rPr>
        <w:t>Zamawiający będzie wymagał od wykonawcy udzielenia na wykonane roboty oraz na zachowanie na terenie</w:t>
      </w:r>
      <w:r w:rsidR="006629D1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o powierzchni co najmniej 10,44 ha (w ramach działek o nr ewidencyjnych 3821/1, 3819, 3816 i 1133/14) standardów jakości gruntów rodzimych jak dla obszarów B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 xml:space="preserve">w obszarze i przedziale głębokości, na których stwierdzono konieczność przeprowadzenia </w:t>
      </w:r>
      <w:proofErr w:type="spellStart"/>
      <w:r w:rsidR="006629D1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6629D1" w:rsidRPr="00082E7B">
        <w:rPr>
          <w:rFonts w:ascii="Calibri" w:hAnsi="Calibri" w:cs="Calibri"/>
          <w:sz w:val="22"/>
          <w:szCs w:val="22"/>
        </w:rPr>
        <w:t xml:space="preserve"> historycznego zanieczyszczenia powierzchni ziemi</w:t>
      </w:r>
      <w:r w:rsidR="006629D1" w:rsidRPr="00082E7B">
        <w:rPr>
          <w:rFonts w:ascii="Calibri" w:hAnsi="Calibri" w:cs="Calibri"/>
          <w:sz w:val="22"/>
          <w:szCs w:val="22"/>
        </w:rPr>
        <w:br/>
        <w:t>w związku</w:t>
      </w:r>
      <w:r w:rsidR="0069794F" w:rsidRPr="00082E7B">
        <w:rPr>
          <w:rFonts w:ascii="Calibri" w:hAnsi="Calibri" w:cs="Calibri"/>
          <w:sz w:val="22"/>
          <w:szCs w:val="22"/>
        </w:rPr>
        <w:t xml:space="preserve"> </w:t>
      </w:r>
      <w:r w:rsidR="006629D1" w:rsidRPr="00082E7B">
        <w:rPr>
          <w:rFonts w:ascii="Calibri" w:hAnsi="Calibri" w:cs="Calibri"/>
          <w:sz w:val="22"/>
          <w:szCs w:val="22"/>
        </w:rPr>
        <w:t>z przekroczeniem dopuszczalnych stężeń substancji w glebie i ziemi</w:t>
      </w:r>
      <w:r w:rsidRPr="00082E7B">
        <w:rPr>
          <w:rFonts w:ascii="Calibri" w:hAnsi="Calibri" w:cs="Calibri"/>
          <w:sz w:val="22"/>
          <w:szCs w:val="22"/>
        </w:rPr>
        <w:t xml:space="preserve">, zgodnie z wymaganiami rozporządzenia Ministra Środowiska w sprawie standardów jakości gleby oraz standardów jakości ziemi, oraz na przywrócenie biologicznej aktywności zdegradowanego i zanieczyszczonego zbiornika „Kalina”, gwarancji i rękojmi na okres 120 miesięcy, a na zabudowane materiały, wyposażenie, urządzenia  gwarancji </w:t>
      </w:r>
      <w:r w:rsidRPr="00082E7B">
        <w:rPr>
          <w:rFonts w:ascii="Calibri" w:hAnsi="Calibri" w:cs="Calibri"/>
          <w:sz w:val="22"/>
          <w:szCs w:val="22"/>
        </w:rPr>
        <w:lastRenderedPageBreak/>
        <w:t xml:space="preserve">dostawcy/producenta, </w:t>
      </w:r>
      <w:r w:rsidR="00130AFB" w:rsidRPr="00130AFB">
        <w:rPr>
          <w:rFonts w:ascii="Calibri" w:hAnsi="Calibri" w:cs="Calibri"/>
          <w:sz w:val="22"/>
          <w:szCs w:val="22"/>
        </w:rPr>
        <w:t>nie mniej jednak niż na okres 60 miesięcy, licząc od daty odbioru końcowego przedmiotu zamówienia</w:t>
      </w:r>
      <w:bookmarkStart w:id="9" w:name="_GoBack"/>
      <w:bookmarkEnd w:id="9"/>
      <w:r w:rsidR="00C46019" w:rsidRPr="00082E7B">
        <w:rPr>
          <w:rFonts w:ascii="Calibri" w:hAnsi="Calibri" w:cs="Calibri"/>
          <w:sz w:val="22"/>
          <w:szCs w:val="22"/>
        </w:rPr>
        <w:t>.</w:t>
      </w:r>
    </w:p>
    <w:bookmarkEnd w:id="8"/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Aktualne uwarunkowania realizacji zamówienia (Projektu).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082E7B">
        <w:rPr>
          <w:rFonts w:ascii="Calibri" w:hAnsi="Calibri" w:cs="Calibri"/>
          <w:sz w:val="22"/>
          <w:szCs w:val="22"/>
        </w:rPr>
        <w:t xml:space="preserve">Dla obszaru objętego realizacją zamówienia (Projektu)  brak jest miejscowego planu zagospodarowania przestrzennego.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Zgodnie z obowiązującym Studium uwarunkowań i kierunków zagospodarowania przestrzennego Miasta Świętochłowice tereny objęte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remediacją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położone są w jednostce Z3 (pozostałe tereny zielone).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Zamierzenie jest zgodne z decyzją Regionalnego Dyrektora Ochrony Środowiska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Teren inwestycji obejmuje następujące działki: 1133/14, 1396/84, 1398/113, 3657, 3813, 3819, 3821/1, 835/107, 97, 98, 3816 położone w obrębie 3 Świętochłowice. Aktualnie to nieużytki, na których zlokalizowany jest antropogeniczny zbiornik (staw) „Kalina” o charakterze zapadliskowym oraz przylegające do niego powierzchnie zdegradowane w postaci nieużytków, otaczające staw od strony południowej, północnej i zachodniej. Po stronie wschodniej od zbiornika znajduje się składowisko odpadów byłych Zakładów Chemicznych „Hajduki” wraz z zasypanym małym stawem.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Teren objęty Projektem obejmuje łączną powierzchnię około 16,7 ha, z czego powierzchnia stawu stanowi 5,14 ha (ok. 30 % powierzchni całego terenu), a teren objęty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remediacją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nie mniej niż 10,44 ha.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Teren inwestycji posiada dostęp do dróg publicznych.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Planowane w wyniku realizacji zamówienia (Projektu) zagospodarowanie terenu inwestycji na działkach o nr 1133/14, 1396/84, 1398/113, 3657, 3813, 3819, 3821/1, 835/107, 97, 98, 3816:</w:t>
      </w:r>
    </w:p>
    <w:p w:rsidR="00D450BA" w:rsidRPr="00082E7B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powierzchnia całorocznego zbiornika wodnego (lustra wody) po uporządkowaniu linii brzegowej oraz wykonaniu  grobli – ok. 4,94 ha,</w:t>
      </w:r>
    </w:p>
    <w:p w:rsidR="00D450BA" w:rsidRPr="00082E7B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powierzchnia parków miejskich – ok. 1,8 ha (w tym chodniki, ścieżki, budynki, zieleń wysoka),</w:t>
      </w:r>
    </w:p>
    <w:p w:rsidR="00D450BA" w:rsidRPr="00082E7B" w:rsidRDefault="00D450BA" w:rsidP="00D450BA">
      <w:pPr>
        <w:numPr>
          <w:ilvl w:val="0"/>
          <w:numId w:val="1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powierzchnia zieleńców – ok. 3,4911 ha (w tym trawniki, łąki, zieleń brzegowa, zieleń szuwarowa),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 zastrzeżeniem, że wytworzony w Projekcie teren biologicznie czynny, w ramach działek o nr ewidencyjnych 3821/1, 3819, 3816 i 1133/14, winien mieć powierzchnię nie mniejszą niż 9,23 ha.</w:t>
      </w:r>
    </w:p>
    <w:p w:rsidR="008D3481" w:rsidRPr="00082E7B" w:rsidRDefault="008D3481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02CEB" w:rsidRPr="00082E7B" w:rsidRDefault="00D02CEB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Zgodnie z zapisami </w:t>
      </w:r>
      <w:r w:rsidR="0012225B">
        <w:rPr>
          <w:rFonts w:ascii="Calibri" w:hAnsi="Calibri" w:cs="Calibri"/>
          <w:sz w:val="22"/>
          <w:szCs w:val="22"/>
        </w:rPr>
        <w:t>d</w:t>
      </w:r>
      <w:r w:rsidRPr="00082E7B">
        <w:rPr>
          <w:rFonts w:ascii="Calibri" w:hAnsi="Calibri" w:cs="Calibri"/>
          <w:sz w:val="22"/>
          <w:szCs w:val="22"/>
        </w:rPr>
        <w:t>ecyzji o ustaleniu lokalizacji inwestycji celu publicznego nr AGP.KL.6733.787.4ulip,2016</w:t>
      </w:r>
      <w:r w:rsidR="0075141E">
        <w:rPr>
          <w:rFonts w:ascii="Calibri" w:hAnsi="Calibri" w:cs="Calibri"/>
          <w:sz w:val="22"/>
          <w:szCs w:val="22"/>
        </w:rPr>
        <w:t xml:space="preserve">  </w:t>
      </w:r>
      <w:r w:rsidRPr="00082E7B">
        <w:rPr>
          <w:rFonts w:ascii="Calibri" w:hAnsi="Calibri" w:cs="Calibri"/>
          <w:sz w:val="22"/>
          <w:szCs w:val="22"/>
        </w:rPr>
        <w:t xml:space="preserve"> z dnia 01.09.2016 r. planowana inwestycja położona jest poza terenem górniczym.</w:t>
      </w:r>
    </w:p>
    <w:p w:rsidR="00D02CEB" w:rsidRPr="00082E7B" w:rsidRDefault="00D02CEB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1C556E" w:rsidRPr="00082E7B" w:rsidRDefault="001C556E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Teren inwestycji zlokalizowany jest poza obszarowymi formami ochrony przyrody, jak również brak jest na nim obiektów objętych ochroną pomnikową. Teren ten jest zlokalizowany poza istotnymi korytarzami ekologicznymi.</w:t>
      </w:r>
    </w:p>
    <w:p w:rsidR="001C556E" w:rsidRPr="00082E7B" w:rsidRDefault="001C556E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D3481" w:rsidRPr="00082E7B" w:rsidRDefault="008D3481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Dane z zasobu geodezyjnego, obrazujące m.in. przebieg istniejących sieci uzbrojenia terenu na obszarze inwestycji dostępne są w trybie publicznym </w:t>
      </w:r>
      <w:proofErr w:type="spellStart"/>
      <w:r w:rsidRPr="00082E7B">
        <w:rPr>
          <w:rFonts w:ascii="Calibri" w:hAnsi="Calibri" w:cs="Calibri"/>
          <w:sz w:val="22"/>
          <w:szCs w:val="22"/>
        </w:rPr>
        <w:t>Geoportalu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miasta Świętochłowice, pod adresem URL:</w:t>
      </w:r>
      <w:r w:rsidR="00BE1BA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  <w:u w:val="single"/>
        </w:rPr>
        <w:t>http://swietochlowice.geoportal2.pl/map/www/mapa.php?CFGF=wms&amp;mylayers=+ortofotomapa2012+,+granice+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D450BA" w:rsidRPr="00082E7B" w:rsidRDefault="00D450BA" w:rsidP="00D450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dniu przekazania terenu budowy inżynier kontraktu przekaże wykonawcy niżej wymienioną dokumentację</w:t>
      </w:r>
      <w:r w:rsidR="00770371">
        <w:rPr>
          <w:rFonts w:ascii="Calibri" w:hAnsi="Calibri" w:cs="Calibri"/>
          <w:sz w:val="22"/>
          <w:szCs w:val="22"/>
        </w:rPr>
        <w:t xml:space="preserve"> (w formie kopii potwierdzonej za zgodność z oryginałem)</w:t>
      </w:r>
      <w:r w:rsidRPr="00082E7B">
        <w:rPr>
          <w:rFonts w:ascii="Calibri" w:hAnsi="Calibri" w:cs="Calibri"/>
          <w:sz w:val="22"/>
          <w:szCs w:val="22"/>
        </w:rPr>
        <w:t>, na podstawie której realizowan</w:t>
      </w:r>
      <w:r w:rsidR="00E87F73" w:rsidRPr="00082E7B">
        <w:rPr>
          <w:rFonts w:ascii="Calibri" w:hAnsi="Calibri" w:cs="Calibri"/>
          <w:sz w:val="22"/>
          <w:szCs w:val="22"/>
        </w:rPr>
        <w:t>e będzie zamówienie ( Projekt)</w:t>
      </w:r>
      <w:r w:rsidRPr="00082E7B">
        <w:rPr>
          <w:rFonts w:ascii="Calibri" w:hAnsi="Calibri" w:cs="Calibri"/>
          <w:sz w:val="22"/>
          <w:szCs w:val="22"/>
        </w:rPr>
        <w:t>:</w:t>
      </w:r>
    </w:p>
    <w:p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program funkcjonalno-użytkowy </w:t>
      </w:r>
    </w:p>
    <w:p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umowę o dofinansowanie </w:t>
      </w:r>
    </w:p>
    <w:p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decyzję Regionalnego Dyrektora Ochrony Środowiska w Katowicach,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:rsidR="00D450BA" w:rsidRPr="00082E7B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projekt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gruntowo-wodnego,</w:t>
      </w:r>
    </w:p>
    <w:p w:rsidR="00D450BA" w:rsidRDefault="00D450BA" w:rsidP="00D450BA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opinię geotechniczną dla projektu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770371">
        <w:rPr>
          <w:rFonts w:ascii="Calibri" w:hAnsi="Calibri" w:cs="Calibri"/>
          <w:sz w:val="22"/>
          <w:szCs w:val="22"/>
        </w:rPr>
        <w:t xml:space="preserve"> środowiska gruntowo – wodnego,</w:t>
      </w:r>
    </w:p>
    <w:p w:rsidR="00D450BA" w:rsidRDefault="00770371" w:rsidP="00770371">
      <w:pPr>
        <w:numPr>
          <w:ilvl w:val="0"/>
          <w:numId w:val="4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082E7B">
        <w:rPr>
          <w:rFonts w:ascii="Calibri" w:hAnsi="Calibri" w:cs="Calibri"/>
          <w:sz w:val="22"/>
          <w:szCs w:val="22"/>
        </w:rPr>
        <w:t>ecyzj</w:t>
      </w:r>
      <w:r>
        <w:rPr>
          <w:rFonts w:ascii="Calibri" w:hAnsi="Calibri" w:cs="Calibri"/>
          <w:sz w:val="22"/>
          <w:szCs w:val="22"/>
        </w:rPr>
        <w:t>ę</w:t>
      </w:r>
      <w:r w:rsidRPr="00082E7B">
        <w:rPr>
          <w:rFonts w:ascii="Calibri" w:hAnsi="Calibri" w:cs="Calibri"/>
          <w:sz w:val="22"/>
          <w:szCs w:val="22"/>
        </w:rPr>
        <w:t xml:space="preserve"> o ustaleniu lokalizacji inwestycji celu publicznego nr AGP.KL.6733.787.4ulip,2016</w:t>
      </w:r>
      <w:r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 dnia 01.09.2016 r.</w:t>
      </w:r>
    </w:p>
    <w:p w:rsidR="00770371" w:rsidRDefault="00770371" w:rsidP="00770371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A7022A" w:rsidRDefault="00A7022A" w:rsidP="00770371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A7022A" w:rsidRPr="00770371" w:rsidRDefault="00A7022A" w:rsidP="00770371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 Terminy realizacji przedmiotu zamówienia ( Projektu):</w:t>
      </w:r>
    </w:p>
    <w:p w:rsidR="00D450BA" w:rsidRPr="00082E7B" w:rsidRDefault="00BE1BA1" w:rsidP="005C75BC">
      <w:pPr>
        <w:pStyle w:val="Akapitzlist"/>
        <w:numPr>
          <w:ilvl w:val="1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10" w:name="_Hlk522798050"/>
      <w:r w:rsidRPr="00082E7B">
        <w:rPr>
          <w:rFonts w:ascii="Calibri" w:hAnsi="Calibri" w:cs="Calibri"/>
          <w:sz w:val="22"/>
          <w:szCs w:val="22"/>
        </w:rPr>
        <w:t>rozpoczęcie</w:t>
      </w:r>
      <w:r w:rsidR="00D450BA" w:rsidRPr="00082E7B">
        <w:rPr>
          <w:rFonts w:ascii="Calibri" w:hAnsi="Calibri" w:cs="Calibri"/>
          <w:sz w:val="22"/>
          <w:szCs w:val="22"/>
        </w:rPr>
        <w:t xml:space="preserve"> – od dnia zawarcia umowy na realizację Projektu nr POIS.02.05.00-00-0105/16  w formule zaprojektowanie i wykonanie robót budowlanych,</w:t>
      </w:r>
    </w:p>
    <w:p w:rsidR="00D450BA" w:rsidRPr="00082E7B" w:rsidRDefault="00D450BA" w:rsidP="005C75BC">
      <w:pPr>
        <w:pStyle w:val="Akapitzlist"/>
        <w:numPr>
          <w:ilvl w:val="1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termin zakończenia – </w:t>
      </w:r>
      <w:r w:rsidR="00D0060E" w:rsidRPr="00082E7B">
        <w:rPr>
          <w:rFonts w:ascii="Calibri" w:hAnsi="Calibri" w:cs="Calibri"/>
          <w:sz w:val="22"/>
          <w:szCs w:val="22"/>
        </w:rPr>
        <w:t xml:space="preserve"> </w:t>
      </w:r>
      <w:r w:rsidR="00A7022A">
        <w:rPr>
          <w:rFonts w:ascii="Calibri" w:hAnsi="Calibri" w:cs="Calibri"/>
          <w:sz w:val="22"/>
          <w:szCs w:val="22"/>
        </w:rPr>
        <w:t>do dnia 30.09.2022 r.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c) opracowanie dokumentacji projektowej, w terminie </w:t>
      </w:r>
      <w:r w:rsidR="00D0060E" w:rsidRPr="00082E7B">
        <w:rPr>
          <w:rFonts w:ascii="Calibri" w:hAnsi="Calibri" w:cs="Calibri"/>
          <w:sz w:val="22"/>
          <w:szCs w:val="22"/>
        </w:rPr>
        <w:t xml:space="preserve"> 18</w:t>
      </w:r>
      <w:r w:rsidR="00BE1BA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miesięcy od zawarcia umowy, w tym opracowani</w:t>
      </w:r>
      <w:r w:rsidR="00E87F73" w:rsidRPr="00082E7B">
        <w:rPr>
          <w:rFonts w:ascii="Calibri" w:hAnsi="Calibri" w:cs="Calibri"/>
          <w:sz w:val="22"/>
          <w:szCs w:val="22"/>
        </w:rPr>
        <w:t>e</w:t>
      </w:r>
      <w:r w:rsidR="00BE1BA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wielobranżowej koncepcji projektowej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terenu zdegradowanego oraz koncepcji zag</w:t>
      </w:r>
      <w:r w:rsidR="00BE1BA1" w:rsidRPr="00082E7B">
        <w:rPr>
          <w:rFonts w:ascii="Calibri" w:hAnsi="Calibri" w:cs="Calibri"/>
          <w:sz w:val="22"/>
          <w:szCs w:val="22"/>
        </w:rPr>
        <w:t>ospodarowania terenu w terminie</w:t>
      </w:r>
      <w:r w:rsidRPr="00082E7B">
        <w:rPr>
          <w:rFonts w:ascii="Calibri" w:hAnsi="Calibri" w:cs="Calibri"/>
          <w:sz w:val="22"/>
          <w:szCs w:val="22"/>
        </w:rPr>
        <w:t xml:space="preserve"> 5 miesięcy od zawarcia umowy.</w:t>
      </w:r>
    </w:p>
    <w:bookmarkEnd w:id="10"/>
    <w:p w:rsidR="00D450BA" w:rsidRPr="00082E7B" w:rsidRDefault="00D450BA" w:rsidP="00D450BA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  <w:lang w:eastAsia="ko-KR"/>
        </w:rPr>
      </w:pPr>
    </w:p>
    <w:p w:rsidR="00D450BA" w:rsidRPr="00082E7B" w:rsidRDefault="00D450BA" w:rsidP="00D450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82E7B">
        <w:rPr>
          <w:rFonts w:ascii="Calibri" w:hAnsi="Calibri" w:cs="Calibri"/>
          <w:b/>
          <w:bCs/>
          <w:sz w:val="22"/>
          <w:szCs w:val="22"/>
        </w:rPr>
        <w:t>Ogólne obowiązki wykonawcy zamówienia (</w:t>
      </w:r>
      <w:r w:rsidRPr="00082E7B">
        <w:rPr>
          <w:rFonts w:ascii="Calibri" w:hAnsi="Calibri" w:cs="Calibri"/>
          <w:b/>
          <w:sz w:val="22"/>
          <w:szCs w:val="22"/>
        </w:rPr>
        <w:t>Projektu)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zamówienia (Projektu) zobowiązany jest do stosowania wysokich standardów uczciwości i etycznego postępowania we wszystkich procesach związanych z realizacją zamówienia (Projektu).</w:t>
      </w:r>
    </w:p>
    <w:p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sprawach związanych z podejmowaniem koniecznych dla realizacji zamówienia decyzji, wyborem wariantów, w przypadku istnienia kilku wersji bądź rozwiązań oraz rozstrzyganiem sporów, o ile obowiązujące przepisy prawa, warunki umowy oraz zasady wykonywania zawodu nie okażą się wystarczające, decydujący głos będzie miał Zamawiający.</w:t>
      </w:r>
    </w:p>
    <w:p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nie jest uprawniony do zaciągania zobowiązań finansowych w imieniu i na rzecz Zamawiającego ani do dokonywania, bez pisemnej akceptacji </w:t>
      </w:r>
      <w:r w:rsidR="00E87F73" w:rsidRPr="00082E7B">
        <w:rPr>
          <w:rFonts w:ascii="Calibri" w:hAnsi="Calibri" w:cs="Calibri"/>
          <w:sz w:val="22"/>
          <w:szCs w:val="22"/>
        </w:rPr>
        <w:t>i</w:t>
      </w:r>
      <w:r w:rsidRPr="00082E7B">
        <w:rPr>
          <w:rFonts w:ascii="Calibri" w:hAnsi="Calibri" w:cs="Calibri"/>
          <w:sz w:val="22"/>
          <w:szCs w:val="22"/>
        </w:rPr>
        <w:t>nżyniera kontraktu i Zamawiającego, jakichkolwiek zmian ingerujących w zakres zamówienia (Projektu) ustalony przez Zamawiającego.</w:t>
      </w:r>
    </w:p>
    <w:p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zobowiązuje się do terminowości, kompletności oraz zgodności realizacji przedmiotu zamówienia (Projektu) z posiadanym przez Zamawiającego programem funkcjonalno-użytkowym, zgodności </w:t>
      </w:r>
      <w:r w:rsidRPr="00082E7B">
        <w:rPr>
          <w:rFonts w:ascii="Calibri" w:hAnsi="Calibri" w:cs="Calibri"/>
          <w:sz w:val="22"/>
          <w:szCs w:val="22"/>
        </w:rPr>
        <w:br/>
        <w:t xml:space="preserve">z warunkami umowy o dofinansowanie oraz z decyzją Regionalnego Dyrektora Ochrony Środowiska </w:t>
      </w:r>
      <w:r w:rsidRPr="00082E7B">
        <w:rPr>
          <w:rFonts w:ascii="Calibri" w:hAnsi="Calibri" w:cs="Calibri"/>
          <w:sz w:val="22"/>
          <w:szCs w:val="22"/>
        </w:rPr>
        <w:br/>
        <w:t xml:space="preserve">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zgodności z zawartymi umowami, przepisami prawa krajowego </w:t>
      </w:r>
      <w:r w:rsidRPr="00082E7B">
        <w:rPr>
          <w:rFonts w:ascii="Calibri" w:hAnsi="Calibri" w:cs="Calibri"/>
          <w:sz w:val="22"/>
          <w:szCs w:val="22"/>
        </w:rPr>
        <w:br/>
        <w:t>i unijnego oraz zasadami wiedzy technicznej.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przestrzegania i stosowania w trakcie realizacji przedmiotu zamówienia ( Projektu):</w:t>
      </w:r>
    </w:p>
    <w:p w:rsidR="00FC38D2" w:rsidRPr="00082E7B" w:rsidRDefault="00D450BA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zasad polityk unijnych, które są dla niego wiążące, w tym przepisów dotyczących ochrony środowiska oraz polityki równych szans</w:t>
      </w:r>
      <w:r w:rsidR="00FC38D2" w:rsidRPr="00082E7B">
        <w:rPr>
          <w:rFonts w:ascii="Calibri" w:hAnsi="Calibri" w:cs="Calibri"/>
          <w:sz w:val="22"/>
          <w:szCs w:val="22"/>
        </w:rPr>
        <w:t>, w szczególności zawartych w:</w:t>
      </w:r>
    </w:p>
    <w:p w:rsidR="00D450BA" w:rsidRPr="00082E7B" w:rsidRDefault="00FC38D2" w:rsidP="00BE1BA1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Programie Infrastruktura i Środowisko 2014-2020,</w:t>
      </w:r>
    </w:p>
    <w:p w:rsidR="00FC38D2" w:rsidRPr="00082E7B" w:rsidRDefault="00B62EC8" w:rsidP="00BE1BA1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wytycznych w zakresie realizacji zasady równości i szans i niedyskryminacji, w tym dostępności dla osób z niepełnosprawnościami oraz zasady równości szans kobiet i mężczyzn w ramach funduszy unijnych na lata 2014-2020,</w:t>
      </w:r>
    </w:p>
    <w:p w:rsidR="00B62EC8" w:rsidRPr="00082E7B" w:rsidRDefault="00B62EC8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wytycznymi wskazanymi w treści §4 ust. 1 pkt 2 umowy o dofinansowanie</w:t>
      </w:r>
      <w:r w:rsidRPr="00082E7B">
        <w:rPr>
          <w:rFonts w:ascii="Calibri" w:hAnsi="Calibri" w:cs="Calibri"/>
          <w:sz w:val="22"/>
          <w:szCs w:val="22"/>
        </w:rPr>
        <w:br/>
        <w:t xml:space="preserve"> nr POIS.02.05.00-00-0105/16-00, tj.:</w:t>
      </w:r>
    </w:p>
    <w:p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ministra właściwego do spraw rozwoju regionalnego, o których mowa w art. 2 pkt 32 ustawy z dnia 11 lipca 2014r. o zasadach realizacji programów w zakresie polityki spójności finansowanych w perspektywie finansowej 2014-2020 (tekst jedn. Dz.U. z 2017 r. poz. 1460 z </w:t>
      </w:r>
      <w:proofErr w:type="spellStart"/>
      <w:r w:rsidRPr="00082E7B">
        <w:rPr>
          <w:rFonts w:ascii="Calibri" w:hAnsi="Calibri" w:cs="Calibri"/>
          <w:sz w:val="22"/>
          <w:szCs w:val="22"/>
        </w:rPr>
        <w:t>późn</w:t>
      </w:r>
      <w:proofErr w:type="spellEnd"/>
      <w:r w:rsidRPr="00082E7B">
        <w:rPr>
          <w:rFonts w:ascii="Calibri" w:hAnsi="Calibri" w:cs="Calibri"/>
          <w:sz w:val="22"/>
          <w:szCs w:val="22"/>
        </w:rPr>
        <w:t>. zm.), w wersji obowiązującej na dzień dokonywania odpowiedniej czynności lub operacji związanej</w:t>
      </w:r>
      <w:r w:rsidR="00B62EC8" w:rsidRPr="00082E7B">
        <w:rPr>
          <w:rFonts w:ascii="Calibri" w:hAnsi="Calibri" w:cs="Calibri"/>
          <w:sz w:val="22"/>
          <w:szCs w:val="22"/>
        </w:rPr>
        <w:br/>
      </w:r>
      <w:r w:rsidRPr="00082E7B">
        <w:rPr>
          <w:rFonts w:ascii="Calibri" w:hAnsi="Calibri" w:cs="Calibri"/>
          <w:sz w:val="22"/>
          <w:szCs w:val="22"/>
        </w:rPr>
        <w:t>z realizacją zamówienia ( Projektu), chyba, że inaczej określono w treści samych wytycznych</w:t>
      </w:r>
      <w:r w:rsidR="00B62EC8" w:rsidRPr="00082E7B">
        <w:rPr>
          <w:rFonts w:ascii="Calibri" w:hAnsi="Calibri" w:cs="Calibri"/>
          <w:sz w:val="22"/>
          <w:szCs w:val="22"/>
        </w:rPr>
        <w:t>;</w:t>
      </w:r>
    </w:p>
    <w:p w:rsidR="00D450BA" w:rsidRPr="00082E7B" w:rsidRDefault="00F53422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wytycznymi</w:t>
      </w:r>
      <w:r w:rsidR="00D450BA" w:rsidRPr="00082E7B">
        <w:rPr>
          <w:rFonts w:ascii="Calibri" w:hAnsi="Calibri" w:cs="Calibri"/>
          <w:sz w:val="22"/>
          <w:szCs w:val="22"/>
        </w:rPr>
        <w:t xml:space="preserve"> w zakresie postępowania z podejrzeniami nadużyć finansowych w ramach Programu Operacyjnego Infrastruktura i Środowisko 2014 </w:t>
      </w:r>
      <w:r w:rsidR="0075141E">
        <w:rPr>
          <w:rFonts w:ascii="Calibri" w:hAnsi="Calibri" w:cs="Calibri"/>
          <w:sz w:val="22"/>
          <w:szCs w:val="22"/>
        </w:rPr>
        <w:t>–</w:t>
      </w:r>
      <w:r w:rsidR="00D450BA" w:rsidRPr="00082E7B">
        <w:rPr>
          <w:rFonts w:ascii="Calibri" w:hAnsi="Calibri" w:cs="Calibri"/>
          <w:sz w:val="22"/>
          <w:szCs w:val="22"/>
        </w:rPr>
        <w:t xml:space="preserve"> 2020</w:t>
      </w:r>
      <w:r w:rsidR="0075141E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2014-2020;</w:t>
      </w:r>
    </w:p>
    <w:p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kwalifikowalności wydatków w ramach Programu Operacyjnego Infrastruktura i </w:t>
      </w:r>
      <w:r w:rsidRPr="00082E7B">
        <w:rPr>
          <w:rFonts w:ascii="Calibri" w:hAnsi="Calibri" w:cs="Calibri"/>
          <w:sz w:val="22"/>
          <w:szCs w:val="22"/>
        </w:rPr>
        <w:lastRenderedPageBreak/>
        <w:t>Środowisko na lata 2014-2020,</w:t>
      </w:r>
    </w:p>
    <w:p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kontroli dla Programu Operacyjnego Infrastruktura i Środowisko 2014 – 2020,</w:t>
      </w:r>
    </w:p>
    <w:p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dokumentowania postępowania w sprawie oceny oddziaływania na środowisko dla przedsięwzięć współfinansowanych z krajowych lub regionalnych programów operacyjnych,</w:t>
      </w:r>
    </w:p>
    <w:p w:rsidR="00D450BA" w:rsidRPr="00082E7B" w:rsidRDefault="00D450BA" w:rsidP="00B62EC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wytyczny</w:t>
      </w:r>
      <w:r w:rsidR="00F53422" w:rsidRPr="00082E7B">
        <w:rPr>
          <w:rFonts w:ascii="Calibri" w:hAnsi="Calibri" w:cs="Calibri"/>
          <w:sz w:val="22"/>
          <w:szCs w:val="22"/>
        </w:rPr>
        <w:t>mi</w:t>
      </w:r>
      <w:r w:rsidRPr="00082E7B">
        <w:rPr>
          <w:rFonts w:ascii="Calibri" w:hAnsi="Calibri" w:cs="Calibri"/>
          <w:sz w:val="22"/>
          <w:szCs w:val="22"/>
        </w:rPr>
        <w:t xml:space="preserve"> w zakresie realizacji zasady równości szans i niedyskryminacji oraz zasady równości szans kobiet i mężczyzn,</w:t>
      </w:r>
    </w:p>
    <w:p w:rsidR="00D450BA" w:rsidRPr="00082E7B" w:rsidRDefault="00D450BA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wymagań zawartych w postanowieniach umowy o dofinansowanie,</w:t>
      </w:r>
    </w:p>
    <w:p w:rsidR="00D450BA" w:rsidRPr="00082E7B" w:rsidRDefault="00D450BA" w:rsidP="00F5342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zestawu znaków Fundusze Europejskie i Unia Europejska w przypadku posiadania przez wykonawcę strony internetowej dotyczącej Projektu, lub informacji na stronie internetowej o Projekcie.</w:t>
      </w:r>
    </w:p>
    <w:p w:rsidR="00D450BA" w:rsidRPr="00082E7B" w:rsidRDefault="00D450BA" w:rsidP="00B62E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Jeżeli w wyniku nie przestrzegania</w:t>
      </w:r>
      <w:r w:rsidR="00770371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i nie stosowania lub naruszeń przez wykonawcę ww. zasad </w:t>
      </w:r>
      <w:r w:rsidRPr="00082E7B">
        <w:rPr>
          <w:rFonts w:ascii="Calibri" w:hAnsi="Calibri" w:cs="Calibri"/>
          <w:sz w:val="22"/>
          <w:szCs w:val="22"/>
        </w:rPr>
        <w:br/>
        <w:t xml:space="preserve">i wytycznych oraz postanowień umowy o </w:t>
      </w:r>
      <w:r w:rsidR="00BE1BA1" w:rsidRPr="00082E7B">
        <w:rPr>
          <w:rFonts w:ascii="Calibri" w:hAnsi="Calibri" w:cs="Calibri"/>
          <w:sz w:val="22"/>
          <w:szCs w:val="22"/>
        </w:rPr>
        <w:t>dofinansowanie</w:t>
      </w:r>
      <w:r w:rsidRPr="00082E7B">
        <w:rPr>
          <w:rFonts w:ascii="Calibri" w:hAnsi="Calibri" w:cs="Calibri"/>
          <w:sz w:val="22"/>
          <w:szCs w:val="22"/>
        </w:rPr>
        <w:t xml:space="preserve"> zostaną uznane za niekwalifikowalne wydatki ponoszone przez Zamawiającego w Projekcie lub powstaną jakiekolwiek inne szkody wobec Zamawiającego lub podmiotów i osób trzecich,  </w:t>
      </w:r>
      <w:r w:rsidR="004F0728" w:rsidRPr="00082E7B">
        <w:rPr>
          <w:rFonts w:ascii="Calibri" w:hAnsi="Calibri" w:cs="Calibri"/>
          <w:sz w:val="22"/>
          <w:szCs w:val="22"/>
        </w:rPr>
        <w:t>w</w:t>
      </w:r>
      <w:r w:rsidRPr="00082E7B">
        <w:rPr>
          <w:rFonts w:ascii="Calibri" w:hAnsi="Calibri" w:cs="Calibri"/>
          <w:sz w:val="22"/>
          <w:szCs w:val="22"/>
        </w:rPr>
        <w:t xml:space="preserve">ykonawca zobowiązuje się ponosić wszelką odpowiedzialność z tego tytułu.  </w:t>
      </w:r>
    </w:p>
    <w:p w:rsidR="00D450BA" w:rsidRPr="00082E7B" w:rsidRDefault="00D450BA" w:rsidP="00D450B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Ogólny zakres obowiązków wykonawcy: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prawidłowa realizacja przedmiotu zamówienia (Projektu), w tym w szczególności w zakresie wykonania dokumentacji projektowej oraz wykonania robót budowlanych i pełnienia nadzoru autorskiego nad realizacją przedmiotu zamówienia ( Projektu), a także nad prawidłowym przeprowadzeniem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gruntowo-wodnego;</w:t>
      </w:r>
    </w:p>
    <w:p w:rsidR="000B105C" w:rsidRPr="00082E7B" w:rsidRDefault="00D450BA" w:rsidP="000B105C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poprawności i kompletności sporządzanych opracowań i badań</w:t>
      </w:r>
      <w:r w:rsidR="000B105C" w:rsidRPr="00082E7B">
        <w:rPr>
          <w:rFonts w:ascii="Calibri" w:hAnsi="Calibri" w:cs="Calibri"/>
          <w:sz w:val="22"/>
          <w:szCs w:val="22"/>
        </w:rPr>
        <w:t>; w przypadku braku określenia przez Zamawiającego</w:t>
      </w:r>
      <w:r w:rsidR="00076842" w:rsidRPr="00082E7B">
        <w:rPr>
          <w:rFonts w:ascii="Calibri" w:hAnsi="Calibri" w:cs="Calibri"/>
          <w:sz w:val="22"/>
          <w:szCs w:val="22"/>
        </w:rPr>
        <w:t xml:space="preserve"> (w tym </w:t>
      </w:r>
      <w:r w:rsidR="000B105C" w:rsidRPr="00082E7B">
        <w:rPr>
          <w:rFonts w:ascii="Calibri" w:hAnsi="Calibri" w:cs="Calibri"/>
          <w:sz w:val="22"/>
          <w:szCs w:val="22"/>
        </w:rPr>
        <w:t>i/lub w przepisach prawa i/lub normach technicznych</w:t>
      </w:r>
      <w:r w:rsidR="00BE1BA1" w:rsidRPr="00082E7B">
        <w:rPr>
          <w:rFonts w:ascii="Calibri" w:hAnsi="Calibri" w:cs="Calibri"/>
          <w:sz w:val="22"/>
          <w:szCs w:val="22"/>
        </w:rPr>
        <w:t>)</w:t>
      </w:r>
      <w:r w:rsidR="000B105C" w:rsidRPr="00082E7B">
        <w:rPr>
          <w:rFonts w:ascii="Calibri" w:hAnsi="Calibri" w:cs="Calibri"/>
          <w:sz w:val="22"/>
          <w:szCs w:val="22"/>
        </w:rPr>
        <w:t xml:space="preserve"> częstotliwości prowadzenia badań, częstotliwość ta winna wynikać wprost z opracowanych przez Wykonawcę szczegółowych dokumentacji technologii </w:t>
      </w:r>
      <w:proofErr w:type="spellStart"/>
      <w:r w:rsidR="000B105C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0B105C" w:rsidRPr="00082E7B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="000B105C"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="000B105C" w:rsidRPr="00082E7B">
        <w:rPr>
          <w:rFonts w:ascii="Calibri" w:hAnsi="Calibri" w:cs="Calibri"/>
          <w:sz w:val="22"/>
          <w:szCs w:val="22"/>
        </w:rPr>
        <w:t xml:space="preserve">, gleby, ziemi i wód gruntowych terenów zdegradowanych i zanieczyszczonych oraz projektu budowlanego i wielobranżowego projektu wykonawczego; określone w dokumentacji Wykonawcy zakres i częstotliwość badań winny umożliwiać ilościowy i jakościowy odbiór robót, usług i prac towarzyszących oraz monitoring skuteczności prowadzonej </w:t>
      </w:r>
      <w:proofErr w:type="spellStart"/>
      <w:r w:rsidR="000B105C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0B105C" w:rsidRPr="00082E7B">
        <w:rPr>
          <w:rFonts w:ascii="Calibri" w:hAnsi="Calibri" w:cs="Calibri"/>
          <w:sz w:val="22"/>
          <w:szCs w:val="22"/>
        </w:rPr>
        <w:t xml:space="preserve">, 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zgodności z założeniami Projektu i wymaganiami Zamawiającego wszelkich opinii, decyzji, uzgodnień, pozwoleń i innych dokumentów pozyskanych lub wytworzonych w trakcie i/lub na potrzeby realizacji zamówienia ( Projektu),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zgodności prowadzonych badań, rozwiązań projektowych, technicznych, materiałowych i użytkowych oraz wykonawstwa z wymaganiami Zamawiającego, w tym m.in.: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082E7B">
        <w:rPr>
          <w:rFonts w:ascii="Calibri" w:hAnsi="Calibri" w:cs="Calibri"/>
          <w:sz w:val="22"/>
          <w:szCs w:val="22"/>
        </w:rPr>
        <w:t xml:space="preserve">- z opisem przedmiotu zamówienia oraz z posiadanymi przez Zamawiającego dokumentami związanymi </w:t>
      </w:r>
      <w:r w:rsidRPr="00082E7B">
        <w:rPr>
          <w:rFonts w:ascii="Calibri" w:hAnsi="Calibri" w:cs="Calibri"/>
          <w:sz w:val="22"/>
          <w:szCs w:val="22"/>
        </w:rPr>
        <w:br/>
        <w:t xml:space="preserve">z realizacją zamówienia (Projektu), takimi jak program funkcjonalno-użytkowy, umowa o dofinansowanie, decyzje i pozwolenia, projekt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opinie, zawarte umowy, itp., ze szczególnym zachowaniem wymaganych kierunków działań,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- z przepisami prawa krajowego i unijnego, normami oraz z zasadami wiedzy technicznej, 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- z wymogiem osiągnięcia efektu ekologicznego i jego udokumentowania, w tym spełnienia wymagań decyzji Regionalnego Dyrektora Ochrony Środowiska w Katowicach ustalającej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ochrony powietrza atmosferycznego, wód i ziemi przed zanieczyszczeniem, z obowiązkiem przyjęcia do realizacji możliwie najmniej uciążliwej akustycznie technologii prowadzenia robót oraz ograniczenia uciążliwości zapachowej podczas realizacji zamówienia, w tym stworzenie systemu umożliwiającego ciągły monitoring jakości ścieków zafenolowanych odprowadzanych na Oczyszczalnię Ścieków „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” oraz odtworzenie piezometrów wraz z zabudową nowych piezometrów kontrolnych,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realizacja przedmiotu zamówienia zgodnie ze sporządzonymi przez wykonawcę, a zatwierdzonymi przez Inżyniera kontraktu i Zamawiającego opracowaniami, w tym m.in. z dokumentacją projektową, 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zapewnienie wysokiej jakości wykonywanych usług i robót budowlanych oraz stosowania przy wykonywaniu tych robót wyrobów o należytych właściwościach użytkowych zgodnie z art. 10 ustawy z dnia 7 lipca 1997 r. Prawo budowlane ( tekst jedn. Dz. U. z 201</w:t>
      </w:r>
      <w:r w:rsidR="004F0728" w:rsidRPr="00082E7B">
        <w:rPr>
          <w:rFonts w:ascii="Calibri" w:hAnsi="Calibri" w:cs="Calibri"/>
          <w:sz w:val="22"/>
          <w:szCs w:val="22"/>
        </w:rPr>
        <w:t>8</w:t>
      </w:r>
      <w:r w:rsidRPr="00082E7B">
        <w:rPr>
          <w:rFonts w:ascii="Calibri" w:hAnsi="Calibri" w:cs="Calibri"/>
          <w:sz w:val="22"/>
          <w:szCs w:val="22"/>
        </w:rPr>
        <w:t xml:space="preserve">r. poz. </w:t>
      </w:r>
      <w:r w:rsidR="004F0728" w:rsidRPr="00082E7B">
        <w:rPr>
          <w:rFonts w:ascii="Calibri" w:hAnsi="Calibri" w:cs="Calibri"/>
          <w:sz w:val="22"/>
          <w:szCs w:val="22"/>
        </w:rPr>
        <w:t>1202</w:t>
      </w:r>
      <w:r w:rsidRPr="00082E7B">
        <w:rPr>
          <w:rFonts w:ascii="Calibri" w:hAnsi="Calibri" w:cs="Calibri"/>
          <w:sz w:val="22"/>
          <w:szCs w:val="22"/>
        </w:rPr>
        <w:t xml:space="preserve"> ), 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lastRenderedPageBreak/>
        <w:t xml:space="preserve">zgłaszanie robót ulegających zakryciu lub zanikających, uczestniczenie kierownictwa robót i usług oraz konsultantów i technologów branżowych w próbach i odbiorach technicznych instalacji, urządzeń technicznych oraz udział w czynnościach odbioru gotowych części zamówienia (Projektu) oraz obiektów budowlanych i w przekazywaniu ich do użytkowania, 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realizowanie poleceń Inżyniera kontraktu i Zamawiającego, w tym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 dokumentów potwierdzających dopuszczenie do stosowania urządzeń technicznych,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wykonywanie poprawek bądź ponowne wykonanie wadliwie wykonanych robót, 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prawidłowe przeprowadzenie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 zgodnie z 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:rsidR="00D450BA" w:rsidRPr="00082E7B" w:rsidRDefault="00D450BA" w:rsidP="00933C74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doprowadzenie terenów wokół stawu </w:t>
      </w:r>
      <w:r w:rsidR="00933C74" w:rsidRPr="00082E7B">
        <w:rPr>
          <w:rFonts w:ascii="Calibri" w:hAnsi="Calibri" w:cs="Calibri"/>
          <w:sz w:val="22"/>
          <w:szCs w:val="22"/>
        </w:rPr>
        <w:t xml:space="preserve">w obszarze i przedziale głębokości, na których stwierdzono konieczność przeprowadzenia </w:t>
      </w:r>
      <w:proofErr w:type="spellStart"/>
      <w:r w:rsidR="00933C74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933C74" w:rsidRPr="00082E7B">
        <w:rPr>
          <w:rFonts w:ascii="Calibri" w:hAnsi="Calibri" w:cs="Calibri"/>
          <w:sz w:val="22"/>
          <w:szCs w:val="22"/>
        </w:rPr>
        <w:t xml:space="preserve"> historycznego zanieczyszczenia powierzchni ziemi w związku</w:t>
      </w:r>
      <w:r w:rsidR="00933C74" w:rsidRPr="00082E7B">
        <w:rPr>
          <w:rFonts w:ascii="Calibri" w:hAnsi="Calibri" w:cs="Calibri"/>
          <w:sz w:val="22"/>
          <w:szCs w:val="22"/>
        </w:rPr>
        <w:br/>
        <w:t xml:space="preserve">z przekroczeniem dopuszczalnych stężeń substancji w glebie i ziemi, </w:t>
      </w:r>
      <w:r w:rsidRPr="00082E7B">
        <w:rPr>
          <w:rFonts w:ascii="Calibri" w:hAnsi="Calibri" w:cs="Calibri"/>
          <w:sz w:val="22"/>
          <w:szCs w:val="22"/>
        </w:rPr>
        <w:t>do standardów jakości gruntów rodzimych jak dla obszarów B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(tj. terenów zadrzewionych i zakrzewionych, nieużytków, a także gruntów zabudowanych i zurbanizowanych z wyłączeniem terenów przemysłowych, użytków kopalnych oraz terenów komunikacyjnych), zgodnie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DC65B7" w:rsidRPr="00082E7B">
        <w:rPr>
          <w:rFonts w:ascii="Calibri" w:hAnsi="Calibri" w:cs="Calibri"/>
          <w:sz w:val="22"/>
          <w:szCs w:val="22"/>
        </w:rPr>
        <w:t>z obowiązującymi w dniu wydani</w:t>
      </w:r>
      <w:r w:rsidR="00CC56DA" w:rsidRPr="00082E7B">
        <w:rPr>
          <w:rFonts w:ascii="Calibri" w:hAnsi="Calibri" w:cs="Calibri"/>
          <w:sz w:val="22"/>
          <w:szCs w:val="22"/>
        </w:rPr>
        <w:t>a</w:t>
      </w:r>
      <w:r w:rsidR="00DC65B7" w:rsidRPr="00082E7B">
        <w:rPr>
          <w:rFonts w:ascii="Calibri" w:hAnsi="Calibri" w:cs="Calibri"/>
          <w:sz w:val="22"/>
          <w:szCs w:val="22"/>
        </w:rPr>
        <w:t xml:space="preserve"> decyzji WSI.511.4.2.2016.MB Regionalnego Dyrektora Ochrony Środowiska w Katowicach z dani 16 maja 2016 r. ustalającej plan </w:t>
      </w:r>
      <w:proofErr w:type="spellStart"/>
      <w:r w:rsidR="00DC65B7" w:rsidRPr="00082E7B">
        <w:rPr>
          <w:rFonts w:ascii="Calibri" w:hAnsi="Calibri" w:cs="Calibri"/>
          <w:sz w:val="22"/>
          <w:szCs w:val="22"/>
        </w:rPr>
        <w:t>rem</w:t>
      </w:r>
      <w:r w:rsidR="00CC56DA" w:rsidRPr="00082E7B">
        <w:rPr>
          <w:rFonts w:ascii="Calibri" w:hAnsi="Calibri" w:cs="Calibri"/>
          <w:sz w:val="22"/>
          <w:szCs w:val="22"/>
        </w:rPr>
        <w:t>e</w:t>
      </w:r>
      <w:r w:rsidR="00DC65B7" w:rsidRPr="00082E7B">
        <w:rPr>
          <w:rFonts w:ascii="Calibri" w:hAnsi="Calibri" w:cs="Calibri"/>
          <w:sz w:val="22"/>
          <w:szCs w:val="22"/>
        </w:rPr>
        <w:t>diacji</w:t>
      </w:r>
      <w:proofErr w:type="spellEnd"/>
      <w:r w:rsidR="00DC65B7" w:rsidRPr="00082E7B">
        <w:rPr>
          <w:rFonts w:ascii="Calibri" w:hAnsi="Calibri" w:cs="Calibri"/>
          <w:sz w:val="22"/>
          <w:szCs w:val="22"/>
        </w:rPr>
        <w:t xml:space="preserve"> historycznego zanieczyszczenia powierzchni ziemi na działkach o nr ew. </w:t>
      </w:r>
      <w:r w:rsidR="00CC56DA" w:rsidRPr="00082E7B">
        <w:rPr>
          <w:rFonts w:ascii="Calibri" w:hAnsi="Calibri" w:cs="Calibri"/>
          <w:sz w:val="22"/>
          <w:szCs w:val="22"/>
        </w:rPr>
        <w:t>3821/1, 3819, 3816 oraz 1133/14</w:t>
      </w:r>
      <w:r w:rsidRPr="00082E7B">
        <w:rPr>
          <w:rFonts w:ascii="Calibri" w:hAnsi="Calibri" w:cs="Calibri"/>
          <w:sz w:val="22"/>
          <w:szCs w:val="22"/>
        </w:rPr>
        <w:t xml:space="preserve"> wymaganiami rozporządzenia Ministra Środowiska w sprawie standardów jakości gleby oraz standardów jakości ziemi</w:t>
      </w:r>
      <w:r w:rsidR="00112941" w:rsidRPr="00082E7B">
        <w:rPr>
          <w:rFonts w:ascii="Calibri" w:hAnsi="Calibri" w:cs="Calibri"/>
          <w:sz w:val="22"/>
          <w:szCs w:val="22"/>
        </w:rPr>
        <w:t>;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7F1BB5" w:rsidRPr="00082E7B">
        <w:rPr>
          <w:rFonts w:ascii="Calibri" w:hAnsi="Calibri" w:cs="Calibri"/>
          <w:sz w:val="22"/>
          <w:szCs w:val="22"/>
        </w:rPr>
        <w:t>w zakresie ilościowym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7F1BB5" w:rsidRPr="00082E7B">
        <w:rPr>
          <w:rFonts w:ascii="Calibri" w:hAnsi="Calibri" w:cs="Calibri"/>
          <w:sz w:val="22"/>
          <w:szCs w:val="22"/>
        </w:rPr>
        <w:t>Zamawiający uzna za wystarczający monitoring prowadzony w oparciu o zasady oceny zanieczyszczenia powierzchni ziemi zawarte w Rozporządzeniu Ministra Środowiska z dnia 1 września 2016 r. w sprawie sposobu prowadzenia oceny zanieczyszczenia powierzchni ziemi (Dz.U. 2016 poz. 1395) prowadzone z częstotliwością minimum raz na kwartał,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spełnien</w:t>
      </w:r>
      <w:r w:rsidR="004F0728" w:rsidRPr="00082E7B">
        <w:rPr>
          <w:rFonts w:ascii="Calibri" w:hAnsi="Calibri" w:cs="Calibri"/>
          <w:sz w:val="22"/>
          <w:szCs w:val="22"/>
        </w:rPr>
        <w:t>i</w:t>
      </w:r>
      <w:r w:rsidRPr="00082E7B">
        <w:rPr>
          <w:rFonts w:ascii="Calibri" w:hAnsi="Calibri" w:cs="Calibri"/>
          <w:sz w:val="22"/>
          <w:szCs w:val="22"/>
        </w:rPr>
        <w:t>e założeń Projektu w pełnym zakresie i zgodnie z uwarunkowaniami Programu Operacyjnego Infrastruktura i Środowisko 2014-2020, w tym osiągnięcie wymaganych stężeń zanieczyszczeń gleby, gruntów i wód z uwzględnieniem obecnego i planowanego w przyszłości sposobu użytkowania terenu,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systematyczne dokonywanie wpisów do dziennika budowy,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przygotowanie i złożenie Regionalnemu Dyrektorowi Ochrony Środowiska w Katowicach, w imieniu Zamawiającego, sprawozdania z przeprowadzenia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Prawo ochrony środowiska, dokumentującego osiągnięcie zamierzonego efektu ekologicznego, </w:t>
      </w:r>
    </w:p>
    <w:p w:rsidR="00D450BA" w:rsidRPr="00082E7B" w:rsidRDefault="00D450BA" w:rsidP="00D450BA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osiągnięcie oraz udokumentowanie osiągnięcia wartości docelowych założonych celów określonych wskaźnikami produktu oraz rezultatu bezpośredniego, zawartych w zatwierdzonym wniosku o dofinansowanie Projektu POIS.02.05.00-00-0105/16.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zapewnienia udziału w opracowaniu dokumentacji projektowej osób posiadających uprawnienia budowlane do projektowania w odpowiedniej specjalności oraz właściwego kierownictwa nad realizacją robót i usług, poprzez profesjonalny personel wykonawcy posiadający stosowne wykształcenie, uprawnienia wymagane przepisami prawa i doświadczenie zawodowe, w którego skład wchodzić będą, co najmniej:</w:t>
      </w:r>
    </w:p>
    <w:p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kierownik </w:t>
      </w:r>
      <w:r w:rsidR="00E87F73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E87F73" w:rsidRPr="00082E7B">
        <w:rPr>
          <w:rFonts w:ascii="Calibri" w:hAnsi="Calibri" w:cs="Calibri"/>
          <w:sz w:val="22"/>
          <w:szCs w:val="22"/>
        </w:rPr>
        <w:t xml:space="preserve"> kontraktu</w:t>
      </w:r>
      <w:r w:rsidRPr="00082E7B">
        <w:rPr>
          <w:rFonts w:ascii="Calibri" w:hAnsi="Calibri" w:cs="Calibri"/>
          <w:sz w:val="22"/>
          <w:szCs w:val="22"/>
        </w:rPr>
        <w:t xml:space="preserve">) o specjalności konstrukcyjno - budowlanej, </w:t>
      </w:r>
    </w:p>
    <w:p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branżowi kierownicy robót w następujących specjalnościach: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konstrukcyjno-budowlanej o specjalizacji techniczno-budowlanej geotechnika, 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drogowej,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hydrotechnicznej,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 kanalizacyjnych, 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lastRenderedPageBreak/>
        <w:t xml:space="preserve">instalacyjnej w zakresie sieci, instalacji i urządzeń elektrycznych i elektroenergetycznych, </w:t>
      </w:r>
    </w:p>
    <w:p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projektanci branżowi w następujących specjalnościach: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architektonicznej,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konstrukcyjno-budowlanej o specjalizacji techniczno-budowlanej geotechnika, 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drogowej,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inżynieryjnej hydrotechnicznej,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 kanalizacyjnych, </w:t>
      </w:r>
    </w:p>
    <w:p w:rsidR="00D450BA" w:rsidRPr="00082E7B" w:rsidRDefault="00D450BA" w:rsidP="00D450BA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instalacyjnej w zakresie sieci, instalacji i urządzeń elektrycznych i elektroenergetycznych, </w:t>
      </w:r>
    </w:p>
    <w:p w:rsidR="00D450BA" w:rsidRPr="00082E7B" w:rsidRDefault="00D450BA" w:rsidP="00D450B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konsultanci i technolodzy branżowi: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ds. </w:t>
      </w:r>
      <w:proofErr w:type="spellStart"/>
      <w:r w:rsidRPr="00082E7B">
        <w:rPr>
          <w:rFonts w:ascii="Calibri" w:hAnsi="Calibri" w:cs="Calibri"/>
          <w:sz w:val="22"/>
          <w:szCs w:val="22"/>
        </w:rPr>
        <w:t>bioremediacji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ds. hydrogeologii, 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ds. określania warunków geologiczno – inżynierskich, 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ds. ochrony środowiska i gospodarki odpadami.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</w:t>
      </w:r>
      <w:r w:rsidR="00E87F73" w:rsidRPr="00082E7B">
        <w:rPr>
          <w:rFonts w:ascii="Calibri" w:hAnsi="Calibri" w:cs="Calibri"/>
          <w:sz w:val="22"/>
          <w:szCs w:val="22"/>
        </w:rPr>
        <w:t xml:space="preserve">zapewnienia </w:t>
      </w:r>
      <w:r w:rsidRPr="00082E7B">
        <w:rPr>
          <w:rFonts w:ascii="Calibri" w:hAnsi="Calibri" w:cs="Calibri"/>
          <w:sz w:val="22"/>
          <w:szCs w:val="22"/>
        </w:rPr>
        <w:t>stałego, bieżącego</w:t>
      </w:r>
      <w:r w:rsidR="00E87F73" w:rsidRPr="00082E7B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aktywnego</w:t>
      </w:r>
      <w:r w:rsidR="00E87F73" w:rsidRPr="00082E7B">
        <w:rPr>
          <w:rFonts w:ascii="Calibri" w:hAnsi="Calibri" w:cs="Calibri"/>
          <w:sz w:val="22"/>
          <w:szCs w:val="22"/>
        </w:rPr>
        <w:t xml:space="preserve">, zorganizowanego </w:t>
      </w:r>
      <w:r w:rsidRPr="00082E7B">
        <w:rPr>
          <w:rFonts w:ascii="Calibri" w:hAnsi="Calibri" w:cs="Calibri"/>
          <w:sz w:val="22"/>
          <w:szCs w:val="22"/>
        </w:rPr>
        <w:t xml:space="preserve"> uczestnictwa personelu wykonawcy, tj. kierownictwa robót i usług, projektantów oraz konsultantów i technologów branżowych, w realizacji przedmiotu zamówienia (Projektu), w tym co najmniej w ramach wymaganych: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obowiązkowych pobytów każdego dnia roboczego na terenie inwestycji kierownika </w:t>
      </w:r>
      <w:r w:rsidR="00E87F73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</w:t>
      </w:r>
      <w:r w:rsidR="00E87F73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>) przez co najmniej 8 godzin, pomiędzy godz. 7.30 a 15.30,  od chwili rozpoczęcia realizacji robót budowlanych i usług w ramach przedmiotu zamówienia (Projektu), wraz z obowiązkowym udziałem w naradach koordynacyjnych,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obowiązkowych pobytów każdego dnia roboczego na terenie inwestycji kierowników robót poszczególnych z branż, przez co najmniej 8 godzin, pomiędzy godz. 7.30 a 15.30,  w trakcie prowadzenia  robót budowlanych w danej branży w ramach przedmiotu zamówienia (Projektu), wraz z obowiązkowym udziałem w naradach koordynacyjnych, 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pełnienia bieżącego nadzoru autorskiego przez projektantów od chwili rozpoczęcia realizacji robót budowlanych i usług w ramach przedmiotu zamówienia (Projektu), w tym stwierdzania w toku wykonywania robót budowlanych i usług ich zgodności realizacji z dokumentacją projektową oraz uzgadnianie możliwości wprowadzenia rozwiązań zamiennych w stosunku do przewidzianych w dokumentacji projektowej, zgłoszonych przez kierownika kontraktu lub Inżyniera kontraktu, wraz z obowiązkowym udziałem w naradach koordynacyjnych na każde wezwanie Zamawiającego lub inżyniera kontraktu.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bieżących konsultacji i doradztwa, w tym w zakresie technologii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Pr="00082E7B">
        <w:rPr>
          <w:rFonts w:ascii="Calibri" w:hAnsi="Calibri" w:cs="Calibri"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 gleby, ziemi i wód gruntowych terenów zdegradowanych i zanieczyszczonych, udzielanych przez konsultantów i technologów branżowych, od chwili rozpoczęcia realizacji przedmiotu zamówienia (Projektu),  wraz z obowiązkowym udziałem w naradach koordynacyjnych,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doraźnych pobytów kierownictwa robót i usług oraz konsultantów i technologów branżowych w przypadku wystąpienia sytuacji awaryjnych i/lub nieprzewidzianych, 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doraźnych pobytów kierownictwa robót i usług oraz konsultantów i technologów branżowych w dni wolne od pracy w uzasadnionych przypadkach wynikających z technologii prowadzonych robót budowlanych i usług oraz na każde wezwanie Zamawiającego lub Inżyniera kontraktu,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innych pobytów doraźnych realizowanych przez kierownictwa robót i usług oraz konsultantów i technologów branżowych według potrzeb wynikających z postępu realizacji zamówienia ( Projektu)</w:t>
      </w:r>
      <w:r w:rsidR="004F0728"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D450BA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udziału w realizacji bez pobytu na terenie inwestycji, w szczególności w zakresie prac projektowych,</w:t>
      </w:r>
      <w:r w:rsidRPr="00082E7B">
        <w:rPr>
          <w:rFonts w:ascii="Calibri" w:hAnsi="Calibri" w:cs="Calibri"/>
          <w:sz w:val="22"/>
          <w:szCs w:val="22"/>
        </w:rPr>
        <w:br/>
        <w:t>udziału w naradach koordynacyjnych członków zespołu wykonawcy</w:t>
      </w:r>
      <w:r w:rsidR="004F0728" w:rsidRPr="00082E7B">
        <w:rPr>
          <w:rFonts w:ascii="Calibri" w:hAnsi="Calibri" w:cs="Calibri"/>
          <w:sz w:val="22"/>
          <w:szCs w:val="22"/>
        </w:rPr>
        <w:t>.</w:t>
      </w:r>
    </w:p>
    <w:p w:rsidR="003A6499" w:rsidRPr="00082E7B" w:rsidRDefault="003A6499" w:rsidP="003A64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6499" w:rsidRPr="00082E7B" w:rsidRDefault="00EB16CC" w:rsidP="003A64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Pobyt doraźny dot. przypadku wystąpienia awarii lub sytuacji nieprzewidzianej tj. zdarzeń występujących nagle i powodujących nieprawidłowości w realizacji przedmiotu zamówienia lub powodujących zagrożenie dla bezpieczeństwa mienia, bezpieczeństwa realizacji robót lub usług lub zagrożenia dla stanu środowiska lub </w:t>
      </w:r>
      <w:r w:rsidRPr="00082E7B">
        <w:rPr>
          <w:rFonts w:ascii="Calibri" w:hAnsi="Calibri" w:cs="Calibri"/>
          <w:sz w:val="22"/>
          <w:szCs w:val="22"/>
        </w:rPr>
        <w:lastRenderedPageBreak/>
        <w:t>zagrożenia dla zdrowia i życia. Moment wystąpienia awarii nie jest możliwy do określenia z góry, jak również nie sposób jest przewidzieć jego zasięgu.</w:t>
      </w:r>
    </w:p>
    <w:p w:rsidR="00EB16CC" w:rsidRPr="00082E7B" w:rsidRDefault="00EB16CC" w:rsidP="003A64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Konieczność pracy kierownictwa robót i usług oraz konsultantów i technologów branżowych w dni wolne od pracy i/lub w godzinach innych nadliczbowych nie może być podstawą do jakichkolwiek dodatkowych roszczeń w stosunku do Zamawiającego. Czas pracy kierownictwa robót i usług oraz konsultantów i technologów branżowych na terenie inwestycji winien umożliwiać właściwy przebieg, nadzór i kontrolę wszystkich procesów związanych z jego realizacją.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zakresie pełnienia nadzoru autorskiego wykonawca zobowiązany jest w szczególności do: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a) nadzoru nad prawidłową realizacją </w:t>
      </w:r>
      <w:r w:rsidR="00E87F73" w:rsidRPr="00082E7B">
        <w:rPr>
          <w:rFonts w:ascii="Calibri" w:hAnsi="Calibri" w:cs="Calibri"/>
          <w:sz w:val="22"/>
          <w:szCs w:val="22"/>
        </w:rPr>
        <w:t>zamówienia (Projektu)</w:t>
      </w:r>
      <w:r w:rsidRPr="00082E7B">
        <w:rPr>
          <w:rFonts w:ascii="Calibri" w:hAnsi="Calibri" w:cs="Calibri"/>
          <w:sz w:val="22"/>
          <w:szCs w:val="22"/>
        </w:rPr>
        <w:t xml:space="preserve"> pod względem zgodności rozwiązań technicznych, materiałowych i użytkowych zgodnie z dokumentacją projektową,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b) wyjaśniania wątpliwości dotyczących dokumentacji projektowej i zawartych w niej rozwiązań, 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c) oceny wyników badań materiałów i elementów budowlanych,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d) aktualizacji rozwiązań projektowych,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e) opracowywania projektów zamiennych i uzupełniających</w:t>
      </w:r>
      <w:r w:rsidR="00E87F73" w:rsidRPr="00082E7B">
        <w:rPr>
          <w:rFonts w:ascii="Calibri" w:hAnsi="Calibri" w:cs="Calibri"/>
          <w:sz w:val="22"/>
          <w:szCs w:val="22"/>
        </w:rPr>
        <w:t>,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f) dokonywanie stosownych zapisów na rysunkach wchodzących w skład dokumentacji projektowej, 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g)wykonywania wszelkich innych działań i opracowań celem dostosowania dokumentacji do prawidłowej realizacji robót budowlanych i usług będących przedmiotem zamówienia</w:t>
      </w:r>
      <w:r w:rsidR="00FE607A" w:rsidRPr="00082E7B">
        <w:rPr>
          <w:rFonts w:ascii="Calibri" w:hAnsi="Calibri" w:cs="Calibri"/>
          <w:sz w:val="22"/>
          <w:szCs w:val="22"/>
        </w:rPr>
        <w:t xml:space="preserve"> ( Projektu), </w:t>
      </w:r>
      <w:r w:rsidRPr="00082E7B">
        <w:rPr>
          <w:rFonts w:ascii="Calibri" w:hAnsi="Calibri" w:cs="Calibri"/>
          <w:sz w:val="22"/>
          <w:szCs w:val="22"/>
        </w:rPr>
        <w:t>w terminach nie powodujących zbędnych przerw w realizacji robót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powinien samodzielnie zapewniać sprzęt i wyposażenie, konieczne do realizacji jego zadań. Wydatki poniesione na nabycie sprzętu i wyposażenia stanowią koszt wykonawcy.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zapewnienia stałej dyspozycyjności osób wchodzących w skład personelu wykonawcy w zakresie kontaktu telefonicznego oraz drogą elektroniczną (mail).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Czynności personelu wykonawcy muszą być uwidocznione we właściwej dokumentacji (np. dziennik budowy, protokół pobytu na budowie potwierdzony przez Zamawiającego lub Inżyniera kontraktu, notatka służbowa, protokół z uzgodnień spisany z udziałem Zamawiającego lub Inżyniera kontraktu, protokół odbioru, dziennik montażu, protokół ze spotkań bądź narad koordynacyjnych, zmiany i uzupełnienia na archiwalnym egzemplarzu projektu u Zamawiającego, itp.).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organizuje pracę wielobranżowego personelu, aby z tego tytułu nie było zbędnych przerw w realizacji prac projektowych, robót budowlanych i usług oraz w nadzorze autorskim.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Na każde żądanie Zamawiającego, wykonawca zobowiązany jest do niezwłocznego wydania wszelkich posiadanych dokumentów otrzymanych od Zamawiającego oraz powstałych w trakcie realizacji zamówienia ( Projektu).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współorganizowania z Inżynierem kontraktu oraz do każdorazowego uczestniczenia w naradach roboczych – koordynacyjnych, w terminach uzgodnionych z Zamawiającym 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przedkładać do zaopiniowania i akceptacji Inżynierowi kontraktu, co najmniej na </w:t>
      </w:r>
      <w:r w:rsidR="004665A8" w:rsidRPr="00082E7B">
        <w:rPr>
          <w:rFonts w:ascii="Calibri" w:hAnsi="Calibri" w:cs="Calibri"/>
          <w:sz w:val="22"/>
          <w:szCs w:val="22"/>
        </w:rPr>
        <w:t>dwanaście</w:t>
      </w:r>
      <w:r w:rsidRPr="00082E7B">
        <w:rPr>
          <w:rFonts w:ascii="Calibri" w:hAnsi="Calibri" w:cs="Calibri"/>
          <w:sz w:val="22"/>
          <w:szCs w:val="22"/>
        </w:rPr>
        <w:t xml:space="preserve"> (1</w:t>
      </w:r>
      <w:r w:rsidR="004665A8" w:rsidRPr="00082E7B">
        <w:rPr>
          <w:rFonts w:ascii="Calibri" w:hAnsi="Calibri" w:cs="Calibri"/>
          <w:sz w:val="22"/>
          <w:szCs w:val="22"/>
        </w:rPr>
        <w:t>2</w:t>
      </w:r>
      <w:r w:rsidRPr="00082E7B">
        <w:rPr>
          <w:rFonts w:ascii="Calibri" w:hAnsi="Calibri" w:cs="Calibri"/>
          <w:sz w:val="22"/>
          <w:szCs w:val="22"/>
        </w:rPr>
        <w:t xml:space="preserve">) dni roboczych przed złożeniem Zamawiającemu, sporządzane kompletne dokumentacje lub ich kompletnych części. 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ma obowiązek wykonywać w ramach realizacji wszystkie inne zadania zlecone przez Zamawiającego lub Inżyniera kontraktu, a nie wymienione powyżej, które będą niezbędne dla prawidłowej realizacji zamówienia (Projektu) lub będą służyły zapewnieniu zgodności realizacji z wymaganiami Zamawiającego, w tym z 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lastRenderedPageBreak/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oraz spełnieniu założeń Projektu w pełnym zakresie i zgodnie z uwarunkowaniami Programu Operacyjnego Infrastruktura i Środowisko 2014-2020 lub służyły zabezpieczeniu innych interesów Zamawiającego. 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826BE3" w:rsidRPr="00082E7B" w:rsidRDefault="00D450BA" w:rsidP="00826BE3">
      <w:pPr>
        <w:numPr>
          <w:ilvl w:val="0"/>
          <w:numId w:val="1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każdorazowego udzielania wyjaśnień i przygotowywania wszelkich dokumentów na potrzeby kontroli Projektu przez podmioty uprawnione do kontroli PO </w:t>
      </w:r>
      <w:proofErr w:type="spellStart"/>
      <w:r w:rsidRPr="00082E7B">
        <w:rPr>
          <w:rFonts w:ascii="Calibri" w:hAnsi="Calibri" w:cs="Calibri"/>
          <w:sz w:val="22"/>
          <w:szCs w:val="22"/>
        </w:rPr>
        <w:t>IiŚ</w:t>
      </w:r>
      <w:proofErr w:type="spellEnd"/>
      <w:r w:rsidRPr="00082E7B">
        <w:rPr>
          <w:rFonts w:ascii="Calibri" w:hAnsi="Calibri" w:cs="Calibri"/>
          <w:sz w:val="22"/>
          <w:szCs w:val="22"/>
        </w:rPr>
        <w:t>, w szczególności kontroli w trakcie realizacji i na zakończenie Projektu, m.in. zgodnie z wytycznymi w zakresie kwalifikowalności wydatków w ramach Programu Operacyjnego Infrastruktura i Środowisko na lata 2014-2020, oraz do udziału w kontroli, jeśli Zamawiający uzna to za konieczne.</w:t>
      </w:r>
    </w:p>
    <w:p w:rsidR="00D450BA" w:rsidRPr="00082E7B" w:rsidRDefault="00826BE3" w:rsidP="00D450BA">
      <w:p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Projekt będzie mógł podlegać </w:t>
      </w:r>
      <w:r w:rsidR="0030378A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następującym </w:t>
      </w:r>
      <w:r w:rsidR="009754E2" w:rsidRPr="00082E7B">
        <w:rPr>
          <w:rFonts w:ascii="Calibri" w:hAnsi="Calibri" w:cs="Calibri"/>
          <w:sz w:val="22"/>
          <w:szCs w:val="22"/>
        </w:rPr>
        <w:t>kontrolom zewnętrznym</w:t>
      </w:r>
      <w:r w:rsidRPr="00082E7B">
        <w:rPr>
          <w:rFonts w:ascii="Calibri" w:hAnsi="Calibri" w:cs="Calibri"/>
          <w:sz w:val="22"/>
          <w:szCs w:val="22"/>
        </w:rPr>
        <w:t>:</w:t>
      </w:r>
    </w:p>
    <w:p w:rsidR="00826BE3" w:rsidRPr="00082E7B" w:rsidRDefault="00CC4D2B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weryfikacja wniosków o płatność pod kątem formalnym i rachunkowym (faktury, rachunki);</w:t>
      </w:r>
    </w:p>
    <w:p w:rsidR="00CC4D2B" w:rsidRPr="00082E7B" w:rsidRDefault="00CC4D2B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kontrola w miejscu realizacji Projektu (inwestycji) lub w siedzibie Zamawiającego. Kontrola może być prowadzona w trakcie realizacji projektu, na jego zakończenie lub po jego zakończeniu. Kontroli podlegać będzie dokumentacja i sprawdzony zostanie zakres rzeczowy realizowanego projektu. </w:t>
      </w:r>
      <w:r w:rsidR="00731896" w:rsidRPr="00082E7B">
        <w:rPr>
          <w:rFonts w:ascii="Calibri" w:hAnsi="Calibri" w:cs="Calibri"/>
          <w:sz w:val="22"/>
          <w:szCs w:val="22"/>
        </w:rPr>
        <w:t>Szczególną</w:t>
      </w:r>
      <w:r w:rsidRPr="00082E7B">
        <w:rPr>
          <w:rFonts w:ascii="Calibri" w:hAnsi="Calibri" w:cs="Calibri"/>
          <w:sz w:val="22"/>
          <w:szCs w:val="22"/>
        </w:rPr>
        <w:t xml:space="preserve"> formą kontroli na miejscu jest wizyta </w:t>
      </w:r>
      <w:r w:rsidR="00731896" w:rsidRPr="00082E7B">
        <w:rPr>
          <w:rFonts w:ascii="Calibri" w:hAnsi="Calibri" w:cs="Calibri"/>
          <w:sz w:val="22"/>
          <w:szCs w:val="22"/>
        </w:rPr>
        <w:t>monitoringowa</w:t>
      </w:r>
      <w:r w:rsidRPr="00082E7B">
        <w:rPr>
          <w:rFonts w:ascii="Calibri" w:hAnsi="Calibri" w:cs="Calibri"/>
          <w:sz w:val="22"/>
          <w:szCs w:val="22"/>
        </w:rPr>
        <w:t>, polegająca na sprawdzeniu czy faktycznie projekt jest wykonywany</w:t>
      </w:r>
      <w:r w:rsidR="0030378A" w:rsidRPr="00082E7B">
        <w:rPr>
          <w:rFonts w:ascii="Calibri" w:hAnsi="Calibri" w:cs="Calibri"/>
          <w:sz w:val="22"/>
          <w:szCs w:val="22"/>
        </w:rPr>
        <w:t>;</w:t>
      </w:r>
    </w:p>
    <w:p w:rsidR="00731896" w:rsidRPr="00082E7B" w:rsidRDefault="0030378A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</w:t>
      </w:r>
      <w:r w:rsidR="00731896" w:rsidRPr="00082E7B">
        <w:rPr>
          <w:rFonts w:ascii="Calibri" w:hAnsi="Calibri" w:cs="Calibri"/>
          <w:sz w:val="22"/>
          <w:szCs w:val="22"/>
        </w:rPr>
        <w:t>ontrola krzyżowa. W trakcie tej kontroli sprawdzane jest, czy w ramach kilku projektów nie były finansowane te same wydatki</w:t>
      </w:r>
      <w:r w:rsidRPr="00082E7B">
        <w:rPr>
          <w:rFonts w:ascii="Calibri" w:hAnsi="Calibri" w:cs="Calibri"/>
          <w:sz w:val="22"/>
          <w:szCs w:val="22"/>
        </w:rPr>
        <w:t>;</w:t>
      </w:r>
    </w:p>
    <w:p w:rsidR="00731896" w:rsidRPr="00082E7B" w:rsidRDefault="0030378A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</w:t>
      </w:r>
      <w:r w:rsidR="00731896" w:rsidRPr="00082E7B">
        <w:rPr>
          <w:rFonts w:ascii="Calibri" w:hAnsi="Calibri" w:cs="Calibri"/>
          <w:sz w:val="22"/>
          <w:szCs w:val="22"/>
        </w:rPr>
        <w:t>ontrola na zakończenie Projektu – w ramach tej kontroli instytucja sprawdza kompletność</w:t>
      </w:r>
      <w:r w:rsidR="00731896" w:rsidRPr="00082E7B">
        <w:rPr>
          <w:rFonts w:ascii="Calibri" w:hAnsi="Calibri" w:cs="Calibri"/>
          <w:sz w:val="22"/>
          <w:szCs w:val="22"/>
        </w:rPr>
        <w:br/>
        <w:t>i zgodność z procedurami całej dokumentacji związanej z realizacją projektu. Zakres czynności może też obejmować kontrolę w miejscu realizacji projektu</w:t>
      </w:r>
      <w:r w:rsidRPr="00082E7B">
        <w:rPr>
          <w:rFonts w:ascii="Calibri" w:hAnsi="Calibri" w:cs="Calibri"/>
          <w:sz w:val="22"/>
          <w:szCs w:val="22"/>
        </w:rPr>
        <w:t>;</w:t>
      </w:r>
    </w:p>
    <w:p w:rsidR="00731896" w:rsidRPr="00082E7B" w:rsidRDefault="0030378A" w:rsidP="00CC4D2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</w:t>
      </w:r>
      <w:r w:rsidR="00731896" w:rsidRPr="00082E7B">
        <w:rPr>
          <w:rFonts w:ascii="Calibri" w:hAnsi="Calibri" w:cs="Calibri"/>
          <w:sz w:val="22"/>
          <w:szCs w:val="22"/>
        </w:rPr>
        <w:t>ontrola trwałości – prowadzona po zakończeniu realizacji projektu</w:t>
      </w:r>
      <w:r w:rsidRPr="00082E7B">
        <w:rPr>
          <w:rFonts w:ascii="Calibri" w:hAnsi="Calibri" w:cs="Calibri"/>
          <w:sz w:val="22"/>
          <w:szCs w:val="22"/>
        </w:rPr>
        <w:t>;</w:t>
      </w:r>
    </w:p>
    <w:p w:rsidR="00731896" w:rsidRPr="00082E7B" w:rsidRDefault="0030378A" w:rsidP="00731896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i</w:t>
      </w:r>
      <w:r w:rsidR="00731896" w:rsidRPr="00082E7B">
        <w:rPr>
          <w:rFonts w:ascii="Calibri" w:hAnsi="Calibri" w:cs="Calibri"/>
          <w:sz w:val="22"/>
          <w:szCs w:val="22"/>
        </w:rPr>
        <w:t xml:space="preserve">nnym kontrolom – realizowanym na podstawie odrębnych przepisów bezpośrednio przez Komisję Europejską, Europejski Trybunał  Obrachunkowy, Prezesa Urzędu Zamówień Publicznych, Instytucję Audytową czyli właściwy Urząd Kontroli Skarbowej, </w:t>
      </w:r>
      <w:r w:rsidR="003A6D9C" w:rsidRPr="00082E7B">
        <w:rPr>
          <w:rFonts w:ascii="Calibri" w:hAnsi="Calibri" w:cs="Calibri"/>
          <w:sz w:val="22"/>
          <w:szCs w:val="22"/>
        </w:rPr>
        <w:t>Najwyższą Izbę Kontroli, Regionalną Izbę Obrachunkową.</w:t>
      </w:r>
    </w:p>
    <w:p w:rsidR="00D450BA" w:rsidRPr="00082E7B" w:rsidRDefault="00D450BA" w:rsidP="00D450B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450BA" w:rsidRPr="00082E7B" w:rsidRDefault="00D450BA" w:rsidP="00D450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82E7B">
        <w:rPr>
          <w:rFonts w:ascii="Calibri" w:hAnsi="Calibri" w:cs="Calibri"/>
          <w:b/>
          <w:bCs/>
          <w:sz w:val="22"/>
          <w:szCs w:val="22"/>
        </w:rPr>
        <w:t>Szczegółowe obowiązki wykonawcy przedmiotu zamówienia (</w:t>
      </w:r>
      <w:r w:rsidRPr="00082E7B">
        <w:rPr>
          <w:rFonts w:ascii="Calibri" w:hAnsi="Calibri" w:cs="Calibri"/>
          <w:b/>
          <w:sz w:val="22"/>
          <w:szCs w:val="22"/>
        </w:rPr>
        <w:t>Projektu)</w:t>
      </w:r>
      <w:r w:rsidRPr="00082E7B">
        <w:rPr>
          <w:rFonts w:ascii="Calibri" w:hAnsi="Calibri" w:cs="Calibri"/>
          <w:b/>
          <w:bCs/>
          <w:sz w:val="22"/>
          <w:szCs w:val="22"/>
        </w:rPr>
        <w:t xml:space="preserve"> i wymagania realizacyjne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Przed sporządzeniem oferty zaleca się przeprowadzenie wizji lokalnej w terenie, w celu sprawdzenia warunków wykonania  zamówienia  i właściwego oszacowania ceny ofertowej zamówienia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złożenia, najpóźniej w dniu zawarcia umowy, oświadczenia na piśmie inżynierowi kontraktu </w:t>
      </w:r>
      <w:r w:rsidR="00047D74" w:rsidRPr="00082E7B">
        <w:rPr>
          <w:rFonts w:ascii="Calibri" w:hAnsi="Calibri" w:cs="Calibri"/>
          <w:sz w:val="22"/>
          <w:szCs w:val="22"/>
        </w:rPr>
        <w:t>oraz</w:t>
      </w:r>
      <w:r w:rsidRPr="00082E7B">
        <w:rPr>
          <w:rFonts w:ascii="Calibri" w:hAnsi="Calibri" w:cs="Calibri"/>
          <w:sz w:val="22"/>
          <w:szCs w:val="22"/>
        </w:rPr>
        <w:t xml:space="preserve"> Zamawiającemu, o zapoznaniu się z dokumentami stanowiącymi podstawę realizacji zamówienia (Projektu).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odebrania, w terminie do siedmiu (7) dni kalendarzowych od zawarcia umowy pomiędzy Zamawiającym a wykonawcą, terenu inwestycji, w tym terenu budowy, wraz z wszystkimi dokumentami stanowiącymi podstawę realizacji zamówienia (Projektu). 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sporządzenie i przedstawienia najpóźniej w dniu odbioru terenu inwestycji, do akceptacji Inżyniera kontraktu, szczegółowego harmonogramu rzeczowo - finansowego</w:t>
      </w:r>
      <w:r w:rsidRPr="00082E7B">
        <w:rPr>
          <w:rFonts w:ascii="Calibri" w:hAnsi="Calibri" w:cs="Calibri"/>
          <w:bCs/>
          <w:sz w:val="22"/>
          <w:szCs w:val="22"/>
        </w:rPr>
        <w:t xml:space="preserve"> wykonania prac projektowych, robót i usług, sporządzonego w okresach 2 tygodniowych, uwzględniający wymagane terminy i koszty realizacji zamówienia (Projektu),  zgodnie z ofertą wykonawcy i </w:t>
      </w:r>
      <w:r w:rsidR="00047D74" w:rsidRPr="00082E7B">
        <w:rPr>
          <w:rFonts w:ascii="Calibri" w:hAnsi="Calibri" w:cs="Calibri"/>
          <w:bCs/>
          <w:sz w:val="22"/>
          <w:szCs w:val="22"/>
        </w:rPr>
        <w:t>sporządzonym szczegółowym</w:t>
      </w:r>
      <w:r w:rsidRPr="00082E7B">
        <w:rPr>
          <w:rFonts w:ascii="Calibri" w:hAnsi="Calibri" w:cs="Calibri"/>
          <w:bCs/>
          <w:sz w:val="22"/>
          <w:szCs w:val="22"/>
        </w:rPr>
        <w:t xml:space="preserve"> zbiorczym zestawieniem kosztów,</w:t>
      </w:r>
      <w:r w:rsidR="00047D74" w:rsidRPr="00082E7B">
        <w:rPr>
          <w:rFonts w:ascii="Calibri" w:hAnsi="Calibri" w:cs="Calibri"/>
          <w:bCs/>
          <w:sz w:val="22"/>
          <w:szCs w:val="22"/>
        </w:rPr>
        <w:t xml:space="preserve"> opracowanym według załącznika nr 5 do specyfikacji istotnych warunków zamówienia</w:t>
      </w:r>
      <w:r w:rsidRPr="00082E7B">
        <w:rPr>
          <w:rFonts w:ascii="Calibri" w:hAnsi="Calibri" w:cs="Calibri"/>
          <w:bCs/>
          <w:sz w:val="22"/>
          <w:szCs w:val="22"/>
        </w:rPr>
        <w:t xml:space="preserve"> w formie wykresu Gantta, z uwzględnieniem terminów realizacji każdego z elementów zbiorczego zestawienia kosztów w okresach 2 tygodniowych oraz kolejności, w jakiej wykonawca zamierza realizować zamówienie (Projekt). Poszczególne etapy robót i usług powinny być naniesione na grafik w zakresie harmonogramu z uwzględnieniem daty rozpoczęcia robót, czasu potrzebnego na ich wykonanie z uwzględnieniem daty zakończenia tych robót z dokładnością do 2 tygodni. W planowaniu czasu potrzebnego na wykonanie poszczególnych części zamówienia Wykonawca powinien uwzględnić możliwe </w:t>
      </w:r>
      <w:r w:rsidRPr="00082E7B">
        <w:rPr>
          <w:rFonts w:ascii="Calibri" w:hAnsi="Calibri" w:cs="Calibri"/>
          <w:bCs/>
          <w:sz w:val="22"/>
          <w:szCs w:val="22"/>
        </w:rPr>
        <w:lastRenderedPageBreak/>
        <w:t>przerwy wynikające z przyczyn technologicznych i atmosferycznych, oraz inne okoliczności mogące mieć wpływ na terminowość wykonania zamówienia (Projektu). Przeanalizowany i zaopiniowany pozytywnie przez Inżynieria kontraktu, zaakceptowany przez Zamawiającego harmonogram rzeczowo - finansowy wykonania zamówienia (Projektu) stanowił będzie podstawę do jego realizacji.</w:t>
      </w:r>
      <w:r w:rsidR="009754E2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 xml:space="preserve">W przypadku zmiany terminów realizacji zamówienia określonych w harmonogramie, wykonawca zobowiązany jest do dokonania aktualizacji harmonogramu w terminie do </w:t>
      </w:r>
      <w:r w:rsidR="00D53551" w:rsidRPr="00082E7B">
        <w:rPr>
          <w:rFonts w:ascii="Calibri" w:hAnsi="Calibri" w:cs="Calibri"/>
          <w:bCs/>
          <w:sz w:val="22"/>
          <w:szCs w:val="22"/>
        </w:rPr>
        <w:t>siedmiu (</w:t>
      </w:r>
      <w:r w:rsidRPr="00082E7B">
        <w:rPr>
          <w:rFonts w:ascii="Calibri" w:hAnsi="Calibri" w:cs="Calibri"/>
          <w:bCs/>
          <w:sz w:val="22"/>
          <w:szCs w:val="22"/>
        </w:rPr>
        <w:t>7</w:t>
      </w:r>
      <w:r w:rsidR="00D53551" w:rsidRPr="00082E7B">
        <w:rPr>
          <w:rFonts w:ascii="Calibri" w:hAnsi="Calibri" w:cs="Calibri"/>
          <w:bCs/>
          <w:sz w:val="22"/>
          <w:szCs w:val="22"/>
        </w:rPr>
        <w:t>)</w:t>
      </w:r>
      <w:r w:rsidRPr="00082E7B">
        <w:rPr>
          <w:rFonts w:ascii="Calibri" w:hAnsi="Calibri" w:cs="Calibri"/>
          <w:bCs/>
          <w:sz w:val="22"/>
          <w:szCs w:val="22"/>
        </w:rPr>
        <w:t xml:space="preserve"> dni kalendarzowych od dnia wystąpienia okoliczności powodujących zmianę terminów wynikających z harmonogramu, oraz ponownego przedstawienia zaktualizowanego harmonogramu do zaopiniowania przez Inżyniera kontraktu i akceptacji Zamawiającego. Wykonawca zobowiązany jest do niezwłocznego informowania Inżyniera kontraktu o okolicznościach, które mogą spowodować niedotrzymanie terminów wynikających z harmonogramu, przerwanie robót, lub zmianę zakresu robót. W przypadku wystąpienia okoliczności i/lub opóźnień lub zwłoki w realizacji robót w stosunku co do zatwierdzonego aktualnego harmonogramu, wykonawca zobowiązany jest do sporządzenia aktualizacji harmonogramu robót oraz do przedstawienia programu naprawczego, tj. planu czynności/działań w zakresie zaangażowania środków, sprzętu i personelu, które to wykonawca podjął lub zamierza podjąć mając na celu terminową realizację przedmiotu zamówienia zgodnie z przedstawioną do akceptacji aktualizacją harmonogramu rzeczowo-finansowego w terminach umownych.</w:t>
      </w:r>
    </w:p>
    <w:p w:rsidR="00D450BA" w:rsidRPr="00082E7B" w:rsidRDefault="00D450BA" w:rsidP="00D450BA">
      <w:pPr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przekazania Inżynierowi Kontraktu, nie później niż na 7 dni przed rozpoczęciem wykonywania robót budowlanych, oświadczeń kierownika </w:t>
      </w:r>
      <w:r w:rsidR="00047D74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047D74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 xml:space="preserve">) i kierowników robót, potwierdzających przyjęcie obowiązków na budowie. 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należytego zabezpieczenia terenu inwestycji i interesów osób trzecich, zapewnienia warunków bezpieczeństwa związanego z realizacją zamówienia (Projektu) oraz właściwej ochrony środowiska oraz ochrony przyrody. Wykonawca odpowiedzialny jest za zorganizowanie terenu inwestycji zgodnie z wymogami właściwej gospodarki odpadami oraz w sposób zapewniający ochronę powietrza atmosferycznego przed zanieczyszczeniem, w tym także przez zastosowanie sprawnego i właściwie eksploatowanego sprzętu oraz najmniej uciążliwej akustycznie technologii prowadzenia robót.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codziennego zabezpieczenia, uporządkowania i utrzymania w czystości terenu inwestycji w trakcie oraz po zakończeniu prac.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zapewnienia w rejonie prowadzonych prac stałego i bezpiecznego dostępu w zakresie dojazdu i dojścia do posesji, budynków i obiektów budowlanych.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realizacji zamówienia (Projektu), w taki sposób, aby możliwe było ciągłe, stałe funkcjonowanie obiektów zlokalizowanych w rejonie prowadzenia prac.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prowadzenie robót w taki sposób, aby nie wystąpiły uszkodzenia istniejących obiektów, w tym infrastruktury technicznej istniejącej, zlokalizowanych na terenie budowy i nie podlegających rozbiórce, przebudowie, rozbudowie lub remontowi, a także zlokalizowanych poza terenem budowy. W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przypadku wystąpienia uszkodzeń tych obiektów lub infrastruktury, Wykonawca zobowiązany jest do naprawy uszkodzeń lub odtworzenia tych obiektów lub infrastruktury na własny koszt.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przypadku konieczności skorzystania z cudzej nieruchomości do wykonania prac przygotowawczych lub usług lub robót budowlanych, wykonawca obowiązany jest przed ich rozpoczęciem uzgodnić przewidywany sposób, zakres i terminy korzystania z sąsiedniej nieruchomości z jej właścicielem, a po ich zakończeniu wykonawca obowiązany jest naprawić szkody powstałe w wyniku korzystania z sąsiedniej nieruchomości.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Wykonawca, jeżeli będzie to konieczne, na czas realizacji zamówienia (Projektu), na własny koszt wykona projekt/y organizacji ruchu wraz z jego/ich realizacją (uzgodniony/e na etapie projektowania z Referatem </w:t>
      </w:r>
      <w:r w:rsidRPr="00082E7B">
        <w:rPr>
          <w:rFonts w:ascii="Calibri" w:hAnsi="Calibri" w:cs="Calibri"/>
          <w:bCs/>
          <w:sz w:val="22"/>
          <w:szCs w:val="22"/>
        </w:rPr>
        <w:lastRenderedPageBreak/>
        <w:t xml:space="preserve">Dróg i </w:t>
      </w:r>
      <w:r w:rsidR="00F53422" w:rsidRPr="00082E7B">
        <w:rPr>
          <w:rFonts w:ascii="Calibri" w:hAnsi="Calibri" w:cs="Calibri"/>
          <w:bCs/>
          <w:sz w:val="22"/>
          <w:szCs w:val="22"/>
        </w:rPr>
        <w:t xml:space="preserve">Mostów Wydziału Inwestycji </w:t>
      </w:r>
      <w:r w:rsidRPr="00082E7B">
        <w:rPr>
          <w:rFonts w:ascii="Calibri" w:hAnsi="Calibri" w:cs="Calibri"/>
          <w:bCs/>
          <w:sz w:val="22"/>
          <w:szCs w:val="22"/>
        </w:rPr>
        <w:t>Urzęd</w:t>
      </w:r>
      <w:r w:rsidR="00F53422" w:rsidRPr="00082E7B">
        <w:rPr>
          <w:rFonts w:ascii="Calibri" w:hAnsi="Calibri" w:cs="Calibri"/>
          <w:bCs/>
          <w:sz w:val="22"/>
          <w:szCs w:val="22"/>
        </w:rPr>
        <w:t xml:space="preserve">u </w:t>
      </w:r>
      <w:r w:rsidRPr="00082E7B">
        <w:rPr>
          <w:rFonts w:ascii="Calibri" w:hAnsi="Calibri" w:cs="Calibri"/>
          <w:bCs/>
          <w:sz w:val="22"/>
          <w:szCs w:val="22"/>
        </w:rPr>
        <w:t>Miejski</w:t>
      </w:r>
      <w:r w:rsidR="00F53422" w:rsidRPr="00082E7B">
        <w:rPr>
          <w:rFonts w:ascii="Calibri" w:hAnsi="Calibri" w:cs="Calibri"/>
          <w:bCs/>
          <w:sz w:val="22"/>
          <w:szCs w:val="22"/>
        </w:rPr>
        <w:t>ego</w:t>
      </w:r>
      <w:r w:rsidRPr="00082E7B">
        <w:rPr>
          <w:rFonts w:ascii="Calibri" w:hAnsi="Calibri" w:cs="Calibri"/>
          <w:bCs/>
          <w:sz w:val="22"/>
          <w:szCs w:val="22"/>
        </w:rPr>
        <w:t xml:space="preserve"> w Świętochłowicach z uwzględnieniem, że przez cały okres prowadzenia robót budowlanych, należy zapewnić dojazd do wszystkich posesji. Zatwierdzony/e projekt/y tymczasowej zmiany organizacji ruchu należy dostarczyć wraz z opinią/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ami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 xml:space="preserve"> Komendy Miejskiej Policji w Świętochłowicach w trzech  (3) egzemplarzach do Referatu </w:t>
      </w:r>
      <w:r w:rsidR="00F53422" w:rsidRPr="00082E7B">
        <w:rPr>
          <w:rFonts w:ascii="Calibri" w:hAnsi="Calibri" w:cs="Calibri"/>
          <w:bCs/>
          <w:sz w:val="22"/>
          <w:szCs w:val="22"/>
        </w:rPr>
        <w:t>Dróg i Mostów</w:t>
      </w:r>
      <w:r w:rsidRPr="00082E7B">
        <w:rPr>
          <w:rFonts w:ascii="Calibri" w:hAnsi="Calibri" w:cs="Calibri"/>
          <w:bCs/>
          <w:sz w:val="22"/>
          <w:szCs w:val="22"/>
        </w:rPr>
        <w:t xml:space="preserve"> na </w:t>
      </w:r>
      <w:r w:rsidR="00D53551" w:rsidRPr="00082E7B">
        <w:rPr>
          <w:rFonts w:ascii="Calibri" w:hAnsi="Calibri" w:cs="Calibri"/>
          <w:bCs/>
          <w:sz w:val="22"/>
          <w:szCs w:val="22"/>
        </w:rPr>
        <w:t>dziesięć (</w:t>
      </w:r>
      <w:r w:rsidRPr="00082E7B">
        <w:rPr>
          <w:rFonts w:ascii="Calibri" w:hAnsi="Calibri" w:cs="Calibri"/>
          <w:bCs/>
          <w:sz w:val="22"/>
          <w:szCs w:val="22"/>
        </w:rPr>
        <w:t>10</w:t>
      </w:r>
      <w:r w:rsidR="00D53551" w:rsidRPr="00082E7B">
        <w:rPr>
          <w:rFonts w:ascii="Calibri" w:hAnsi="Calibri" w:cs="Calibri"/>
          <w:bCs/>
          <w:sz w:val="22"/>
          <w:szCs w:val="22"/>
        </w:rPr>
        <w:t>)</w:t>
      </w:r>
      <w:r w:rsidRPr="00082E7B">
        <w:rPr>
          <w:rFonts w:ascii="Calibri" w:hAnsi="Calibri" w:cs="Calibri"/>
          <w:bCs/>
          <w:sz w:val="22"/>
          <w:szCs w:val="22"/>
        </w:rPr>
        <w:t xml:space="preserve"> dni przed jej/ich wprowadzeniem. Koszty projektów czasowej zmiany organizacji ruchu, jej/ich wprowadzenia, zabezpieczenia robót, oraz likwidacji ponosi wykonawca. 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wykonania zamówienia (Projektu)  w oparciu o obowiązujące przepisy prawa, normy, warunki techniczne, zasady wiedzy technicznej i sztuki budowlanej, wytyczne i wszelkie zalecenia uzgodnione do wykonania w czasie realizacji zamówienia z Inżynierem kontraktu.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C06D7" w:rsidRPr="00082E7B" w:rsidRDefault="00D450BA" w:rsidP="009C06D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zapewnienie zgodności realizacji z wymaganiami Zamawiającego tak, aby zakres zaprojektowanych i zrealizowanych robót obejmował wszystkie działania, czynności, opracowania, roboty i usługi opisane w programie funkcjonalno-użytkowym oraz w projekcie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 w rejonie stawu Kalina zatwierdzonego 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>, z wykluczeniem działań mających na celu zmiany pierwotnego naturalnego charakteru brzegów stawu i jego dna na sztuczne (np. betonowe lub kamienne). Zamawiający, po przeprowadzeniu przez Wykonawcę niezbędnych inwentaryzacji, analiz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 xml:space="preserve">i ekspertyz, badań oraz prac przed koncepcyjnych, dopuszcza możliwość wprowadzania rozwiązań zamiennych do przewidzianych w programie funkcjonalno-użytkowym, rozumianych jako prace, które były przewidziane w pierwotnej umowie zawartej między Zamawiającym a wykonawcą, ale strony umowy w trakcie realizacji robót uzgodniły ich wykonanie w inny sposób niż opisany w programie funkcjonalno-użytkowym np. przy zastosowaniu innej technologii, przy uwzględnieniu innych parametrów, itp. zapewniając jednocześnie realizację przedmiotu zamówienia, określonego w szczegółowym opisie przedmiotu zamówienia, zgodnie z obowiązującymi przepisami i sztuką budowlaną (przy ocenie, czy prace, których dotyczą rozwiązania zamienne były przewidziane w pierwotnej umowie należy ocenić całą treść umowy wraz z szczegółowym opisem przedmiotu zamówienia na realizację </w:t>
      </w:r>
      <w:r w:rsidR="0055281C" w:rsidRPr="00082E7B">
        <w:rPr>
          <w:rFonts w:ascii="Calibri" w:hAnsi="Calibri" w:cs="Calibri"/>
          <w:sz w:val="22"/>
          <w:szCs w:val="22"/>
        </w:rPr>
        <w:t>zamówienia</w:t>
      </w:r>
      <w:r w:rsidRPr="00082E7B">
        <w:rPr>
          <w:rFonts w:ascii="Calibri" w:hAnsi="Calibri" w:cs="Calibri"/>
          <w:sz w:val="22"/>
          <w:szCs w:val="22"/>
        </w:rPr>
        <w:t xml:space="preserve">), z zastrzeżeniem, że rozwiązania zamienne nie mogą być sprzeczne z umową o dofinansowanie, decyzją Regionalnego Dyrektora Ochrony Środowiska w Katowicach ustalającą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oraz z projektem planu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środowiska gruntowo-wodnego.</w:t>
      </w:r>
      <w:r w:rsidR="009C06D7" w:rsidRPr="00082E7B">
        <w:rPr>
          <w:rFonts w:ascii="Calibri" w:hAnsi="Calibri" w:cs="Calibri"/>
          <w:sz w:val="22"/>
          <w:szCs w:val="22"/>
        </w:rPr>
        <w:t xml:space="preserve"> Natomiast </w:t>
      </w:r>
      <w:bookmarkStart w:id="11" w:name="_Hlk6316373"/>
      <w:r w:rsidR="009C06D7" w:rsidRPr="00082E7B">
        <w:rPr>
          <w:rFonts w:ascii="Calibri" w:hAnsi="Calibri" w:cs="Calibri"/>
          <w:sz w:val="22"/>
          <w:szCs w:val="22"/>
        </w:rPr>
        <w:t xml:space="preserve">w przypadku wystąpienia warunków realizacji odmiennych od założonych w dokumentacji, stanowiącej podstawę do realizacji zamówienia (w szczególności dot. warunków geologicznych), a wynikających z uszczegółowionych badań wykonanych przez </w:t>
      </w:r>
      <w:r w:rsidR="00644D75">
        <w:rPr>
          <w:rFonts w:ascii="Calibri" w:hAnsi="Calibri" w:cs="Calibri"/>
          <w:sz w:val="22"/>
          <w:szCs w:val="22"/>
        </w:rPr>
        <w:t>w</w:t>
      </w:r>
      <w:r w:rsidR="009C06D7" w:rsidRPr="00082E7B">
        <w:rPr>
          <w:rFonts w:ascii="Calibri" w:hAnsi="Calibri" w:cs="Calibri"/>
          <w:sz w:val="22"/>
          <w:szCs w:val="22"/>
        </w:rPr>
        <w:t xml:space="preserve">ykonawcę, </w:t>
      </w:r>
      <w:r w:rsidR="00184AC8">
        <w:rPr>
          <w:rFonts w:ascii="Calibri" w:hAnsi="Calibri" w:cs="Calibri"/>
          <w:sz w:val="22"/>
          <w:szCs w:val="22"/>
        </w:rPr>
        <w:t>W</w:t>
      </w:r>
      <w:r w:rsidR="009C06D7" w:rsidRPr="00082E7B">
        <w:rPr>
          <w:rFonts w:ascii="Calibri" w:hAnsi="Calibri" w:cs="Calibri"/>
          <w:sz w:val="22"/>
          <w:szCs w:val="22"/>
        </w:rPr>
        <w:t xml:space="preserve">ykonawca zobowiązany będzie dokonać zmiany zatwierdzonego projektu </w:t>
      </w:r>
      <w:proofErr w:type="spellStart"/>
      <w:r w:rsidR="009C06D7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9C06D7" w:rsidRPr="00082E7B">
        <w:rPr>
          <w:rFonts w:ascii="Calibri" w:hAnsi="Calibri" w:cs="Calibri"/>
          <w:sz w:val="22"/>
          <w:szCs w:val="22"/>
        </w:rPr>
        <w:t xml:space="preserve"> i uzyskać w imieniu i na rzecz Zamawiającego zmianę decyzji ustalającej plan </w:t>
      </w:r>
      <w:proofErr w:type="spellStart"/>
      <w:r w:rsidR="009C06D7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9C06D7" w:rsidRPr="00082E7B">
        <w:rPr>
          <w:rFonts w:ascii="Calibri" w:hAnsi="Calibri" w:cs="Calibri"/>
          <w:sz w:val="22"/>
          <w:szCs w:val="22"/>
        </w:rPr>
        <w:t>, w zakresie umożliwiającym potwierdzenie osiągnięcia wartości docelowych założonych celów, określonych wskaźnikami produktu oraz rezultatu bezpośredniego w Projekcie POIS.02.05.00-00-0105/16.</w:t>
      </w:r>
      <w:r w:rsidRPr="00082E7B">
        <w:rPr>
          <w:rFonts w:ascii="Calibri" w:hAnsi="Calibri" w:cs="Calibri"/>
          <w:sz w:val="22"/>
          <w:szCs w:val="22"/>
        </w:rPr>
        <w:t xml:space="preserve"> Zakres wprowadzanych zmian nie może naruszać równowagi ekonomicznej umowy na korzyść wykonawcy w sposób nieprzewidziany pierwotnie w umowie. Nie dopuszcza się zmian rozszerzających lub zmniejszających zakres świadczeń i zobowiązań wykonawcy wynikający z umowy.</w:t>
      </w:r>
    </w:p>
    <w:p w:rsidR="00BF3ACC" w:rsidRPr="00082E7B" w:rsidRDefault="00D450BA" w:rsidP="009C06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Możliwość wprowadzania rozwiązań zamiennych do przewidzianych w programie funkcjonalno-użytkowym</w:t>
      </w:r>
      <w:r w:rsidR="009754E2" w:rsidRPr="00082E7B">
        <w:rPr>
          <w:rFonts w:ascii="Calibri" w:hAnsi="Calibri" w:cs="Calibri"/>
          <w:sz w:val="22"/>
          <w:szCs w:val="22"/>
        </w:rPr>
        <w:t xml:space="preserve"> oraz w planie </w:t>
      </w:r>
      <w:proofErr w:type="spellStart"/>
      <w:r w:rsidR="009754E2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stanowi uprawnienie Zamawiającego</w:t>
      </w:r>
      <w:r w:rsidR="0055281C" w:rsidRPr="00082E7B">
        <w:rPr>
          <w:rFonts w:ascii="Calibri" w:hAnsi="Calibri" w:cs="Calibri"/>
          <w:sz w:val="22"/>
          <w:szCs w:val="22"/>
        </w:rPr>
        <w:t xml:space="preserve">, </w:t>
      </w:r>
      <w:r w:rsidRPr="00082E7B">
        <w:rPr>
          <w:rFonts w:ascii="Calibri" w:hAnsi="Calibri" w:cs="Calibri"/>
          <w:sz w:val="22"/>
          <w:szCs w:val="22"/>
        </w:rPr>
        <w:t>a nie jego obowiązek.</w:t>
      </w:r>
      <w:r w:rsidR="009C06D7" w:rsidRPr="00082E7B">
        <w:rPr>
          <w:rFonts w:ascii="Calibri" w:hAnsi="Calibri" w:cs="Calibri"/>
          <w:sz w:val="22"/>
          <w:szCs w:val="22"/>
        </w:rPr>
        <w:t>.</w:t>
      </w:r>
    </w:p>
    <w:p w:rsidR="004E25C8" w:rsidRPr="00082E7B" w:rsidRDefault="00BF3ACC" w:rsidP="00BF3A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 przypadku </w:t>
      </w:r>
      <w:r w:rsidR="008238F1" w:rsidRPr="00082E7B">
        <w:rPr>
          <w:rFonts w:ascii="Calibri" w:hAnsi="Calibri" w:cs="Calibri"/>
          <w:sz w:val="22"/>
          <w:szCs w:val="22"/>
        </w:rPr>
        <w:t>robót zamiennych</w:t>
      </w:r>
      <w:r w:rsidRPr="00082E7B">
        <w:rPr>
          <w:rFonts w:ascii="Calibri" w:hAnsi="Calibri" w:cs="Calibri"/>
          <w:sz w:val="22"/>
          <w:szCs w:val="22"/>
        </w:rPr>
        <w:t xml:space="preserve"> wymagających zmiany decyzji ustalającej plan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8238F1" w:rsidRPr="00082E7B">
        <w:rPr>
          <w:rFonts w:ascii="Calibri" w:hAnsi="Calibri" w:cs="Calibri"/>
          <w:sz w:val="22"/>
          <w:szCs w:val="22"/>
        </w:rPr>
        <w:t>,</w:t>
      </w:r>
      <w:r w:rsidRPr="00082E7B">
        <w:rPr>
          <w:rFonts w:ascii="Calibri" w:hAnsi="Calibri" w:cs="Calibri"/>
          <w:sz w:val="22"/>
          <w:szCs w:val="22"/>
        </w:rPr>
        <w:t xml:space="preserve"> Wykonawca własnym staraniem i na własny koszt</w:t>
      </w:r>
      <w:r w:rsidR="008238F1" w:rsidRPr="00082E7B">
        <w:rPr>
          <w:rFonts w:ascii="Calibri" w:hAnsi="Calibri" w:cs="Calibri"/>
          <w:sz w:val="22"/>
          <w:szCs w:val="22"/>
        </w:rPr>
        <w:t xml:space="preserve"> dokona zmian</w:t>
      </w:r>
      <w:r w:rsidR="009754E2" w:rsidRPr="00082E7B">
        <w:rPr>
          <w:rFonts w:ascii="Calibri" w:hAnsi="Calibri" w:cs="Calibri"/>
          <w:sz w:val="22"/>
          <w:szCs w:val="22"/>
        </w:rPr>
        <w:t xml:space="preserve"> w</w:t>
      </w:r>
      <w:r w:rsidR="008238F1" w:rsidRPr="00082E7B">
        <w:rPr>
          <w:rFonts w:ascii="Calibri" w:hAnsi="Calibri" w:cs="Calibri"/>
          <w:sz w:val="22"/>
          <w:szCs w:val="22"/>
        </w:rPr>
        <w:t xml:space="preserve"> </w:t>
      </w:r>
      <w:r w:rsidR="009754E2" w:rsidRPr="00082E7B">
        <w:rPr>
          <w:rFonts w:ascii="Calibri" w:hAnsi="Calibri" w:cs="Calibri"/>
          <w:sz w:val="22"/>
          <w:szCs w:val="22"/>
        </w:rPr>
        <w:t xml:space="preserve">projekcie planu </w:t>
      </w:r>
      <w:proofErr w:type="spellStart"/>
      <w:r w:rsidR="009754E2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9754E2" w:rsidRPr="00082E7B">
        <w:rPr>
          <w:rFonts w:ascii="Calibri" w:hAnsi="Calibri" w:cs="Calibri"/>
          <w:sz w:val="22"/>
          <w:szCs w:val="22"/>
        </w:rPr>
        <w:t xml:space="preserve"> na potrzeby uzyskania zmiany ww.</w:t>
      </w:r>
      <w:r w:rsidR="008238F1" w:rsidRPr="00082E7B">
        <w:rPr>
          <w:rFonts w:ascii="Calibri" w:hAnsi="Calibri" w:cs="Calibri"/>
          <w:sz w:val="22"/>
          <w:szCs w:val="22"/>
        </w:rPr>
        <w:t xml:space="preserve"> decyzji, pod warunkiem </w:t>
      </w:r>
      <w:r w:rsidR="009754E2" w:rsidRPr="00082E7B">
        <w:rPr>
          <w:rFonts w:ascii="Calibri" w:hAnsi="Calibri" w:cs="Calibri"/>
          <w:sz w:val="22"/>
          <w:szCs w:val="22"/>
        </w:rPr>
        <w:t xml:space="preserve">uzyskania wcześniejszej zgody na wprowadzenie </w:t>
      </w:r>
      <w:r w:rsidR="004E25C8" w:rsidRPr="00082E7B">
        <w:rPr>
          <w:rFonts w:ascii="Calibri" w:hAnsi="Calibri" w:cs="Calibri"/>
          <w:sz w:val="22"/>
          <w:szCs w:val="22"/>
        </w:rPr>
        <w:t xml:space="preserve">tej </w:t>
      </w:r>
      <w:r w:rsidR="009754E2" w:rsidRPr="00082E7B">
        <w:rPr>
          <w:rFonts w:ascii="Calibri" w:hAnsi="Calibri" w:cs="Calibri"/>
          <w:sz w:val="22"/>
          <w:szCs w:val="22"/>
        </w:rPr>
        <w:t xml:space="preserve">zmiany oraz akceptacji jej zakresu przez Zamawiającego </w:t>
      </w:r>
      <w:r w:rsidR="004E25C8" w:rsidRPr="00082E7B">
        <w:rPr>
          <w:rFonts w:ascii="Calibri" w:hAnsi="Calibri" w:cs="Calibri"/>
          <w:sz w:val="22"/>
          <w:szCs w:val="22"/>
        </w:rPr>
        <w:t>oraz</w:t>
      </w:r>
      <w:r w:rsidR="009754E2" w:rsidRPr="00082E7B">
        <w:rPr>
          <w:rFonts w:ascii="Calibri" w:hAnsi="Calibri" w:cs="Calibri"/>
          <w:sz w:val="22"/>
          <w:szCs w:val="22"/>
        </w:rPr>
        <w:t xml:space="preserve"> </w:t>
      </w:r>
      <w:r w:rsidR="004E25C8" w:rsidRPr="00082E7B">
        <w:rPr>
          <w:rFonts w:ascii="Calibri" w:hAnsi="Calibri" w:cs="Calibri"/>
          <w:sz w:val="22"/>
          <w:szCs w:val="22"/>
        </w:rPr>
        <w:t>Instytucję Z</w:t>
      </w:r>
      <w:r w:rsidR="009754E2" w:rsidRPr="00082E7B">
        <w:rPr>
          <w:rFonts w:ascii="Calibri" w:hAnsi="Calibri" w:cs="Calibri"/>
          <w:sz w:val="22"/>
          <w:szCs w:val="22"/>
        </w:rPr>
        <w:t>arządzając</w:t>
      </w:r>
      <w:r w:rsidR="004E25C8" w:rsidRPr="00082E7B">
        <w:rPr>
          <w:rFonts w:ascii="Calibri" w:hAnsi="Calibri" w:cs="Calibri"/>
          <w:sz w:val="22"/>
          <w:szCs w:val="22"/>
        </w:rPr>
        <w:t>ą i/lub Instytucję Wdrażającą i/lub Instytucję Pośredniczącą</w:t>
      </w:r>
      <w:r w:rsidR="004E25C8" w:rsidRPr="00082E7B">
        <w:t xml:space="preserve"> </w:t>
      </w:r>
      <w:r w:rsidR="004E25C8" w:rsidRPr="00082E7B">
        <w:rPr>
          <w:rFonts w:ascii="Calibri" w:hAnsi="Calibri" w:cs="Calibri"/>
          <w:sz w:val="22"/>
          <w:szCs w:val="22"/>
        </w:rPr>
        <w:t xml:space="preserve">Programem Infrastruktura i Środowisko 2014-2020. Ww. zmiana w Projekcie, możliwa będzie do wprowadzenia jedynie po uzyskaniu powyższych zgód oraz po zmianie ww. decyzji ustalającej plan </w:t>
      </w:r>
      <w:proofErr w:type="spellStart"/>
      <w:r w:rsidR="004E25C8"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="004E25C8" w:rsidRPr="00082E7B">
        <w:rPr>
          <w:rFonts w:ascii="Calibri" w:hAnsi="Calibri" w:cs="Calibri"/>
          <w:sz w:val="22"/>
          <w:szCs w:val="22"/>
        </w:rPr>
        <w:t>.</w:t>
      </w:r>
    </w:p>
    <w:bookmarkEnd w:id="11"/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zapewnienia w rozwiązaniach projektowych oraz podczas realizacji zamówienia zachowania trwałości osiągniętych efektów </w:t>
      </w:r>
      <w:proofErr w:type="spellStart"/>
      <w:r w:rsidRPr="00082E7B">
        <w:rPr>
          <w:rFonts w:ascii="Calibri" w:hAnsi="Calibri" w:cs="Calibri"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sz w:val="22"/>
          <w:szCs w:val="22"/>
        </w:rPr>
        <w:t xml:space="preserve"> i efektu ekologicznego w czasie, lecz nie </w:t>
      </w:r>
      <w:r w:rsidRPr="00082E7B">
        <w:rPr>
          <w:rFonts w:ascii="Calibri" w:hAnsi="Calibri" w:cs="Calibri"/>
          <w:sz w:val="22"/>
          <w:szCs w:val="22"/>
        </w:rPr>
        <w:lastRenderedPageBreak/>
        <w:t>krótszym niż okres wymaganej gwarancji i rękojmi.</w:t>
      </w:r>
    </w:p>
    <w:p w:rsidR="00D450BA" w:rsidRPr="00082E7B" w:rsidRDefault="00D450BA" w:rsidP="00D450B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zapewnienie w założeniach projektowych i w wykonawstwie rozwiązań uniemożliwiających przekroczenie w trakcie realizacji zamówienia (Projektu) maksymalnej ilość ładunku fenolowego wynoszącej 30 kg/dobę, jaką może przyjąć oczyszczalnia „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”, przy czym nie ma konieczności utrzymania stałego dopływu zanieczyszczeń fenolowych na oczyszczalnię. W celu ochrony oczyszczalni ścieków przed wprowadzeniem ładunku fenoli powyżej 30,0 kg/dobę proponuje się wykorzystanie podziemnego zbiornika zamkniętego o oznakowanej pojemności 200 m</w:t>
      </w:r>
      <w:r w:rsidR="00047D74" w:rsidRPr="00082E7B">
        <w:rPr>
          <w:rFonts w:ascii="Calibri" w:hAnsi="Calibri" w:cs="Calibri"/>
          <w:sz w:val="22"/>
          <w:szCs w:val="22"/>
          <w:vertAlign w:val="superscript"/>
        </w:rPr>
        <w:t>3</w:t>
      </w:r>
      <w:r w:rsidRPr="00082E7B">
        <w:rPr>
          <w:rFonts w:ascii="Calibri" w:hAnsi="Calibri" w:cs="Calibri"/>
          <w:sz w:val="22"/>
          <w:szCs w:val="22"/>
        </w:rPr>
        <w:t xml:space="preserve"> wraz z układem pomp dozujących.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odpowiada za zapewnienie zgodności realizacji robót </w:t>
      </w:r>
      <w:r w:rsidR="00047D74" w:rsidRPr="00082E7B">
        <w:rPr>
          <w:rFonts w:ascii="Calibri" w:hAnsi="Calibri" w:cs="Calibri"/>
          <w:sz w:val="22"/>
          <w:szCs w:val="22"/>
        </w:rPr>
        <w:t xml:space="preserve">i usług </w:t>
      </w:r>
      <w:r w:rsidRPr="00082E7B">
        <w:rPr>
          <w:rFonts w:ascii="Calibri" w:hAnsi="Calibri" w:cs="Calibri"/>
          <w:sz w:val="22"/>
          <w:szCs w:val="22"/>
        </w:rPr>
        <w:t>z dokumentacją projektową, umową oraz odpowiednimi wymaganiami bezpieczeństwa i ochrony zdrowia, bezpieczeństwa przeciwpożarowego, przepisami związanymi z ochroną gatunkową zwierząt, ochroną przyrody i środowiska.</w:t>
      </w:r>
    </w:p>
    <w:p w:rsidR="00D450BA" w:rsidRPr="00082E7B" w:rsidRDefault="00D450BA" w:rsidP="00D450BA">
      <w:pPr>
        <w:pStyle w:val="Akapitzlist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eastAsia="Calibri" w:hAnsi="Calibri"/>
          <w:sz w:val="22"/>
          <w:szCs w:val="22"/>
        </w:rPr>
        <w:t>Wykonawca zobowiązany jest do wykonania robót i usług przy użyciu materiałów i urządzeń nowych, dopuszczonych do stosowania w budownictwie lub do obrotu zgodnie z obowiązującymi przepisami.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C447E5" w:rsidRPr="00C447E5" w:rsidRDefault="00C447E5" w:rsidP="00C447E5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C447E5">
        <w:rPr>
          <w:rFonts w:ascii="Calibri" w:hAnsi="Calibri" w:cs="Calibri"/>
          <w:sz w:val="22"/>
          <w:szCs w:val="22"/>
        </w:rPr>
        <w:t xml:space="preserve">Złom metalowy pochodzący z rozbiórki i demontażu obiektów budowlanych oraz drewno pozyskane z wycinki drzew stanowią własność Zamawiającego. Wykonawca zobowiązany jest na własny koszt dostarczyć do punktu skupu wskazanego przez inżyniera kontraktu złom, drewno oraz sprzedać te surowce w imieniu i na rzecz Zamawiającego. Wykonawca przekaże inżynierowi kontraktu dokumenty potwierdzające sprzedaż złomu, drewna (pokwitowanie za sprzedany złom, drewno muszą być wystawione na Zamawiającego, a uzyskany ze sprzedaży dochód przekazany na konto dochodów Urzędu Miejskiego w Świętochłowicach, podane przez Zamawiającego). 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monitorowanie przed rzeczowym rozpoczęciem inwestycji oraz w trakcie jej trwania stężeń substancji chemicznych takich jak: fenol, cyjanki, siarczany, benzen, toluen, ksylen oraz WWA,</w:t>
      </w:r>
      <w:r w:rsidR="00A6505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a także innych zidentyfikowanych szkodliwych substancji chemicznych,</w:t>
      </w:r>
      <w:r w:rsidR="00A65051" w:rsidRPr="00082E7B">
        <w:rPr>
          <w:rFonts w:ascii="Calibri" w:hAnsi="Calibri" w:cs="Calibri"/>
          <w:sz w:val="22"/>
          <w:szCs w:val="22"/>
        </w:rPr>
        <w:t xml:space="preserve"> </w:t>
      </w:r>
      <w:r w:rsidRPr="00082E7B">
        <w:rPr>
          <w:rFonts w:ascii="Calibri" w:hAnsi="Calibri" w:cs="Calibri"/>
          <w:sz w:val="22"/>
          <w:szCs w:val="22"/>
        </w:rPr>
        <w:t>ze szczególnym uwzględnieniem konieczności przeprowadzania pomiarów w okresie największego spodziewanego narażenia na czynniki chemiczne w trakcie wydobywania osadów.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zapewnienia obsługi geotechnicznej i geodezyjnej łącznie z założeniem osnowy realizacyjnej, geodezyjnym wytyczeniem</w:t>
      </w:r>
      <w:r w:rsidR="00047D74" w:rsidRPr="00082E7B">
        <w:rPr>
          <w:rFonts w:ascii="Calibri" w:hAnsi="Calibri" w:cs="Calibri"/>
          <w:sz w:val="22"/>
          <w:szCs w:val="22"/>
        </w:rPr>
        <w:t>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poniesienia  kosztów przyłączenia, zainstalowania mierników i liczników oraz koszty zużycia wody i energii i odprowadzenia ścieków. Warunki podłączenia mediów oraz ich rozliczeń wykonawca uzgodni we własnym zakresie z gestorami sieci i/lub użytkownikiem obiektów budowlanych zlokalizowanych na terenie lub w sąsiedztwie budowy.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zgłaszania zamiaru  rozpoczęcia robót właściwym gestorom sieci, którzy dokonywali uzgodnień dokumentacji. Koszt nadzorów branżowych leży po stronie wykonawcy.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dbanie o należytą jakość prac wykonywanych siłami własnymi oraz przez podwykonawców lub dostawców usług.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zapewnienie przez kierownika</w:t>
      </w:r>
      <w:r w:rsidR="00047D74" w:rsidRPr="00082E7B">
        <w:rPr>
          <w:rFonts w:ascii="Calibri" w:hAnsi="Calibri" w:cs="Calibri"/>
          <w:sz w:val="22"/>
          <w:szCs w:val="22"/>
        </w:rPr>
        <w:t xml:space="preserve"> 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047D74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 xml:space="preserve">) bieżącego prowadzenia dziennika budowy. 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Wykonawca zobowiązany jest do przedkładania Inżynierowi kontraktu do akceptacji wniosków o zatwierdzenie materiału lub urządzenia przynajmniej na siedem (7) dni roboczych przed jego wbudowaniem. We wniosku wykonawca powinien udokumentować, że proponowane do wbudowania materiały </w:t>
      </w:r>
      <w:r w:rsidRPr="00082E7B">
        <w:rPr>
          <w:rFonts w:ascii="Calibri" w:hAnsi="Calibri" w:cs="Calibri"/>
          <w:bCs/>
          <w:sz w:val="22"/>
          <w:szCs w:val="22"/>
        </w:rPr>
        <w:lastRenderedPageBreak/>
        <w:t xml:space="preserve">i urządzenia spełniają wymagania Zamawiającego oraz założeń dokumentacji projektowej. Zaakceptowanie przez Inżyniera kontraktu zaproponowanego materiału z konkretnego systemu lub technologii zobowiązuje wykonawcę do stosowania pozostałych materiałów z tego systemu lub technologii (nie dopuszcza się stosowania wybiórczo materiałów z różnych technologii lub systemów). </w:t>
      </w:r>
      <w:r w:rsidR="003A6D9C" w:rsidRPr="00082E7B">
        <w:rPr>
          <w:rFonts w:ascii="Calibri" w:hAnsi="Calibri" w:cs="Calibri"/>
          <w:bCs/>
          <w:sz w:val="22"/>
          <w:szCs w:val="22"/>
        </w:rPr>
        <w:t>Inżynier kontraktu ma obowiązek podjąć decyzję w sprawie zatwierdzenia materiału lub urządzenia w terminie nie dłuższym niż pięć (5) dni roboczych.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  <w:highlight w:val="green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informowania Inżyniera kontraktu o planowanych próbach, rozruchach technicznych instalacji i urządzeń, przynajmniej na siedem (7) dni roboczych przed ich terminem.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zgłaszania do odbioru Inżynierowi kontraktu, przez kierownika budowy zapisem w dzienniku budowy, robót ulegających zakryciu lub zanikających przynajmniej na siedem (7)  dni roboczych przed ich zakryciem.</w:t>
      </w:r>
    </w:p>
    <w:p w:rsidR="00D450BA" w:rsidRPr="00082E7B" w:rsidRDefault="00D450BA" w:rsidP="00D450BA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Obowiązkiem wykonawcy jest bieżące przedstawianie inżynierowi kontraktu wyników badań wód wraz z ustalonymi wielkościami przepływu przed rozpoczęciem ciągłych pompowań tych wód oraz w trakcie pompowań do oczyszczalni </w:t>
      </w:r>
      <w:proofErr w:type="spellStart"/>
      <w:r w:rsidRPr="00082E7B">
        <w:rPr>
          <w:rFonts w:ascii="Calibri" w:hAnsi="Calibri" w:cs="Calibri"/>
          <w:sz w:val="22"/>
          <w:szCs w:val="22"/>
        </w:rPr>
        <w:t>Klimzowiec</w:t>
      </w:r>
      <w:proofErr w:type="spellEnd"/>
      <w:r w:rsidRPr="00082E7B">
        <w:rPr>
          <w:rFonts w:ascii="Calibri" w:hAnsi="Calibri" w:cs="Calibri"/>
          <w:sz w:val="22"/>
          <w:szCs w:val="22"/>
        </w:rPr>
        <w:t>, celem uzyskania zaleceń i zasad ich pompowania.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Wykonawca zobowiązany jest do prowadzenie księgi obmiaru wydobywanych zanieczyszczonych osadów dennych/namułów </w:t>
      </w:r>
      <w:r w:rsidRPr="00082E7B">
        <w:rPr>
          <w:rFonts w:ascii="Calibri" w:hAnsi="Calibri" w:cs="Calibri"/>
          <w:bCs/>
          <w:sz w:val="22"/>
          <w:szCs w:val="22"/>
        </w:rPr>
        <w:t>oraz udostępniania jej na każde wezwanie Inżyniera kontraktu lub Zamawiającego.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niezwłocznego, bieżącego przedkładana Inżynierowi kontraktu posiadanych (przez wykonawcę i/lub podmioty przyjmujące i przetwarzające odpady w ramach realizacji Projektu) pozwoleń zintegrowanych, zezwoleń na wytwarzanie odpadów, zezwoleń na zbieranie i przetwarzanie odpadów, zezwoleń na międzynarodowe przemieszczanie odpadów, wydanych przez właściwe organy i obowiązujących w okresie co najmniej od dnia rozpoczęcia do dnia zakończenia ich przetwarzania i utylizacji.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niezwłoczne, bieżące przedkładanie Inżynierowi kontraktu oświadczeń podmiotów przyjmujących i przetwarzających odpady w ramach realizacji przedmiotu zamówienia (Projektu), w których podmioty te zobowiążą się do termicznej utylizacji osadów dennych/namułów oraz skażonej ziemi powstałych w trakcie realizacji przedmiotu zamówienia ( Projektu) w ich pełnej ilości.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niezwłocznego, bieżącego przedkładania Inżynierowi kontraktu oryginałów kart przekazania/odbioru odpadów zawierających określenie ilości odpadów przekazanych do unieszkodliwienia, podpisanych zarówno przez wykonawcę robót jak i podmiot, który unieszkodliwi odpady.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niezwłocznego, bieżącego przedkładania Inżynierowi kontraktu dokumentów potwierdzających zakończenie procesu spalania i/lub współspalania całości osadów dennych/namułu.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przekazywanie wszelkich innych odpadów powstałych w trakcie i/lub w wyniku realizacji inwestycji do odzysku, zagospodarowania lub unieszkodliwienia zgodnie z obowiązującymi przepisami prawa.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przestrzegania zasad bezpieczeństwa</w:t>
      </w:r>
      <w:r w:rsidR="0055281C" w:rsidRPr="00082E7B">
        <w:rPr>
          <w:rFonts w:ascii="Calibri" w:hAnsi="Calibri" w:cs="Calibri"/>
          <w:sz w:val="22"/>
          <w:szCs w:val="22"/>
        </w:rPr>
        <w:t xml:space="preserve"> i higieny </w:t>
      </w:r>
      <w:r w:rsidRPr="00082E7B">
        <w:rPr>
          <w:rFonts w:ascii="Calibri" w:hAnsi="Calibri" w:cs="Calibri"/>
          <w:sz w:val="22"/>
          <w:szCs w:val="22"/>
        </w:rPr>
        <w:t xml:space="preserve"> pracy oraz należytego stanu i utrzymania porządku na terenie budowy, a także na nieruchomościach osób trzecich, jeżeli zostały naruszone przez wykonawcę. 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Obowiązkiem wykonawcy jest bezzwłoczne zawiadamianie Zamawiającego o każdorazowym wstrzymaniu realizacji inwestycji lub przerwie w jej wykonywaniu, niezależnie od przyczyny wstrzymania lub </w:t>
      </w:r>
      <w:r w:rsidRPr="00082E7B">
        <w:rPr>
          <w:rFonts w:ascii="Calibri" w:hAnsi="Calibri" w:cs="Calibri"/>
          <w:sz w:val="22"/>
          <w:szCs w:val="22"/>
        </w:rPr>
        <w:lastRenderedPageBreak/>
        <w:t>przerwy.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Obowiązkiem wykonawcy jest zapłata należnego wynagrodzenia podwykonawcom, zgodnie z zawartymi umowami o podwykonawstwo.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przedkładania do akceptacji Inżyniera kontraktu dokumentacji rozliczeniowej, w tym faktur oraz protokołów odbiorów, przed ich wystawieniem. Protokoły odbiorów wraz z dokumentami odbiorowymi winny być składane Zamawiającemu jako sprawdzone i podpisane przez: inżyniera kontraktu i inspektorów nadzoru danej specjalności lub projektantów sprawdzających i specjalistów branżowych oraz odpowiednio kierownika kontraktu (kierownika budowy) oraz kierowników robót danej specjalności.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B62EC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po wykonaniu robót do czyszczenia i prześwietlenia kanalizacji telewizją przemysłową wraz z wykonaniem materiału filmowego oraz opracowaniem raportu z powyższych czynności zawierającego wykresy spadków i profilu poziomego odcinków oraz szkice przebiegu kanalizacji.</w:t>
      </w:r>
      <w:r w:rsidR="00EA392C" w:rsidRPr="00082E7B">
        <w:rPr>
          <w:rFonts w:ascii="Calibri" w:hAnsi="Calibri" w:cs="Calibri"/>
          <w:sz w:val="22"/>
          <w:szCs w:val="22"/>
        </w:rPr>
        <w:t xml:space="preserve"> Powyższe dotyczy zarówno nowo wybudowanych jak </w:t>
      </w:r>
      <w:r w:rsidR="00972479" w:rsidRPr="00082E7B">
        <w:rPr>
          <w:rFonts w:ascii="Calibri" w:hAnsi="Calibri" w:cs="Calibri"/>
          <w:sz w:val="22"/>
          <w:szCs w:val="22"/>
        </w:rPr>
        <w:t>i</w:t>
      </w:r>
      <w:r w:rsidR="00EA392C" w:rsidRPr="00082E7B">
        <w:rPr>
          <w:rFonts w:ascii="Calibri" w:hAnsi="Calibri" w:cs="Calibri"/>
          <w:sz w:val="22"/>
          <w:szCs w:val="22"/>
        </w:rPr>
        <w:t xml:space="preserve"> istniejących</w:t>
      </w:r>
      <w:r w:rsidR="00972479" w:rsidRPr="00082E7B">
        <w:rPr>
          <w:rFonts w:ascii="Calibri" w:hAnsi="Calibri" w:cs="Calibri"/>
          <w:sz w:val="22"/>
          <w:szCs w:val="22"/>
        </w:rPr>
        <w:t xml:space="preserve"> odcinków kanalizacji, które w ramach inwestycji podlegały remontowi </w:t>
      </w:r>
      <w:r w:rsidR="00EA392C" w:rsidRPr="00082E7B">
        <w:rPr>
          <w:rFonts w:ascii="Calibri" w:hAnsi="Calibri" w:cs="Calibri"/>
          <w:sz w:val="22"/>
          <w:szCs w:val="22"/>
        </w:rPr>
        <w:t>i/lub przebudowie i/lub rozbudowie</w:t>
      </w:r>
      <w:r w:rsidR="00972479" w:rsidRPr="00082E7B">
        <w:rPr>
          <w:rFonts w:ascii="Calibri" w:hAnsi="Calibri" w:cs="Calibri"/>
          <w:sz w:val="22"/>
          <w:szCs w:val="22"/>
        </w:rPr>
        <w:t>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Wykonawca, po zakończeniu realizacji, na własny koszt zlikwiduje zaplecze i ogrodzenie terenu inwestycji i doprowadzi teren do należytego stanu (pełnego uporządkowania) wraz z uporządkowaniem terenów przyległych.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972479" w:rsidRPr="00082E7B">
        <w:rPr>
          <w:rFonts w:ascii="Calibri" w:hAnsi="Calibri" w:cs="Calibri"/>
          <w:bCs/>
          <w:sz w:val="22"/>
          <w:szCs w:val="22"/>
        </w:rPr>
        <w:t>Jako uporządkowanie terenów przyległych rozumie się doprowadzenie do należytego stanu</w:t>
      </w:r>
      <w:r w:rsidR="00972479" w:rsidRPr="00082E7B">
        <w:rPr>
          <w:rFonts w:ascii="Calibri" w:hAnsi="Calibri" w:cs="Calibri"/>
          <w:bCs/>
          <w:sz w:val="22"/>
          <w:szCs w:val="22"/>
        </w:rPr>
        <w:br/>
        <w:t>i porządku sąsiedniej nieruchomości, m.in. drogi (w tym drogi publicznej), ulicy, gruntu, budynku lub lokalu, znajdującej się poza terenem budowy, w razie korzystania z tej nieruchomości.</w:t>
      </w:r>
    </w:p>
    <w:p w:rsidR="00D450BA" w:rsidRPr="00082E7B" w:rsidRDefault="00D450BA" w:rsidP="00D450BA">
      <w:pPr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Po zakończeniu realizacji robót budowlanych</w:t>
      </w:r>
      <w:r w:rsidR="00AC5EF8" w:rsidRPr="00082E7B">
        <w:rPr>
          <w:rFonts w:ascii="Calibri" w:hAnsi="Calibri" w:cs="Calibri"/>
          <w:sz w:val="22"/>
          <w:szCs w:val="22"/>
        </w:rPr>
        <w:t xml:space="preserve"> i usług </w:t>
      </w:r>
      <w:r w:rsidRPr="00082E7B">
        <w:rPr>
          <w:rFonts w:ascii="Calibri" w:hAnsi="Calibri" w:cs="Calibri"/>
          <w:sz w:val="22"/>
          <w:szCs w:val="22"/>
        </w:rPr>
        <w:t xml:space="preserve"> oraz po wykonaniu przewidzianych w odrębnych przepisach i umowie, badań prób, rozruchów oraz sprawdzeń, koniecznym jest dokonanie w dzienniku budowy zapisu kierownika </w:t>
      </w:r>
      <w:r w:rsidR="00AC5EF8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AC5EF8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>) o gotowości do odbioru oraz należytym uporządkowanie terenu budowy, a także nieruchomości osób trzecich, jeżeli zostały naruszone przez wykonawcę.</w:t>
      </w:r>
    </w:p>
    <w:p w:rsidR="00D450BA" w:rsidRPr="00082E7B" w:rsidRDefault="00D450BA" w:rsidP="00D450BA">
      <w:pPr>
        <w:pStyle w:val="Akapitzlist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na potrzeby odbioru zobowiązany jest do sporządzenia dwóch (2) egzemplarzy dokumentacji powykonawczej z naniesieniem ewentualnych zmian w stosunku do projektu wraz z:</w:t>
      </w:r>
    </w:p>
    <w:p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sprawozdaniem z przeprowadzenia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remediacji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z dnia 27 kwietnia 2001 r. Prawo ochrony środowiska, dokumentującego osiągnięcie zamierzonego efektu ekologicznego,</w:t>
      </w:r>
    </w:p>
    <w:p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dokumentami potwierdzającymi osiągnięcie wartości docelowych założonych celów określonych wskaźnikami produktu oraz rezultatu bezpośredniego Projektu POIS.02.05.00-00-0105/16</w:t>
      </w:r>
    </w:p>
    <w:p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oświadczeniem wykonawcy, podpisanym przez wykonawcę i kierownika</w:t>
      </w:r>
      <w:r w:rsidR="00AC5EF8" w:rsidRPr="00082E7B">
        <w:rPr>
          <w:rFonts w:ascii="Calibri" w:hAnsi="Calibri" w:cs="Calibri"/>
          <w:bCs/>
          <w:sz w:val="22"/>
          <w:szCs w:val="22"/>
        </w:rPr>
        <w:t xml:space="preserve"> budowy (</w:t>
      </w:r>
      <w:r w:rsidRPr="00082E7B">
        <w:rPr>
          <w:rFonts w:ascii="Calibri" w:hAnsi="Calibri" w:cs="Calibri"/>
          <w:bCs/>
          <w:sz w:val="22"/>
          <w:szCs w:val="22"/>
        </w:rPr>
        <w:t>kontraktu</w:t>
      </w:r>
      <w:r w:rsidR="00AC5EF8" w:rsidRPr="00082E7B">
        <w:rPr>
          <w:rFonts w:ascii="Calibri" w:hAnsi="Calibri" w:cs="Calibri"/>
          <w:bCs/>
          <w:sz w:val="22"/>
          <w:szCs w:val="22"/>
        </w:rPr>
        <w:t>)</w:t>
      </w:r>
      <w:r w:rsidR="0030378A" w:rsidRPr="00082E7B">
        <w:rPr>
          <w:rFonts w:ascii="Calibri" w:hAnsi="Calibri" w:cs="Calibri"/>
          <w:bCs/>
          <w:sz w:val="22"/>
          <w:szCs w:val="22"/>
        </w:rPr>
        <w:br/>
      </w:r>
      <w:r w:rsidRPr="00082E7B">
        <w:rPr>
          <w:rFonts w:ascii="Calibri" w:hAnsi="Calibri" w:cs="Calibri"/>
          <w:bCs/>
          <w:sz w:val="22"/>
          <w:szCs w:val="22"/>
        </w:rPr>
        <w:t xml:space="preserve">o przeprowadzeniu realizacji </w:t>
      </w:r>
      <w:r w:rsidR="00AC5EF8" w:rsidRPr="00082E7B">
        <w:rPr>
          <w:rFonts w:ascii="Calibri" w:hAnsi="Calibri" w:cs="Calibri"/>
          <w:bCs/>
          <w:sz w:val="22"/>
          <w:szCs w:val="22"/>
        </w:rPr>
        <w:t xml:space="preserve">przedmiotu </w:t>
      </w:r>
      <w:r w:rsidRPr="00082E7B">
        <w:rPr>
          <w:rFonts w:ascii="Calibri" w:hAnsi="Calibri" w:cs="Calibri"/>
          <w:bCs/>
          <w:sz w:val="22"/>
          <w:szCs w:val="22"/>
        </w:rPr>
        <w:t>zamówienia (Projektu) oraz o pełnieniu nadzoru autorskiego zgodnie z:</w:t>
      </w:r>
    </w:p>
    <w:p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>wa</w:t>
      </w:r>
      <w:r w:rsidRPr="00082E7B">
        <w:rPr>
          <w:rFonts w:ascii="Calibri" w:hAnsi="Calibri" w:cs="Calibri"/>
          <w:bCs/>
          <w:sz w:val="22"/>
          <w:szCs w:val="22"/>
        </w:rPr>
        <w:t>ru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nkami umowy o dofinansowanie, </w:t>
      </w:r>
    </w:p>
    <w:p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decyzją  Regionalnego Dyrektora Ochrony Środowiska w Katowicach, ustalającą plan </w:t>
      </w:r>
      <w:proofErr w:type="spellStart"/>
      <w:r w:rsidR="00D450BA" w:rsidRPr="00082E7B">
        <w:rPr>
          <w:rFonts w:ascii="Calibri" w:hAnsi="Calibri" w:cs="Calibri"/>
          <w:bCs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bCs/>
          <w:sz w:val="22"/>
          <w:szCs w:val="22"/>
        </w:rPr>
        <w:t xml:space="preserve">, </w:t>
      </w:r>
    </w:p>
    <w:p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projektem planu </w:t>
      </w:r>
      <w:proofErr w:type="spellStart"/>
      <w:r w:rsidR="00D450BA" w:rsidRPr="00082E7B">
        <w:rPr>
          <w:rFonts w:ascii="Calibri" w:hAnsi="Calibri" w:cs="Calibri"/>
          <w:bCs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bCs/>
          <w:sz w:val="22"/>
          <w:szCs w:val="22"/>
        </w:rPr>
        <w:t xml:space="preserve"> środowiska gruntowo-wodnego,  </w:t>
      </w:r>
    </w:p>
    <w:p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opinią geotechniczną dla projektu </w:t>
      </w:r>
      <w:proofErr w:type="spellStart"/>
      <w:r w:rsidR="00D450BA" w:rsidRPr="00082E7B">
        <w:rPr>
          <w:rFonts w:ascii="Calibri" w:hAnsi="Calibri" w:cs="Calibri"/>
          <w:bCs/>
          <w:sz w:val="22"/>
          <w:szCs w:val="22"/>
        </w:rPr>
        <w:t>remediacji</w:t>
      </w:r>
      <w:proofErr w:type="spellEnd"/>
      <w:r w:rsidR="00D450BA" w:rsidRPr="00082E7B">
        <w:rPr>
          <w:rFonts w:ascii="Calibri" w:hAnsi="Calibri" w:cs="Calibri"/>
          <w:bCs/>
          <w:sz w:val="22"/>
          <w:szCs w:val="22"/>
        </w:rPr>
        <w:t>,</w:t>
      </w:r>
    </w:p>
    <w:p w:rsidR="0030378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-</w:t>
      </w:r>
      <w:r w:rsidR="00D450BA" w:rsidRPr="00082E7B">
        <w:rPr>
          <w:rFonts w:ascii="Calibri" w:hAnsi="Calibri" w:cs="Calibri"/>
          <w:bCs/>
          <w:sz w:val="22"/>
          <w:szCs w:val="22"/>
        </w:rPr>
        <w:t xml:space="preserve">obowiązującymi przepisami prawa krajowego i unijnego, normami oraz uwarunkowaniami Programu Operacyjnego Infrastruktura i Środowisko 2014-2020, </w:t>
      </w:r>
    </w:p>
    <w:p w:rsidR="00D450BA" w:rsidRPr="00082E7B" w:rsidRDefault="0055281C" w:rsidP="0055281C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- </w:t>
      </w:r>
      <w:r w:rsidR="00D450BA" w:rsidRPr="00082E7B">
        <w:rPr>
          <w:rFonts w:ascii="Calibri" w:hAnsi="Calibri" w:cs="Calibri"/>
          <w:bCs/>
          <w:sz w:val="22"/>
          <w:szCs w:val="22"/>
        </w:rPr>
        <w:t>wymaganiami wynikającymi z wszelkich innych decyzji i uzgodnień administracyjnych oraz uzgodnień właścicieli sieci i instalacji, warunków przyłączenia do sieci oraz innych uzgodnień, zezwoleń wydanych przed lub wydawanych w trakcie trwania realizacji zamówienia, niezbędnych do jej prawidłowej realizacji,</w:t>
      </w:r>
    </w:p>
    <w:p w:rsidR="0030378A" w:rsidRPr="00082E7B" w:rsidRDefault="0030378A" w:rsidP="0030378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lastRenderedPageBreak/>
        <w:t>- decyzją nr AGP.KL.6733.787.4ulip.2016 z dnia 01.09.2016 r. ustalającą lokalizację inwestycji celu publicznego.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oświadczeniem kierownika </w:t>
      </w:r>
      <w:r w:rsidR="00AC5EF8" w:rsidRPr="00082E7B">
        <w:rPr>
          <w:rFonts w:ascii="Calibri" w:hAnsi="Calibri" w:cs="Calibri"/>
          <w:bCs/>
          <w:sz w:val="22"/>
          <w:szCs w:val="22"/>
        </w:rPr>
        <w:t>budowy</w:t>
      </w:r>
      <w:r w:rsidRPr="00082E7B">
        <w:rPr>
          <w:rFonts w:ascii="Calibri" w:hAnsi="Calibri" w:cs="Calibri"/>
          <w:bCs/>
          <w:sz w:val="22"/>
          <w:szCs w:val="22"/>
        </w:rPr>
        <w:t xml:space="preserve"> (kierownik </w:t>
      </w:r>
      <w:r w:rsidR="00AC5EF8" w:rsidRPr="00082E7B">
        <w:rPr>
          <w:rFonts w:ascii="Calibri" w:hAnsi="Calibri" w:cs="Calibri"/>
          <w:bCs/>
          <w:sz w:val="22"/>
          <w:szCs w:val="22"/>
        </w:rPr>
        <w:t>kontraktu</w:t>
      </w:r>
      <w:r w:rsidRPr="00082E7B">
        <w:rPr>
          <w:rFonts w:ascii="Calibri" w:hAnsi="Calibri" w:cs="Calibri"/>
          <w:bCs/>
          <w:sz w:val="22"/>
          <w:szCs w:val="22"/>
        </w:rPr>
        <w:t>) oraz branżowych kierowników robót</w:t>
      </w:r>
      <w:r w:rsidR="0030378A" w:rsidRPr="00082E7B">
        <w:rPr>
          <w:rFonts w:ascii="Calibri" w:hAnsi="Calibri" w:cs="Calibri"/>
          <w:bCs/>
          <w:sz w:val="22"/>
          <w:szCs w:val="22"/>
        </w:rPr>
        <w:br/>
      </w:r>
      <w:r w:rsidRPr="00082E7B">
        <w:rPr>
          <w:rFonts w:ascii="Calibri" w:hAnsi="Calibri" w:cs="Calibri"/>
          <w:bCs/>
          <w:sz w:val="22"/>
          <w:szCs w:val="22"/>
        </w:rPr>
        <w:t xml:space="preserve">o wykonaniu robót zgodnie z dokumentacją, naniesionymi zmianami i prawem budowlanym,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zbiorem atestów, certyfikatów i deklaracji zgodności/właściwości użytkowych dotyczących zabudowanych materiałów i urządzeń,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zbiorem wszystkich protokołów badań i sprawdzeń,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dziennikami budowy,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książką obmiarów,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książkami obiektów,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geodezyjną inwentaryzacją powykonawczą, </w:t>
      </w:r>
    </w:p>
    <w:p w:rsidR="00D450BA" w:rsidRPr="00082E7B" w:rsidRDefault="00D450BA" w:rsidP="00D450BA">
      <w:pPr>
        <w:pStyle w:val="Akapitzlist"/>
        <w:numPr>
          <w:ilvl w:val="0"/>
          <w:numId w:val="19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instrukcjami eksploatacji/obsługi i konserwacji materiałów, instalacji, i urządzeń oraz dokumentacji techniczno-ruchowych,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kartami gwarancyjnymi urządzeń w oryginale, 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instrukcjami bezpieczeństwa pożarowego,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danymi potrzebnymi do sporządzenia dokumentów przejęcia na majątek Zamawiającego środków trwałych PT, OT, </w:t>
      </w:r>
    </w:p>
    <w:p w:rsidR="00D450BA" w:rsidRPr="00082E7B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 tym</w:t>
      </w:r>
      <w:r w:rsidRPr="00082E7B">
        <w:rPr>
          <w:rFonts w:ascii="Calibri" w:hAnsi="Calibri" w:cs="Calibri"/>
          <w:bCs/>
          <w:sz w:val="22"/>
          <w:szCs w:val="22"/>
        </w:rPr>
        <w:t xml:space="preserve"> osobną teczką dla wykonanych sieci i przyłączy kanalizacyjnych zawierającą co najmniej następujące dokumenty: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protokoł</w:t>
      </w:r>
      <w:r w:rsidR="0055281C" w:rsidRPr="00082E7B">
        <w:rPr>
          <w:rFonts w:ascii="Calibri" w:hAnsi="Calibri" w:cs="Calibri"/>
          <w:bCs/>
          <w:sz w:val="22"/>
          <w:szCs w:val="22"/>
        </w:rPr>
        <w:t>ami</w:t>
      </w:r>
      <w:r w:rsidRPr="00082E7B">
        <w:rPr>
          <w:rFonts w:ascii="Calibri" w:hAnsi="Calibri" w:cs="Calibri"/>
          <w:bCs/>
          <w:sz w:val="22"/>
          <w:szCs w:val="22"/>
        </w:rPr>
        <w:t xml:space="preserve"> odbioru podsypki i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obsypki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>,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rysunk</w:t>
      </w:r>
      <w:r w:rsidR="0055281C" w:rsidRPr="00082E7B">
        <w:rPr>
          <w:rFonts w:ascii="Calibri" w:hAnsi="Calibri" w:cs="Calibri"/>
          <w:bCs/>
          <w:sz w:val="22"/>
          <w:szCs w:val="22"/>
        </w:rPr>
        <w:t>ami</w:t>
      </w:r>
      <w:r w:rsidRPr="00082E7B">
        <w:rPr>
          <w:rFonts w:ascii="Calibri" w:hAnsi="Calibri" w:cs="Calibri"/>
          <w:bCs/>
          <w:sz w:val="22"/>
          <w:szCs w:val="22"/>
        </w:rPr>
        <w:t xml:space="preserve"> powykonawczy</w:t>
      </w:r>
      <w:r w:rsidR="0055281C" w:rsidRPr="00082E7B">
        <w:rPr>
          <w:rFonts w:ascii="Calibri" w:hAnsi="Calibri" w:cs="Calibri"/>
          <w:bCs/>
          <w:sz w:val="22"/>
          <w:szCs w:val="22"/>
        </w:rPr>
        <w:t>mi</w:t>
      </w:r>
      <w:r w:rsidRPr="00082E7B">
        <w:rPr>
          <w:rFonts w:ascii="Calibri" w:hAnsi="Calibri" w:cs="Calibri"/>
          <w:bCs/>
          <w:sz w:val="22"/>
          <w:szCs w:val="22"/>
        </w:rPr>
        <w:t xml:space="preserve"> z naniesieniem ewentualnych zmian w stosunku do </w:t>
      </w:r>
      <w:r w:rsidR="0055281C" w:rsidRPr="00082E7B">
        <w:rPr>
          <w:rFonts w:ascii="Calibri" w:hAnsi="Calibri" w:cs="Calibri"/>
          <w:bCs/>
          <w:sz w:val="22"/>
          <w:szCs w:val="22"/>
        </w:rPr>
        <w:t>dokumentacji projektowej</w:t>
      </w:r>
      <w:r w:rsidRPr="00082E7B">
        <w:rPr>
          <w:rFonts w:ascii="Calibri" w:hAnsi="Calibri" w:cs="Calibri"/>
          <w:bCs/>
          <w:sz w:val="22"/>
          <w:szCs w:val="22"/>
        </w:rPr>
        <w:t>,</w:t>
      </w:r>
    </w:p>
    <w:p w:rsidR="00D450BA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pełną geodezyjną dokumentację powykonawczą (mapa zasadnicza, szkice polowe, wykaz współrzędnych (X,Y,Z), karty studni),</w:t>
      </w:r>
    </w:p>
    <w:p w:rsidR="00C65FD0" w:rsidRPr="00C65FD0" w:rsidRDefault="00C65FD0" w:rsidP="00C65F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oświadczenie</w:t>
      </w:r>
      <w:r w:rsidR="0055281C" w:rsidRPr="00082E7B">
        <w:rPr>
          <w:rFonts w:ascii="Calibri" w:hAnsi="Calibri" w:cs="Calibri"/>
          <w:bCs/>
          <w:sz w:val="22"/>
          <w:szCs w:val="22"/>
        </w:rPr>
        <w:t>m</w:t>
      </w:r>
      <w:r w:rsidRPr="00082E7B">
        <w:rPr>
          <w:rFonts w:ascii="Calibri" w:hAnsi="Calibri" w:cs="Calibri"/>
          <w:bCs/>
          <w:sz w:val="22"/>
          <w:szCs w:val="22"/>
        </w:rPr>
        <w:t xml:space="preserve"> kierownika robót o wykonaniu robót zgodnie z dokumentacją, naniesionymi zmianami i prawem budowlanym,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raport</w:t>
      </w:r>
      <w:r w:rsidR="0055281C" w:rsidRPr="00082E7B">
        <w:rPr>
          <w:rFonts w:ascii="Calibri" w:hAnsi="Calibri" w:cs="Calibri"/>
          <w:bCs/>
          <w:sz w:val="22"/>
          <w:szCs w:val="22"/>
        </w:rPr>
        <w:t xml:space="preserve">em </w:t>
      </w:r>
      <w:r w:rsidRPr="00082E7B">
        <w:rPr>
          <w:rFonts w:ascii="Calibri" w:hAnsi="Calibri" w:cs="Calibri"/>
          <w:bCs/>
          <w:sz w:val="22"/>
          <w:szCs w:val="22"/>
        </w:rPr>
        <w:t xml:space="preserve"> z czyszczenia i prześwietlenia kanalizacji telewizją przemysłową wraz z materiałem filmowym,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atest</w:t>
      </w:r>
      <w:r w:rsidR="0055281C" w:rsidRPr="00082E7B">
        <w:rPr>
          <w:rFonts w:ascii="Calibri" w:hAnsi="Calibri" w:cs="Calibri"/>
          <w:bCs/>
          <w:sz w:val="22"/>
          <w:szCs w:val="22"/>
        </w:rPr>
        <w:t>ami</w:t>
      </w:r>
      <w:r w:rsidRPr="00082E7B">
        <w:rPr>
          <w:rFonts w:ascii="Calibri" w:hAnsi="Calibri" w:cs="Calibri"/>
          <w:bCs/>
          <w:sz w:val="22"/>
          <w:szCs w:val="22"/>
        </w:rPr>
        <w:t xml:space="preserve"> na zastosowane materiały,</w:t>
      </w:r>
    </w:p>
    <w:p w:rsidR="00D450BA" w:rsidRPr="00082E7B" w:rsidRDefault="00D450BA" w:rsidP="00D450B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wypełnioną książkę obiektu budowlanego dla sieci kanalizacyjnej.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Całość dokumentacji powykonawczej należy również przekazać w formie elektronicznej, w formacie plików *.pdf, w dwóch ( 2 ) egzemplarzach na nośniku typu pendrive.</w:t>
      </w:r>
    </w:p>
    <w:p w:rsidR="0055281C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 xml:space="preserve">Dokumentacja geodezyjno - kartograficzna, sporządzona w wyniku geodezyjnej inwentaryzacji powykonawczej, powinna zawierać dane umożliwiające wniesienie zmian na mapę zasadniczą. 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przekazać do ośrodka dokumentacji geodezyjnej i kartograficznej oryginał wskazanej dokumentacji.</w:t>
      </w: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zobowiązany jest do zapewnienia każdorazowego udziału</w:t>
      </w:r>
      <w:r w:rsidRPr="00082E7B">
        <w:rPr>
          <w:rFonts w:ascii="Calibri" w:hAnsi="Calibri" w:cs="Calibri"/>
          <w:sz w:val="22"/>
          <w:szCs w:val="22"/>
        </w:rPr>
        <w:t xml:space="preserve"> kierownika </w:t>
      </w:r>
      <w:r w:rsidR="00AC5EF8" w:rsidRPr="00082E7B">
        <w:rPr>
          <w:rFonts w:ascii="Calibri" w:hAnsi="Calibri" w:cs="Calibri"/>
          <w:sz w:val="22"/>
          <w:szCs w:val="22"/>
        </w:rPr>
        <w:t>budowy</w:t>
      </w:r>
      <w:r w:rsidRPr="00082E7B">
        <w:rPr>
          <w:rFonts w:ascii="Calibri" w:hAnsi="Calibri" w:cs="Calibri"/>
          <w:sz w:val="22"/>
          <w:szCs w:val="22"/>
        </w:rPr>
        <w:t xml:space="preserve"> (kierownik </w:t>
      </w:r>
      <w:r w:rsidR="00AC5EF8" w:rsidRPr="00082E7B">
        <w:rPr>
          <w:rFonts w:ascii="Calibri" w:hAnsi="Calibri" w:cs="Calibri"/>
          <w:sz w:val="22"/>
          <w:szCs w:val="22"/>
        </w:rPr>
        <w:t>kontraktu</w:t>
      </w:r>
      <w:r w:rsidRPr="00082E7B">
        <w:rPr>
          <w:rFonts w:ascii="Calibri" w:hAnsi="Calibri" w:cs="Calibri"/>
          <w:sz w:val="22"/>
          <w:szCs w:val="22"/>
        </w:rPr>
        <w:t>) oraz, w zależności od zakresu wykonanych robót i usług, pozostałych członków personelu wykonawcy w odbiorach robót ulegających zakryciu lub zanikających, odbiorach częściowych, odbiorze wewnętrznym całości wykonanych robót i usług oraz odbiorze końcowym zamówienia</w:t>
      </w:r>
      <w:r w:rsidR="00AC5EF8" w:rsidRPr="00082E7B">
        <w:rPr>
          <w:rFonts w:ascii="Calibri" w:hAnsi="Calibri" w:cs="Calibri"/>
          <w:sz w:val="22"/>
          <w:szCs w:val="22"/>
        </w:rPr>
        <w:t xml:space="preserve"> ( Projektu)</w:t>
      </w:r>
      <w:r w:rsidRPr="00082E7B">
        <w:rPr>
          <w:rFonts w:ascii="Calibri" w:hAnsi="Calibri" w:cs="Calibri"/>
          <w:sz w:val="22"/>
          <w:szCs w:val="22"/>
        </w:rPr>
        <w:t>.</w:t>
      </w:r>
    </w:p>
    <w:p w:rsidR="00D450BA" w:rsidRPr="00082E7B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w ramach przedmiotu zamówienia (Projektu)</w:t>
      </w:r>
      <w:r w:rsidR="00BC2666" w:rsidRPr="00082E7B">
        <w:rPr>
          <w:rFonts w:ascii="Calibri" w:hAnsi="Calibri" w:cs="Calibri"/>
          <w:bCs/>
          <w:sz w:val="22"/>
          <w:szCs w:val="22"/>
        </w:rPr>
        <w:t>,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972479" w:rsidRPr="00082E7B">
        <w:rPr>
          <w:rFonts w:ascii="Calibri" w:hAnsi="Calibri" w:cs="Calibri"/>
          <w:bCs/>
          <w:sz w:val="22"/>
          <w:szCs w:val="22"/>
        </w:rPr>
        <w:t xml:space="preserve">od </w:t>
      </w:r>
      <w:r w:rsidR="00BC2666" w:rsidRPr="00082E7B">
        <w:rPr>
          <w:rFonts w:ascii="Calibri" w:hAnsi="Calibri" w:cs="Calibri"/>
          <w:bCs/>
          <w:sz w:val="22"/>
          <w:szCs w:val="22"/>
        </w:rPr>
        <w:t>czasu nasadzenia do czasu odbioru końcowego całości przedmiotu zamówienia,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BC2666" w:rsidRPr="00082E7B">
        <w:rPr>
          <w:rFonts w:ascii="Calibri" w:hAnsi="Calibri" w:cs="Calibri"/>
          <w:bCs/>
          <w:sz w:val="22"/>
          <w:szCs w:val="22"/>
        </w:rPr>
        <w:t>zobowiązany jest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>do wykonania robót pielęgnacyjnych zieleni obejmujących wszystkie nowe nasadzenia (tj. koszenie, nawadnianie, nawożenie, przycinka), w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Pr="00082E7B">
        <w:rPr>
          <w:rFonts w:ascii="Calibri" w:hAnsi="Calibri" w:cs="Calibri"/>
          <w:bCs/>
          <w:sz w:val="22"/>
          <w:szCs w:val="22"/>
        </w:rPr>
        <w:t>tym wykonane w ram</w:t>
      </w:r>
      <w:r w:rsidR="00AC5EF8" w:rsidRPr="00082E7B">
        <w:rPr>
          <w:rFonts w:ascii="Calibri" w:hAnsi="Calibri" w:cs="Calibri"/>
          <w:bCs/>
          <w:sz w:val="22"/>
          <w:szCs w:val="22"/>
        </w:rPr>
        <w:t>a</w:t>
      </w:r>
      <w:r w:rsidRPr="00082E7B">
        <w:rPr>
          <w:rFonts w:ascii="Calibri" w:hAnsi="Calibri" w:cs="Calibri"/>
          <w:bCs/>
          <w:sz w:val="22"/>
          <w:szCs w:val="22"/>
        </w:rPr>
        <w:t xml:space="preserve">ch </w:t>
      </w:r>
      <w:proofErr w:type="spellStart"/>
      <w:r w:rsidRPr="00082E7B">
        <w:rPr>
          <w:rFonts w:ascii="Calibri" w:hAnsi="Calibri" w:cs="Calibri"/>
          <w:bCs/>
          <w:sz w:val="22"/>
          <w:szCs w:val="22"/>
        </w:rPr>
        <w:t>fitoremediacji</w:t>
      </w:r>
      <w:proofErr w:type="spellEnd"/>
      <w:r w:rsidRPr="00082E7B">
        <w:rPr>
          <w:rFonts w:ascii="Calibri" w:hAnsi="Calibri" w:cs="Calibri"/>
          <w:bCs/>
          <w:sz w:val="22"/>
          <w:szCs w:val="22"/>
        </w:rPr>
        <w:t>, zgodnie z zasadami sztuki ogrodniczej w celu zapewnienia prawidłowego ukorzenienia i wzrostu nasadzonego materiału roślinnego do czasu odbioru końcowego całości przedmiotu zamówienia</w:t>
      </w:r>
      <w:r w:rsidR="0055281C" w:rsidRPr="00082E7B">
        <w:rPr>
          <w:rFonts w:ascii="Calibri" w:hAnsi="Calibri" w:cs="Calibri"/>
          <w:bCs/>
          <w:sz w:val="22"/>
          <w:szCs w:val="22"/>
        </w:rPr>
        <w:t xml:space="preserve"> ( Projektu ).</w:t>
      </w:r>
    </w:p>
    <w:p w:rsidR="00D450BA" w:rsidRPr="00082E7B" w:rsidRDefault="00D450BA" w:rsidP="00D450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 xml:space="preserve">Obowiązkiem wykonawcy jest </w:t>
      </w:r>
      <w:r w:rsidR="00AC5EF8" w:rsidRPr="00082E7B">
        <w:rPr>
          <w:rFonts w:ascii="Calibri" w:hAnsi="Calibri" w:cs="Calibri"/>
          <w:sz w:val="22"/>
          <w:szCs w:val="22"/>
        </w:rPr>
        <w:t>u</w:t>
      </w:r>
      <w:r w:rsidRPr="00082E7B">
        <w:rPr>
          <w:rFonts w:ascii="Calibri" w:hAnsi="Calibri" w:cs="Calibri"/>
          <w:sz w:val="22"/>
          <w:szCs w:val="22"/>
        </w:rPr>
        <w:t xml:space="preserve">suwanie wad i usterek oraz zapewnienie właściwego kierownictwa nad realizacją prac związanych z ich usuwaniem, w tym w okresie rękojmi i gwarancji, według zasad </w:t>
      </w:r>
      <w:r w:rsidRPr="00082E7B">
        <w:rPr>
          <w:rFonts w:ascii="Calibri" w:hAnsi="Calibri" w:cs="Calibri"/>
          <w:sz w:val="22"/>
          <w:szCs w:val="22"/>
        </w:rPr>
        <w:lastRenderedPageBreak/>
        <w:t>obowiązujących w okresie realizacji zamówienia ( Projektu ).</w:t>
      </w:r>
    </w:p>
    <w:p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sz w:val="22"/>
          <w:szCs w:val="22"/>
        </w:rPr>
        <w:t>Wykonawca zobowiązany jest do udziału w odbiorze na miesiąc przed upływem okresu gwarancji.</w:t>
      </w:r>
    </w:p>
    <w:p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Koszty oględzin, przeglądów koniecznych do przeprowadzenia w związku z usuwaniem wynikłych wad i usterek oraz przeglądu gwarancyjnego i pogwarancyjnego całości wykonanych robót u usług ponosić będzie wykonawca. Koszty przeglądów gwarancyjnych i przeglądu pogwarancyjnego urządzeń, niezbędne dla dochowania przez Zamawiającego warunków gwarancji producenta ponosić będzie Zamawiający.</w:t>
      </w:r>
    </w:p>
    <w:p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Koszty materiałów eksploatacyjnych, jeżeli ich zużycie nastąpi przed czasem (cyklem życia produktu) przewidzianym przez producenta/dostawcę materiału w okresie udzielonej gwarancji,</w:t>
      </w:r>
      <w:r w:rsidR="004E25C8" w:rsidRPr="00082E7B">
        <w:rPr>
          <w:rFonts w:ascii="Calibri" w:hAnsi="Calibri" w:cs="Calibri"/>
          <w:bCs/>
          <w:sz w:val="22"/>
          <w:szCs w:val="22"/>
        </w:rPr>
        <w:t xml:space="preserve"> </w:t>
      </w:r>
      <w:r w:rsidR="00BC2666" w:rsidRPr="00082E7B">
        <w:rPr>
          <w:rFonts w:ascii="Calibri" w:hAnsi="Calibri" w:cs="Calibri"/>
          <w:bCs/>
          <w:sz w:val="22"/>
          <w:szCs w:val="22"/>
        </w:rPr>
        <w:t>pomimo ich prawidłowej, zgodnej z wytycznymi producenta/dostawcy eksploatacji,</w:t>
      </w:r>
      <w:r w:rsidRPr="00082E7B">
        <w:rPr>
          <w:rFonts w:ascii="Calibri" w:hAnsi="Calibri" w:cs="Calibri"/>
          <w:bCs/>
          <w:sz w:val="22"/>
          <w:szCs w:val="22"/>
        </w:rPr>
        <w:t xml:space="preserve"> będzie ponosił </w:t>
      </w:r>
      <w:r w:rsidR="0055281C" w:rsidRPr="00082E7B">
        <w:rPr>
          <w:rFonts w:ascii="Calibri" w:hAnsi="Calibri" w:cs="Calibri"/>
          <w:bCs/>
          <w:sz w:val="22"/>
          <w:szCs w:val="22"/>
        </w:rPr>
        <w:t>w</w:t>
      </w:r>
      <w:r w:rsidRPr="00082E7B">
        <w:rPr>
          <w:rFonts w:ascii="Calibri" w:hAnsi="Calibri" w:cs="Calibri"/>
          <w:bCs/>
          <w:sz w:val="22"/>
          <w:szCs w:val="22"/>
        </w:rPr>
        <w:t xml:space="preserve">ykonawca (tj. koszty zakupu ww. materiałów eksploatacyjnych oraz ich wymiany). </w:t>
      </w:r>
    </w:p>
    <w:p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w ofercie winien uwzględnić koszty wykonania wymaganych właściwymi przepisami prób, badań, pomiarów i sprawdzeń oraz koszty uzyskania od właściwych organów oraz gestorów sieci odpowiednich zaświadczeń, w szczególności koszty odbioru urządzeń, koszty odbioru węzłów pomiarowych przez gestorów sieci, koszty czynności i dokumentów niezbędnych do zgłoszenia i przeprowadzenia odbiorów przez organy zewnętrzne.</w:t>
      </w:r>
    </w:p>
    <w:p w:rsidR="00D450BA" w:rsidRPr="00082E7B" w:rsidRDefault="00D450BA" w:rsidP="00D450BA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D450BA" w:rsidRPr="00082E7B" w:rsidRDefault="00D450BA" w:rsidP="00D450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082E7B">
        <w:rPr>
          <w:rFonts w:ascii="Calibri" w:hAnsi="Calibri" w:cs="Calibri"/>
          <w:bCs/>
          <w:sz w:val="22"/>
          <w:szCs w:val="22"/>
        </w:rPr>
        <w:t>Wykonawca powinien ująć w cenie ofertowej</w:t>
      </w:r>
      <w:r w:rsidR="0055281C" w:rsidRPr="00082E7B">
        <w:rPr>
          <w:rFonts w:ascii="Calibri" w:hAnsi="Calibri" w:cs="Calibri"/>
          <w:bCs/>
          <w:sz w:val="22"/>
          <w:szCs w:val="22"/>
        </w:rPr>
        <w:t xml:space="preserve"> (cenie ryczałtowej) </w:t>
      </w:r>
      <w:r w:rsidRPr="00082E7B">
        <w:rPr>
          <w:rFonts w:ascii="Calibri" w:hAnsi="Calibri" w:cs="Calibri"/>
          <w:bCs/>
          <w:sz w:val="22"/>
          <w:szCs w:val="22"/>
        </w:rPr>
        <w:t xml:space="preserve">koszty wszystkich robót i usług towarzyszących i zabezpieczających, które nie zostały wyszczególnione w szczegółowym opisie przedmiotu zamówienia  oraz koszty innych prac umożliwiających wykonawcy wykonanie zamówienia (Projektu), </w:t>
      </w:r>
      <w:r w:rsidR="004E25C8" w:rsidRPr="00082E7B">
        <w:rPr>
          <w:rFonts w:ascii="Calibri" w:hAnsi="Calibri" w:cs="Calibri"/>
          <w:bCs/>
          <w:sz w:val="22"/>
          <w:szCs w:val="22"/>
        </w:rPr>
        <w:t>w formule zaprojektuj</w:t>
      </w:r>
      <w:r w:rsidR="00AC5EF8" w:rsidRPr="00082E7B">
        <w:rPr>
          <w:rFonts w:ascii="Calibri" w:hAnsi="Calibri" w:cs="Calibri"/>
          <w:bCs/>
          <w:sz w:val="22"/>
          <w:szCs w:val="22"/>
        </w:rPr>
        <w:t xml:space="preserve"> i wybuduj,  </w:t>
      </w:r>
      <w:r w:rsidRPr="00082E7B">
        <w:rPr>
          <w:rFonts w:ascii="Calibri" w:hAnsi="Calibri" w:cs="Calibri"/>
          <w:bCs/>
          <w:sz w:val="22"/>
          <w:szCs w:val="22"/>
        </w:rPr>
        <w:t>a także koszt wszystkich tych czynności.</w:t>
      </w:r>
    </w:p>
    <w:p w:rsidR="00D450BA" w:rsidRPr="00082E7B" w:rsidRDefault="00D450BA" w:rsidP="00D450BA">
      <w:pPr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50BA" w:rsidRPr="00082E7B" w:rsidRDefault="00D450BA" w:rsidP="00D450BA">
      <w:pPr>
        <w:pStyle w:val="Bezodstpw1"/>
        <w:jc w:val="center"/>
        <w:rPr>
          <w:b/>
        </w:rPr>
      </w:pPr>
    </w:p>
    <w:p w:rsidR="00291848" w:rsidRPr="00082E7B" w:rsidRDefault="00291848" w:rsidP="00484B0F">
      <w:pPr>
        <w:pStyle w:val="Bezodstpw1"/>
        <w:jc w:val="right"/>
        <w:rPr>
          <w:b/>
        </w:rPr>
      </w:pPr>
    </w:p>
    <w:sectPr w:rsidR="00291848" w:rsidRPr="00082E7B" w:rsidSect="00C201F6">
      <w:footerReference w:type="default" r:id="rId9"/>
      <w:headerReference w:type="first" r:id="rId10"/>
      <w:pgSz w:w="11906" w:h="16838"/>
      <w:pgMar w:top="1440" w:right="1080" w:bottom="1440" w:left="10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AA" w:rsidRDefault="006630AA" w:rsidP="00CB7A2F">
      <w:r>
        <w:separator/>
      </w:r>
    </w:p>
  </w:endnote>
  <w:endnote w:type="continuationSeparator" w:id="0">
    <w:p w:rsidR="006630AA" w:rsidRDefault="006630AA" w:rsidP="00CB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F" w:rsidRPr="000A384A" w:rsidRDefault="0069794F">
    <w:pPr>
      <w:pStyle w:val="Stopka"/>
      <w:jc w:val="right"/>
      <w:rPr>
        <w:rFonts w:ascii="Calibri" w:hAnsi="Calibri" w:cs="Calibri"/>
        <w:sz w:val="20"/>
      </w:rPr>
    </w:pPr>
    <w:r w:rsidRPr="000A384A">
      <w:rPr>
        <w:rFonts w:ascii="Calibri" w:hAnsi="Calibri" w:cs="Calibri"/>
        <w:sz w:val="20"/>
      </w:rPr>
      <w:fldChar w:fldCharType="begin"/>
    </w:r>
    <w:r w:rsidRPr="000A384A">
      <w:rPr>
        <w:rFonts w:ascii="Calibri" w:hAnsi="Calibri" w:cs="Calibri"/>
        <w:sz w:val="20"/>
      </w:rPr>
      <w:instrText xml:space="preserve"> PAGE   \* MERGEFORMAT </w:instrText>
    </w:r>
    <w:r w:rsidRPr="000A384A">
      <w:rPr>
        <w:rFonts w:ascii="Calibri" w:hAnsi="Calibri" w:cs="Calibri"/>
        <w:sz w:val="20"/>
      </w:rPr>
      <w:fldChar w:fldCharType="separate"/>
    </w:r>
    <w:r w:rsidR="00130AFB">
      <w:rPr>
        <w:rFonts w:ascii="Calibri" w:hAnsi="Calibri" w:cs="Calibri"/>
        <w:noProof/>
        <w:sz w:val="20"/>
      </w:rPr>
      <w:t>6</w:t>
    </w:r>
    <w:r w:rsidRPr="000A384A">
      <w:rPr>
        <w:rFonts w:ascii="Calibri" w:hAnsi="Calibri" w:cs="Calibri"/>
        <w:sz w:val="20"/>
      </w:rPr>
      <w:fldChar w:fldCharType="end"/>
    </w:r>
  </w:p>
  <w:p w:rsidR="0069794F" w:rsidRDefault="00697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AA" w:rsidRDefault="006630AA" w:rsidP="00CB7A2F">
      <w:r>
        <w:separator/>
      </w:r>
    </w:p>
  </w:footnote>
  <w:footnote w:type="continuationSeparator" w:id="0">
    <w:p w:rsidR="006630AA" w:rsidRDefault="006630AA" w:rsidP="00CB7A2F">
      <w:r>
        <w:continuationSeparator/>
      </w:r>
    </w:p>
  </w:footnote>
  <w:footnote w:id="1">
    <w:p w:rsidR="0069794F" w:rsidRDefault="0069794F" w:rsidP="00D450BA">
      <w:pPr>
        <w:pStyle w:val="Tekstprzypisudolnego"/>
        <w:jc w:val="both"/>
        <w:rPr>
          <w:rFonts w:ascii="Calibri" w:hAnsi="Calibri" w:cs="Calibri"/>
          <w:i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i/>
        </w:rPr>
        <w:t xml:space="preserve">do niniejszego postępowania, zgodnie z </w:t>
      </w:r>
      <w:r w:rsidR="00A410EB">
        <w:rPr>
          <w:rFonts w:ascii="Calibri" w:hAnsi="Calibri" w:cs="Calibri"/>
          <w:i/>
        </w:rPr>
        <w:t>opinią</w:t>
      </w:r>
      <w:r>
        <w:rPr>
          <w:rFonts w:ascii="Calibri" w:hAnsi="Calibri" w:cs="Calibri"/>
          <w:i/>
        </w:rPr>
        <w:t xml:space="preserve"> Generalnego Dyrektora Ochrony Środowiska, w zakresie badań powierzchni ziemi potwierdzających skuteczność przeprowadzenia </w:t>
      </w:r>
      <w:proofErr w:type="spellStart"/>
      <w:r>
        <w:rPr>
          <w:rFonts w:ascii="Calibri" w:hAnsi="Calibri" w:cs="Calibri"/>
          <w:i/>
        </w:rPr>
        <w:t>remediacji</w:t>
      </w:r>
      <w:proofErr w:type="spellEnd"/>
      <w:r>
        <w:rPr>
          <w:rFonts w:ascii="Calibri" w:hAnsi="Calibri" w:cs="Calibri"/>
          <w:i/>
        </w:rPr>
        <w:t>, mają zastosowanie wskazane przepisy,  obowiązujące w dniu wydania decyzji WSI.511.4.2.2016.</w:t>
      </w:r>
    </w:p>
    <w:p w:rsidR="0069794F" w:rsidRDefault="0069794F" w:rsidP="00D450BA">
      <w:pPr>
        <w:pStyle w:val="Tekstprzypisudolnego"/>
        <w:jc w:val="both"/>
        <w:rPr>
          <w:rFonts w:ascii="Calibri" w:hAnsi="Calibri" w:cs="Calibri"/>
          <w:i/>
        </w:rPr>
      </w:pPr>
    </w:p>
    <w:p w:rsidR="0069794F" w:rsidRPr="00ED7F54" w:rsidRDefault="0069794F" w:rsidP="00D450BA">
      <w:pPr>
        <w:pStyle w:val="Tekstprzypisudolneg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MB Regionalnego Dyrektora Ochrony Środowiska w Katowicach z dnia 16 maja 2016 r. ustalającej plan </w:t>
      </w:r>
      <w:proofErr w:type="spellStart"/>
      <w:r>
        <w:rPr>
          <w:rFonts w:ascii="Calibri" w:hAnsi="Calibri" w:cs="Calibri"/>
          <w:i/>
        </w:rPr>
        <w:t>remediacji</w:t>
      </w:r>
      <w:proofErr w:type="spellEnd"/>
      <w:r>
        <w:rPr>
          <w:rFonts w:ascii="Calibri" w:hAnsi="Calibri" w:cs="Calibri"/>
          <w:i/>
        </w:rPr>
        <w:t xml:space="preserve"> historycznego zanieczyszczenia powierzchni ziemi na działkach o nr ewidencyjnych 3821/1, 3819, 3816 i 1133/14 – powyższe stanowisko zawarto w informacji WSI.511.4.4.2016.MB Regionalnego Dyrektora Ochrony Środowiska w Katowicach z dnia 16 stycznia 2018 r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F" w:rsidRDefault="00E72666" w:rsidP="00C201F6">
    <w:pPr>
      <w:pStyle w:val="Nagwek"/>
      <w:jc w:val="center"/>
    </w:pPr>
    <w:r>
      <w:rPr>
        <w:noProof/>
      </w:rPr>
      <w:drawing>
        <wp:inline distT="0" distB="0" distL="0" distR="0">
          <wp:extent cx="5684520" cy="1121410"/>
          <wp:effectExtent l="19050" t="0" r="0" b="0"/>
          <wp:docPr id="2" name="Obraz 55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FE_IS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0B"/>
    <w:multiLevelType w:val="hybridMultilevel"/>
    <w:tmpl w:val="D6703546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015BD"/>
    <w:multiLevelType w:val="hybridMultilevel"/>
    <w:tmpl w:val="B4A21C28"/>
    <w:lvl w:ilvl="0" w:tplc="35C8B950">
      <w:start w:val="1"/>
      <w:numFmt w:val="lowerLetter"/>
      <w:suff w:val="space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2">
    <w:nsid w:val="1A16620B"/>
    <w:multiLevelType w:val="multilevel"/>
    <w:tmpl w:val="0B64617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BF3730E"/>
    <w:multiLevelType w:val="hybridMultilevel"/>
    <w:tmpl w:val="E5AA2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D4A3F"/>
    <w:multiLevelType w:val="hybridMultilevel"/>
    <w:tmpl w:val="9E8286E8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F1794"/>
    <w:multiLevelType w:val="hybridMultilevel"/>
    <w:tmpl w:val="7D26BBD2"/>
    <w:lvl w:ilvl="0" w:tplc="94C009E0">
      <w:start w:val="1"/>
      <w:numFmt w:val="bullet"/>
      <w:suff w:val="space"/>
      <w:lvlText w:val=""/>
      <w:lvlJc w:val="left"/>
      <w:pPr>
        <w:ind w:left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6">
    <w:nsid w:val="21724665"/>
    <w:multiLevelType w:val="hybridMultilevel"/>
    <w:tmpl w:val="CDAA7E52"/>
    <w:lvl w:ilvl="0" w:tplc="6EE6F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439AF"/>
    <w:multiLevelType w:val="hybridMultilevel"/>
    <w:tmpl w:val="F9B09784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1C41BE"/>
    <w:multiLevelType w:val="hybridMultilevel"/>
    <w:tmpl w:val="BC8CEA5E"/>
    <w:lvl w:ilvl="0" w:tplc="B812FBA0">
      <w:start w:val="1"/>
      <w:numFmt w:val="lowerLetter"/>
      <w:lvlText w:val="%1)"/>
      <w:lvlJc w:val="left"/>
      <w:pPr>
        <w:tabs>
          <w:tab w:val="num" w:pos="227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20C50"/>
    <w:multiLevelType w:val="hybridMultilevel"/>
    <w:tmpl w:val="B4A21C28"/>
    <w:lvl w:ilvl="0" w:tplc="35C8B950">
      <w:start w:val="1"/>
      <w:numFmt w:val="lowerLetter"/>
      <w:suff w:val="space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10">
    <w:nsid w:val="322F7A83"/>
    <w:multiLevelType w:val="hybridMultilevel"/>
    <w:tmpl w:val="9EC4556E"/>
    <w:lvl w:ilvl="0" w:tplc="A2FA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C26AA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F8B6F34"/>
    <w:multiLevelType w:val="hybridMultilevel"/>
    <w:tmpl w:val="CA7A4776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4D3900"/>
    <w:multiLevelType w:val="multilevel"/>
    <w:tmpl w:val="0EE60FE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/>
      </w:rPr>
    </w:lvl>
  </w:abstractNum>
  <w:abstractNum w:abstractNumId="14">
    <w:nsid w:val="4A491566"/>
    <w:multiLevelType w:val="hybridMultilevel"/>
    <w:tmpl w:val="76C49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83C88"/>
    <w:multiLevelType w:val="hybridMultilevel"/>
    <w:tmpl w:val="E662FDBA"/>
    <w:lvl w:ilvl="0" w:tplc="67965D9E">
      <w:start w:val="1"/>
      <w:numFmt w:val="lowerLetter"/>
      <w:suff w:val="space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773013"/>
    <w:multiLevelType w:val="hybridMultilevel"/>
    <w:tmpl w:val="202A46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04E64"/>
    <w:multiLevelType w:val="hybridMultilevel"/>
    <w:tmpl w:val="4C9A1C5A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8B2B30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56A7AA8"/>
    <w:multiLevelType w:val="hybridMultilevel"/>
    <w:tmpl w:val="0DF83DCE"/>
    <w:lvl w:ilvl="0" w:tplc="9838079A">
      <w:start w:val="1"/>
      <w:numFmt w:val="decimal"/>
      <w:suff w:val="space"/>
      <w:lvlText w:val="%1."/>
      <w:lvlJc w:val="left"/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5E87310"/>
    <w:multiLevelType w:val="hybridMultilevel"/>
    <w:tmpl w:val="E79046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41FEA"/>
    <w:multiLevelType w:val="hybridMultilevel"/>
    <w:tmpl w:val="69402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6F5ADA"/>
    <w:multiLevelType w:val="multilevel"/>
    <w:tmpl w:val="1B6E9B9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/>
      </w:rPr>
    </w:lvl>
  </w:abstractNum>
  <w:abstractNum w:abstractNumId="23">
    <w:nsid w:val="674E7043"/>
    <w:multiLevelType w:val="multilevel"/>
    <w:tmpl w:val="ECCE56DC"/>
    <w:lvl w:ilvl="0">
      <w:start w:val="10"/>
      <w:numFmt w:val="decimal"/>
      <w:suff w:val="space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4">
    <w:nsid w:val="68CE7A04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AB86FB5"/>
    <w:multiLevelType w:val="hybridMultilevel"/>
    <w:tmpl w:val="8264A4A0"/>
    <w:lvl w:ilvl="0" w:tplc="0EA67262">
      <w:start w:val="1"/>
      <w:numFmt w:val="upperLetter"/>
      <w:suff w:val="space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9F7124"/>
    <w:multiLevelType w:val="hybridMultilevel"/>
    <w:tmpl w:val="3DF42FCC"/>
    <w:lvl w:ilvl="0" w:tplc="31D28A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8D16E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150A3"/>
    <w:multiLevelType w:val="hybridMultilevel"/>
    <w:tmpl w:val="69402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F8C7DEF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2"/>
  </w:num>
  <w:num w:numId="11">
    <w:abstractNumId w:val="17"/>
  </w:num>
  <w:num w:numId="12">
    <w:abstractNumId w:val="6"/>
  </w:num>
  <w:num w:numId="13">
    <w:abstractNumId w:val="27"/>
  </w:num>
  <w:num w:numId="14">
    <w:abstractNumId w:val="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0"/>
  </w:num>
  <w:num w:numId="25">
    <w:abstractNumId w:val="27"/>
  </w:num>
  <w:num w:numId="26">
    <w:abstractNumId w:val="16"/>
  </w:num>
  <w:num w:numId="27">
    <w:abstractNumId w:val="18"/>
  </w:num>
  <w:num w:numId="28">
    <w:abstractNumId w:val="3"/>
  </w:num>
  <w:num w:numId="29">
    <w:abstractNumId w:val="21"/>
  </w:num>
  <w:num w:numId="30">
    <w:abstractNumId w:val="11"/>
  </w:num>
  <w:num w:numId="31">
    <w:abstractNumId w:val="2"/>
  </w:num>
  <w:num w:numId="32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C8"/>
    <w:rsid w:val="00001031"/>
    <w:rsid w:val="00003C31"/>
    <w:rsid w:val="00004FF7"/>
    <w:rsid w:val="00005E4B"/>
    <w:rsid w:val="0000768B"/>
    <w:rsid w:val="00010EAA"/>
    <w:rsid w:val="00014A56"/>
    <w:rsid w:val="000166F8"/>
    <w:rsid w:val="00017B28"/>
    <w:rsid w:val="00020DFE"/>
    <w:rsid w:val="00023B10"/>
    <w:rsid w:val="00026488"/>
    <w:rsid w:val="00037850"/>
    <w:rsid w:val="000438ED"/>
    <w:rsid w:val="00047D74"/>
    <w:rsid w:val="0005603B"/>
    <w:rsid w:val="0006169E"/>
    <w:rsid w:val="000630BE"/>
    <w:rsid w:val="00073C7B"/>
    <w:rsid w:val="00075C76"/>
    <w:rsid w:val="00076842"/>
    <w:rsid w:val="00082E7B"/>
    <w:rsid w:val="000842E4"/>
    <w:rsid w:val="00092E47"/>
    <w:rsid w:val="000946CA"/>
    <w:rsid w:val="00095D69"/>
    <w:rsid w:val="000963D9"/>
    <w:rsid w:val="0009647E"/>
    <w:rsid w:val="000A0D4B"/>
    <w:rsid w:val="000A167F"/>
    <w:rsid w:val="000A2CC4"/>
    <w:rsid w:val="000A384A"/>
    <w:rsid w:val="000A78D2"/>
    <w:rsid w:val="000B105C"/>
    <w:rsid w:val="000B321A"/>
    <w:rsid w:val="000B3D02"/>
    <w:rsid w:val="000B4865"/>
    <w:rsid w:val="000B4A6D"/>
    <w:rsid w:val="000D010E"/>
    <w:rsid w:val="000D0EBE"/>
    <w:rsid w:val="000D4DF4"/>
    <w:rsid w:val="000E04A6"/>
    <w:rsid w:val="000E07F1"/>
    <w:rsid w:val="000E3CC2"/>
    <w:rsid w:val="000E4D35"/>
    <w:rsid w:val="000F6EC6"/>
    <w:rsid w:val="001036C3"/>
    <w:rsid w:val="001044B6"/>
    <w:rsid w:val="001044DA"/>
    <w:rsid w:val="0010779E"/>
    <w:rsid w:val="0011078E"/>
    <w:rsid w:val="00112941"/>
    <w:rsid w:val="001135B9"/>
    <w:rsid w:val="001168B9"/>
    <w:rsid w:val="00120B21"/>
    <w:rsid w:val="0012225B"/>
    <w:rsid w:val="00123CF4"/>
    <w:rsid w:val="00130AFB"/>
    <w:rsid w:val="00130EDF"/>
    <w:rsid w:val="00131348"/>
    <w:rsid w:val="0013144F"/>
    <w:rsid w:val="00135103"/>
    <w:rsid w:val="00135896"/>
    <w:rsid w:val="00145E5E"/>
    <w:rsid w:val="00146E0E"/>
    <w:rsid w:val="00150377"/>
    <w:rsid w:val="00150D5A"/>
    <w:rsid w:val="0015648C"/>
    <w:rsid w:val="00156DF8"/>
    <w:rsid w:val="001650AC"/>
    <w:rsid w:val="00177029"/>
    <w:rsid w:val="00181039"/>
    <w:rsid w:val="00184AC8"/>
    <w:rsid w:val="00185561"/>
    <w:rsid w:val="001873B7"/>
    <w:rsid w:val="00191AE7"/>
    <w:rsid w:val="00194146"/>
    <w:rsid w:val="00194C7C"/>
    <w:rsid w:val="0019720F"/>
    <w:rsid w:val="001A09E6"/>
    <w:rsid w:val="001A3D53"/>
    <w:rsid w:val="001A5C5E"/>
    <w:rsid w:val="001A64DF"/>
    <w:rsid w:val="001B2B0D"/>
    <w:rsid w:val="001B7D7A"/>
    <w:rsid w:val="001C0AE4"/>
    <w:rsid w:val="001C4732"/>
    <w:rsid w:val="001C556E"/>
    <w:rsid w:val="001C6A2D"/>
    <w:rsid w:val="001C740C"/>
    <w:rsid w:val="001D028D"/>
    <w:rsid w:val="001D53FF"/>
    <w:rsid w:val="001D5561"/>
    <w:rsid w:val="001E08B7"/>
    <w:rsid w:val="001E58A3"/>
    <w:rsid w:val="002000EC"/>
    <w:rsid w:val="0020157C"/>
    <w:rsid w:val="002075E1"/>
    <w:rsid w:val="00211BDF"/>
    <w:rsid w:val="002136EE"/>
    <w:rsid w:val="00220961"/>
    <w:rsid w:val="00220B8A"/>
    <w:rsid w:val="002221EA"/>
    <w:rsid w:val="00222A60"/>
    <w:rsid w:val="00226484"/>
    <w:rsid w:val="00231F1F"/>
    <w:rsid w:val="00234F74"/>
    <w:rsid w:val="00236F2A"/>
    <w:rsid w:val="00240934"/>
    <w:rsid w:val="00240F26"/>
    <w:rsid w:val="00252D78"/>
    <w:rsid w:val="00255C6C"/>
    <w:rsid w:val="002731F1"/>
    <w:rsid w:val="00273B38"/>
    <w:rsid w:val="002744B5"/>
    <w:rsid w:val="002745B2"/>
    <w:rsid w:val="002758E0"/>
    <w:rsid w:val="00275C96"/>
    <w:rsid w:val="00282B29"/>
    <w:rsid w:val="00283532"/>
    <w:rsid w:val="00283EFF"/>
    <w:rsid w:val="00284150"/>
    <w:rsid w:val="002912AD"/>
    <w:rsid w:val="00291848"/>
    <w:rsid w:val="00295E27"/>
    <w:rsid w:val="00296ECA"/>
    <w:rsid w:val="002A0C5B"/>
    <w:rsid w:val="002A1DA1"/>
    <w:rsid w:val="002A2A22"/>
    <w:rsid w:val="002A3996"/>
    <w:rsid w:val="002A3C49"/>
    <w:rsid w:val="002B137E"/>
    <w:rsid w:val="002B1893"/>
    <w:rsid w:val="002B3522"/>
    <w:rsid w:val="002C0629"/>
    <w:rsid w:val="002C1EF9"/>
    <w:rsid w:val="002C3BC1"/>
    <w:rsid w:val="002C5816"/>
    <w:rsid w:val="002D2373"/>
    <w:rsid w:val="002D37BE"/>
    <w:rsid w:val="002D3CA5"/>
    <w:rsid w:val="002D518F"/>
    <w:rsid w:val="002E2CBD"/>
    <w:rsid w:val="002F0161"/>
    <w:rsid w:val="002F0FB8"/>
    <w:rsid w:val="002F1459"/>
    <w:rsid w:val="002F3C55"/>
    <w:rsid w:val="002F473D"/>
    <w:rsid w:val="002F638C"/>
    <w:rsid w:val="002F7E51"/>
    <w:rsid w:val="00302A49"/>
    <w:rsid w:val="0030378A"/>
    <w:rsid w:val="003044A8"/>
    <w:rsid w:val="00306316"/>
    <w:rsid w:val="00306B55"/>
    <w:rsid w:val="003072A1"/>
    <w:rsid w:val="00307E6A"/>
    <w:rsid w:val="00310D7A"/>
    <w:rsid w:val="00311EBB"/>
    <w:rsid w:val="00322DF3"/>
    <w:rsid w:val="003247F0"/>
    <w:rsid w:val="0032634E"/>
    <w:rsid w:val="00331479"/>
    <w:rsid w:val="0033295C"/>
    <w:rsid w:val="0033464B"/>
    <w:rsid w:val="0033707E"/>
    <w:rsid w:val="00337DFD"/>
    <w:rsid w:val="00341341"/>
    <w:rsid w:val="00342A89"/>
    <w:rsid w:val="00343728"/>
    <w:rsid w:val="0034513A"/>
    <w:rsid w:val="003458F7"/>
    <w:rsid w:val="003526BD"/>
    <w:rsid w:val="00357CE3"/>
    <w:rsid w:val="00361EC2"/>
    <w:rsid w:val="00362F41"/>
    <w:rsid w:val="0037363B"/>
    <w:rsid w:val="00380D9A"/>
    <w:rsid w:val="00383B1F"/>
    <w:rsid w:val="00383D65"/>
    <w:rsid w:val="00384E2E"/>
    <w:rsid w:val="003856DE"/>
    <w:rsid w:val="00391CA1"/>
    <w:rsid w:val="00392A64"/>
    <w:rsid w:val="0039304A"/>
    <w:rsid w:val="00393D89"/>
    <w:rsid w:val="00395785"/>
    <w:rsid w:val="003961CF"/>
    <w:rsid w:val="003A01C1"/>
    <w:rsid w:val="003A11C5"/>
    <w:rsid w:val="003A1CB6"/>
    <w:rsid w:val="003A36F1"/>
    <w:rsid w:val="003A6499"/>
    <w:rsid w:val="003A6D9C"/>
    <w:rsid w:val="003B0241"/>
    <w:rsid w:val="003B0F0F"/>
    <w:rsid w:val="003B2D8D"/>
    <w:rsid w:val="003B5C27"/>
    <w:rsid w:val="003B6890"/>
    <w:rsid w:val="003C22EA"/>
    <w:rsid w:val="003C2FDF"/>
    <w:rsid w:val="003C4197"/>
    <w:rsid w:val="003C79CD"/>
    <w:rsid w:val="003C7BEC"/>
    <w:rsid w:val="003C7DBA"/>
    <w:rsid w:val="003D2DC4"/>
    <w:rsid w:val="003D771A"/>
    <w:rsid w:val="003E1879"/>
    <w:rsid w:val="003E3BBE"/>
    <w:rsid w:val="003F45DC"/>
    <w:rsid w:val="003F4BE7"/>
    <w:rsid w:val="003F4D4F"/>
    <w:rsid w:val="00401772"/>
    <w:rsid w:val="00411C23"/>
    <w:rsid w:val="0041335B"/>
    <w:rsid w:val="00413E1D"/>
    <w:rsid w:val="00420D5C"/>
    <w:rsid w:val="00423437"/>
    <w:rsid w:val="0042352E"/>
    <w:rsid w:val="00423FF2"/>
    <w:rsid w:val="00425FE0"/>
    <w:rsid w:val="00432248"/>
    <w:rsid w:val="00436BCA"/>
    <w:rsid w:val="0044060D"/>
    <w:rsid w:val="00442E9E"/>
    <w:rsid w:val="004476F5"/>
    <w:rsid w:val="00450930"/>
    <w:rsid w:val="00463121"/>
    <w:rsid w:val="0046430B"/>
    <w:rsid w:val="004658F3"/>
    <w:rsid w:val="004665A8"/>
    <w:rsid w:val="00484B0F"/>
    <w:rsid w:val="00493452"/>
    <w:rsid w:val="0049544A"/>
    <w:rsid w:val="004A1BC2"/>
    <w:rsid w:val="004A36FE"/>
    <w:rsid w:val="004A5498"/>
    <w:rsid w:val="004C0D02"/>
    <w:rsid w:val="004C12FE"/>
    <w:rsid w:val="004C2FD9"/>
    <w:rsid w:val="004C35C6"/>
    <w:rsid w:val="004C4987"/>
    <w:rsid w:val="004C7172"/>
    <w:rsid w:val="004D0247"/>
    <w:rsid w:val="004D4516"/>
    <w:rsid w:val="004E25C8"/>
    <w:rsid w:val="004F0728"/>
    <w:rsid w:val="004F37F3"/>
    <w:rsid w:val="004F6E46"/>
    <w:rsid w:val="00500A52"/>
    <w:rsid w:val="005012AB"/>
    <w:rsid w:val="005054C1"/>
    <w:rsid w:val="00507B58"/>
    <w:rsid w:val="005129E4"/>
    <w:rsid w:val="00512FF4"/>
    <w:rsid w:val="00514C1E"/>
    <w:rsid w:val="005167DB"/>
    <w:rsid w:val="00516CE0"/>
    <w:rsid w:val="00524290"/>
    <w:rsid w:val="00524BB7"/>
    <w:rsid w:val="0052596D"/>
    <w:rsid w:val="00530F80"/>
    <w:rsid w:val="0053129F"/>
    <w:rsid w:val="005318EA"/>
    <w:rsid w:val="00532293"/>
    <w:rsid w:val="00532AAD"/>
    <w:rsid w:val="0053448C"/>
    <w:rsid w:val="00535048"/>
    <w:rsid w:val="00536493"/>
    <w:rsid w:val="00541973"/>
    <w:rsid w:val="0055281C"/>
    <w:rsid w:val="00555365"/>
    <w:rsid w:val="005658B2"/>
    <w:rsid w:val="0056754D"/>
    <w:rsid w:val="00567A19"/>
    <w:rsid w:val="00567BBD"/>
    <w:rsid w:val="00573FCE"/>
    <w:rsid w:val="0057599B"/>
    <w:rsid w:val="0057614A"/>
    <w:rsid w:val="005775CB"/>
    <w:rsid w:val="00582FBC"/>
    <w:rsid w:val="00583282"/>
    <w:rsid w:val="00592393"/>
    <w:rsid w:val="00592D6A"/>
    <w:rsid w:val="005A2208"/>
    <w:rsid w:val="005A3C04"/>
    <w:rsid w:val="005A4D15"/>
    <w:rsid w:val="005A5EB9"/>
    <w:rsid w:val="005A697B"/>
    <w:rsid w:val="005B0F7A"/>
    <w:rsid w:val="005B4BE4"/>
    <w:rsid w:val="005C75BC"/>
    <w:rsid w:val="005D19C1"/>
    <w:rsid w:val="005D3634"/>
    <w:rsid w:val="005D45B4"/>
    <w:rsid w:val="005D5D47"/>
    <w:rsid w:val="005E1073"/>
    <w:rsid w:val="005E18A3"/>
    <w:rsid w:val="005E2510"/>
    <w:rsid w:val="005E6B08"/>
    <w:rsid w:val="005F11AF"/>
    <w:rsid w:val="005F23CD"/>
    <w:rsid w:val="005F28B8"/>
    <w:rsid w:val="005F4ECC"/>
    <w:rsid w:val="00602F12"/>
    <w:rsid w:val="006030BF"/>
    <w:rsid w:val="00603FC0"/>
    <w:rsid w:val="0061308B"/>
    <w:rsid w:val="00614EAE"/>
    <w:rsid w:val="006251BA"/>
    <w:rsid w:val="006314F1"/>
    <w:rsid w:val="00633B64"/>
    <w:rsid w:val="00635E74"/>
    <w:rsid w:val="00637547"/>
    <w:rsid w:val="00640AF8"/>
    <w:rsid w:val="00642F0D"/>
    <w:rsid w:val="00644D75"/>
    <w:rsid w:val="00644E69"/>
    <w:rsid w:val="00646C5C"/>
    <w:rsid w:val="00652577"/>
    <w:rsid w:val="006629D1"/>
    <w:rsid w:val="006630AA"/>
    <w:rsid w:val="00664D5E"/>
    <w:rsid w:val="00664F9B"/>
    <w:rsid w:val="00665777"/>
    <w:rsid w:val="00675FD0"/>
    <w:rsid w:val="00676867"/>
    <w:rsid w:val="00676BFD"/>
    <w:rsid w:val="00676E3F"/>
    <w:rsid w:val="006828DE"/>
    <w:rsid w:val="006841CA"/>
    <w:rsid w:val="00684D88"/>
    <w:rsid w:val="006851C6"/>
    <w:rsid w:val="00686D21"/>
    <w:rsid w:val="00687287"/>
    <w:rsid w:val="006913CF"/>
    <w:rsid w:val="006929DA"/>
    <w:rsid w:val="0069341A"/>
    <w:rsid w:val="00693BB3"/>
    <w:rsid w:val="0069794F"/>
    <w:rsid w:val="006A1D90"/>
    <w:rsid w:val="006A254E"/>
    <w:rsid w:val="006A2E32"/>
    <w:rsid w:val="006A2E5D"/>
    <w:rsid w:val="006A3D66"/>
    <w:rsid w:val="006B0199"/>
    <w:rsid w:val="006B08E1"/>
    <w:rsid w:val="006B0E0D"/>
    <w:rsid w:val="006B37CC"/>
    <w:rsid w:val="006C06BE"/>
    <w:rsid w:val="006C3B96"/>
    <w:rsid w:val="006C3E48"/>
    <w:rsid w:val="006D0925"/>
    <w:rsid w:val="006E2CC7"/>
    <w:rsid w:val="006E2DC2"/>
    <w:rsid w:val="006E69E2"/>
    <w:rsid w:val="006E7B58"/>
    <w:rsid w:val="006F0A52"/>
    <w:rsid w:val="006F10DA"/>
    <w:rsid w:val="006F38E4"/>
    <w:rsid w:val="006F4A82"/>
    <w:rsid w:val="006F4CE7"/>
    <w:rsid w:val="006F5C36"/>
    <w:rsid w:val="00701D35"/>
    <w:rsid w:val="00706EE1"/>
    <w:rsid w:val="007127EB"/>
    <w:rsid w:val="00725136"/>
    <w:rsid w:val="00725498"/>
    <w:rsid w:val="00726E12"/>
    <w:rsid w:val="00730823"/>
    <w:rsid w:val="00730C4D"/>
    <w:rsid w:val="00731896"/>
    <w:rsid w:val="00735959"/>
    <w:rsid w:val="00745129"/>
    <w:rsid w:val="0074562B"/>
    <w:rsid w:val="00747682"/>
    <w:rsid w:val="00751325"/>
    <w:rsid w:val="0075141E"/>
    <w:rsid w:val="00756417"/>
    <w:rsid w:val="00760AE3"/>
    <w:rsid w:val="00761066"/>
    <w:rsid w:val="00761CE9"/>
    <w:rsid w:val="00764E45"/>
    <w:rsid w:val="00770371"/>
    <w:rsid w:val="007723DD"/>
    <w:rsid w:val="00772A43"/>
    <w:rsid w:val="00776094"/>
    <w:rsid w:val="00781022"/>
    <w:rsid w:val="0078330A"/>
    <w:rsid w:val="00795157"/>
    <w:rsid w:val="00797398"/>
    <w:rsid w:val="007A070D"/>
    <w:rsid w:val="007A0F1F"/>
    <w:rsid w:val="007A4675"/>
    <w:rsid w:val="007A517F"/>
    <w:rsid w:val="007B00CA"/>
    <w:rsid w:val="007C39C7"/>
    <w:rsid w:val="007C75EB"/>
    <w:rsid w:val="007D0B3B"/>
    <w:rsid w:val="007D2D04"/>
    <w:rsid w:val="007D5A0D"/>
    <w:rsid w:val="007D5A6A"/>
    <w:rsid w:val="007D5D89"/>
    <w:rsid w:val="007D70D0"/>
    <w:rsid w:val="007E7078"/>
    <w:rsid w:val="007E7530"/>
    <w:rsid w:val="007F1BB5"/>
    <w:rsid w:val="007F3031"/>
    <w:rsid w:val="007F41CF"/>
    <w:rsid w:val="00801FE3"/>
    <w:rsid w:val="008136F2"/>
    <w:rsid w:val="00817071"/>
    <w:rsid w:val="008230A5"/>
    <w:rsid w:val="008236B4"/>
    <w:rsid w:val="008238F1"/>
    <w:rsid w:val="00826BE3"/>
    <w:rsid w:val="00826F1D"/>
    <w:rsid w:val="00827BE4"/>
    <w:rsid w:val="0083142F"/>
    <w:rsid w:val="00835058"/>
    <w:rsid w:val="0083511C"/>
    <w:rsid w:val="00836309"/>
    <w:rsid w:val="00840733"/>
    <w:rsid w:val="00840EAF"/>
    <w:rsid w:val="00842DB0"/>
    <w:rsid w:val="008459D3"/>
    <w:rsid w:val="00846A9F"/>
    <w:rsid w:val="00850119"/>
    <w:rsid w:val="00853AF0"/>
    <w:rsid w:val="00860803"/>
    <w:rsid w:val="00863FD8"/>
    <w:rsid w:val="00864755"/>
    <w:rsid w:val="00864792"/>
    <w:rsid w:val="00873AF3"/>
    <w:rsid w:val="008742D4"/>
    <w:rsid w:val="008811E9"/>
    <w:rsid w:val="00882E66"/>
    <w:rsid w:val="008837D4"/>
    <w:rsid w:val="008846E0"/>
    <w:rsid w:val="00884E61"/>
    <w:rsid w:val="0088617B"/>
    <w:rsid w:val="00887B14"/>
    <w:rsid w:val="008A10B8"/>
    <w:rsid w:val="008A1B3C"/>
    <w:rsid w:val="008A3807"/>
    <w:rsid w:val="008B535B"/>
    <w:rsid w:val="008B7723"/>
    <w:rsid w:val="008C37E4"/>
    <w:rsid w:val="008C3ACB"/>
    <w:rsid w:val="008C426F"/>
    <w:rsid w:val="008C4729"/>
    <w:rsid w:val="008C5832"/>
    <w:rsid w:val="008D3481"/>
    <w:rsid w:val="008D3E30"/>
    <w:rsid w:val="008D42F4"/>
    <w:rsid w:val="008D6057"/>
    <w:rsid w:val="008E1E47"/>
    <w:rsid w:val="008E7A2F"/>
    <w:rsid w:val="008F1EAB"/>
    <w:rsid w:val="008F369D"/>
    <w:rsid w:val="009027FD"/>
    <w:rsid w:val="00904061"/>
    <w:rsid w:val="00904C55"/>
    <w:rsid w:val="00907C0F"/>
    <w:rsid w:val="00913632"/>
    <w:rsid w:val="00913769"/>
    <w:rsid w:val="00920057"/>
    <w:rsid w:val="009234F0"/>
    <w:rsid w:val="00923D1E"/>
    <w:rsid w:val="00925153"/>
    <w:rsid w:val="009253C9"/>
    <w:rsid w:val="00931757"/>
    <w:rsid w:val="00933C74"/>
    <w:rsid w:val="009358BE"/>
    <w:rsid w:val="009369B2"/>
    <w:rsid w:val="00940E11"/>
    <w:rsid w:val="0095131A"/>
    <w:rsid w:val="009524AD"/>
    <w:rsid w:val="009529BD"/>
    <w:rsid w:val="0095771B"/>
    <w:rsid w:val="00963FBC"/>
    <w:rsid w:val="00965B96"/>
    <w:rsid w:val="0097035A"/>
    <w:rsid w:val="00972479"/>
    <w:rsid w:val="00974C50"/>
    <w:rsid w:val="009754E2"/>
    <w:rsid w:val="00975F2A"/>
    <w:rsid w:val="009760C2"/>
    <w:rsid w:val="00977A33"/>
    <w:rsid w:val="0098025D"/>
    <w:rsid w:val="00981226"/>
    <w:rsid w:val="009864D9"/>
    <w:rsid w:val="00991CA9"/>
    <w:rsid w:val="0099350A"/>
    <w:rsid w:val="0099556C"/>
    <w:rsid w:val="009A0C24"/>
    <w:rsid w:val="009A149B"/>
    <w:rsid w:val="009A701B"/>
    <w:rsid w:val="009B3749"/>
    <w:rsid w:val="009C06D7"/>
    <w:rsid w:val="009C4EFD"/>
    <w:rsid w:val="009C61CA"/>
    <w:rsid w:val="009D1F27"/>
    <w:rsid w:val="009D6436"/>
    <w:rsid w:val="009E1C64"/>
    <w:rsid w:val="009E3DB7"/>
    <w:rsid w:val="009E4FE9"/>
    <w:rsid w:val="009F125E"/>
    <w:rsid w:val="009F4891"/>
    <w:rsid w:val="009F5CC8"/>
    <w:rsid w:val="00A044E8"/>
    <w:rsid w:val="00A068C4"/>
    <w:rsid w:val="00A102B0"/>
    <w:rsid w:val="00A10D40"/>
    <w:rsid w:val="00A13030"/>
    <w:rsid w:val="00A27533"/>
    <w:rsid w:val="00A30999"/>
    <w:rsid w:val="00A345B3"/>
    <w:rsid w:val="00A348F6"/>
    <w:rsid w:val="00A36930"/>
    <w:rsid w:val="00A37451"/>
    <w:rsid w:val="00A410EB"/>
    <w:rsid w:val="00A41A15"/>
    <w:rsid w:val="00A5752F"/>
    <w:rsid w:val="00A65051"/>
    <w:rsid w:val="00A6723E"/>
    <w:rsid w:val="00A7022A"/>
    <w:rsid w:val="00A867B0"/>
    <w:rsid w:val="00A86EAC"/>
    <w:rsid w:val="00A923F3"/>
    <w:rsid w:val="00A945BC"/>
    <w:rsid w:val="00A96373"/>
    <w:rsid w:val="00AA0097"/>
    <w:rsid w:val="00AB3D26"/>
    <w:rsid w:val="00AB4C2F"/>
    <w:rsid w:val="00AB655D"/>
    <w:rsid w:val="00AB77F2"/>
    <w:rsid w:val="00AC0E66"/>
    <w:rsid w:val="00AC5EF8"/>
    <w:rsid w:val="00AC6398"/>
    <w:rsid w:val="00AD21CB"/>
    <w:rsid w:val="00AD26C4"/>
    <w:rsid w:val="00AD420D"/>
    <w:rsid w:val="00AD5ED6"/>
    <w:rsid w:val="00AE5B02"/>
    <w:rsid w:val="00AE6BE7"/>
    <w:rsid w:val="00AF1581"/>
    <w:rsid w:val="00AF2382"/>
    <w:rsid w:val="00AF4F27"/>
    <w:rsid w:val="00B03976"/>
    <w:rsid w:val="00B04506"/>
    <w:rsid w:val="00B06DB6"/>
    <w:rsid w:val="00B1005E"/>
    <w:rsid w:val="00B12F3B"/>
    <w:rsid w:val="00B17D53"/>
    <w:rsid w:val="00B26593"/>
    <w:rsid w:val="00B328D3"/>
    <w:rsid w:val="00B37C0F"/>
    <w:rsid w:val="00B50363"/>
    <w:rsid w:val="00B527E3"/>
    <w:rsid w:val="00B54D55"/>
    <w:rsid w:val="00B57307"/>
    <w:rsid w:val="00B62EC8"/>
    <w:rsid w:val="00B63579"/>
    <w:rsid w:val="00B66595"/>
    <w:rsid w:val="00B66AD9"/>
    <w:rsid w:val="00B72C98"/>
    <w:rsid w:val="00B7377D"/>
    <w:rsid w:val="00B81E12"/>
    <w:rsid w:val="00B82B1F"/>
    <w:rsid w:val="00B83444"/>
    <w:rsid w:val="00B83AA1"/>
    <w:rsid w:val="00B83C3D"/>
    <w:rsid w:val="00B8730D"/>
    <w:rsid w:val="00B90909"/>
    <w:rsid w:val="00BA1838"/>
    <w:rsid w:val="00BB2348"/>
    <w:rsid w:val="00BB626F"/>
    <w:rsid w:val="00BC2666"/>
    <w:rsid w:val="00BC5DFC"/>
    <w:rsid w:val="00BC7C68"/>
    <w:rsid w:val="00BD1C81"/>
    <w:rsid w:val="00BD1FBE"/>
    <w:rsid w:val="00BD4093"/>
    <w:rsid w:val="00BD4E28"/>
    <w:rsid w:val="00BD7897"/>
    <w:rsid w:val="00BE1BA1"/>
    <w:rsid w:val="00BE6348"/>
    <w:rsid w:val="00BF3ACC"/>
    <w:rsid w:val="00C0581C"/>
    <w:rsid w:val="00C11F10"/>
    <w:rsid w:val="00C17087"/>
    <w:rsid w:val="00C201F6"/>
    <w:rsid w:val="00C328B4"/>
    <w:rsid w:val="00C36433"/>
    <w:rsid w:val="00C447E5"/>
    <w:rsid w:val="00C46019"/>
    <w:rsid w:val="00C5336F"/>
    <w:rsid w:val="00C54507"/>
    <w:rsid w:val="00C551FA"/>
    <w:rsid w:val="00C55297"/>
    <w:rsid w:val="00C5602E"/>
    <w:rsid w:val="00C56BC1"/>
    <w:rsid w:val="00C56F0C"/>
    <w:rsid w:val="00C608A2"/>
    <w:rsid w:val="00C64568"/>
    <w:rsid w:val="00C659F1"/>
    <w:rsid w:val="00C65FD0"/>
    <w:rsid w:val="00C66E76"/>
    <w:rsid w:val="00C71DEB"/>
    <w:rsid w:val="00C8099E"/>
    <w:rsid w:val="00C83FCF"/>
    <w:rsid w:val="00C92F42"/>
    <w:rsid w:val="00C941FE"/>
    <w:rsid w:val="00CA110D"/>
    <w:rsid w:val="00CA5324"/>
    <w:rsid w:val="00CA66A2"/>
    <w:rsid w:val="00CB7A2F"/>
    <w:rsid w:val="00CC0387"/>
    <w:rsid w:val="00CC20DE"/>
    <w:rsid w:val="00CC4D2B"/>
    <w:rsid w:val="00CC56D9"/>
    <w:rsid w:val="00CC56DA"/>
    <w:rsid w:val="00CC5C6D"/>
    <w:rsid w:val="00CD21F8"/>
    <w:rsid w:val="00CD26B7"/>
    <w:rsid w:val="00CD2D6C"/>
    <w:rsid w:val="00CD4C34"/>
    <w:rsid w:val="00CD6317"/>
    <w:rsid w:val="00CD6CA1"/>
    <w:rsid w:val="00CE0BF6"/>
    <w:rsid w:val="00CE2586"/>
    <w:rsid w:val="00CE3D32"/>
    <w:rsid w:val="00CF26F1"/>
    <w:rsid w:val="00CF447F"/>
    <w:rsid w:val="00D0060E"/>
    <w:rsid w:val="00D01830"/>
    <w:rsid w:val="00D02CEB"/>
    <w:rsid w:val="00D0474C"/>
    <w:rsid w:val="00D05635"/>
    <w:rsid w:val="00D06BCF"/>
    <w:rsid w:val="00D1042A"/>
    <w:rsid w:val="00D10DA2"/>
    <w:rsid w:val="00D117A9"/>
    <w:rsid w:val="00D20624"/>
    <w:rsid w:val="00D219D6"/>
    <w:rsid w:val="00D25BB5"/>
    <w:rsid w:val="00D31984"/>
    <w:rsid w:val="00D33302"/>
    <w:rsid w:val="00D33B4F"/>
    <w:rsid w:val="00D3561C"/>
    <w:rsid w:val="00D430E0"/>
    <w:rsid w:val="00D43F9E"/>
    <w:rsid w:val="00D44336"/>
    <w:rsid w:val="00D450BA"/>
    <w:rsid w:val="00D521F8"/>
    <w:rsid w:val="00D53551"/>
    <w:rsid w:val="00D557FE"/>
    <w:rsid w:val="00D57056"/>
    <w:rsid w:val="00D60C2B"/>
    <w:rsid w:val="00D630C5"/>
    <w:rsid w:val="00D64A36"/>
    <w:rsid w:val="00D66004"/>
    <w:rsid w:val="00D73778"/>
    <w:rsid w:val="00D84C24"/>
    <w:rsid w:val="00D86ACE"/>
    <w:rsid w:val="00D9079B"/>
    <w:rsid w:val="00D94C7E"/>
    <w:rsid w:val="00D965D6"/>
    <w:rsid w:val="00DA1971"/>
    <w:rsid w:val="00DA3D74"/>
    <w:rsid w:val="00DA4CF9"/>
    <w:rsid w:val="00DB17D1"/>
    <w:rsid w:val="00DB255B"/>
    <w:rsid w:val="00DB415B"/>
    <w:rsid w:val="00DB57DC"/>
    <w:rsid w:val="00DC3151"/>
    <w:rsid w:val="00DC474C"/>
    <w:rsid w:val="00DC6548"/>
    <w:rsid w:val="00DC65B7"/>
    <w:rsid w:val="00DD39C1"/>
    <w:rsid w:val="00DD4D69"/>
    <w:rsid w:val="00DD57F0"/>
    <w:rsid w:val="00DD6544"/>
    <w:rsid w:val="00DF01B1"/>
    <w:rsid w:val="00DF56E1"/>
    <w:rsid w:val="00E01352"/>
    <w:rsid w:val="00E01AF5"/>
    <w:rsid w:val="00E02104"/>
    <w:rsid w:val="00E02299"/>
    <w:rsid w:val="00E02CA1"/>
    <w:rsid w:val="00E0353E"/>
    <w:rsid w:val="00E05A56"/>
    <w:rsid w:val="00E1072F"/>
    <w:rsid w:val="00E1220B"/>
    <w:rsid w:val="00E12D6B"/>
    <w:rsid w:val="00E133E2"/>
    <w:rsid w:val="00E1442D"/>
    <w:rsid w:val="00E34639"/>
    <w:rsid w:val="00E3683B"/>
    <w:rsid w:val="00E4321D"/>
    <w:rsid w:val="00E463CC"/>
    <w:rsid w:val="00E50392"/>
    <w:rsid w:val="00E51909"/>
    <w:rsid w:val="00E67326"/>
    <w:rsid w:val="00E67811"/>
    <w:rsid w:val="00E72666"/>
    <w:rsid w:val="00E72A74"/>
    <w:rsid w:val="00E73D50"/>
    <w:rsid w:val="00E73F90"/>
    <w:rsid w:val="00E749E3"/>
    <w:rsid w:val="00E74FAA"/>
    <w:rsid w:val="00E776D2"/>
    <w:rsid w:val="00E83F4A"/>
    <w:rsid w:val="00E86252"/>
    <w:rsid w:val="00E87F73"/>
    <w:rsid w:val="00E95089"/>
    <w:rsid w:val="00E9606A"/>
    <w:rsid w:val="00E9606F"/>
    <w:rsid w:val="00EA1113"/>
    <w:rsid w:val="00EA1C02"/>
    <w:rsid w:val="00EA392C"/>
    <w:rsid w:val="00EB16CC"/>
    <w:rsid w:val="00EB1715"/>
    <w:rsid w:val="00EB1805"/>
    <w:rsid w:val="00EB2269"/>
    <w:rsid w:val="00EB5C39"/>
    <w:rsid w:val="00EB6487"/>
    <w:rsid w:val="00EB76F7"/>
    <w:rsid w:val="00EC11FE"/>
    <w:rsid w:val="00EC12D1"/>
    <w:rsid w:val="00EC1D4C"/>
    <w:rsid w:val="00ED0115"/>
    <w:rsid w:val="00ED028F"/>
    <w:rsid w:val="00ED7F54"/>
    <w:rsid w:val="00EE0DD7"/>
    <w:rsid w:val="00EE4E65"/>
    <w:rsid w:val="00EE5518"/>
    <w:rsid w:val="00EE6B8C"/>
    <w:rsid w:val="00EF16A7"/>
    <w:rsid w:val="00F01860"/>
    <w:rsid w:val="00F0598A"/>
    <w:rsid w:val="00F05BA1"/>
    <w:rsid w:val="00F06087"/>
    <w:rsid w:val="00F103BA"/>
    <w:rsid w:val="00F10A25"/>
    <w:rsid w:val="00F11E3B"/>
    <w:rsid w:val="00F15AD0"/>
    <w:rsid w:val="00F205DD"/>
    <w:rsid w:val="00F22A71"/>
    <w:rsid w:val="00F25632"/>
    <w:rsid w:val="00F40B44"/>
    <w:rsid w:val="00F508D7"/>
    <w:rsid w:val="00F51602"/>
    <w:rsid w:val="00F53422"/>
    <w:rsid w:val="00F8132D"/>
    <w:rsid w:val="00F82A7D"/>
    <w:rsid w:val="00F836F7"/>
    <w:rsid w:val="00F911C5"/>
    <w:rsid w:val="00FA16A7"/>
    <w:rsid w:val="00FA488A"/>
    <w:rsid w:val="00FA5E69"/>
    <w:rsid w:val="00FA6F59"/>
    <w:rsid w:val="00FC2EF5"/>
    <w:rsid w:val="00FC38D2"/>
    <w:rsid w:val="00FC4C08"/>
    <w:rsid w:val="00FC543E"/>
    <w:rsid w:val="00FD6825"/>
    <w:rsid w:val="00FD7CDB"/>
    <w:rsid w:val="00FE381A"/>
    <w:rsid w:val="00FE607A"/>
    <w:rsid w:val="00FF11DD"/>
    <w:rsid w:val="00FF12D6"/>
    <w:rsid w:val="00FF3E48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D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4568"/>
    <w:rPr>
      <w:rFonts w:cs="Times New Roman"/>
      <w:b/>
      <w:color w:val="ED6E00"/>
      <w:u w:val="none"/>
      <w:effect w:val="none"/>
      <w:bdr w:val="none" w:sz="0" w:space="0" w:color="auto" w:frame="1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99"/>
    <w:qFormat/>
    <w:rsid w:val="00E1072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98025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8025D"/>
    <w:rPr>
      <w:sz w:val="28"/>
    </w:rPr>
  </w:style>
  <w:style w:type="paragraph" w:styleId="Bezodstpw">
    <w:name w:val="No Spacing"/>
    <w:uiPriority w:val="99"/>
    <w:qFormat/>
    <w:rsid w:val="00745129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4197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83D65"/>
    <w:pPr>
      <w:suppressAutoHyphens/>
    </w:pPr>
    <w:rPr>
      <w:b/>
      <w:sz w:val="28"/>
      <w:lang w:eastAsia="ar-SA"/>
    </w:rPr>
  </w:style>
  <w:style w:type="paragraph" w:styleId="Nagwek">
    <w:name w:val="header"/>
    <w:basedOn w:val="Normalny"/>
    <w:link w:val="Nagwek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CB7A2F"/>
    <w:rPr>
      <w:sz w:val="24"/>
    </w:rPr>
  </w:style>
  <w:style w:type="paragraph" w:styleId="Stopka">
    <w:name w:val="footer"/>
    <w:basedOn w:val="Normalny"/>
    <w:link w:val="Stopka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CB7A2F"/>
    <w:rPr>
      <w:sz w:val="24"/>
    </w:rPr>
  </w:style>
  <w:style w:type="character" w:customStyle="1" w:styleId="marker">
    <w:name w:val="marker"/>
    <w:uiPriority w:val="99"/>
    <w:rsid w:val="004476F5"/>
  </w:style>
  <w:style w:type="character" w:customStyle="1" w:styleId="colordarkred">
    <w:name w:val="color_dark_red"/>
    <w:uiPriority w:val="99"/>
    <w:rsid w:val="004476F5"/>
  </w:style>
  <w:style w:type="character" w:customStyle="1" w:styleId="alb">
    <w:name w:val="a_lb"/>
    <w:uiPriority w:val="99"/>
    <w:rsid w:val="00AA0097"/>
  </w:style>
  <w:style w:type="character" w:customStyle="1" w:styleId="colorcrimsonred">
    <w:name w:val="color_crimson_red"/>
    <w:uiPriority w:val="99"/>
    <w:rsid w:val="00240934"/>
  </w:style>
  <w:style w:type="character" w:customStyle="1" w:styleId="colororchid">
    <w:name w:val="color_orchid"/>
    <w:uiPriority w:val="99"/>
    <w:rsid w:val="00240934"/>
  </w:style>
  <w:style w:type="character" w:customStyle="1" w:styleId="colorindigo">
    <w:name w:val="color_indigo"/>
    <w:uiPriority w:val="99"/>
    <w:rsid w:val="00240934"/>
  </w:style>
  <w:style w:type="character" w:customStyle="1" w:styleId="colorvioletred">
    <w:name w:val="color_violet_red"/>
    <w:uiPriority w:val="99"/>
    <w:rsid w:val="008F369D"/>
  </w:style>
  <w:style w:type="character" w:customStyle="1" w:styleId="colorstealblue">
    <w:name w:val="color_stealblue"/>
    <w:uiPriority w:val="99"/>
    <w:rsid w:val="008F369D"/>
  </w:style>
  <w:style w:type="character" w:customStyle="1" w:styleId="info-list-value-uzasadnienie">
    <w:name w:val="info-list-value-uzasadnienie"/>
    <w:uiPriority w:val="99"/>
    <w:rsid w:val="007D0B3B"/>
  </w:style>
  <w:style w:type="paragraph" w:styleId="NormalnyWeb">
    <w:name w:val="Normal (Web)"/>
    <w:basedOn w:val="Normalny"/>
    <w:uiPriority w:val="99"/>
    <w:rsid w:val="00925153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925153"/>
    <w:rPr>
      <w:rFonts w:ascii="Calibri" w:hAnsi="Calibri" w:cs="Calibri"/>
      <w:sz w:val="22"/>
      <w:szCs w:val="22"/>
      <w:lang w:eastAsia="en-US"/>
    </w:rPr>
  </w:style>
  <w:style w:type="character" w:customStyle="1" w:styleId="alb-s">
    <w:name w:val="a_lb-s"/>
    <w:uiPriority w:val="99"/>
    <w:rsid w:val="003044A8"/>
  </w:style>
  <w:style w:type="character" w:styleId="Uwydatnienie">
    <w:name w:val="Emphasis"/>
    <w:uiPriority w:val="99"/>
    <w:qFormat/>
    <w:rsid w:val="001A3D53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rsid w:val="00B81E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1E12"/>
  </w:style>
  <w:style w:type="character" w:styleId="Odwoanieprzypisudolnego">
    <w:name w:val="footnote reference"/>
    <w:uiPriority w:val="99"/>
    <w:rsid w:val="00B81E12"/>
    <w:rPr>
      <w:rFonts w:cs="Times New Roman"/>
      <w:vertAlign w:val="superscript"/>
    </w:rPr>
  </w:style>
  <w:style w:type="paragraph" w:customStyle="1" w:styleId="Default">
    <w:name w:val="Default"/>
    <w:uiPriority w:val="99"/>
    <w:rsid w:val="0083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F11AF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5F11AF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A38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807"/>
  </w:style>
  <w:style w:type="character" w:styleId="Odwoanieprzypisukocowego">
    <w:name w:val="endnote reference"/>
    <w:uiPriority w:val="99"/>
    <w:semiHidden/>
    <w:unhideWhenUsed/>
    <w:locked/>
    <w:rsid w:val="008A3807"/>
    <w:rPr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AD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D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D4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420D"/>
    <w:rPr>
      <w:b/>
      <w:bCs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99"/>
    <w:locked/>
    <w:rsid w:val="00C447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1D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4568"/>
    <w:rPr>
      <w:rFonts w:cs="Times New Roman"/>
      <w:b/>
      <w:color w:val="ED6E00"/>
      <w:u w:val="none"/>
      <w:effect w:val="none"/>
      <w:bdr w:val="none" w:sz="0" w:space="0" w:color="auto" w:frame="1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99"/>
    <w:qFormat/>
    <w:rsid w:val="00E1072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98025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8025D"/>
    <w:rPr>
      <w:sz w:val="28"/>
    </w:rPr>
  </w:style>
  <w:style w:type="paragraph" w:styleId="Bezodstpw">
    <w:name w:val="No Spacing"/>
    <w:uiPriority w:val="99"/>
    <w:qFormat/>
    <w:rsid w:val="00745129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4197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83D65"/>
    <w:pPr>
      <w:suppressAutoHyphens/>
    </w:pPr>
    <w:rPr>
      <w:b/>
      <w:sz w:val="28"/>
      <w:lang w:eastAsia="ar-SA"/>
    </w:rPr>
  </w:style>
  <w:style w:type="paragraph" w:styleId="Nagwek">
    <w:name w:val="header"/>
    <w:basedOn w:val="Normalny"/>
    <w:link w:val="Nagwek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CB7A2F"/>
    <w:rPr>
      <w:sz w:val="24"/>
    </w:rPr>
  </w:style>
  <w:style w:type="paragraph" w:styleId="Stopka">
    <w:name w:val="footer"/>
    <w:basedOn w:val="Normalny"/>
    <w:link w:val="StopkaZnak"/>
    <w:uiPriority w:val="99"/>
    <w:rsid w:val="00CB7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CB7A2F"/>
    <w:rPr>
      <w:sz w:val="24"/>
    </w:rPr>
  </w:style>
  <w:style w:type="character" w:customStyle="1" w:styleId="marker">
    <w:name w:val="marker"/>
    <w:uiPriority w:val="99"/>
    <w:rsid w:val="004476F5"/>
  </w:style>
  <w:style w:type="character" w:customStyle="1" w:styleId="colordarkred">
    <w:name w:val="color_dark_red"/>
    <w:uiPriority w:val="99"/>
    <w:rsid w:val="004476F5"/>
  </w:style>
  <w:style w:type="character" w:customStyle="1" w:styleId="alb">
    <w:name w:val="a_lb"/>
    <w:uiPriority w:val="99"/>
    <w:rsid w:val="00AA0097"/>
  </w:style>
  <w:style w:type="character" w:customStyle="1" w:styleId="colorcrimsonred">
    <w:name w:val="color_crimson_red"/>
    <w:uiPriority w:val="99"/>
    <w:rsid w:val="00240934"/>
  </w:style>
  <w:style w:type="character" w:customStyle="1" w:styleId="colororchid">
    <w:name w:val="color_orchid"/>
    <w:uiPriority w:val="99"/>
    <w:rsid w:val="00240934"/>
  </w:style>
  <w:style w:type="character" w:customStyle="1" w:styleId="colorindigo">
    <w:name w:val="color_indigo"/>
    <w:uiPriority w:val="99"/>
    <w:rsid w:val="00240934"/>
  </w:style>
  <w:style w:type="character" w:customStyle="1" w:styleId="colorvioletred">
    <w:name w:val="color_violet_red"/>
    <w:uiPriority w:val="99"/>
    <w:rsid w:val="008F369D"/>
  </w:style>
  <w:style w:type="character" w:customStyle="1" w:styleId="colorstealblue">
    <w:name w:val="color_stealblue"/>
    <w:uiPriority w:val="99"/>
    <w:rsid w:val="008F369D"/>
  </w:style>
  <w:style w:type="character" w:customStyle="1" w:styleId="info-list-value-uzasadnienie">
    <w:name w:val="info-list-value-uzasadnienie"/>
    <w:uiPriority w:val="99"/>
    <w:rsid w:val="007D0B3B"/>
  </w:style>
  <w:style w:type="paragraph" w:styleId="NormalnyWeb">
    <w:name w:val="Normal (Web)"/>
    <w:basedOn w:val="Normalny"/>
    <w:uiPriority w:val="99"/>
    <w:rsid w:val="00925153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925153"/>
    <w:rPr>
      <w:rFonts w:ascii="Calibri" w:hAnsi="Calibri" w:cs="Calibri"/>
      <w:sz w:val="22"/>
      <w:szCs w:val="22"/>
      <w:lang w:eastAsia="en-US"/>
    </w:rPr>
  </w:style>
  <w:style w:type="character" w:customStyle="1" w:styleId="alb-s">
    <w:name w:val="a_lb-s"/>
    <w:uiPriority w:val="99"/>
    <w:rsid w:val="003044A8"/>
  </w:style>
  <w:style w:type="character" w:styleId="Uwydatnienie">
    <w:name w:val="Emphasis"/>
    <w:uiPriority w:val="99"/>
    <w:qFormat/>
    <w:rsid w:val="001A3D53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rsid w:val="00B81E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1E12"/>
  </w:style>
  <w:style w:type="character" w:styleId="Odwoanieprzypisudolnego">
    <w:name w:val="footnote reference"/>
    <w:uiPriority w:val="99"/>
    <w:rsid w:val="00B81E12"/>
    <w:rPr>
      <w:rFonts w:cs="Times New Roman"/>
      <w:vertAlign w:val="superscript"/>
    </w:rPr>
  </w:style>
  <w:style w:type="paragraph" w:customStyle="1" w:styleId="Default">
    <w:name w:val="Default"/>
    <w:uiPriority w:val="99"/>
    <w:rsid w:val="0083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F11AF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5F11AF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A38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807"/>
  </w:style>
  <w:style w:type="character" w:styleId="Odwoanieprzypisukocowego">
    <w:name w:val="endnote reference"/>
    <w:uiPriority w:val="99"/>
    <w:semiHidden/>
    <w:unhideWhenUsed/>
    <w:locked/>
    <w:rsid w:val="008A3807"/>
    <w:rPr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AD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D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D4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420D"/>
    <w:rPr>
      <w:b/>
      <w:bCs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99"/>
    <w:locked/>
    <w:rsid w:val="00C44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3168-B300-4A6D-86CD-2B68CEAF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11213</Words>
  <Characters>78904</Characters>
  <Application>Microsoft Office Word</Application>
  <DocSecurity>0</DocSecurity>
  <Lines>657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Michał Palusiński</cp:lastModifiedBy>
  <cp:revision>3</cp:revision>
  <cp:lastPrinted>2018-07-10T11:17:00Z</cp:lastPrinted>
  <dcterms:created xsi:type="dcterms:W3CDTF">2019-04-26T11:35:00Z</dcterms:created>
  <dcterms:modified xsi:type="dcterms:W3CDTF">2019-04-30T07:45:00Z</dcterms:modified>
</cp:coreProperties>
</file>