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3A89" w14:textId="2490577E" w:rsidR="00332FBD" w:rsidRPr="004463BA" w:rsidRDefault="004463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Pr="004463BA">
        <w:rPr>
          <w:rFonts w:ascii="Times New Roman" w:hAnsi="Times New Roman" w:cs="Times New Roman"/>
          <w:b/>
          <w:sz w:val="24"/>
          <w:szCs w:val="24"/>
        </w:rPr>
        <w:t>P</w:t>
      </w:r>
      <w:r w:rsidR="00DB7B4B">
        <w:rPr>
          <w:rFonts w:ascii="Times New Roman" w:hAnsi="Times New Roman" w:cs="Times New Roman"/>
          <w:b/>
          <w:sz w:val="24"/>
          <w:szCs w:val="24"/>
        </w:rPr>
        <w:t>AKIET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718E8">
        <w:rPr>
          <w:rFonts w:ascii="Times New Roman" w:hAnsi="Times New Roman" w:cs="Times New Roman"/>
          <w:b/>
          <w:color w:val="FF0000"/>
          <w:sz w:val="24"/>
          <w:szCs w:val="24"/>
        </w:rPr>
        <w:t>Modyfikacja 12.02.2024 r.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EC080B" w:rsidRPr="004463BA">
        <w:rPr>
          <w:rFonts w:ascii="Times New Roman" w:hAnsi="Times New Roman" w:cs="Times New Roman"/>
          <w:b/>
          <w:sz w:val="24"/>
          <w:szCs w:val="24"/>
        </w:rPr>
        <w:t>Załącznik nr 1  do SWZ</w:t>
      </w:r>
    </w:p>
    <w:tbl>
      <w:tblPr>
        <w:tblStyle w:val="Tabela-Siatka"/>
        <w:tblW w:w="13851" w:type="dxa"/>
        <w:tblLayout w:type="fixed"/>
        <w:tblLook w:val="04A0" w:firstRow="1" w:lastRow="0" w:firstColumn="1" w:lastColumn="0" w:noHBand="0" w:noVBand="1"/>
      </w:tblPr>
      <w:tblGrid>
        <w:gridCol w:w="817"/>
        <w:gridCol w:w="5202"/>
        <w:gridCol w:w="1433"/>
        <w:gridCol w:w="1404"/>
        <w:gridCol w:w="1255"/>
        <w:gridCol w:w="1196"/>
        <w:gridCol w:w="1222"/>
        <w:gridCol w:w="1322"/>
      </w:tblGrid>
      <w:tr w:rsidR="00332FBD" w14:paraId="228B9903" w14:textId="77777777" w:rsidTr="008179DB">
        <w:trPr>
          <w:trHeight w:val="371"/>
        </w:trPr>
        <w:tc>
          <w:tcPr>
            <w:tcW w:w="817" w:type="dxa"/>
          </w:tcPr>
          <w:p w14:paraId="48567E19" w14:textId="77777777" w:rsidR="00332FBD" w:rsidRDefault="00EC080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202" w:type="dxa"/>
          </w:tcPr>
          <w:p w14:paraId="3930673D" w14:textId="77777777" w:rsidR="00332FBD" w:rsidRDefault="00EC080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 oraz  parametry</w:t>
            </w:r>
          </w:p>
        </w:tc>
        <w:tc>
          <w:tcPr>
            <w:tcW w:w="1433" w:type="dxa"/>
          </w:tcPr>
          <w:p w14:paraId="10F5670E" w14:textId="763D75AE" w:rsidR="00332FBD" w:rsidRDefault="00EC080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</w:t>
            </w:r>
          </w:p>
        </w:tc>
        <w:tc>
          <w:tcPr>
            <w:tcW w:w="1404" w:type="dxa"/>
          </w:tcPr>
          <w:p w14:paraId="6DDFF5CA" w14:textId="77777777" w:rsidR="00332FBD" w:rsidRDefault="00B407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C080B">
              <w:rPr>
                <w:sz w:val="24"/>
                <w:szCs w:val="24"/>
              </w:rPr>
              <w:t>roducent</w:t>
            </w:r>
            <w:r>
              <w:rPr>
                <w:sz w:val="24"/>
                <w:szCs w:val="24"/>
              </w:rPr>
              <w:t>/</w:t>
            </w:r>
          </w:p>
          <w:p w14:paraId="317F3A09" w14:textId="527E3DDA" w:rsidR="00B407EB" w:rsidRDefault="00B407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katalogowy</w:t>
            </w:r>
          </w:p>
        </w:tc>
        <w:tc>
          <w:tcPr>
            <w:tcW w:w="1255" w:type="dxa"/>
          </w:tcPr>
          <w:p w14:paraId="78E23CB7" w14:textId="77777777" w:rsidR="00332FBD" w:rsidRDefault="00EC080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 netto</w:t>
            </w:r>
          </w:p>
        </w:tc>
        <w:tc>
          <w:tcPr>
            <w:tcW w:w="1196" w:type="dxa"/>
          </w:tcPr>
          <w:p w14:paraId="1A402355" w14:textId="77777777" w:rsidR="00332FBD" w:rsidRDefault="00EC080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 vat</w:t>
            </w:r>
          </w:p>
        </w:tc>
        <w:tc>
          <w:tcPr>
            <w:tcW w:w="1222" w:type="dxa"/>
          </w:tcPr>
          <w:p w14:paraId="29982841" w14:textId="77777777" w:rsidR="00332FBD" w:rsidRDefault="00EC080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 netto</w:t>
            </w:r>
          </w:p>
        </w:tc>
        <w:tc>
          <w:tcPr>
            <w:tcW w:w="1322" w:type="dxa"/>
          </w:tcPr>
          <w:p w14:paraId="4D4D1E2E" w14:textId="77777777" w:rsidR="00332FBD" w:rsidRDefault="00EC080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</w:tr>
      <w:tr w:rsidR="00901F0A" w14:paraId="448B3D8C" w14:textId="77777777" w:rsidTr="008179DB">
        <w:trPr>
          <w:trHeight w:val="3047"/>
        </w:trPr>
        <w:tc>
          <w:tcPr>
            <w:tcW w:w="817" w:type="dxa"/>
          </w:tcPr>
          <w:p w14:paraId="1D87C884" w14:textId="77777777" w:rsidR="00901F0A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  <w:p w14:paraId="70F6C788" w14:textId="77777777" w:rsidR="008179DB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539286C7" w14:textId="77777777" w:rsidR="008179DB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50DDB3EC" w14:textId="69E0EE1A" w:rsidR="008179DB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2.</w:t>
            </w:r>
          </w:p>
          <w:p w14:paraId="5D9EACD6" w14:textId="77777777" w:rsidR="008179DB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24BE7910" w14:textId="77777777" w:rsidR="008179DB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7122B0E6" w14:textId="77777777" w:rsidR="008179DB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62AD9D44" w14:textId="0F1861FB" w:rsidR="008179DB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3.</w:t>
            </w:r>
          </w:p>
          <w:p w14:paraId="2ABC5012" w14:textId="77777777" w:rsidR="008179DB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384DEEA4" w14:textId="77777777" w:rsidR="008179DB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17F6BEE5" w14:textId="77777777" w:rsidR="00B407EB" w:rsidRDefault="00B407E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5475C4CA" w14:textId="77777777" w:rsidR="008179DB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516722FA" w14:textId="77777777" w:rsidR="008179DB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  <w:p w14:paraId="60557E96" w14:textId="77777777" w:rsidR="008179DB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799B3464" w14:textId="77777777" w:rsidR="008179DB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77529A64" w14:textId="77777777" w:rsidR="008179DB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3B5FBB4D" w14:textId="77777777" w:rsidR="008179DB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  <w:p w14:paraId="618E2BC2" w14:textId="77777777" w:rsidR="008179DB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5A076291" w14:textId="77777777" w:rsidR="008179DB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2CB17909" w14:textId="77777777" w:rsidR="008179DB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6DB54025" w14:textId="77777777" w:rsidR="008179DB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  <w:p w14:paraId="643BB450" w14:textId="77777777" w:rsidR="008179DB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35FF9E9E" w14:textId="77777777" w:rsidR="008179DB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5FF80EC6" w14:textId="77777777" w:rsidR="008179DB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1A116905" w14:textId="77777777" w:rsidR="008179DB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  <w:p w14:paraId="1AC6BE2F" w14:textId="77777777" w:rsidR="008179DB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62B07CEF" w14:textId="77777777" w:rsidR="008179DB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054C59F9" w14:textId="77777777" w:rsidR="008179DB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53F39756" w14:textId="77777777" w:rsidR="008179DB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2EE0D30D" w14:textId="77777777" w:rsidR="008179DB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59AF8621" w14:textId="77777777" w:rsidR="008179DB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1135AF2A" w14:textId="77777777" w:rsidR="008179DB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7C2A87CA" w14:textId="77777777" w:rsidR="008179DB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00D52B81" w14:textId="77777777" w:rsidR="008179DB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5327707F" w14:textId="77777777" w:rsidR="008179DB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2787F465" w14:textId="77777777" w:rsidR="008179DB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27F3EFE2" w14:textId="22261613" w:rsidR="008179DB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5202" w:type="dxa"/>
          </w:tcPr>
          <w:p w14:paraId="54466F24" w14:textId="0D0AD403" w:rsidR="00901F0A" w:rsidRPr="004718E8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 w:rsidRPr="004718E8">
              <w:lastRenderedPageBreak/>
              <w:t xml:space="preserve">Ostrza do napędów chirurgicznych firmy </w:t>
            </w:r>
            <w:proofErr w:type="spellStart"/>
            <w:r w:rsidRPr="004718E8">
              <w:t>Stryker</w:t>
            </w:r>
            <w:proofErr w:type="spellEnd"/>
            <w:r w:rsidRPr="004718E8">
              <w:t xml:space="preserve"> jednorazowe kompatybilne z systemem S8 HD</w:t>
            </w:r>
          </w:p>
          <w:p w14:paraId="2D22A134" w14:textId="77777777" w:rsidR="00901F0A" w:rsidRPr="004718E8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 w:rsidRPr="004718E8">
              <w:t>Wszystkie rodzaje ostrzy w tym mikro</w:t>
            </w:r>
          </w:p>
          <w:p w14:paraId="248F1BAA" w14:textId="77777777" w:rsidR="00901F0A" w:rsidRPr="004718E8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2124FF15" w14:textId="77777777" w:rsidR="00901F0A" w:rsidRPr="004718E8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 w:rsidRPr="004718E8">
              <w:t xml:space="preserve">Ostrza do napędów chirurgicznych/ortopedycznych firmy </w:t>
            </w:r>
            <w:proofErr w:type="spellStart"/>
            <w:r w:rsidRPr="004718E8">
              <w:t>Stryker</w:t>
            </w:r>
            <w:proofErr w:type="spellEnd"/>
            <w:r w:rsidRPr="004718E8">
              <w:t>, jednorazowe, kompatybilne z systemem S8CD</w:t>
            </w:r>
          </w:p>
          <w:p w14:paraId="235A968E" w14:textId="77777777" w:rsidR="00901F0A" w:rsidRPr="004718E8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654E9BD4" w14:textId="77777777" w:rsidR="00901F0A" w:rsidRPr="004718E8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13BCF07B" w14:textId="77777777" w:rsidR="00901F0A" w:rsidRPr="004718E8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 w:rsidRPr="004718E8">
              <w:t xml:space="preserve">Ostrza diamentowe do wiertarek neurochirurgicznych firmy </w:t>
            </w:r>
            <w:proofErr w:type="spellStart"/>
            <w:r w:rsidRPr="004718E8">
              <w:t>Stryker</w:t>
            </w:r>
            <w:proofErr w:type="spellEnd"/>
          </w:p>
          <w:p w14:paraId="526257B4" w14:textId="77777777" w:rsidR="00901F0A" w:rsidRPr="004718E8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21CB7700" w14:textId="77777777" w:rsidR="00901F0A" w:rsidRPr="004718E8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15A0EFFA" w14:textId="77777777" w:rsidR="00901F0A" w:rsidRPr="004718E8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 w:rsidRPr="004718E8">
              <w:t xml:space="preserve">Ostrza do </w:t>
            </w:r>
            <w:proofErr w:type="spellStart"/>
            <w:r w:rsidRPr="004718E8">
              <w:t>shavera</w:t>
            </w:r>
            <w:proofErr w:type="spellEnd"/>
            <w:r w:rsidRPr="004718E8">
              <w:t xml:space="preserve"> stawu kolanowego kompatybilne z napędem </w:t>
            </w:r>
            <w:proofErr w:type="spellStart"/>
            <w:r w:rsidRPr="004718E8">
              <w:t>Crossfire</w:t>
            </w:r>
            <w:proofErr w:type="spellEnd"/>
            <w:r w:rsidRPr="004718E8">
              <w:t xml:space="preserve"> </w:t>
            </w:r>
            <w:proofErr w:type="spellStart"/>
            <w:r w:rsidRPr="004718E8">
              <w:t>Console</w:t>
            </w:r>
            <w:proofErr w:type="spellEnd"/>
            <w:r w:rsidRPr="004718E8">
              <w:t xml:space="preserve"> Kit </w:t>
            </w:r>
          </w:p>
          <w:p w14:paraId="5A230D68" w14:textId="77777777" w:rsidR="00901F0A" w:rsidRPr="004718E8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 w:rsidRPr="004718E8">
              <w:t>Dreny dopływowe i odpływowe do pompy artroskopowej CROSSFIRE  FIRMY STRYKER</w:t>
            </w:r>
          </w:p>
          <w:p w14:paraId="0DC6227B" w14:textId="77777777" w:rsidR="00901F0A" w:rsidRPr="004718E8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0525780B" w14:textId="77777777" w:rsidR="00901F0A" w:rsidRPr="004718E8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 w:rsidRPr="004718E8">
              <w:t xml:space="preserve">Frezy kompatybilne z napędem </w:t>
            </w:r>
            <w:proofErr w:type="spellStart"/>
            <w:r w:rsidRPr="004718E8">
              <w:t>crossfire</w:t>
            </w:r>
            <w:proofErr w:type="spellEnd"/>
            <w:r w:rsidRPr="004718E8">
              <w:t xml:space="preserve"> </w:t>
            </w:r>
            <w:proofErr w:type="spellStart"/>
            <w:r w:rsidRPr="004718E8">
              <w:t>console</w:t>
            </w:r>
            <w:proofErr w:type="spellEnd"/>
            <w:r w:rsidRPr="004718E8">
              <w:t xml:space="preserve"> kit</w:t>
            </w:r>
          </w:p>
          <w:p w14:paraId="4D07B63D" w14:textId="77777777" w:rsidR="00901F0A" w:rsidRPr="004718E8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2B948FDD" w14:textId="77777777" w:rsidR="008179DB" w:rsidRPr="004718E8" w:rsidRDefault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43F3294D" w14:textId="77777777" w:rsidR="008179DB" w:rsidRPr="004718E8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  <w:color w:val="FF0000"/>
              </w:rPr>
            </w:pPr>
            <w:r w:rsidRPr="004718E8">
              <w:rPr>
                <w:color w:val="FF0000"/>
              </w:rPr>
              <w:t xml:space="preserve">Elektroda robocza wielorazowego użytku z pomiarem temperatury długości 154cm  kompatybilna z aparatem do </w:t>
            </w:r>
            <w:proofErr w:type="spellStart"/>
            <w:r w:rsidRPr="004718E8">
              <w:rPr>
                <w:color w:val="FF0000"/>
              </w:rPr>
              <w:t>termolezji</w:t>
            </w:r>
            <w:proofErr w:type="spellEnd"/>
            <w:r w:rsidRPr="004718E8">
              <w:rPr>
                <w:color w:val="FF0000"/>
              </w:rPr>
              <w:t xml:space="preserve"> </w:t>
            </w:r>
            <w:proofErr w:type="spellStart"/>
            <w:r w:rsidRPr="004718E8">
              <w:rPr>
                <w:color w:val="FF0000"/>
              </w:rPr>
              <w:t>MultiGen</w:t>
            </w:r>
            <w:proofErr w:type="spellEnd"/>
            <w:r w:rsidRPr="004718E8">
              <w:rPr>
                <w:color w:val="FF0000"/>
              </w:rPr>
              <w:t xml:space="preserve"> 2 RF Firmy </w:t>
            </w:r>
            <w:proofErr w:type="spellStart"/>
            <w:r w:rsidRPr="004718E8">
              <w:rPr>
                <w:color w:val="FF0000"/>
              </w:rPr>
              <w:t>Stryker</w:t>
            </w:r>
            <w:proofErr w:type="spellEnd"/>
          </w:p>
          <w:p w14:paraId="62845074" w14:textId="77777777" w:rsidR="008179DB" w:rsidRPr="004718E8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6DAB5D20" w14:textId="77777777" w:rsidR="008179DB" w:rsidRPr="004718E8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  <w:color w:val="FF0000"/>
              </w:rPr>
            </w:pPr>
            <w:r w:rsidRPr="004718E8">
              <w:rPr>
                <w:color w:val="FF0000"/>
              </w:rPr>
              <w:t xml:space="preserve">Kaniula prosta o długości 150mm grubości 20G, aktywna końcówka o długości 5mm, 10mm oraz 15mm. Kaniula </w:t>
            </w:r>
            <w:r w:rsidRPr="004718E8">
              <w:rPr>
                <w:color w:val="FF0000"/>
              </w:rPr>
              <w:lastRenderedPageBreak/>
              <w:t>jednorazowego użytku kompatybilna z generatorem RF MULTI GEN.</w:t>
            </w:r>
          </w:p>
          <w:p w14:paraId="62207E59" w14:textId="77777777" w:rsidR="008179DB" w:rsidRPr="004718E8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  <w:color w:val="FF0000"/>
              </w:rPr>
            </w:pPr>
            <w:r w:rsidRPr="004718E8">
              <w:rPr>
                <w:color w:val="FF0000"/>
              </w:rPr>
              <w:t xml:space="preserve">Przeznaczona do </w:t>
            </w:r>
            <w:proofErr w:type="spellStart"/>
            <w:r w:rsidRPr="004718E8">
              <w:rPr>
                <w:color w:val="FF0000"/>
              </w:rPr>
              <w:t>termolezji</w:t>
            </w:r>
            <w:proofErr w:type="spellEnd"/>
            <w:r w:rsidRPr="004718E8">
              <w:rPr>
                <w:color w:val="FF0000"/>
              </w:rPr>
              <w:t xml:space="preserve"> tkanek miękkich w zastosowaniach ortopedycznych, artroskopowych, neurochirurgicznych i w chirurgii kręgosłupa. Długość kaniuli kodowana kolorem. Opakowanie 10 szt.</w:t>
            </w:r>
          </w:p>
          <w:p w14:paraId="62F4B3FF" w14:textId="77777777" w:rsidR="008179DB" w:rsidRPr="004718E8" w:rsidRDefault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7C1F0947" w14:textId="77777777" w:rsidR="008179DB" w:rsidRPr="004718E8" w:rsidRDefault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2D75E7CB" w14:textId="77777777" w:rsidR="008179DB" w:rsidRPr="004718E8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  <w:color w:val="FF0000"/>
              </w:rPr>
            </w:pPr>
            <w:r w:rsidRPr="004718E8">
              <w:rPr>
                <w:color w:val="FF0000"/>
              </w:rPr>
              <w:t xml:space="preserve">Kaniula prosta o długości 100mm,  grubości 22G </w:t>
            </w:r>
          </w:p>
          <w:p w14:paraId="1F4A22BA" w14:textId="77777777" w:rsidR="008179DB" w:rsidRPr="004718E8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  <w:color w:val="FF0000"/>
              </w:rPr>
            </w:pPr>
            <w:r w:rsidRPr="004718E8">
              <w:rPr>
                <w:color w:val="FF0000"/>
              </w:rPr>
              <w:t>aktywna końcówka o długości 2,5mm , 5mm oraz 10 mm. Kaniula jednorazowego użytku kompatybilna z generatorem RF MULTIGEN.</w:t>
            </w:r>
          </w:p>
          <w:p w14:paraId="7A22F416" w14:textId="77777777" w:rsidR="008179DB" w:rsidRPr="004718E8" w:rsidRDefault="008179D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 w:rsidRPr="004718E8">
              <w:rPr>
                <w:color w:val="FF0000"/>
              </w:rPr>
              <w:t xml:space="preserve">Przeznaczona do </w:t>
            </w:r>
            <w:proofErr w:type="spellStart"/>
            <w:r w:rsidRPr="004718E8">
              <w:rPr>
                <w:color w:val="FF0000"/>
              </w:rPr>
              <w:t>termolezji</w:t>
            </w:r>
            <w:proofErr w:type="spellEnd"/>
            <w:r w:rsidRPr="004718E8">
              <w:rPr>
                <w:color w:val="FF0000"/>
              </w:rPr>
              <w:t xml:space="preserve"> tkanek miękkich w zastosowaniach ortopedycznych, artroskopowych, neurochirurgicznych i w chirurgii kręgosłupa. Długość kaniuli kodowana kolorem. Opakowanie 10 szt</w:t>
            </w:r>
            <w:r w:rsidRPr="004718E8">
              <w:t>.</w:t>
            </w:r>
          </w:p>
          <w:p w14:paraId="25DE042A" w14:textId="488C4E0E" w:rsidR="008179DB" w:rsidRPr="004718E8" w:rsidRDefault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433" w:type="dxa"/>
          </w:tcPr>
          <w:p w14:paraId="51527415" w14:textId="4D662DC2" w:rsidR="00901F0A" w:rsidRPr="004718E8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4718E8">
              <w:lastRenderedPageBreak/>
              <w:t>100 szt.</w:t>
            </w:r>
          </w:p>
          <w:p w14:paraId="633C25A4" w14:textId="77777777" w:rsidR="00901F0A" w:rsidRPr="004718E8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157CE085" w14:textId="77777777" w:rsidR="00901F0A" w:rsidRPr="004718E8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72BDFCEB" w14:textId="77777777" w:rsidR="00901F0A" w:rsidRPr="004718E8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7D9CC2D2" w14:textId="795B0B44" w:rsidR="00901F0A" w:rsidRPr="004718E8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4718E8">
              <w:t xml:space="preserve">     500 szt.</w:t>
            </w:r>
          </w:p>
          <w:p w14:paraId="01EAF172" w14:textId="77777777" w:rsidR="00901F0A" w:rsidRPr="004718E8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2D3D5F55" w14:textId="77777777" w:rsidR="00901F0A" w:rsidRPr="004718E8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267F0D36" w14:textId="77777777" w:rsidR="00901F0A" w:rsidRPr="004718E8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732A861D" w14:textId="77777777" w:rsidR="00901F0A" w:rsidRPr="004718E8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4167FAE6" w14:textId="5E54E72E" w:rsidR="00901F0A" w:rsidRPr="004718E8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4718E8">
              <w:t>20 szt.</w:t>
            </w:r>
          </w:p>
          <w:p w14:paraId="4D1126D7" w14:textId="77777777" w:rsidR="00901F0A" w:rsidRPr="004718E8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260BE56B" w14:textId="77777777" w:rsidR="00901F0A" w:rsidRPr="004718E8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316CEF25" w14:textId="77777777" w:rsidR="00901F0A" w:rsidRPr="004718E8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3B1F3DE7" w14:textId="78740F5B" w:rsidR="00901F0A" w:rsidRPr="004718E8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4718E8">
              <w:t>120 szt.</w:t>
            </w:r>
          </w:p>
          <w:p w14:paraId="38968A21" w14:textId="77777777" w:rsidR="00901F0A" w:rsidRPr="004718E8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023DEB35" w14:textId="77777777" w:rsidR="00901F0A" w:rsidRPr="004718E8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1C751437" w14:textId="77777777" w:rsidR="00901F0A" w:rsidRPr="004718E8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52955228" w14:textId="77777777" w:rsidR="00901F0A" w:rsidRPr="004718E8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457DA0A6" w14:textId="5A9360CF" w:rsidR="00901F0A" w:rsidRPr="004718E8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4718E8">
              <w:t>30 szt.</w:t>
            </w:r>
          </w:p>
          <w:p w14:paraId="187A6839" w14:textId="77777777" w:rsidR="00901F0A" w:rsidRPr="004718E8" w:rsidRDefault="00901F0A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46BDD7F0" w14:textId="77777777" w:rsidR="008179DB" w:rsidRPr="004718E8" w:rsidRDefault="008179DB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56481DD6" w14:textId="77777777" w:rsidR="008179DB" w:rsidRPr="004718E8" w:rsidRDefault="008179DB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67BCBA02" w14:textId="77777777" w:rsidR="008179DB" w:rsidRPr="004718E8" w:rsidRDefault="008179DB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4718E8">
              <w:rPr>
                <w:rFonts w:ascii="Calibri" w:hAnsi="Calibri"/>
              </w:rPr>
              <w:t xml:space="preserve">      </w:t>
            </w:r>
            <w:r w:rsidRPr="004718E8">
              <w:rPr>
                <w:rFonts w:ascii="Calibri" w:hAnsi="Calibri"/>
                <w:color w:val="FF0000"/>
              </w:rPr>
              <w:t>6 szt.</w:t>
            </w:r>
          </w:p>
          <w:p w14:paraId="73A2869A" w14:textId="77777777" w:rsidR="008179DB" w:rsidRPr="004718E8" w:rsidRDefault="008179DB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0F8D2D26" w14:textId="77777777" w:rsidR="008179DB" w:rsidRPr="004718E8" w:rsidRDefault="008179DB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2D1DD59E" w14:textId="77777777" w:rsidR="008179DB" w:rsidRPr="004718E8" w:rsidRDefault="008179DB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6BD91374" w14:textId="70060BF0" w:rsidR="008179DB" w:rsidRPr="004718E8" w:rsidRDefault="008179DB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4718E8">
              <w:rPr>
                <w:rFonts w:ascii="Calibri" w:hAnsi="Calibri"/>
              </w:rPr>
              <w:t xml:space="preserve">  </w:t>
            </w:r>
            <w:r w:rsidR="00B407EB" w:rsidRPr="004718E8">
              <w:rPr>
                <w:rFonts w:ascii="Calibri" w:hAnsi="Calibri"/>
              </w:rPr>
              <w:t xml:space="preserve"> </w:t>
            </w:r>
            <w:r w:rsidRPr="004718E8">
              <w:rPr>
                <w:rFonts w:ascii="Calibri" w:hAnsi="Calibri"/>
              </w:rPr>
              <w:t xml:space="preserve">  </w:t>
            </w:r>
            <w:r w:rsidRPr="004718E8">
              <w:rPr>
                <w:rFonts w:ascii="Calibri" w:hAnsi="Calibri"/>
                <w:color w:val="FF0000"/>
              </w:rPr>
              <w:t>50 op.</w:t>
            </w:r>
          </w:p>
          <w:p w14:paraId="107ABC85" w14:textId="77777777" w:rsidR="008179DB" w:rsidRPr="004718E8" w:rsidRDefault="008179DB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1E4396DD" w14:textId="77777777" w:rsidR="008179DB" w:rsidRPr="004718E8" w:rsidRDefault="008179DB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5E0D9632" w14:textId="77777777" w:rsidR="008179DB" w:rsidRPr="004718E8" w:rsidRDefault="008179DB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42D2600D" w14:textId="77777777" w:rsidR="008179DB" w:rsidRPr="004718E8" w:rsidRDefault="008179DB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08457418" w14:textId="77777777" w:rsidR="008179DB" w:rsidRPr="004718E8" w:rsidRDefault="008179DB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2C9C3E07" w14:textId="77777777" w:rsidR="008179DB" w:rsidRPr="004718E8" w:rsidRDefault="008179DB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1EC7DF6B" w14:textId="77777777" w:rsidR="008179DB" w:rsidRPr="004718E8" w:rsidRDefault="008179DB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56033F7C" w14:textId="77777777" w:rsidR="008179DB" w:rsidRPr="004718E8" w:rsidRDefault="008179DB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106D3296" w14:textId="77777777" w:rsidR="008179DB" w:rsidRPr="004718E8" w:rsidRDefault="008179DB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02AC46FE" w14:textId="77777777" w:rsidR="008179DB" w:rsidRPr="004718E8" w:rsidRDefault="008179DB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07D0EC30" w14:textId="77777777" w:rsidR="008179DB" w:rsidRPr="004718E8" w:rsidRDefault="008179DB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00E21A64" w14:textId="3304F198" w:rsidR="008179DB" w:rsidRPr="004718E8" w:rsidRDefault="008179DB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4718E8">
              <w:rPr>
                <w:rFonts w:ascii="Calibri" w:hAnsi="Calibri"/>
                <w:color w:val="FF0000"/>
              </w:rPr>
              <w:t xml:space="preserve">    </w:t>
            </w:r>
            <w:r w:rsidR="00B407EB" w:rsidRPr="004718E8">
              <w:rPr>
                <w:rFonts w:ascii="Calibri" w:hAnsi="Calibri"/>
                <w:color w:val="FF0000"/>
              </w:rPr>
              <w:t xml:space="preserve"> </w:t>
            </w:r>
            <w:r w:rsidRPr="004718E8">
              <w:rPr>
                <w:rFonts w:ascii="Calibri" w:hAnsi="Calibri"/>
                <w:color w:val="FF0000"/>
              </w:rPr>
              <w:t xml:space="preserve"> 40 op.</w:t>
            </w:r>
          </w:p>
        </w:tc>
        <w:tc>
          <w:tcPr>
            <w:tcW w:w="1404" w:type="dxa"/>
          </w:tcPr>
          <w:p w14:paraId="17F3EA7A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55" w:type="dxa"/>
          </w:tcPr>
          <w:p w14:paraId="3922A929" w14:textId="525E7254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96" w:type="dxa"/>
          </w:tcPr>
          <w:p w14:paraId="01C0574D" w14:textId="575BACA5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22" w:type="dxa"/>
          </w:tcPr>
          <w:p w14:paraId="4AE1CA70" w14:textId="5C4289E5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531FFDA2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0D52239F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232D303A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179FF405" w14:textId="4E20D8F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6E611A36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1E3784E0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52F15792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559EB935" w14:textId="732A82D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1A6BF5BF" w14:textId="17A84482" w:rsidR="00901F0A" w:rsidRPr="00122A05" w:rsidRDefault="00901F0A">
            <w:pPr>
              <w:widowControl w:val="0"/>
              <w:spacing w:after="0" w:line="240" w:lineRule="auto"/>
              <w:rPr>
                <w:rFonts w:ascii="Calibri" w:hAnsi="Calibri"/>
                <w:color w:val="C9211E"/>
              </w:rPr>
            </w:pPr>
          </w:p>
          <w:p w14:paraId="3ABF5A4F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59F84BD5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258220FE" w14:textId="58E0A0A8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0C38785C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6D6E0ADB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31A35E8F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636F561C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414758EC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692B2D06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386B3079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032F5E03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4B365A94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7F3DB02A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7C9C2846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0DC210BA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69085675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7FE9AAC1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6DFC895F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0C2EF8BA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22" w:type="dxa"/>
          </w:tcPr>
          <w:p w14:paraId="0108AAC0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B407EB" w14:paraId="4E1265C3" w14:textId="77777777" w:rsidTr="00B407EB">
        <w:trPr>
          <w:trHeight w:val="656"/>
        </w:trPr>
        <w:tc>
          <w:tcPr>
            <w:tcW w:w="817" w:type="dxa"/>
          </w:tcPr>
          <w:p w14:paraId="2F631258" w14:textId="77777777" w:rsidR="00B407EB" w:rsidRDefault="00B407EB" w:rsidP="008179DB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5202" w:type="dxa"/>
          </w:tcPr>
          <w:p w14:paraId="06C37EFB" w14:textId="6642AB4C" w:rsidR="00B407EB" w:rsidRPr="00B407EB" w:rsidRDefault="00B407EB">
            <w:pPr>
              <w:widowControl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</w:t>
            </w:r>
            <w:r w:rsidRPr="00B407EB">
              <w:rPr>
                <w:b/>
                <w:bCs/>
                <w:sz w:val="28"/>
                <w:szCs w:val="28"/>
              </w:rPr>
              <w:t>RAZEM:</w:t>
            </w:r>
          </w:p>
        </w:tc>
        <w:tc>
          <w:tcPr>
            <w:tcW w:w="1433" w:type="dxa"/>
          </w:tcPr>
          <w:p w14:paraId="14EB21D4" w14:textId="26B26451" w:rsidR="00B407EB" w:rsidRDefault="00B407EB">
            <w:pPr>
              <w:widowControl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404" w:type="dxa"/>
          </w:tcPr>
          <w:p w14:paraId="1B7D6FCD" w14:textId="36E3E0A6" w:rsidR="00B407EB" w:rsidRDefault="00B407E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X</w:t>
            </w:r>
          </w:p>
        </w:tc>
        <w:tc>
          <w:tcPr>
            <w:tcW w:w="1255" w:type="dxa"/>
          </w:tcPr>
          <w:p w14:paraId="3636BE46" w14:textId="77777777" w:rsidR="00B407EB" w:rsidRDefault="00B407EB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96" w:type="dxa"/>
          </w:tcPr>
          <w:p w14:paraId="6D2E631C" w14:textId="27C22610" w:rsidR="00B407EB" w:rsidRDefault="00B407E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X</w:t>
            </w:r>
          </w:p>
        </w:tc>
        <w:tc>
          <w:tcPr>
            <w:tcW w:w="1222" w:type="dxa"/>
          </w:tcPr>
          <w:p w14:paraId="279D27A7" w14:textId="77777777" w:rsidR="00B407EB" w:rsidRDefault="00B407EB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22" w:type="dxa"/>
          </w:tcPr>
          <w:p w14:paraId="5306FC85" w14:textId="77777777" w:rsidR="00B407EB" w:rsidRDefault="00B407EB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3AF1B91C" w14:textId="77777777" w:rsidR="00B407EB" w:rsidRDefault="00B407EB">
      <w:pPr>
        <w:rPr>
          <w:sz w:val="24"/>
          <w:szCs w:val="24"/>
        </w:rPr>
      </w:pPr>
    </w:p>
    <w:p w14:paraId="2CC50DBC" w14:textId="5017C51D" w:rsidR="00332FBD" w:rsidRDefault="00EC080B">
      <w:pPr>
        <w:rPr>
          <w:sz w:val="24"/>
          <w:szCs w:val="24"/>
        </w:rPr>
      </w:pPr>
      <w:r>
        <w:rPr>
          <w:sz w:val="24"/>
          <w:szCs w:val="24"/>
        </w:rPr>
        <w:t xml:space="preserve">Wartość  pakietu netto: </w:t>
      </w:r>
      <w:r w:rsidR="005976DA">
        <w:rPr>
          <w:b/>
          <w:bCs/>
          <w:sz w:val="26"/>
          <w:szCs w:val="26"/>
        </w:rPr>
        <w:t>…………………………</w:t>
      </w:r>
      <w:r>
        <w:rPr>
          <w:b/>
          <w:bCs/>
          <w:sz w:val="26"/>
          <w:szCs w:val="26"/>
        </w:rPr>
        <w:t xml:space="preserve">  zł</w:t>
      </w:r>
      <w:r>
        <w:tab/>
      </w:r>
      <w:r>
        <w:tab/>
      </w:r>
      <w:r>
        <w:tab/>
        <w:t xml:space="preserve">                                                       </w:t>
      </w:r>
      <w:r>
        <w:rPr>
          <w:sz w:val="24"/>
          <w:szCs w:val="24"/>
        </w:rPr>
        <w:t xml:space="preserve">Wartość pakiet brutto: </w:t>
      </w:r>
      <w:r w:rsidR="005976DA">
        <w:rPr>
          <w:b/>
          <w:bCs/>
          <w:sz w:val="26"/>
          <w:szCs w:val="26"/>
        </w:rPr>
        <w:t>………………………….</w:t>
      </w:r>
      <w:r>
        <w:rPr>
          <w:b/>
          <w:bCs/>
          <w:sz w:val="26"/>
          <w:szCs w:val="26"/>
        </w:rPr>
        <w:t>zł</w:t>
      </w:r>
    </w:p>
    <w:p w14:paraId="3BD6283B" w14:textId="77777777" w:rsidR="00B407EB" w:rsidRDefault="00EC08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EACBD7D" w14:textId="12E38753" w:rsidR="00332FBD" w:rsidRDefault="00B407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EC080B">
        <w:rPr>
          <w:sz w:val="24"/>
          <w:szCs w:val="24"/>
        </w:rPr>
        <w:tab/>
      </w:r>
      <w:r w:rsidR="00EC080B">
        <w:rPr>
          <w:sz w:val="24"/>
          <w:szCs w:val="24"/>
        </w:rPr>
        <w:tab/>
        <w:t>Podpis i pieczęć</w:t>
      </w:r>
    </w:p>
    <w:sectPr w:rsidR="00332FBD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BD"/>
    <w:rsid w:val="00095AF6"/>
    <w:rsid w:val="00122A05"/>
    <w:rsid w:val="0027548B"/>
    <w:rsid w:val="00332FBD"/>
    <w:rsid w:val="004463BA"/>
    <w:rsid w:val="004718E8"/>
    <w:rsid w:val="005618FC"/>
    <w:rsid w:val="005976DA"/>
    <w:rsid w:val="005D3CC6"/>
    <w:rsid w:val="008179DB"/>
    <w:rsid w:val="00901F0A"/>
    <w:rsid w:val="009A0DAA"/>
    <w:rsid w:val="00B407EB"/>
    <w:rsid w:val="00BC152B"/>
    <w:rsid w:val="00DB7B4B"/>
    <w:rsid w:val="00E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5CC2"/>
  <w15:docId w15:val="{8D29D55D-EDB9-455F-9396-8CE7EBF5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F2779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F2779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77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535F9"/>
    <w:pPr>
      <w:ind w:left="720"/>
      <w:contextualSpacing/>
    </w:pPr>
  </w:style>
  <w:style w:type="table" w:styleId="Tabela-Siatka">
    <w:name w:val="Table Grid"/>
    <w:basedOn w:val="Standardowy"/>
    <w:uiPriority w:val="59"/>
    <w:rsid w:val="004039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STOCER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Beata Stopnicka</cp:lastModifiedBy>
  <cp:revision>3</cp:revision>
  <cp:lastPrinted>2013-07-16T12:30:00Z</cp:lastPrinted>
  <dcterms:created xsi:type="dcterms:W3CDTF">2024-02-12T12:07:00Z</dcterms:created>
  <dcterms:modified xsi:type="dcterms:W3CDTF">2024-02-12T12:19:00Z</dcterms:modified>
  <dc:language>pl-PL</dc:language>
</cp:coreProperties>
</file>