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3497D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sz w:val="22"/>
          <w:szCs w:val="22"/>
          <w:lang w:eastAsia="en-US"/>
        </w:rPr>
        <w:t>ZP</w:t>
      </w:r>
      <w:r w:rsidR="00955ADB">
        <w:rPr>
          <w:sz w:val="22"/>
          <w:szCs w:val="22"/>
          <w:lang w:eastAsia="en-US"/>
        </w:rPr>
        <w:t>.271.4.3</w:t>
      </w:r>
      <w:r w:rsidRPr="00B3497D">
        <w:rPr>
          <w:sz w:val="22"/>
          <w:szCs w:val="22"/>
          <w:lang w:eastAsia="en-US"/>
        </w:rPr>
        <w:t>.201</w:t>
      </w:r>
      <w:r w:rsidR="0043278B">
        <w:rPr>
          <w:sz w:val="22"/>
          <w:szCs w:val="22"/>
          <w:lang w:eastAsia="en-US"/>
        </w:rPr>
        <w:t>9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BA478E" w:rsidRPr="00BE43FC" w:rsidRDefault="00BA478E" w:rsidP="00B221F8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bCs/>
          <w:i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Nawiązując do ogłoszenia o przetargu nieograniczonym </w:t>
      </w:r>
      <w:r w:rsidRPr="00B3497D">
        <w:rPr>
          <w:bCs/>
          <w:iCs/>
          <w:sz w:val="22"/>
          <w:szCs w:val="22"/>
          <w:lang w:eastAsia="en-US"/>
        </w:rPr>
        <w:t xml:space="preserve">na </w:t>
      </w:r>
      <w:r w:rsidR="00A969CC">
        <w:rPr>
          <w:b/>
          <w:bCs/>
          <w:color w:val="000000"/>
          <w:sz w:val="24"/>
        </w:rPr>
        <w:t xml:space="preserve">zakup </w:t>
      </w:r>
      <w:r w:rsidR="00A969CC" w:rsidRPr="00F0065F">
        <w:rPr>
          <w:b/>
          <w:bCs/>
          <w:color w:val="000000"/>
          <w:sz w:val="24"/>
        </w:rPr>
        <w:t xml:space="preserve">energii elektrycznej </w:t>
      </w:r>
      <w:r w:rsidR="00A969CC">
        <w:rPr>
          <w:b/>
          <w:bCs/>
          <w:color w:val="000000"/>
          <w:sz w:val="24"/>
        </w:rPr>
        <w:t xml:space="preserve">w Gminie Żory w </w:t>
      </w:r>
      <w:r w:rsidR="0076101A">
        <w:rPr>
          <w:b/>
          <w:bCs/>
          <w:color w:val="000000"/>
          <w:sz w:val="24"/>
        </w:rPr>
        <w:t>2020 r.</w:t>
      </w:r>
      <w:r w:rsidR="00A969CC">
        <w:rPr>
          <w:b/>
          <w:bCs/>
          <w:color w:val="000000"/>
          <w:sz w:val="24"/>
        </w:rPr>
        <w:t xml:space="preserve"> </w:t>
      </w:r>
      <w:r w:rsidRPr="002D3EBB">
        <w:rPr>
          <w:sz w:val="22"/>
          <w:szCs w:val="22"/>
          <w:lang w:eastAsia="en-US"/>
        </w:rPr>
        <w:t>oferujemy wykonanie zamówienia za:</w:t>
      </w:r>
    </w:p>
    <w:p w:rsidR="00C72829" w:rsidRDefault="00C72829" w:rsidP="00A969CC">
      <w:pPr>
        <w:rPr>
          <w:rFonts w:eastAsia="Calibri"/>
          <w:b/>
          <w:sz w:val="22"/>
          <w:szCs w:val="22"/>
          <w:lang w:eastAsia="en-US"/>
        </w:rPr>
      </w:pPr>
    </w:p>
    <w:p w:rsidR="00A969CC" w:rsidRPr="00A969CC" w:rsidRDefault="00A969CC" w:rsidP="00A969CC">
      <w:pPr>
        <w:rPr>
          <w:b/>
          <w:i/>
          <w:iCs/>
          <w:color w:val="000000"/>
          <w:sz w:val="24"/>
          <w:szCs w:val="24"/>
          <w:lang w:eastAsia="en-US"/>
        </w:rPr>
      </w:pPr>
      <w:r w:rsidRPr="00A969CC">
        <w:rPr>
          <w:rFonts w:eastAsia="Calibri"/>
          <w:b/>
          <w:sz w:val="22"/>
          <w:szCs w:val="22"/>
          <w:lang w:eastAsia="en-US"/>
        </w:rPr>
        <w:t xml:space="preserve">CZĘŚĆ 1 - </w:t>
      </w:r>
      <w:r w:rsidRPr="00A969CC">
        <w:rPr>
          <w:b/>
          <w:color w:val="000000"/>
          <w:sz w:val="24"/>
          <w:szCs w:val="24"/>
          <w:lang w:eastAsia="en-US"/>
        </w:rPr>
        <w:t xml:space="preserve">zakup energii elektrycznej w Gminie Żory </w:t>
      </w:r>
      <w:r w:rsidR="00496B55">
        <w:rPr>
          <w:b/>
          <w:bCs/>
          <w:color w:val="000000"/>
          <w:sz w:val="24"/>
        </w:rPr>
        <w:t xml:space="preserve">w </w:t>
      </w:r>
      <w:r w:rsidR="0076101A">
        <w:rPr>
          <w:b/>
          <w:bCs/>
          <w:color w:val="000000"/>
          <w:sz w:val="24"/>
        </w:rPr>
        <w:t>2020 r.</w:t>
      </w:r>
      <w:r w:rsidR="00496B55">
        <w:rPr>
          <w:b/>
          <w:bCs/>
          <w:color w:val="000000"/>
          <w:sz w:val="24"/>
        </w:rPr>
        <w:t xml:space="preserve"> </w:t>
      </w:r>
      <w:r w:rsidRPr="00A969CC">
        <w:rPr>
          <w:b/>
          <w:bCs/>
          <w:color w:val="000000"/>
          <w:sz w:val="24"/>
          <w:szCs w:val="24"/>
          <w:lang w:eastAsia="en-US"/>
        </w:rPr>
        <w:t>na terenie działania OSD Tauron Dystrybucja S.A.</w:t>
      </w:r>
    </w:p>
    <w:p w:rsidR="00BE43FC" w:rsidRPr="00C72829" w:rsidRDefault="00BE43FC" w:rsidP="0087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2829">
        <w:rPr>
          <w:sz w:val="24"/>
          <w:szCs w:val="24"/>
        </w:rPr>
        <w:t xml:space="preserve">Cenę oferty w zakresie </w:t>
      </w:r>
      <w:r w:rsidRPr="00C72829">
        <w:rPr>
          <w:b/>
          <w:sz w:val="24"/>
          <w:szCs w:val="24"/>
        </w:rPr>
        <w:t>części 1</w:t>
      </w:r>
      <w:r w:rsidRPr="00C72829">
        <w:rPr>
          <w:sz w:val="24"/>
          <w:szCs w:val="24"/>
        </w:rPr>
        <w:t xml:space="preserve"> obliczono z uwzględnieniem ceny jednostkowej netto energii elektrycznej:</w:t>
      </w:r>
    </w:p>
    <w:p w:rsidR="00B4179C" w:rsidRPr="00A969CC" w:rsidRDefault="00B4179C" w:rsidP="00B4179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14"/>
        <w:rPr>
          <w:sz w:val="24"/>
          <w:szCs w:val="24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559"/>
        <w:gridCol w:w="1559"/>
        <w:gridCol w:w="1560"/>
        <w:gridCol w:w="1842"/>
      </w:tblGrid>
      <w:tr w:rsidR="00BE43FC" w:rsidRPr="009C5572" w:rsidTr="00870882">
        <w:trPr>
          <w:cantSplit/>
          <w:trHeight w:val="42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6</w:t>
            </w:r>
          </w:p>
        </w:tc>
      </w:tr>
      <w:tr w:rsidR="00BE43FC" w:rsidRPr="009C5572" w:rsidTr="00870882">
        <w:trPr>
          <w:cantSplit/>
          <w:trHeight w:val="10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Taryfa  wg OSD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 xml:space="preserve">Zużycie energii </w:t>
            </w:r>
          </w:p>
          <w:p w:rsidR="00BE43FC" w:rsidRPr="009C5572" w:rsidRDefault="00B4179C" w:rsidP="0076101A">
            <w:pPr>
              <w:spacing w:after="0" w:line="240" w:lineRule="auto"/>
              <w:jc w:val="center"/>
            </w:pPr>
            <w:r w:rsidRPr="009C5572">
              <w:t xml:space="preserve">w </w:t>
            </w:r>
            <w:r w:rsidR="0076101A">
              <w:t>2020 r.</w:t>
            </w:r>
            <w:r w:rsidR="00BE43FC" w:rsidRPr="009C5572">
              <w:t xml:space="preserve"> [MWh]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Cena jednostkowa netto [zł/MWh]</w:t>
            </w:r>
          </w:p>
          <w:p w:rsidR="00BE43FC" w:rsidRPr="009C5572" w:rsidRDefault="00BE43FC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 xml:space="preserve">Łączny koszt netto </w:t>
            </w:r>
          </w:p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[zł]</w:t>
            </w:r>
          </w:p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3x4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Łączna cena brutto [zł]</w:t>
            </w:r>
          </w:p>
        </w:tc>
      </w:tr>
      <w:tr w:rsidR="0076101A" w:rsidRPr="009C5572" w:rsidTr="00870882">
        <w:trPr>
          <w:cantSplit/>
          <w:trHeight w:val="67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01A" w:rsidRPr="009C5572" w:rsidRDefault="0076101A" w:rsidP="007F2D94">
            <w:pPr>
              <w:spacing w:after="0" w:line="240" w:lineRule="auto"/>
              <w:jc w:val="center"/>
              <w:rPr>
                <w:lang w:val="en-US"/>
              </w:rPr>
            </w:pPr>
            <w:r w:rsidRPr="009C5572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01A" w:rsidRPr="009C5572" w:rsidRDefault="0076101A" w:rsidP="007F2D94">
            <w:pPr>
              <w:spacing w:after="0" w:line="240" w:lineRule="auto"/>
              <w:jc w:val="center"/>
              <w:rPr>
                <w:lang w:val="en-US"/>
              </w:rPr>
            </w:pPr>
            <w:r w:rsidRPr="009C5572">
              <w:rPr>
                <w:lang w:val="en-US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76101A" w:rsidP="00A4454C">
            <w:pPr>
              <w:spacing w:after="0" w:line="240" w:lineRule="auto"/>
              <w:ind w:right="213"/>
              <w:jc w:val="right"/>
            </w:pPr>
            <w:r w:rsidRPr="009C5572">
              <w:t>1 6</w:t>
            </w:r>
            <w:r w:rsidR="00A4454C">
              <w:t>85</w:t>
            </w:r>
            <w:r w:rsidRPr="009C5572">
              <w:t>,</w:t>
            </w:r>
            <w:r w:rsidR="00A4454C">
              <w:t>647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5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C21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76101A" w:rsidP="00476AEC">
            <w:pPr>
              <w:spacing w:after="0" w:line="240" w:lineRule="auto"/>
              <w:ind w:right="213"/>
              <w:jc w:val="right"/>
            </w:pPr>
            <w:r w:rsidRPr="009C5572">
              <w:t>2</w:t>
            </w:r>
            <w:r w:rsidR="00476AEC">
              <w:t> 262,566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5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O12 – dzień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476AEC" w:rsidP="00476AEC">
            <w:pPr>
              <w:spacing w:after="0" w:line="240" w:lineRule="auto"/>
              <w:ind w:right="213"/>
              <w:jc w:val="right"/>
            </w:pPr>
            <w:r>
              <w:t>1 278,659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5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O12 – noc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76101A" w:rsidP="00476AEC">
            <w:pPr>
              <w:spacing w:after="0" w:line="240" w:lineRule="auto"/>
              <w:ind w:right="213"/>
              <w:jc w:val="right"/>
            </w:pPr>
            <w:r w:rsidRPr="009C5572">
              <w:t>2</w:t>
            </w:r>
            <w:r w:rsidR="00476AEC">
              <w:t> 304,572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5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B23 – szczyt przedpołudniowy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A4454C" w:rsidP="00A4454C">
            <w:pPr>
              <w:spacing w:after="0" w:line="240" w:lineRule="auto"/>
              <w:ind w:right="213"/>
              <w:jc w:val="right"/>
            </w:pPr>
            <w:r>
              <w:t>384,000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5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B23 – szczyt  popołudniowy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A4454C" w:rsidP="00A4454C">
            <w:pPr>
              <w:spacing w:after="0" w:line="240" w:lineRule="auto"/>
              <w:ind w:right="213"/>
              <w:jc w:val="right"/>
            </w:pPr>
            <w:r>
              <w:t>254,000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B23 – pozostałe godziny doby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101A" w:rsidRPr="009C5572" w:rsidRDefault="00A4454C" w:rsidP="00A4454C">
            <w:pPr>
              <w:spacing w:after="0" w:line="240" w:lineRule="auto"/>
              <w:ind w:right="213"/>
              <w:jc w:val="right"/>
            </w:pPr>
            <w:r>
              <w:t>1 175,000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76101A" w:rsidP="00A4454C">
            <w:pPr>
              <w:spacing w:after="0" w:line="240" w:lineRule="auto"/>
              <w:ind w:right="213" w:hanging="70"/>
              <w:jc w:val="right"/>
            </w:pPr>
            <w:r w:rsidRPr="009C5572">
              <w:t>7,</w:t>
            </w:r>
            <w:r w:rsidR="00A4454C">
              <w:t>920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G11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F01577" w:rsidP="00A4454C">
            <w:pPr>
              <w:spacing w:after="0" w:line="240" w:lineRule="auto"/>
              <w:ind w:right="213" w:hanging="70"/>
              <w:jc w:val="right"/>
            </w:pPr>
            <w:r>
              <w:t>44,532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6101A" w:rsidRPr="009C5572" w:rsidTr="00870882">
        <w:trPr>
          <w:cantSplit/>
          <w:trHeight w:val="5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G12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6101A" w:rsidRPr="009C5572" w:rsidRDefault="0076101A" w:rsidP="00A4454C">
            <w:pPr>
              <w:spacing w:after="0" w:line="240" w:lineRule="auto"/>
              <w:ind w:right="213" w:hanging="70"/>
              <w:jc w:val="right"/>
            </w:pPr>
            <w:r w:rsidRPr="009C5572">
              <w:t>0,</w:t>
            </w:r>
            <w:r w:rsidR="00A4454C">
              <w:t>166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101A" w:rsidRPr="009C5572" w:rsidRDefault="0076101A" w:rsidP="00BE43FC">
            <w:pPr>
              <w:spacing w:after="0" w:line="240" w:lineRule="auto"/>
            </w:pPr>
          </w:p>
        </w:tc>
      </w:tr>
      <w:tr w:rsidR="007F2D94" w:rsidRPr="009C5572" w:rsidTr="00870882">
        <w:trPr>
          <w:cantSplit/>
          <w:trHeight w:val="5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D94" w:rsidRDefault="007F2D94" w:rsidP="007F2D9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D94" w:rsidRPr="009C5572" w:rsidRDefault="007F2D94" w:rsidP="007F2D94">
            <w:pPr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2D94" w:rsidRPr="009C5572" w:rsidRDefault="00F01577" w:rsidP="00A4454C">
            <w:pPr>
              <w:spacing w:after="0" w:line="240" w:lineRule="auto"/>
              <w:ind w:right="213" w:hanging="70"/>
              <w:jc w:val="right"/>
            </w:pPr>
            <w:r>
              <w:t>70,000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D94" w:rsidRPr="009C5572" w:rsidRDefault="007F2D94" w:rsidP="00BE43F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D94" w:rsidRPr="009C5572" w:rsidRDefault="007F2D94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2D94" w:rsidRPr="009C5572" w:rsidRDefault="007F2D94" w:rsidP="00BE43FC">
            <w:pPr>
              <w:spacing w:after="0" w:line="240" w:lineRule="auto"/>
            </w:pPr>
          </w:p>
        </w:tc>
      </w:tr>
      <w:tr w:rsidR="00BE43FC" w:rsidRPr="00BE43FC" w:rsidTr="00870882">
        <w:trPr>
          <w:cantSplit/>
          <w:trHeight w:val="556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SUMA OGÓŁEM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E43FC" w:rsidRPr="009C5572" w:rsidRDefault="00A4454C" w:rsidP="00F01577">
            <w:pPr>
              <w:spacing w:after="0" w:line="240" w:lineRule="auto"/>
              <w:ind w:right="213" w:hanging="70"/>
              <w:jc w:val="right"/>
            </w:pPr>
            <w:r>
              <w:t>9</w:t>
            </w:r>
            <w:r w:rsidR="00F01577">
              <w:t> 467,062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43FC" w:rsidRPr="009C5572" w:rsidRDefault="00BE43FC" w:rsidP="00BE43F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43FC" w:rsidRPr="009C5572" w:rsidRDefault="00BE43FC" w:rsidP="00BE43FC">
            <w:pPr>
              <w:spacing w:after="0" w:line="240" w:lineRule="auto"/>
            </w:pPr>
          </w:p>
        </w:tc>
      </w:tr>
    </w:tbl>
    <w:p w:rsidR="00C72829" w:rsidRDefault="00C72829" w:rsidP="00C7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72829" w:rsidRPr="00BE43FC" w:rsidRDefault="00C72829" w:rsidP="00C7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43FC">
        <w:rPr>
          <w:b/>
          <w:sz w:val="24"/>
          <w:szCs w:val="24"/>
        </w:rPr>
        <w:t>Zadanie zobowiązujemy się wykonać w terminie:</w:t>
      </w:r>
      <w:r>
        <w:rPr>
          <w:sz w:val="24"/>
          <w:szCs w:val="24"/>
        </w:rPr>
        <w:t xml:space="preserve"> </w:t>
      </w:r>
      <w:r w:rsidR="0076101A">
        <w:rPr>
          <w:sz w:val="24"/>
          <w:szCs w:val="24"/>
        </w:rPr>
        <w:t>od 01.01.2020 r. do 31.12.2020</w:t>
      </w:r>
      <w:r w:rsidR="0076101A" w:rsidRPr="00BE43FC">
        <w:rPr>
          <w:sz w:val="24"/>
          <w:szCs w:val="24"/>
        </w:rPr>
        <w:t xml:space="preserve"> r.</w:t>
      </w:r>
    </w:p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969CC" w:rsidRPr="00B3497D" w:rsidRDefault="00A969CC" w:rsidP="00A969CC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>Powyższ</w:t>
      </w:r>
      <w:r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eastAsia="en-US"/>
        </w:rPr>
        <w:t xml:space="preserve"> cen</w:t>
      </w:r>
      <w:r>
        <w:rPr>
          <w:sz w:val="22"/>
          <w:szCs w:val="22"/>
          <w:lang w:eastAsia="en-US"/>
        </w:rPr>
        <w:t>y obejmują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B4179C" w:rsidRDefault="00B4179C" w:rsidP="00A969CC">
      <w:pPr>
        <w:spacing w:after="0" w:line="240" w:lineRule="auto"/>
        <w:rPr>
          <w:b/>
          <w:color w:val="000000"/>
          <w:sz w:val="24"/>
          <w:szCs w:val="24"/>
          <w:lang w:eastAsia="en-US"/>
        </w:rPr>
      </w:pPr>
    </w:p>
    <w:p w:rsidR="00496B55" w:rsidRDefault="00496B55" w:rsidP="00B4179C">
      <w:pPr>
        <w:spacing w:after="0" w:line="240" w:lineRule="auto"/>
        <w:jc w:val="both"/>
        <w:rPr>
          <w:b/>
          <w:color w:val="000000"/>
          <w:sz w:val="24"/>
          <w:szCs w:val="24"/>
          <w:lang w:eastAsia="en-US"/>
        </w:rPr>
      </w:pPr>
    </w:p>
    <w:p w:rsidR="00A969CC" w:rsidRPr="00A969CC" w:rsidRDefault="00A969CC" w:rsidP="00B4179C">
      <w:pPr>
        <w:spacing w:after="0" w:line="240" w:lineRule="auto"/>
        <w:jc w:val="both"/>
        <w:rPr>
          <w:b/>
          <w:color w:val="000000"/>
          <w:sz w:val="24"/>
          <w:szCs w:val="24"/>
          <w:lang w:eastAsia="en-US"/>
        </w:rPr>
      </w:pPr>
      <w:r w:rsidRPr="00A969CC">
        <w:rPr>
          <w:b/>
          <w:color w:val="000000"/>
          <w:sz w:val="24"/>
          <w:szCs w:val="24"/>
          <w:lang w:eastAsia="en-US"/>
        </w:rPr>
        <w:t>C</w:t>
      </w:r>
      <w:r>
        <w:rPr>
          <w:b/>
          <w:color w:val="000000"/>
          <w:sz w:val="24"/>
          <w:szCs w:val="24"/>
          <w:lang w:eastAsia="en-US"/>
        </w:rPr>
        <w:t>ZĘŚĆ</w:t>
      </w:r>
      <w:r w:rsidRPr="00A969CC">
        <w:rPr>
          <w:b/>
          <w:color w:val="000000"/>
          <w:sz w:val="24"/>
          <w:szCs w:val="24"/>
          <w:lang w:eastAsia="en-US"/>
        </w:rPr>
        <w:t xml:space="preserve"> 2</w:t>
      </w:r>
      <w:r>
        <w:rPr>
          <w:b/>
          <w:color w:val="000000"/>
          <w:sz w:val="24"/>
          <w:szCs w:val="24"/>
          <w:lang w:eastAsia="en-US"/>
        </w:rPr>
        <w:t xml:space="preserve"> - </w:t>
      </w:r>
      <w:r w:rsidRPr="00A969CC">
        <w:rPr>
          <w:b/>
          <w:bCs/>
          <w:color w:val="000000"/>
          <w:sz w:val="24"/>
          <w:szCs w:val="24"/>
          <w:lang w:eastAsia="en-US"/>
        </w:rPr>
        <w:t xml:space="preserve">zakup energii elektrycznej w Gminie Żory </w:t>
      </w:r>
      <w:r w:rsidR="0076101A">
        <w:rPr>
          <w:b/>
          <w:bCs/>
          <w:color w:val="000000"/>
          <w:sz w:val="24"/>
        </w:rPr>
        <w:t>w 2020</w:t>
      </w:r>
      <w:r w:rsidR="00E029AA">
        <w:rPr>
          <w:b/>
          <w:bCs/>
          <w:color w:val="000000"/>
          <w:sz w:val="24"/>
        </w:rPr>
        <w:t xml:space="preserve"> r.</w:t>
      </w:r>
      <w:r w:rsidR="00496B55">
        <w:rPr>
          <w:b/>
          <w:bCs/>
          <w:color w:val="000000"/>
          <w:sz w:val="24"/>
        </w:rPr>
        <w:t xml:space="preserve"> </w:t>
      </w:r>
      <w:r w:rsidRPr="00A969CC">
        <w:rPr>
          <w:b/>
          <w:color w:val="000000"/>
          <w:sz w:val="24"/>
          <w:szCs w:val="24"/>
          <w:lang w:eastAsia="en-US"/>
        </w:rPr>
        <w:t>na terenie działania OSD BEST EKO Sp. z o.o.</w:t>
      </w:r>
    </w:p>
    <w:p w:rsidR="00870882" w:rsidRDefault="00870882" w:rsidP="0087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43FC" w:rsidRPr="00870882" w:rsidRDefault="00BE43FC" w:rsidP="0087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70882">
        <w:rPr>
          <w:sz w:val="24"/>
          <w:szCs w:val="24"/>
        </w:rPr>
        <w:t xml:space="preserve">Cenę oferty </w:t>
      </w:r>
      <w:r w:rsidRPr="00870882">
        <w:rPr>
          <w:b/>
          <w:sz w:val="24"/>
          <w:szCs w:val="24"/>
        </w:rPr>
        <w:t>w zakresie części 2</w:t>
      </w:r>
      <w:r w:rsidRPr="00870882">
        <w:rPr>
          <w:sz w:val="24"/>
          <w:szCs w:val="24"/>
        </w:rPr>
        <w:t xml:space="preserve"> obliczono z uwzględnieniem ceny jednostkowej netto energii elektrycznej:</w:t>
      </w:r>
    </w:p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1417"/>
        <w:gridCol w:w="1418"/>
        <w:gridCol w:w="1701"/>
        <w:gridCol w:w="1984"/>
      </w:tblGrid>
      <w:tr w:rsidR="00BE43FC" w:rsidRPr="00BE43FC" w:rsidTr="00870882">
        <w:trPr>
          <w:cantSplit/>
          <w:trHeight w:val="42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C5572">
              <w:rPr>
                <w:sz w:val="22"/>
                <w:szCs w:val="22"/>
              </w:rPr>
              <w:t>6</w:t>
            </w:r>
          </w:p>
        </w:tc>
      </w:tr>
      <w:tr w:rsidR="00BE43FC" w:rsidRPr="00BE43FC" w:rsidTr="00870882">
        <w:trPr>
          <w:cantSplit/>
          <w:trHeight w:val="102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L.p.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Taryfa  wg OSD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 xml:space="preserve">Zużycie energii </w:t>
            </w:r>
          </w:p>
          <w:p w:rsidR="00BE43FC" w:rsidRPr="009C5572" w:rsidRDefault="0076101A" w:rsidP="00BE43FC">
            <w:pPr>
              <w:spacing w:after="0" w:line="240" w:lineRule="auto"/>
              <w:jc w:val="center"/>
            </w:pPr>
            <w:r>
              <w:t>w 2020</w:t>
            </w:r>
            <w:r w:rsidR="00BE43FC" w:rsidRPr="009C5572">
              <w:t xml:space="preserve"> r. [MWh]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Cena jednostkowa netto [zł/MWh]</w:t>
            </w:r>
          </w:p>
          <w:p w:rsidR="00BE43FC" w:rsidRPr="009C5572" w:rsidRDefault="00BE43FC" w:rsidP="00BE43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 xml:space="preserve">Łączny koszt netto </w:t>
            </w:r>
          </w:p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[zł]</w:t>
            </w:r>
          </w:p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3x4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Łączna cena brutto [zł]</w:t>
            </w:r>
          </w:p>
        </w:tc>
      </w:tr>
      <w:tr w:rsidR="0076101A" w:rsidRPr="00BE43FC" w:rsidTr="00870882">
        <w:trPr>
          <w:cantSplit/>
          <w:trHeight w:val="71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C11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472E86" w:rsidP="007F2D94">
            <w:pPr>
              <w:spacing w:after="0" w:line="240" w:lineRule="auto"/>
              <w:jc w:val="center"/>
            </w:pPr>
            <w:r>
              <w:t>105,951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</w:tr>
      <w:tr w:rsidR="0076101A" w:rsidRPr="00BE43FC" w:rsidTr="00870882">
        <w:trPr>
          <w:cantSplit/>
          <w:trHeight w:val="53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B15781" w:rsidP="007F2D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7F2D94">
            <w:pPr>
              <w:spacing w:after="0" w:line="240" w:lineRule="auto"/>
              <w:jc w:val="center"/>
            </w:pPr>
            <w:r w:rsidRPr="009C5572">
              <w:t>G11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472E86" w:rsidP="007F2D94">
            <w:pPr>
              <w:spacing w:after="0" w:line="240" w:lineRule="auto"/>
              <w:jc w:val="center"/>
            </w:pPr>
            <w:r>
              <w:t>78,997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01A" w:rsidRPr="009C5572" w:rsidRDefault="0076101A" w:rsidP="00BE43FC">
            <w:pPr>
              <w:spacing w:after="0" w:line="240" w:lineRule="auto"/>
              <w:jc w:val="center"/>
            </w:pPr>
          </w:p>
        </w:tc>
      </w:tr>
      <w:tr w:rsidR="00BE43FC" w:rsidRPr="00BE43FC" w:rsidTr="00870882">
        <w:trPr>
          <w:cantSplit/>
          <w:trHeight w:val="683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>SUMA OGÓŁEM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FC" w:rsidRPr="009C5572" w:rsidRDefault="00A4454C" w:rsidP="00BE43FC">
            <w:pPr>
              <w:spacing w:after="0" w:line="240" w:lineRule="auto"/>
              <w:jc w:val="center"/>
            </w:pPr>
            <w:r>
              <w:t>184,948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BE43FC" w:rsidRPr="009C5572" w:rsidRDefault="00BE43FC" w:rsidP="00BE43FC">
            <w:pPr>
              <w:spacing w:after="0" w:line="240" w:lineRule="auto"/>
              <w:jc w:val="center"/>
            </w:pPr>
            <w:r w:rsidRPr="009C5572"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3FC" w:rsidRPr="009C5572" w:rsidRDefault="00BE43FC" w:rsidP="00BE43F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3FC" w:rsidRPr="009C5572" w:rsidRDefault="00BE43FC" w:rsidP="00BE43FC">
            <w:pPr>
              <w:spacing w:after="0" w:line="240" w:lineRule="auto"/>
            </w:pPr>
          </w:p>
        </w:tc>
      </w:tr>
    </w:tbl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43FC">
        <w:rPr>
          <w:b/>
          <w:sz w:val="24"/>
          <w:szCs w:val="24"/>
        </w:rPr>
        <w:t>Zadanie zobowiązujemy się wykonać w terminie:</w:t>
      </w:r>
      <w:r w:rsidR="00496B55">
        <w:rPr>
          <w:sz w:val="24"/>
          <w:szCs w:val="24"/>
        </w:rPr>
        <w:t xml:space="preserve"> od </w:t>
      </w:r>
      <w:r w:rsidR="0076101A">
        <w:rPr>
          <w:sz w:val="24"/>
          <w:szCs w:val="24"/>
        </w:rPr>
        <w:t>01.01.2020</w:t>
      </w:r>
      <w:r w:rsidR="00C72829">
        <w:rPr>
          <w:sz w:val="24"/>
          <w:szCs w:val="24"/>
        </w:rPr>
        <w:t xml:space="preserve"> r.</w:t>
      </w:r>
      <w:r w:rsidR="0076101A">
        <w:rPr>
          <w:sz w:val="24"/>
          <w:szCs w:val="24"/>
        </w:rPr>
        <w:t xml:space="preserve"> do 31.12.2020</w:t>
      </w:r>
      <w:r w:rsidRPr="00BE43FC">
        <w:rPr>
          <w:sz w:val="24"/>
          <w:szCs w:val="24"/>
        </w:rPr>
        <w:t xml:space="preserve"> r.</w:t>
      </w:r>
    </w:p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478E" w:rsidRDefault="00BA478E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>Powyższ</w:t>
      </w:r>
      <w:r w:rsidR="00680B24"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eastAsia="en-US"/>
        </w:rPr>
        <w:t xml:space="preserve"> cen</w:t>
      </w:r>
      <w:r w:rsidR="00680B24">
        <w:rPr>
          <w:sz w:val="22"/>
          <w:szCs w:val="22"/>
          <w:lang w:eastAsia="en-US"/>
        </w:rPr>
        <w:t>y obejmują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C72829" w:rsidRDefault="00C72829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 xml:space="preserve">w specyfikacji istotnych warunków zamówienia, tj. </w:t>
      </w:r>
      <w:r w:rsidR="00BE43FC">
        <w:rPr>
          <w:color w:val="000000"/>
          <w:sz w:val="22"/>
          <w:szCs w:val="22"/>
          <w:lang w:eastAsia="en-US"/>
        </w:rPr>
        <w:t>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127FA2" w:rsidRDefault="00127F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127FA2" w:rsidRDefault="00127F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127FA2" w:rsidRPr="00B3497D" w:rsidRDefault="00127F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lastRenderedPageBreak/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985911" w:rsidRPr="00B3497D" w:rsidRDefault="00985911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A969CC" w:rsidRPr="00A969CC" w:rsidRDefault="00BA478E" w:rsidP="00BA478E">
      <w:pPr>
        <w:spacing w:after="0" w:line="240" w:lineRule="auto"/>
        <w:rPr>
          <w:sz w:val="22"/>
          <w:szCs w:val="22"/>
          <w:u w:val="single"/>
        </w:rPr>
      </w:pPr>
      <w:r w:rsidRPr="00B3497D">
        <w:rPr>
          <w:sz w:val="22"/>
          <w:szCs w:val="22"/>
        </w:rPr>
        <w:t xml:space="preserve"> </w:t>
      </w:r>
      <w:r w:rsidR="00A969CC">
        <w:rPr>
          <w:sz w:val="22"/>
          <w:szCs w:val="22"/>
          <w:u w:val="single"/>
        </w:rPr>
        <w:t>a)</w:t>
      </w:r>
      <w:r w:rsidR="00A969CC" w:rsidRPr="00A969CC">
        <w:rPr>
          <w:sz w:val="22"/>
          <w:szCs w:val="22"/>
          <w:u w:val="single"/>
        </w:rPr>
        <w:t xml:space="preserve"> w części 1</w:t>
      </w:r>
    </w:p>
    <w:p w:rsidR="00A969CC" w:rsidRPr="00B3497D" w:rsidRDefault="00A969CC" w:rsidP="00BA478E">
      <w:pPr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4738FB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DA28D9" w:rsidRPr="00B3497D" w:rsidRDefault="00DA28D9" w:rsidP="00BA478E">
      <w:pPr>
        <w:spacing w:after="12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 za pomocą podwykonawców: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A478E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A969CC" w:rsidRDefault="00A969CC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A969CC" w:rsidRPr="00A969CC" w:rsidRDefault="00A969CC" w:rsidP="00A969CC">
      <w:p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b)</w:t>
      </w:r>
      <w:r w:rsidRPr="00A969CC">
        <w:rPr>
          <w:sz w:val="22"/>
          <w:szCs w:val="22"/>
          <w:u w:val="single"/>
        </w:rPr>
        <w:t xml:space="preserve"> w </w:t>
      </w:r>
      <w:r>
        <w:rPr>
          <w:sz w:val="22"/>
          <w:szCs w:val="22"/>
          <w:u w:val="single"/>
        </w:rPr>
        <w:t>części 2</w:t>
      </w:r>
    </w:p>
    <w:p w:rsidR="00A969CC" w:rsidRPr="00B3497D" w:rsidRDefault="00A969CC" w:rsidP="00A969CC">
      <w:pPr>
        <w:spacing w:after="0" w:line="240" w:lineRule="auto"/>
        <w:rPr>
          <w:b/>
          <w:sz w:val="22"/>
          <w:szCs w:val="22"/>
        </w:rPr>
      </w:pPr>
    </w:p>
    <w:p w:rsidR="00A969CC" w:rsidRPr="00B3497D" w:rsidRDefault="00A969CC" w:rsidP="00A969CC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A969CC" w:rsidRDefault="00A969CC" w:rsidP="00A969CC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A969CC" w:rsidRPr="00B3497D" w:rsidRDefault="00A969CC" w:rsidP="00A969CC">
      <w:pPr>
        <w:spacing w:after="120" w:line="240" w:lineRule="auto"/>
        <w:rPr>
          <w:b/>
          <w:bCs/>
          <w:sz w:val="22"/>
          <w:szCs w:val="22"/>
        </w:rPr>
      </w:pPr>
    </w:p>
    <w:p w:rsidR="00A969CC" w:rsidRPr="00B3497D" w:rsidRDefault="00A969CC" w:rsidP="00A969CC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 za pomocą podwykonawców:</w:t>
      </w:r>
    </w:p>
    <w:p w:rsidR="00A969CC" w:rsidRPr="007B66E8" w:rsidRDefault="00A969CC" w:rsidP="00127FA2">
      <w:pPr>
        <w:numPr>
          <w:ilvl w:val="0"/>
          <w:numId w:val="22"/>
        </w:numPr>
        <w:suppressAutoHyphens/>
        <w:spacing w:after="12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A969CC" w:rsidRPr="007B66E8" w:rsidRDefault="00A969CC" w:rsidP="00127FA2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A969CC" w:rsidRDefault="00A969CC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BE43FC" w:rsidRPr="00E1208C" w:rsidRDefault="00BE43FC" w:rsidP="00BE43FC">
      <w:pPr>
        <w:spacing w:after="0" w:line="240" w:lineRule="auto"/>
        <w:ind w:left="284"/>
        <w:jc w:val="both"/>
        <w:rPr>
          <w:sz w:val="24"/>
          <w:szCs w:val="24"/>
        </w:rPr>
      </w:pPr>
      <w:r w:rsidRPr="00E1208C">
        <w:rPr>
          <w:b/>
          <w:sz w:val="24"/>
          <w:szCs w:val="24"/>
        </w:rPr>
        <w:t>- w części 1</w:t>
      </w:r>
      <w:r w:rsidR="006E20DB">
        <w:rPr>
          <w:sz w:val="24"/>
          <w:szCs w:val="24"/>
        </w:rPr>
        <w:t xml:space="preserve"> w kwocie  19</w:t>
      </w:r>
      <w:r w:rsidRPr="00E1208C">
        <w:rPr>
          <w:sz w:val="24"/>
          <w:szCs w:val="24"/>
        </w:rPr>
        <w:t xml:space="preserve">.000 zł (słownie: </w:t>
      </w:r>
      <w:r w:rsidR="006E20DB">
        <w:rPr>
          <w:sz w:val="24"/>
          <w:szCs w:val="24"/>
        </w:rPr>
        <w:t>dziewię</w:t>
      </w:r>
      <w:r w:rsidRPr="00E1208C">
        <w:rPr>
          <w:sz w:val="24"/>
          <w:szCs w:val="24"/>
        </w:rPr>
        <w:t xml:space="preserve">tnaście tysięcy złotych) </w:t>
      </w:r>
    </w:p>
    <w:p w:rsidR="00BE43FC" w:rsidRPr="00BE43FC" w:rsidRDefault="00BE43FC" w:rsidP="00BE43FC">
      <w:pPr>
        <w:spacing w:after="0" w:line="240" w:lineRule="auto"/>
        <w:ind w:left="284"/>
        <w:jc w:val="both"/>
        <w:rPr>
          <w:sz w:val="24"/>
          <w:szCs w:val="24"/>
        </w:rPr>
      </w:pPr>
      <w:r w:rsidRPr="00E1208C">
        <w:rPr>
          <w:b/>
          <w:sz w:val="24"/>
          <w:szCs w:val="24"/>
        </w:rPr>
        <w:t>- w części 2</w:t>
      </w:r>
      <w:r w:rsidR="006E20DB">
        <w:rPr>
          <w:sz w:val="24"/>
          <w:szCs w:val="24"/>
        </w:rPr>
        <w:t xml:space="preserve"> w kwocie 1.6</w:t>
      </w:r>
      <w:r w:rsidRPr="00E1208C">
        <w:rPr>
          <w:sz w:val="24"/>
          <w:szCs w:val="24"/>
        </w:rPr>
        <w:t>00 zł (słownie: jeden tysiąc</w:t>
      </w:r>
      <w:r w:rsidR="006E20DB">
        <w:rPr>
          <w:sz w:val="24"/>
          <w:szCs w:val="24"/>
        </w:rPr>
        <w:t xml:space="preserve"> sześćset</w:t>
      </w:r>
      <w:r w:rsidRPr="00E1208C">
        <w:rPr>
          <w:sz w:val="24"/>
          <w:szCs w:val="24"/>
        </w:rPr>
        <w:t xml:space="preserve"> złotych)</w:t>
      </w:r>
      <w:r w:rsidRPr="00BE43FC">
        <w:rPr>
          <w:sz w:val="24"/>
          <w:szCs w:val="24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eastAsia="en-US"/>
        </w:rPr>
        <w:t>.</w:t>
      </w:r>
      <w:r w:rsidR="00BA478E"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eastAsia="en-US"/>
        </w:rPr>
        <w:t>NIP</w:t>
      </w:r>
      <w:r w:rsidR="00BA478E" w:rsidRPr="00B3497D">
        <w:rPr>
          <w:sz w:val="22"/>
          <w:szCs w:val="22"/>
          <w:lang w:eastAsia="en-US"/>
        </w:rPr>
        <w:t xml:space="preserve"> 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Cs/>
          <w:sz w:val="22"/>
          <w:szCs w:val="22"/>
        </w:rPr>
        <w:t>6</w:t>
      </w:r>
      <w:r w:rsidR="00BA478E" w:rsidRPr="00B3497D">
        <w:rPr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985911" w:rsidRPr="00985911" w:rsidRDefault="00985911" w:rsidP="00BA478E">
      <w:pPr>
        <w:spacing w:after="0" w:line="240" w:lineRule="auto"/>
        <w:jc w:val="both"/>
        <w:rPr>
          <w:b/>
          <w:iCs/>
          <w:sz w:val="22"/>
          <w:szCs w:val="22"/>
          <w:lang w:eastAsia="en-US"/>
        </w:rPr>
      </w:pPr>
    </w:p>
    <w:p w:rsidR="00985911" w:rsidRPr="00985911" w:rsidRDefault="00985911" w:rsidP="00985911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85911">
        <w:rPr>
          <w:b/>
          <w:color w:val="000000"/>
          <w:sz w:val="22"/>
          <w:szCs w:val="22"/>
        </w:rPr>
        <w:t>8.</w:t>
      </w:r>
      <w:r w:rsidRPr="00985911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985911">
        <w:rPr>
          <w:color w:val="000000"/>
          <w:sz w:val="22"/>
          <w:szCs w:val="22"/>
          <w:vertAlign w:val="superscript"/>
        </w:rPr>
        <w:t>1)</w:t>
      </w:r>
      <w:r w:rsidRPr="00985911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985911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985911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5911" w:rsidRPr="00985911" w:rsidRDefault="00985911" w:rsidP="00985911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lastRenderedPageBreak/>
        <w:t>7</w:t>
      </w:r>
      <w:r w:rsidR="00BA478E"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D031CE" w:rsidRPr="00D031CE" w:rsidRDefault="00B221F8" w:rsidP="00D91191">
      <w:pPr>
        <w:spacing w:after="0" w:line="240" w:lineRule="auto"/>
        <w:jc w:val="both"/>
        <w:rPr>
          <w:sz w:val="24"/>
          <w:szCs w:val="24"/>
        </w:rPr>
      </w:pPr>
      <w:r w:rsidRPr="0090362B">
        <w:rPr>
          <w:b/>
          <w:bCs/>
          <w:sz w:val="22"/>
          <w:szCs w:val="22"/>
        </w:rPr>
        <w:t>7</w:t>
      </w:r>
      <w:r w:rsidR="00BA478E" w:rsidRPr="0090362B">
        <w:rPr>
          <w:b/>
          <w:bCs/>
          <w:sz w:val="22"/>
          <w:szCs w:val="22"/>
        </w:rPr>
        <w:t>.1.</w:t>
      </w:r>
      <w:r w:rsidR="00D91191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D031CE" w:rsidRPr="00D91191">
        <w:rPr>
          <w:sz w:val="24"/>
          <w:szCs w:val="24"/>
        </w:rPr>
        <w:t>Jednolity Europejski Dokument Zamówienia (JEDZ),</w:t>
      </w:r>
      <w:r w:rsidR="00D031CE" w:rsidRPr="00D031CE">
        <w:rPr>
          <w:sz w:val="24"/>
          <w:szCs w:val="24"/>
        </w:rPr>
        <w:t xml:space="preserve"> </w:t>
      </w:r>
    </w:p>
    <w:p w:rsidR="00A969CC" w:rsidRPr="00A969CC" w:rsidRDefault="00462E77" w:rsidP="00A969CC">
      <w:pPr>
        <w:spacing w:after="0" w:line="240" w:lineRule="auto"/>
        <w:jc w:val="both"/>
        <w:rPr>
          <w:iCs/>
          <w:sz w:val="24"/>
          <w:szCs w:val="24"/>
        </w:rPr>
      </w:pPr>
      <w:r w:rsidRPr="0090362B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90362B">
        <w:rPr>
          <w:b/>
          <w:sz w:val="22"/>
          <w:szCs w:val="22"/>
        </w:rPr>
        <w:t>.</w:t>
      </w:r>
      <w:r w:rsidRPr="0090362B">
        <w:rPr>
          <w:sz w:val="22"/>
          <w:szCs w:val="22"/>
        </w:rPr>
        <w:t xml:space="preserve"> </w:t>
      </w:r>
      <w:r w:rsidR="00A969CC" w:rsidRPr="00A969CC">
        <w:rPr>
          <w:sz w:val="24"/>
          <w:szCs w:val="24"/>
        </w:rPr>
        <w:t>Zobowiązanie innych podmiotów do oddania Wykonawcy do dyspozycji niezbędnych zasobów na potrzeby wykonania zamówienia lub inny dokument potwierdzający ten fakt – (</w:t>
      </w:r>
      <w:r w:rsidR="00A969CC" w:rsidRPr="00A969CC">
        <w:rPr>
          <w:iCs/>
          <w:sz w:val="24"/>
          <w:szCs w:val="24"/>
        </w:rPr>
        <w:t>jeżeli Wykonawca polega na zasobach innych  podmiotów),</w:t>
      </w:r>
    </w:p>
    <w:p w:rsidR="00A969CC" w:rsidRPr="00A969CC" w:rsidRDefault="00A969CC" w:rsidP="00A969CC">
      <w:pPr>
        <w:pStyle w:val="Akapitzlist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69CC">
        <w:rPr>
          <w:sz w:val="24"/>
          <w:szCs w:val="24"/>
        </w:rPr>
        <w:t>Pełnomocnictwo (jeśli dotyczy),</w:t>
      </w:r>
    </w:p>
    <w:p w:rsidR="00A969CC" w:rsidRDefault="00A969CC" w:rsidP="00A969CC">
      <w:pPr>
        <w:pStyle w:val="Akapitzlist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A969CC">
        <w:rPr>
          <w:sz w:val="24"/>
          <w:szCs w:val="24"/>
          <w:lang w:eastAsia="en-US"/>
        </w:rPr>
        <w:t xml:space="preserve">Oświadczenie Wykonawcy </w:t>
      </w:r>
      <w:r w:rsidR="00D031CE">
        <w:rPr>
          <w:sz w:val="24"/>
          <w:szCs w:val="24"/>
          <w:lang w:eastAsia="en-US"/>
        </w:rPr>
        <w:t>dotyczące obowiązku podatkowego,</w:t>
      </w:r>
    </w:p>
    <w:p w:rsidR="00127FA2" w:rsidRPr="00D031CE" w:rsidRDefault="00D031CE" w:rsidP="00D031CE">
      <w:pPr>
        <w:pStyle w:val="Akapitzlist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031CE">
        <w:rPr>
          <w:sz w:val="24"/>
          <w:szCs w:val="24"/>
        </w:rPr>
        <w:t xml:space="preserve"> Wadium, jeżeli Wykonawca wnosi wadium w innej formie niż pieniężna.</w:t>
      </w:r>
    </w:p>
    <w:p w:rsidR="00127FA2" w:rsidRDefault="00127FA2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127FA2" w:rsidRDefault="00127FA2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127FA2" w:rsidRPr="00B3497D" w:rsidRDefault="00127FA2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575607" w:rsidRPr="00C72829" w:rsidRDefault="00C36275" w:rsidP="00C7282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  <w:r>
        <w:rPr>
          <w:b/>
          <w:sz w:val="22"/>
          <w:szCs w:val="22"/>
        </w:rPr>
        <w:br w:type="page"/>
      </w:r>
    </w:p>
    <w:p w:rsidR="00BA478E" w:rsidRPr="00B3497D" w:rsidRDefault="0029006F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ZP</w:t>
      </w:r>
      <w:r w:rsidR="00955ADB">
        <w:rPr>
          <w:bCs/>
          <w:sz w:val="22"/>
          <w:szCs w:val="22"/>
        </w:rPr>
        <w:t>.271.4.3.</w:t>
      </w:r>
      <w:r w:rsidR="001D2685" w:rsidRPr="00B3497D">
        <w:rPr>
          <w:bCs/>
          <w:sz w:val="22"/>
          <w:szCs w:val="22"/>
        </w:rPr>
        <w:t>201</w:t>
      </w:r>
      <w:r w:rsidR="0076101A">
        <w:rPr>
          <w:bCs/>
          <w:sz w:val="22"/>
          <w:szCs w:val="22"/>
        </w:rPr>
        <w:t>9</w:t>
      </w:r>
      <w:r w:rsidR="00F562D0" w:rsidRPr="00B3497D">
        <w:rPr>
          <w:bCs/>
          <w:sz w:val="22"/>
          <w:szCs w:val="22"/>
        </w:rPr>
        <w:tab/>
      </w:r>
      <w:r w:rsidR="00106601">
        <w:rPr>
          <w:b/>
          <w:bCs/>
          <w:sz w:val="22"/>
          <w:szCs w:val="22"/>
        </w:rPr>
        <w:t>Załącznik Nr 4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680"/>
        <w:gridCol w:w="1588"/>
        <w:gridCol w:w="1717"/>
        <w:gridCol w:w="2322"/>
        <w:gridCol w:w="2056"/>
      </w:tblGrid>
      <w:tr w:rsidR="00AA2DCC" w:rsidRPr="00EF6796" w:rsidTr="00AA2DCC">
        <w:trPr>
          <w:trHeight w:val="1231"/>
        </w:trPr>
        <w:tc>
          <w:tcPr>
            <w:tcW w:w="932" w:type="dxa"/>
            <w:shd w:val="clear" w:color="auto" w:fill="auto"/>
            <w:vAlign w:val="center"/>
          </w:tcPr>
          <w:p w:rsidR="00AA2DCC" w:rsidRPr="00046B71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A2DCC" w:rsidRPr="00046B71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A2DCC" w:rsidRPr="00046B71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Numer części zamówienia, której dotyczy towar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A2DCC" w:rsidRPr="00046B71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2DCC" w:rsidRPr="00046B71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A2DCC" w:rsidRPr="00046B71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AA2DCC" w:rsidRPr="00EF6796" w:rsidTr="00AA2DCC">
        <w:tc>
          <w:tcPr>
            <w:tcW w:w="932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17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AA2DCC" w:rsidRPr="00EF6796" w:rsidTr="00AA2DCC">
        <w:tc>
          <w:tcPr>
            <w:tcW w:w="932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17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AA2DCC" w:rsidRPr="00EF6796" w:rsidRDefault="00AA2DCC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 w:rsidSect="004378D9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EC" w:rsidRDefault="00476AEC" w:rsidP="00BA478E">
      <w:pPr>
        <w:spacing w:after="0" w:line="240" w:lineRule="auto"/>
      </w:pPr>
      <w:r>
        <w:separator/>
      </w:r>
    </w:p>
  </w:endnote>
  <w:endnote w:type="continuationSeparator" w:id="0">
    <w:p w:rsidR="00476AEC" w:rsidRDefault="00476AEC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EC" w:rsidRDefault="00476AEC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EC" w:rsidRDefault="00476AEC" w:rsidP="00BA478E">
      <w:pPr>
        <w:spacing w:after="0" w:line="240" w:lineRule="auto"/>
      </w:pPr>
      <w:r>
        <w:separator/>
      </w:r>
    </w:p>
  </w:footnote>
  <w:footnote w:type="continuationSeparator" w:id="0">
    <w:p w:rsidR="00476AEC" w:rsidRDefault="00476AEC" w:rsidP="00BA478E">
      <w:pPr>
        <w:spacing w:after="0" w:line="240" w:lineRule="auto"/>
      </w:pPr>
      <w:r>
        <w:continuationSeparator/>
      </w:r>
    </w:p>
  </w:footnote>
  <w:footnote w:id="1">
    <w:p w:rsidR="00476AEC" w:rsidRDefault="00476AEC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476AEC" w:rsidRDefault="00476AEC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7CAC"/>
    <w:multiLevelType w:val="multilevel"/>
    <w:tmpl w:val="FFF29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35855A78"/>
    <w:multiLevelType w:val="multilevel"/>
    <w:tmpl w:val="2C922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137133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58A0"/>
    <w:multiLevelType w:val="hybridMultilevel"/>
    <w:tmpl w:val="0D68933A"/>
    <w:lvl w:ilvl="0" w:tplc="A72CB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A61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148A3B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E6302"/>
    <w:multiLevelType w:val="hybridMultilevel"/>
    <w:tmpl w:val="35461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77DD"/>
    <w:multiLevelType w:val="hybridMultilevel"/>
    <w:tmpl w:val="22347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323F5"/>
    <w:multiLevelType w:val="hybridMultilevel"/>
    <w:tmpl w:val="B516AB7A"/>
    <w:lvl w:ilvl="0" w:tplc="E99815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15"/>
  </w:num>
  <w:num w:numId="18">
    <w:abstractNumId w:val="12"/>
  </w:num>
  <w:num w:numId="19">
    <w:abstractNumId w:val="4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0AD"/>
    <w:rsid w:val="00022F64"/>
    <w:rsid w:val="00045E8C"/>
    <w:rsid w:val="00046B71"/>
    <w:rsid w:val="00066131"/>
    <w:rsid w:val="0007552B"/>
    <w:rsid w:val="000758EC"/>
    <w:rsid w:val="00087246"/>
    <w:rsid w:val="000B6DC4"/>
    <w:rsid w:val="000F6933"/>
    <w:rsid w:val="001065C7"/>
    <w:rsid w:val="00106601"/>
    <w:rsid w:val="00120DD9"/>
    <w:rsid w:val="00127FA2"/>
    <w:rsid w:val="001372F2"/>
    <w:rsid w:val="0017155A"/>
    <w:rsid w:val="00176455"/>
    <w:rsid w:val="00181320"/>
    <w:rsid w:val="00190284"/>
    <w:rsid w:val="00193EE7"/>
    <w:rsid w:val="001941FF"/>
    <w:rsid w:val="001971DA"/>
    <w:rsid w:val="001C1F25"/>
    <w:rsid w:val="001C20BE"/>
    <w:rsid w:val="001D2685"/>
    <w:rsid w:val="001F5446"/>
    <w:rsid w:val="00201C5E"/>
    <w:rsid w:val="00205D25"/>
    <w:rsid w:val="002121F3"/>
    <w:rsid w:val="00264CC1"/>
    <w:rsid w:val="00273A66"/>
    <w:rsid w:val="00283FC7"/>
    <w:rsid w:val="00284CC1"/>
    <w:rsid w:val="0029006F"/>
    <w:rsid w:val="00290DBD"/>
    <w:rsid w:val="002A12AF"/>
    <w:rsid w:val="002A4CF7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3278B"/>
    <w:rsid w:val="004378D9"/>
    <w:rsid w:val="00440B23"/>
    <w:rsid w:val="00447A56"/>
    <w:rsid w:val="00450D71"/>
    <w:rsid w:val="00462E77"/>
    <w:rsid w:val="00472E86"/>
    <w:rsid w:val="004738FB"/>
    <w:rsid w:val="0047652E"/>
    <w:rsid w:val="00476AEC"/>
    <w:rsid w:val="00490069"/>
    <w:rsid w:val="00496B55"/>
    <w:rsid w:val="004B089A"/>
    <w:rsid w:val="004C2430"/>
    <w:rsid w:val="004C6E42"/>
    <w:rsid w:val="004D15BC"/>
    <w:rsid w:val="005143BD"/>
    <w:rsid w:val="0052697C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0B24"/>
    <w:rsid w:val="00681F6B"/>
    <w:rsid w:val="006918BC"/>
    <w:rsid w:val="00695020"/>
    <w:rsid w:val="006A6ED6"/>
    <w:rsid w:val="006B45DD"/>
    <w:rsid w:val="006D5F50"/>
    <w:rsid w:val="006E187C"/>
    <w:rsid w:val="006E20DB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101A"/>
    <w:rsid w:val="00767737"/>
    <w:rsid w:val="00792831"/>
    <w:rsid w:val="007A2B17"/>
    <w:rsid w:val="007B66E8"/>
    <w:rsid w:val="007C3F93"/>
    <w:rsid w:val="007D49F9"/>
    <w:rsid w:val="007E108C"/>
    <w:rsid w:val="007F2D94"/>
    <w:rsid w:val="007F579D"/>
    <w:rsid w:val="00802CE4"/>
    <w:rsid w:val="00807702"/>
    <w:rsid w:val="00812ECA"/>
    <w:rsid w:val="008165E1"/>
    <w:rsid w:val="00827E1A"/>
    <w:rsid w:val="00835006"/>
    <w:rsid w:val="008511A8"/>
    <w:rsid w:val="00867332"/>
    <w:rsid w:val="00870882"/>
    <w:rsid w:val="00877E81"/>
    <w:rsid w:val="008A1262"/>
    <w:rsid w:val="008B775A"/>
    <w:rsid w:val="008E2A90"/>
    <w:rsid w:val="0090362B"/>
    <w:rsid w:val="00955576"/>
    <w:rsid w:val="009555A8"/>
    <w:rsid w:val="00955ADB"/>
    <w:rsid w:val="00976417"/>
    <w:rsid w:val="00985911"/>
    <w:rsid w:val="00986AA7"/>
    <w:rsid w:val="009878D1"/>
    <w:rsid w:val="009933D8"/>
    <w:rsid w:val="009974E2"/>
    <w:rsid w:val="009A20A5"/>
    <w:rsid w:val="009C5572"/>
    <w:rsid w:val="009D7D30"/>
    <w:rsid w:val="009E52E1"/>
    <w:rsid w:val="009E6022"/>
    <w:rsid w:val="009F0C01"/>
    <w:rsid w:val="009F7396"/>
    <w:rsid w:val="00A04718"/>
    <w:rsid w:val="00A05C95"/>
    <w:rsid w:val="00A43E25"/>
    <w:rsid w:val="00A4454C"/>
    <w:rsid w:val="00A90867"/>
    <w:rsid w:val="00A9215E"/>
    <w:rsid w:val="00A969CC"/>
    <w:rsid w:val="00AA2DCC"/>
    <w:rsid w:val="00AB07A6"/>
    <w:rsid w:val="00B0047D"/>
    <w:rsid w:val="00B15781"/>
    <w:rsid w:val="00B200AD"/>
    <w:rsid w:val="00B21BE1"/>
    <w:rsid w:val="00B221F8"/>
    <w:rsid w:val="00B337E2"/>
    <w:rsid w:val="00B33BE8"/>
    <w:rsid w:val="00B3497D"/>
    <w:rsid w:val="00B4179C"/>
    <w:rsid w:val="00B43B27"/>
    <w:rsid w:val="00B55057"/>
    <w:rsid w:val="00B57397"/>
    <w:rsid w:val="00B61C9B"/>
    <w:rsid w:val="00B82845"/>
    <w:rsid w:val="00B84145"/>
    <w:rsid w:val="00B84390"/>
    <w:rsid w:val="00B93B55"/>
    <w:rsid w:val="00BA478E"/>
    <w:rsid w:val="00BA6837"/>
    <w:rsid w:val="00BA7C06"/>
    <w:rsid w:val="00BE007C"/>
    <w:rsid w:val="00BE43FC"/>
    <w:rsid w:val="00C065A5"/>
    <w:rsid w:val="00C221A8"/>
    <w:rsid w:val="00C33F36"/>
    <w:rsid w:val="00C36275"/>
    <w:rsid w:val="00C6518C"/>
    <w:rsid w:val="00C72829"/>
    <w:rsid w:val="00C928C0"/>
    <w:rsid w:val="00CA4534"/>
    <w:rsid w:val="00CB1DF9"/>
    <w:rsid w:val="00CB274C"/>
    <w:rsid w:val="00CB7896"/>
    <w:rsid w:val="00CD444A"/>
    <w:rsid w:val="00CE2AD1"/>
    <w:rsid w:val="00CF14C6"/>
    <w:rsid w:val="00CF6C65"/>
    <w:rsid w:val="00D031CE"/>
    <w:rsid w:val="00D30D8D"/>
    <w:rsid w:val="00D31A0C"/>
    <w:rsid w:val="00D32495"/>
    <w:rsid w:val="00D4442C"/>
    <w:rsid w:val="00D56F8F"/>
    <w:rsid w:val="00D76E4A"/>
    <w:rsid w:val="00D7771A"/>
    <w:rsid w:val="00D91191"/>
    <w:rsid w:val="00D95A91"/>
    <w:rsid w:val="00DA28D9"/>
    <w:rsid w:val="00DC2E84"/>
    <w:rsid w:val="00DD4105"/>
    <w:rsid w:val="00DF22A8"/>
    <w:rsid w:val="00E01383"/>
    <w:rsid w:val="00E029AA"/>
    <w:rsid w:val="00E06A84"/>
    <w:rsid w:val="00E10649"/>
    <w:rsid w:val="00E1208C"/>
    <w:rsid w:val="00E261C8"/>
    <w:rsid w:val="00E36914"/>
    <w:rsid w:val="00E44AF9"/>
    <w:rsid w:val="00E511C8"/>
    <w:rsid w:val="00E62429"/>
    <w:rsid w:val="00E715E8"/>
    <w:rsid w:val="00E868DC"/>
    <w:rsid w:val="00EE0246"/>
    <w:rsid w:val="00EE4D4D"/>
    <w:rsid w:val="00EF6796"/>
    <w:rsid w:val="00F01577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3FC"/>
    <w:rPr>
      <w:rFonts w:eastAsiaTheme="majorEastAsia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2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08C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69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69CC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3FC"/>
    <w:rPr>
      <w:rFonts w:eastAsiaTheme="majorEastAsia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2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08C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69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69C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B99F-23C8-4F4E-93F1-F2CE1F9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2019-09-05T10:07:00Z</cp:lastPrinted>
  <dcterms:created xsi:type="dcterms:W3CDTF">2017-10-04T06:31:00Z</dcterms:created>
  <dcterms:modified xsi:type="dcterms:W3CDTF">2019-09-09T13:20:00Z</dcterms:modified>
</cp:coreProperties>
</file>