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E94D0" w14:textId="31485A55" w:rsidR="00720268" w:rsidRDefault="00720268" w:rsidP="00720268">
      <w:pPr>
        <w:pStyle w:val="Nagwek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                        </w:t>
      </w:r>
    </w:p>
    <w:p w14:paraId="596A7032" w14:textId="057CF362" w:rsidR="00720268" w:rsidRPr="007C688C" w:rsidRDefault="00720268" w:rsidP="00720268">
      <w:pPr>
        <w:jc w:val="right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 xml:space="preserve">Załącznik nr </w:t>
      </w:r>
      <w:r w:rsidR="00F144C3" w:rsidRPr="007C688C">
        <w:rPr>
          <w:rFonts w:ascii="Arial" w:hAnsi="Arial" w:cs="Arial"/>
          <w:b/>
          <w:bCs/>
          <w:kern w:val="0"/>
          <w14:ligatures w14:val="none"/>
        </w:rPr>
        <w:t>6</w:t>
      </w:r>
      <w:r w:rsidRPr="007C688C">
        <w:rPr>
          <w:rFonts w:ascii="Arial" w:hAnsi="Arial" w:cs="Arial"/>
          <w:b/>
          <w:bCs/>
          <w:kern w:val="0"/>
          <w14:ligatures w14:val="none"/>
        </w:rPr>
        <w:t xml:space="preserve"> do SWZ</w:t>
      </w:r>
    </w:p>
    <w:p w14:paraId="635F144A" w14:textId="77777777" w:rsidR="00720268" w:rsidRPr="007C688C" w:rsidRDefault="00720268" w:rsidP="00720268">
      <w:pPr>
        <w:jc w:val="center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>Klauzula informacyjna dotycząca danych osobowych</w:t>
      </w:r>
    </w:p>
    <w:p w14:paraId="519A4AD3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14:paraId="273568BB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Administratorem Pani/Pana danych osobowych jest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46FF8CE0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W sprawach związanych z Pani/Pana danymi proszę kontaktować się z Inspektorem Ochrony Danych, kontakt pisemny za pomocą poczty tradycyjnej na adres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 xml:space="preserve">, pocztą elektroniczną na adres e-mail: </w:t>
      </w:r>
      <w:r w:rsidRPr="007C688C">
        <w:rPr>
          <w:rFonts w:ascii="Arial" w:hAnsi="Arial" w:cs="Arial"/>
          <w:b/>
          <w:bCs/>
          <w:kern w:val="0"/>
          <w14:ligatures w14:val="none"/>
        </w:rPr>
        <w:t>starostwo@powiatkoscierski.pl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54CC3707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3967F69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Odbiorcami Pani/Pana danych osobowych będą osoby lub podmioty, którym udostępniona zostanie dokumentacja postępowania w oparciu o art. 18 oraz 74 ustawy PZP;</w:t>
      </w:r>
    </w:p>
    <w:p w14:paraId="646BB9AC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będą przechowywane, zgodnie z art. 78 ust. 1 ustawy PZP, przez okres 4 lat od dnia zakończenia postępowania o udzieleniu zamówienia, a jeżeli czas trwania umowy przekracza 4 lata, okres przechowywania obejmuje cały czas trwania umowy;</w:t>
      </w:r>
    </w:p>
    <w:p w14:paraId="13BEEBE1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Obowiązek podania przez Panią/Pana danych osobowych bezpośrednio Pani/Pana dotyczących jest wymogiem ustawowym określonym w przepisach ustawy PZP, związanym z udziałem w postepowaniu o udzielenie zamówienia publicznego; konsekwencje niepodania określonych danych wynikają z ustawy PZP;</w:t>
      </w:r>
    </w:p>
    <w:p w14:paraId="1E6BDBE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odniesieniu do Pani/Pana danych osobowych decyzje nie będą podejmowane w sposób zautomatyzowany, stosownie do art. 22 RODO;</w:t>
      </w:r>
    </w:p>
    <w:p w14:paraId="2ADFD322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Posiada Pani/Pan: </w:t>
      </w:r>
    </w:p>
    <w:p w14:paraId="67B38B40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15 RODO prawo dostępu do danych osobowych Pani/Pana dotyczących;</w:t>
      </w:r>
    </w:p>
    <w:p w14:paraId="6DF21686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7B5711AE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</w:t>
      </w:r>
      <w:r w:rsidRPr="007C688C">
        <w:rPr>
          <w:rFonts w:ascii="Arial" w:hAnsi="Arial" w:cs="Arial"/>
          <w:kern w:val="0"/>
          <w14:ligatures w14:val="none"/>
        </w:rPr>
        <w:lastRenderedPageBreak/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postepowania o udzielenie zamówienia publicznego;</w:t>
      </w:r>
    </w:p>
    <w:p w14:paraId="564E3BEB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wniesienia skargi do Prezesa Urzędu Ochrony Danych Osobowych, gdy uzna Pani/Pan, że przetwarzanie danych osobowych Pani/Pana dotyczących narusza przepisy RODO.</w:t>
      </w:r>
    </w:p>
    <w:p w14:paraId="125D7C04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Nie przysługuje Pani/Panu:</w:t>
      </w:r>
    </w:p>
    <w:p w14:paraId="276B7088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związku z art. 17 ust 3 lit. b lub e RODO prawo do usunięcia danych osobowych;</w:t>
      </w:r>
    </w:p>
    <w:p w14:paraId="5FC8EB65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przenoszenia danych osobowych, o których mowa w art. 20 RODO;</w:t>
      </w:r>
    </w:p>
    <w:p w14:paraId="39FB614D" w14:textId="77777777" w:rsidR="00720268" w:rsidRPr="007C688C" w:rsidRDefault="00720268" w:rsidP="00720268">
      <w:pPr>
        <w:numPr>
          <w:ilvl w:val="0"/>
          <w:numId w:val="3"/>
        </w:numPr>
        <w:tabs>
          <w:tab w:val="left" w:pos="900"/>
        </w:tabs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21 RODO prawo do sprzeciwu, wobec przetwarzania danych osobowych, gdyż podstawą prawną przetwarzania Pani/Pana danych osobowych jest art. 6 ust 1 lit c RODO.</w:t>
      </w:r>
      <w:r w:rsidRPr="007C688C">
        <w:rPr>
          <w:rFonts w:ascii="Arial" w:hAnsi="Arial" w:cs="Arial"/>
          <w:kern w:val="0"/>
          <w14:ligatures w14:val="none"/>
        </w:rPr>
        <w:tab/>
      </w:r>
    </w:p>
    <w:p w14:paraId="7BD0981E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Jednocześnie Zamawiający przypomina o ciążącym na Pani/Panu obowiązku informacyjnym wynikającym z art. 14 RODO względem osób fizycznych, których dane przekazane zostaną Zamawiającemu w związku z prowadzonym postepowaniem i które Zamawiający pośrednio pozyska od wykonawcy biorącego udział w postepowaniu, chyba że ma zastosowanie co najmniej jedno z </w:t>
      </w:r>
      <w:proofErr w:type="spellStart"/>
      <w:r w:rsidRPr="007C688C">
        <w:rPr>
          <w:rFonts w:ascii="Arial" w:hAnsi="Arial" w:cs="Arial"/>
          <w:kern w:val="0"/>
          <w14:ligatures w14:val="none"/>
        </w:rPr>
        <w:t>wyłączeń</w:t>
      </w:r>
      <w:proofErr w:type="spellEnd"/>
      <w:r w:rsidRPr="007C688C">
        <w:rPr>
          <w:rFonts w:ascii="Arial" w:hAnsi="Arial" w:cs="Arial"/>
          <w:kern w:val="0"/>
          <w14:ligatures w14:val="none"/>
        </w:rPr>
        <w:t>, o których mowa w art. 14 ust. 5 RODO.</w:t>
      </w:r>
    </w:p>
    <w:p w14:paraId="0C68AC3D" w14:textId="77777777" w:rsidR="00720268" w:rsidRPr="007C688C" w:rsidRDefault="00720268" w:rsidP="00720268">
      <w:pPr>
        <w:ind w:left="1080"/>
        <w:contextualSpacing/>
        <w:jc w:val="both"/>
        <w:rPr>
          <w:rFonts w:ascii="Arial" w:hAnsi="Arial" w:cs="Arial"/>
          <w:kern w:val="0"/>
          <w14:ligatures w14:val="none"/>
        </w:rPr>
      </w:pPr>
    </w:p>
    <w:p w14:paraId="26A46505" w14:textId="77777777" w:rsidR="00720268" w:rsidRPr="007C688C" w:rsidRDefault="00720268" w:rsidP="007202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0"/>
          <w14:ligatures w14:val="none"/>
        </w:rPr>
      </w:pPr>
    </w:p>
    <w:p w14:paraId="0BC447E3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406857E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93BE4D4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7D62182" w14:textId="3568347D" w:rsidR="006E4465" w:rsidRPr="007C688C" w:rsidRDefault="006E4465"/>
    <w:sectPr w:rsidR="006E4465" w:rsidRPr="007C68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6A6A" w14:textId="77777777" w:rsidR="009F733B" w:rsidRDefault="009F733B" w:rsidP="009F733B">
      <w:pPr>
        <w:spacing w:after="0" w:line="240" w:lineRule="auto"/>
      </w:pPr>
      <w:r>
        <w:separator/>
      </w:r>
    </w:p>
  </w:endnote>
  <w:endnote w:type="continuationSeparator" w:id="0">
    <w:p w14:paraId="4D4B01D4" w14:textId="77777777" w:rsidR="009F733B" w:rsidRDefault="009F733B" w:rsidP="009F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2882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rFonts w:ascii="Arial" w:hAnsi="Arial" w:cs="Arial"/>
        <w:kern w:val="0"/>
        <w:sz w:val="24"/>
        <w:szCs w:val="24"/>
        <w14:ligatures w14:val="none"/>
      </w:rPr>
    </w:pPr>
    <w:bookmarkStart w:id="0" w:name="_Hlk182314267"/>
    <w:r w:rsidRPr="007C688C">
      <w:rPr>
        <w:noProof/>
        <w:kern w:val="0"/>
        <w14:ligatures w14:val="none"/>
      </w:rPr>
      <mc:AlternateContent>
        <mc:Choice Requires="wps">
          <w:drawing>
            <wp:inline distT="0" distB="0" distL="0" distR="0" wp14:anchorId="038944D7" wp14:editId="44229325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822B03F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0"/>
  <w:p w14:paraId="10B6A732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1418"/>
      <w:jc w:val="center"/>
      <w:rPr>
        <w:kern w:val="0"/>
        <w14:ligatures w14:val="none"/>
      </w:rPr>
    </w:pPr>
  </w:p>
  <w:p w14:paraId="4A38E3D5" w14:textId="77777777" w:rsidR="007C688C" w:rsidRPr="007C688C" w:rsidRDefault="007C688C" w:rsidP="007C688C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kern w:val="0"/>
        <w14:ligatures w14:val="none"/>
      </w:rPr>
    </w:pPr>
    <w:r w:rsidRPr="007C688C">
      <w:rPr>
        <w:kern w:val="0"/>
        <w14:ligatures w14:val="none"/>
      </w:rPr>
      <w:t>Fundusze Europejskie dla Pomorza 2021-2027</w:t>
    </w:r>
  </w:p>
  <w:p w14:paraId="7A02CC8C" w14:textId="77777777" w:rsidR="007C688C" w:rsidRDefault="007C6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1A7D" w14:textId="77777777" w:rsidR="009F733B" w:rsidRDefault="009F733B" w:rsidP="009F733B">
      <w:pPr>
        <w:spacing w:after="0" w:line="240" w:lineRule="auto"/>
      </w:pPr>
      <w:r>
        <w:separator/>
      </w:r>
    </w:p>
  </w:footnote>
  <w:footnote w:type="continuationSeparator" w:id="0">
    <w:p w14:paraId="45F01CF0" w14:textId="77777777" w:rsidR="009F733B" w:rsidRDefault="009F733B" w:rsidP="009F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E4749" w14:textId="6EBB5E25" w:rsidR="007D75A4" w:rsidRDefault="007C688C">
    <w:pPr>
      <w:pStyle w:val="Nagwek"/>
    </w:pPr>
    <w:r>
      <w:rPr>
        <w:noProof/>
      </w:rPr>
      <w:drawing>
        <wp:inline distT="0" distB="0" distL="0" distR="0" wp14:anchorId="251794B9" wp14:editId="5F79E13F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078FDD" w14:textId="52344B73" w:rsidR="007D75A4" w:rsidRDefault="007C688C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50C06C7" wp14:editId="3F985652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0936BCBE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6093407">
    <w:abstractNumId w:val="1"/>
  </w:num>
  <w:num w:numId="2" w16cid:durableId="1481649646">
    <w:abstractNumId w:val="2"/>
  </w:num>
  <w:num w:numId="3" w16cid:durableId="118798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68"/>
    <w:rsid w:val="000302B0"/>
    <w:rsid w:val="005166D3"/>
    <w:rsid w:val="00594927"/>
    <w:rsid w:val="006E4465"/>
    <w:rsid w:val="00720268"/>
    <w:rsid w:val="00767EEA"/>
    <w:rsid w:val="007B5A66"/>
    <w:rsid w:val="007C688C"/>
    <w:rsid w:val="007D75A4"/>
    <w:rsid w:val="009F733B"/>
    <w:rsid w:val="00A344C3"/>
    <w:rsid w:val="00AA08A2"/>
    <w:rsid w:val="00BC3FFE"/>
    <w:rsid w:val="00F1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976A8"/>
  <w15:chartTrackingRefBased/>
  <w15:docId w15:val="{6CEF3938-61A6-46F5-B7AE-115024E6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2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2026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9F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9F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cp:lastPrinted>2024-04-22T08:17:00Z</cp:lastPrinted>
  <dcterms:created xsi:type="dcterms:W3CDTF">2023-09-26T07:05:00Z</dcterms:created>
  <dcterms:modified xsi:type="dcterms:W3CDTF">2025-01-09T10:38:00Z</dcterms:modified>
</cp:coreProperties>
</file>