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D8" w:rsidRPr="002959D8" w:rsidRDefault="002959D8" w:rsidP="002959D8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959D8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2959D8" w:rsidRPr="002959D8" w:rsidRDefault="002959D8" w:rsidP="002959D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959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2959D8" w:rsidRPr="002959D8" w:rsidRDefault="002959D8" w:rsidP="002959D8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959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959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959D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2959D8" w:rsidRPr="002959D8" w:rsidRDefault="002959D8" w:rsidP="002959D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959D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4" type="#_x0000_t75" style="width:240.45pt;height:57.05pt" o:ole="">
            <v:imagedata r:id="rId5" o:title=""/>
          </v:shape>
          <w:control r:id="rId6" w:name="unnamed0" w:shapeid="_x0000_i1274"/>
        </w:object>
      </w:r>
    </w:p>
    <w:p w:rsidR="002959D8" w:rsidRPr="002959D8" w:rsidRDefault="002959D8" w:rsidP="002959D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959D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959D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959D8">
        <w:rPr>
          <w:rFonts w:ascii="Arial" w:eastAsia="Times New Roman" w:hAnsi="Arial" w:cs="Arial"/>
          <w:sz w:val="20"/>
          <w:szCs w:val="20"/>
        </w:rPr>
        <w:t>)</w:t>
      </w:r>
    </w:p>
    <w:p w:rsidR="002959D8" w:rsidRPr="002959D8" w:rsidRDefault="002959D8" w:rsidP="002959D8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2959D8">
        <w:rPr>
          <w:rFonts w:ascii="Arial" w:eastAsia="Times New Roman" w:hAnsi="Arial" w:cs="Arial"/>
          <w:sz w:val="20"/>
          <w:szCs w:val="20"/>
        </w:rPr>
        <w:t>Reprezentowany przez:</w:t>
      </w:r>
    </w:p>
    <w:p w:rsidR="002959D8" w:rsidRPr="002959D8" w:rsidRDefault="002959D8" w:rsidP="002959D8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2959D8">
        <w:rPr>
          <w:rFonts w:ascii="Arial" w:eastAsia="Times New Roman" w:hAnsi="Arial" w:cs="Arial"/>
          <w:sz w:val="20"/>
          <w:szCs w:val="20"/>
        </w:rPr>
        <w:object w:dxaOrig="225" w:dyaOrig="225">
          <v:shape id="_x0000_i1273" type="#_x0000_t75" style="width:240.45pt;height:19.7pt" o:ole="">
            <v:imagedata r:id="rId7" o:title=""/>
          </v:shape>
          <w:control r:id="rId8" w:name="unnamed1" w:shapeid="_x0000_i1273"/>
        </w:object>
      </w:r>
      <w:r w:rsidRPr="002959D8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2959D8" w:rsidRPr="002959D8" w:rsidRDefault="002959D8" w:rsidP="002959D8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959D8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959D8">
        <w:rPr>
          <w:rFonts w:ascii="Arial" w:hAnsi="Arial" w:cs="Arial"/>
          <w:b/>
          <w:bCs/>
          <w:szCs w:val="22"/>
        </w:rPr>
        <w:t>Przedmiot zamówienia: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szCs w:val="22"/>
        </w:rPr>
      </w:pPr>
      <w:r w:rsidRPr="002959D8">
        <w:rPr>
          <w:rFonts w:ascii="Arial" w:hAnsi="Arial" w:cs="Arial"/>
          <w:szCs w:val="22"/>
        </w:rPr>
        <w:t>Relaks na Bukowcu – Park przy ul. Wąskiej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2959D8">
        <w:rPr>
          <w:rFonts w:ascii="Arial" w:hAnsi="Arial" w:cs="Arial"/>
          <w:b/>
          <w:bCs/>
          <w:szCs w:val="22"/>
        </w:rPr>
        <w:t>Zamawiający: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szCs w:val="22"/>
        </w:rPr>
      </w:pPr>
      <w:r w:rsidRPr="002959D8">
        <w:rPr>
          <w:rFonts w:ascii="Arial" w:hAnsi="Arial" w:cs="Arial"/>
          <w:szCs w:val="22"/>
        </w:rPr>
        <w:t>Gmina Miejska Legionowo – Urząd Miasta Legionowo</w: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959D8">
        <w:rPr>
          <w:rFonts w:ascii="Arial" w:hAnsi="Arial" w:cs="Arial"/>
          <w:b/>
          <w:bCs/>
          <w:szCs w:val="22"/>
        </w:rPr>
        <w:t>Wykonawca jest</w:t>
      </w:r>
      <w:r w:rsidRPr="002959D8">
        <w:rPr>
          <w:rFonts w:ascii="Arial" w:eastAsia="TimesNewRomanPSMT" w:hAnsi="Arial" w:cs="Arial"/>
          <w:b/>
          <w:bCs/>
          <w:szCs w:val="22"/>
        </w:rPr>
        <w:t>:</w:t>
      </w:r>
    </w:p>
    <w:p w:rsidR="002959D8" w:rsidRPr="002959D8" w:rsidRDefault="002959D8" w:rsidP="002959D8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959D8">
        <w:rPr>
          <w:rFonts w:ascii="Arial" w:eastAsia="Times New Roman" w:hAnsi="Arial" w:cs="Arial"/>
        </w:rPr>
        <w:object w:dxaOrig="225" w:dyaOrig="225">
          <v:shape id="_x0000_i1272" type="#_x0000_t75" style="width:153.5pt;height:17pt" o:ole="">
            <v:imagedata r:id="rId9" o:title=""/>
          </v:shape>
          <w:control r:id="rId10" w:name="unnamed2" w:shapeid="_x0000_i1272"/>
        </w:object>
      </w:r>
    </w:p>
    <w:p w:rsidR="002959D8" w:rsidRPr="002959D8" w:rsidRDefault="002959D8" w:rsidP="002959D8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959D8">
        <w:rPr>
          <w:rFonts w:ascii="Arial" w:eastAsia="Times New Roman" w:hAnsi="Arial" w:cs="Arial"/>
        </w:rPr>
        <w:object w:dxaOrig="225" w:dyaOrig="225">
          <v:shape id="_x0000_i1271" type="#_x0000_t75" style="width:153.5pt;height:17pt" o:ole="">
            <v:imagedata r:id="rId11" o:title=""/>
          </v:shape>
          <w:control r:id="rId12" w:name="unnamed21" w:shapeid="_x0000_i1271"/>
        </w:object>
      </w:r>
    </w:p>
    <w:p w:rsidR="002959D8" w:rsidRPr="002959D8" w:rsidRDefault="002959D8" w:rsidP="002959D8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959D8">
        <w:rPr>
          <w:rFonts w:ascii="Arial" w:eastAsia="Times New Roman" w:hAnsi="Arial" w:cs="Arial"/>
        </w:rPr>
        <w:object w:dxaOrig="225" w:dyaOrig="225">
          <v:shape id="_x0000_i1270" type="#_x0000_t75" style="width:153.5pt;height:17pt" o:ole="">
            <v:imagedata r:id="rId13" o:title=""/>
          </v:shape>
          <w:control r:id="rId14" w:name="unnamed22" w:shapeid="_x0000_i1270"/>
        </w:object>
      </w:r>
    </w:p>
    <w:p w:rsidR="002959D8" w:rsidRPr="002959D8" w:rsidRDefault="002959D8" w:rsidP="002959D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959D8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2959D8" w:rsidRPr="002959D8" w:rsidRDefault="002959D8" w:rsidP="002959D8">
      <w:pPr>
        <w:spacing w:before="113" w:after="0" w:line="276" w:lineRule="auto"/>
        <w:rPr>
          <w:rFonts w:ascii="Arial" w:hAnsi="Arial" w:cs="Arial"/>
          <w:b/>
          <w:bCs/>
        </w:rPr>
      </w:pPr>
      <w:r w:rsidRPr="002959D8">
        <w:rPr>
          <w:rFonts w:ascii="Arial" w:eastAsia="TimesNewRomanPSMT" w:hAnsi="Arial" w:cs="Arial"/>
          <w:b/>
          <w:bCs/>
          <w:szCs w:val="22"/>
        </w:rPr>
        <w:t>Cena ofertowa brutto za wykonanie przedmiotu zamówienia: Relaks na Bukowcu – Park przy ul. Wąskiej: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b/>
          <w:bCs/>
        </w:rPr>
      </w:pPr>
      <w:r w:rsidRPr="002959D8">
        <w:rPr>
          <w:rFonts w:ascii="Arial" w:eastAsia="TimesNewRomanPSMT" w:hAnsi="Arial" w:cs="Arial"/>
          <w:b/>
          <w:bCs/>
        </w:rPr>
        <w:object w:dxaOrig="225" w:dyaOrig="225">
          <v:shape id="_x0000_i1269" type="#_x0000_t75" style="width:168.45pt;height:19.7pt" o:ole="">
            <v:imagedata r:id="rId15" o:title=""/>
          </v:shape>
          <w:control r:id="rId16" w:name="unnamed16" w:shapeid="_x0000_i1269"/>
        </w:object>
      </w:r>
      <w:r w:rsidRPr="002959D8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959D8" w:rsidRPr="002959D8" w:rsidRDefault="002959D8" w:rsidP="002959D8">
      <w:pPr>
        <w:spacing w:before="57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b/>
          <w:bCs/>
          <w:szCs w:val="22"/>
        </w:rPr>
        <w:t>słownie:</w:t>
      </w:r>
      <w:r w:rsidRPr="002959D8">
        <w:rPr>
          <w:rFonts w:ascii="Arial" w:eastAsia="TimesNewRomanPSMT" w:hAnsi="Arial" w:cs="Arial"/>
          <w:szCs w:val="22"/>
        </w:rPr>
        <w:t xml:space="preserve"> </w:t>
      </w:r>
      <w:r w:rsidRPr="002959D8">
        <w:rPr>
          <w:rFonts w:ascii="Arial" w:eastAsia="TimesNewRomanPSMT" w:hAnsi="Arial" w:cs="Arial"/>
        </w:rPr>
        <w:object w:dxaOrig="225" w:dyaOrig="225">
          <v:shape id="_x0000_i1268" type="#_x0000_t75" style="width:425.2pt;height:33.95pt" o:ole="">
            <v:imagedata r:id="rId17" o:title=""/>
          </v:shape>
          <w:control r:id="rId18" w:name="unnamed42" w:shapeid="_x0000_i1268"/>
        </w:object>
      </w:r>
    </w:p>
    <w:p w:rsidR="002959D8" w:rsidRPr="002959D8" w:rsidRDefault="002959D8" w:rsidP="002959D8">
      <w:pPr>
        <w:spacing w:before="113" w:after="0" w:line="276" w:lineRule="auto"/>
        <w:rPr>
          <w:rFonts w:ascii="Arial" w:eastAsia="TimesNewRomanPSMT" w:hAnsi="Arial" w:cs="Arial"/>
          <w:b/>
          <w:bCs/>
          <w:szCs w:val="22"/>
          <w:u w:val="single"/>
        </w:rPr>
      </w:pPr>
      <w:r w:rsidRPr="002959D8">
        <w:rPr>
          <w:rFonts w:ascii="Arial" w:eastAsia="TimesNewRomanPSMT" w:hAnsi="Arial" w:cs="Arial"/>
          <w:b/>
          <w:bCs/>
          <w:szCs w:val="22"/>
          <w:u w:val="single"/>
        </w:rPr>
        <w:t>w tym:</w:t>
      </w:r>
    </w:p>
    <w:p w:rsidR="002959D8" w:rsidRPr="002959D8" w:rsidRDefault="002959D8" w:rsidP="002959D8">
      <w:pPr>
        <w:spacing w:before="113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szCs w:val="22"/>
        </w:rPr>
        <w:t>A. Cena ofertowa brutto za wykonanie robót w zakresie archite</w:t>
      </w:r>
      <w:r>
        <w:rPr>
          <w:rFonts w:ascii="Arial" w:eastAsia="TimesNewRomanPSMT" w:hAnsi="Arial" w:cs="Arial"/>
          <w:szCs w:val="22"/>
        </w:rPr>
        <w:t xml:space="preserve">ktury i zagospodarowania terenu </w:t>
      </w:r>
      <w:bookmarkStart w:id="0" w:name="_GoBack"/>
      <w:bookmarkEnd w:id="0"/>
      <w:r w:rsidRPr="002959D8">
        <w:rPr>
          <w:rFonts w:ascii="Arial" w:eastAsia="TimesNewRomanPSMT" w:hAnsi="Arial" w:cs="Arial"/>
          <w:szCs w:val="22"/>
        </w:rPr>
        <w:t>(§ 1 ust. 2 pkt 1 projektu umowy)</w:t>
      </w:r>
    </w:p>
    <w:p w:rsidR="002959D8" w:rsidRPr="002959D8" w:rsidRDefault="002959D8" w:rsidP="002959D8">
      <w:pPr>
        <w:spacing w:before="0" w:after="0"/>
        <w:rPr>
          <w:rFonts w:ascii="Arial" w:hAnsi="Arial" w:cs="Arial"/>
        </w:rPr>
      </w:pPr>
      <w:r w:rsidRPr="002959D8">
        <w:rPr>
          <w:rFonts w:ascii="Arial" w:eastAsia="TimesNewRomanPSMT" w:hAnsi="Arial" w:cs="Arial"/>
        </w:rPr>
        <w:object w:dxaOrig="225" w:dyaOrig="225">
          <v:shape id="_x0000_i1267" type="#_x0000_t75" style="width:168.45pt;height:19.7pt" o:ole="">
            <v:imagedata r:id="rId15" o:title=""/>
          </v:shape>
          <w:control r:id="rId19" w:name="unnamed161" w:shapeid="_x0000_i1267"/>
        </w:object>
      </w:r>
      <w:r w:rsidRPr="002959D8">
        <w:rPr>
          <w:rFonts w:ascii="Arial" w:eastAsia="TimesNewRomanPSMT" w:hAnsi="Arial" w:cs="Arial"/>
          <w:szCs w:val="22"/>
        </w:rPr>
        <w:t xml:space="preserve"> zł</w:t>
      </w:r>
    </w:p>
    <w:p w:rsidR="002959D8" w:rsidRPr="002959D8" w:rsidRDefault="002959D8" w:rsidP="002959D8">
      <w:pPr>
        <w:spacing w:before="57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szCs w:val="22"/>
        </w:rPr>
        <w:t xml:space="preserve">słownie: </w:t>
      </w:r>
      <w:r w:rsidRPr="002959D8">
        <w:rPr>
          <w:rFonts w:ascii="Arial" w:eastAsia="TimesNewRomanPSMT" w:hAnsi="Arial" w:cs="Arial"/>
        </w:rPr>
        <w:object w:dxaOrig="225" w:dyaOrig="225">
          <v:shape id="_x0000_i1266" type="#_x0000_t75" style="width:425.2pt;height:28.55pt" o:ole="">
            <v:imagedata r:id="rId20" o:title=""/>
          </v:shape>
          <w:control r:id="rId21" w:name="unnamed421" w:shapeid="_x0000_i1266"/>
        </w:object>
      </w:r>
    </w:p>
    <w:p w:rsidR="002959D8" w:rsidRPr="002959D8" w:rsidRDefault="002959D8" w:rsidP="002959D8">
      <w:pPr>
        <w:spacing w:before="113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szCs w:val="22"/>
        </w:rPr>
        <w:t>B. Cena ofertowa brutto za wykonanie robót w zakresie zagospodarowania zielenią (§ 1 ust. 2 pkt 2 projektu umowy):</w:t>
      </w:r>
    </w:p>
    <w:p w:rsidR="002959D8" w:rsidRPr="002959D8" w:rsidRDefault="002959D8" w:rsidP="002959D8">
      <w:pPr>
        <w:spacing w:before="0" w:after="0"/>
        <w:rPr>
          <w:rFonts w:ascii="Arial" w:hAnsi="Arial" w:cs="Arial"/>
        </w:rPr>
      </w:pPr>
      <w:r w:rsidRPr="002959D8">
        <w:rPr>
          <w:rFonts w:ascii="Arial" w:eastAsia="TimesNewRomanPSMT" w:hAnsi="Arial" w:cs="Arial"/>
        </w:rPr>
        <w:object w:dxaOrig="225" w:dyaOrig="225">
          <v:shape id="_x0000_i1265" type="#_x0000_t75" style="width:168.45pt;height:19.7pt" o:ole="">
            <v:imagedata r:id="rId15" o:title=""/>
          </v:shape>
          <w:control r:id="rId22" w:name="unnamed162" w:shapeid="_x0000_i1265"/>
        </w:object>
      </w:r>
      <w:r w:rsidRPr="002959D8">
        <w:rPr>
          <w:rFonts w:ascii="Arial" w:eastAsia="TimesNewRomanPSMT" w:hAnsi="Arial" w:cs="Arial"/>
          <w:szCs w:val="22"/>
        </w:rPr>
        <w:t xml:space="preserve"> zł</w:t>
      </w:r>
    </w:p>
    <w:p w:rsidR="002959D8" w:rsidRPr="002959D8" w:rsidRDefault="002959D8" w:rsidP="002959D8">
      <w:pPr>
        <w:spacing w:before="57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szCs w:val="22"/>
        </w:rPr>
        <w:t xml:space="preserve">słownie: </w:t>
      </w:r>
      <w:r w:rsidRPr="002959D8">
        <w:rPr>
          <w:rFonts w:ascii="Arial" w:eastAsia="TimesNewRomanPSMT" w:hAnsi="Arial" w:cs="Arial"/>
        </w:rPr>
        <w:object w:dxaOrig="225" w:dyaOrig="225">
          <v:shape id="_x0000_i1264" type="#_x0000_t75" style="width:425.2pt;height:28.55pt" o:ole="">
            <v:imagedata r:id="rId20" o:title=""/>
          </v:shape>
          <w:control r:id="rId23" w:name="unnamed422" w:shapeid="_x0000_i1264"/>
        </w:object>
      </w:r>
    </w:p>
    <w:p w:rsidR="002959D8" w:rsidRPr="002959D8" w:rsidRDefault="002959D8" w:rsidP="002959D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959D8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wbudowane urządzenia, nawierzchnie oraz roboty budowlane</w:t>
      </w:r>
      <w:r w:rsidRPr="002959D8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eastAsia="Times New Roman" w:hAnsi="Arial" w:cs="Arial"/>
          <w:b/>
          <w:bCs/>
        </w:rPr>
        <w:t>Wykonawca proponuje okres gwarancji na wbudowane urządzenia, nawierzchnie oraz roboty budowlane</w:t>
      </w:r>
      <w:r w:rsidRPr="002959D8">
        <w:rPr>
          <w:rFonts w:ascii="Arial" w:eastAsia="TimesNewRomanPS-BoldMT" w:hAnsi="Arial" w:cs="Arial"/>
          <w:b/>
          <w:bCs/>
          <w:lang w:eastAsia="ar-SA"/>
        </w:rPr>
        <w:br/>
      </w:r>
      <w:r w:rsidRPr="002959D8">
        <w:rPr>
          <w:rFonts w:ascii="Arial" w:hAnsi="Arial" w:cs="Arial"/>
          <w:b/>
          <w:bCs/>
        </w:rPr>
        <w:t xml:space="preserve">wynoszący: </w:t>
      </w:r>
      <w:r w:rsidRPr="002959D8">
        <w:rPr>
          <w:rFonts w:ascii="Arial" w:hAnsi="Arial" w:cs="Arial"/>
          <w:b/>
          <w:bCs/>
        </w:rPr>
        <w:object w:dxaOrig="225" w:dyaOrig="225">
          <v:shape id="_x0000_i1263" type="#_x0000_t75" style="width:67.9pt;height:19.7pt" o:ole="">
            <v:imagedata r:id="rId24" o:title=""/>
          </v:shape>
          <w:control r:id="rId25" w:name="unnamed30" w:shapeid="_x0000_i1263"/>
        </w:object>
      </w:r>
      <w:r w:rsidRPr="002959D8">
        <w:rPr>
          <w:rFonts w:ascii="Arial" w:hAnsi="Arial" w:cs="Arial"/>
          <w:b/>
          <w:bCs/>
        </w:rPr>
        <w:t xml:space="preserve"> lat (min. 3 lata)</w:t>
      </w:r>
    </w:p>
    <w:p w:rsidR="002959D8" w:rsidRPr="002959D8" w:rsidRDefault="002959D8" w:rsidP="002959D8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959D8">
        <w:rPr>
          <w:rFonts w:ascii="Arial" w:eastAsia="TimesNewRomanPS-BoldMT" w:hAnsi="Arial" w:cs="Arial"/>
          <w:sz w:val="20"/>
          <w:szCs w:val="20"/>
          <w:lang w:eastAsia="ar-SA"/>
        </w:rPr>
        <w:t>W przypadku nieuzupełnienia zamawiający przyjmie, że wykonawca proponuje wymagany okres gwarancji wynoszący 3 lata.</w:t>
      </w:r>
    </w:p>
    <w:p w:rsidR="002959D8" w:rsidRPr="002959D8" w:rsidRDefault="002959D8" w:rsidP="002959D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959D8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2959D8" w:rsidRPr="002959D8" w:rsidRDefault="002959D8" w:rsidP="002959D8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2959D8">
        <w:rPr>
          <w:rFonts w:ascii="Arial" w:eastAsia="TimesNewRomanPSMT" w:hAnsi="Arial" w:cs="Arial"/>
          <w:szCs w:val="22"/>
        </w:rPr>
        <w:t>Wykonawca zrealizuje zamówienie w terminie 50 dni kalendarzowych od dnia wprowadzenia Wykonawcy na budowę.</w:t>
      </w:r>
    </w:p>
    <w:p w:rsidR="002959D8" w:rsidRPr="002959D8" w:rsidRDefault="002959D8" w:rsidP="002959D8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959D8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28 września 2024 roku</w: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Przystępując do udziału w postępowaniu o zamówienie publiczne oświadczamy, że:</w:t>
      </w:r>
    </w:p>
    <w:p w:rsidR="002959D8" w:rsidRPr="002959D8" w:rsidRDefault="002959D8" w:rsidP="002959D8">
      <w:pPr>
        <w:numPr>
          <w:ilvl w:val="2"/>
          <w:numId w:val="5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eastAsia="Times New Roman" w:hAnsi="Arial" w:cs="Arial"/>
        </w:rPr>
        <w:t>zapoznaliśmy się ze specyfikacją warunków zamówienia na</w:t>
      </w:r>
      <w:r w:rsidRPr="002959D8">
        <w:rPr>
          <w:rFonts w:ascii="Arial" w:eastAsia="Times New Roman" w:hAnsi="Arial" w:cs="Arial"/>
          <w:b/>
          <w:bCs/>
        </w:rPr>
        <w:t xml:space="preserve"> Relaks na Bukowcu – Park przy ul. Wąskiej</w:t>
      </w:r>
      <w:r w:rsidRPr="002959D8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2959D8" w:rsidRPr="002959D8" w:rsidRDefault="002959D8" w:rsidP="002959D8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uważamy się za związanych niniejszą ofertą na czas wskazany w SWZ;</w:t>
      </w:r>
    </w:p>
    <w:p w:rsidR="002959D8" w:rsidRPr="002959D8" w:rsidRDefault="002959D8" w:rsidP="002959D8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pozyskaliśmy wszystkie informacje pozwalające na sporządzenie oferty oraz wykonanie w/w zamówienia;</w:t>
      </w:r>
    </w:p>
    <w:p w:rsidR="002959D8" w:rsidRPr="002959D8" w:rsidRDefault="002959D8" w:rsidP="002959D8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Oświadczamy, że wnieśliśmy wadium w formie: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object w:dxaOrig="225" w:dyaOrig="225">
          <v:shape id="_x0000_i1262" type="#_x0000_t75" style="width:482.25pt;height:19.7pt" o:ole="">
            <v:imagedata r:id="rId26" o:title=""/>
          </v:shape>
          <w:control r:id="rId27" w:name="unnamed23" w:shapeid="_x0000_i1262"/>
        </w:object>
      </w:r>
      <w:r w:rsidRPr="002959D8">
        <w:rPr>
          <w:rFonts w:ascii="Arial" w:hAnsi="Arial" w:cs="Arial"/>
        </w:rPr>
        <w:t xml:space="preserve">w wysokości </w:t>
      </w:r>
      <w:r w:rsidRPr="002959D8">
        <w:rPr>
          <w:rFonts w:ascii="Arial" w:hAnsi="Arial" w:cs="Arial"/>
        </w:rPr>
        <w:object w:dxaOrig="225" w:dyaOrig="225">
          <v:shape id="_x0000_i1261" type="#_x0000_t75" style="width:283.25pt;height:19.7pt" o:ole="">
            <v:imagedata r:id="rId28" o:title=""/>
          </v:shape>
          <w:control r:id="rId29" w:name="unnamed3" w:shapeid="_x0000_i1261"/>
        </w:objec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Wadium wpłacone przelewem prosimy zwrócić na następujący rachunek bankowy: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object w:dxaOrig="225" w:dyaOrig="225">
          <v:shape id="_x0000_i1260" type="#_x0000_t75" style="width:482.25pt;height:19.7pt" o:ole="">
            <v:imagedata r:id="rId26" o:title=""/>
          </v:shape>
          <w:control r:id="rId30" w:name="unnamed4" w:shapeid="_x0000_i1260"/>
        </w:object>
      </w:r>
    </w:p>
    <w:p w:rsidR="002959D8" w:rsidRPr="002959D8" w:rsidRDefault="002959D8" w:rsidP="002959D8">
      <w:pPr>
        <w:spacing w:before="17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59" type="#_x0000_t75" style="width:70.65pt;height:17pt" o:ole="">
            <v:imagedata r:id="rId31" o:title=""/>
          </v:shape>
          <w:control r:id="rId32" w:name="unnamed01" w:shapeid="_x0000_i1259"/>
        </w:object>
      </w:r>
      <w:r w:rsidRPr="002959D8">
        <w:rPr>
          <w:rFonts w:ascii="Arial" w:hAnsi="Arial" w:cs="Arial"/>
        </w:rPr>
        <w:t xml:space="preserve">/ </w:t>
      </w:r>
      <w:r w:rsidRPr="002959D8">
        <w:rPr>
          <w:rFonts w:ascii="Arial" w:hAnsi="Arial" w:cs="Arial"/>
        </w:rPr>
        <w:object w:dxaOrig="225" w:dyaOrig="225">
          <v:shape id="_x0000_i1258" type="#_x0000_t75" style="width:91pt;height:17pt" o:ole="">
            <v:imagedata r:id="rId33" o:title=""/>
          </v:shape>
          <w:control r:id="rId34" w:name="unnamed7" w:shapeid="_x0000_i1258"/>
        </w:object>
      </w:r>
      <w:r w:rsidRPr="002959D8">
        <w:rPr>
          <w:rFonts w:ascii="Arial" w:hAnsi="Arial" w:cs="Arial"/>
        </w:rPr>
        <w:t>/jeżeli dotyczy/ zgody na zaliczenie wpłaconego wadium na poczet zabezpieczenia należytego wykonania umowy.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2959D8">
        <w:rPr>
          <w:rFonts w:ascii="Arial" w:hAnsi="Arial" w:cs="Arial"/>
        </w:rPr>
        <w:object w:dxaOrig="225" w:dyaOrig="225">
          <v:shape id="_x0000_i1257" type="#_x0000_t75" style="width:283.25pt;height:19.7pt" o:ole="">
            <v:imagedata r:id="rId28" o:title=""/>
          </v:shape>
          <w:control r:id="rId35" w:name="unnamed31" w:shapeid="_x0000_i1257"/>
        </w:objec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959D8">
        <w:rPr>
          <w:rFonts w:ascii="Arial" w:hAnsi="Arial" w:cs="Arial"/>
          <w:u w:val="single"/>
        </w:rPr>
        <w:t xml:space="preserve"> </w:t>
      </w:r>
      <w:hyperlink r:id="rId36">
        <w:r w:rsidRPr="002959D8">
          <w:rPr>
            <w:rFonts w:ascii="Arial" w:hAnsi="Arial" w:cs="Arial"/>
            <w:u w:val="single"/>
          </w:rPr>
          <w:t>https://platformazakupowa.pl/pn/legionowo</w:t>
        </w:r>
      </w:hyperlink>
      <w:r w:rsidRPr="002959D8">
        <w:rPr>
          <w:rFonts w:ascii="Arial" w:hAnsi="Arial" w:cs="Arial"/>
        </w:rPr>
        <w:t>.</w: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  <w:b/>
          <w:bCs/>
        </w:rPr>
      </w:pPr>
      <w:r w:rsidRPr="002959D8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2959D8">
        <w:rPr>
          <w:rFonts w:ascii="Arial" w:hAnsi="Arial" w:cs="Arial"/>
          <w:b/>
          <w:bCs/>
        </w:rPr>
        <w:object w:dxaOrig="225" w:dyaOrig="225">
          <v:shape id="_x0000_i1256" type="#_x0000_t75" style="width:213.95pt;height:19.7pt" o:ole="">
            <v:imagedata r:id="rId37" o:title=""/>
          </v:shape>
          <w:control r:id="rId38" w:name="unnamed211" w:shapeid="_x0000_i1256"/>
        </w:object>
      </w:r>
      <w:r w:rsidRPr="002959D8">
        <w:rPr>
          <w:rFonts w:ascii="Arial" w:hAnsi="Arial" w:cs="Arial"/>
          <w:b/>
          <w:bCs/>
        </w:rPr>
        <w:t xml:space="preserve"> tel. </w:t>
      </w:r>
      <w:r w:rsidRPr="002959D8">
        <w:rPr>
          <w:rFonts w:ascii="Arial" w:hAnsi="Arial" w:cs="Arial"/>
          <w:b/>
          <w:bCs/>
        </w:rPr>
        <w:object w:dxaOrig="225" w:dyaOrig="225">
          <v:shape id="_x0000_i1255" type="#_x0000_t75" style="width:91pt;height:19.7pt" o:ole="">
            <v:imagedata r:id="rId39" o:title=""/>
          </v:shape>
          <w:control r:id="rId40" w:name="unnamed32" w:shapeid="_x0000_i1255"/>
        </w:object>
      </w:r>
    </w:p>
    <w:p w:rsidR="002959D8" w:rsidRPr="002959D8" w:rsidRDefault="002959D8" w:rsidP="002959D8">
      <w:pPr>
        <w:spacing w:before="283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2959D8" w:rsidRPr="002959D8" w:rsidRDefault="002959D8" w:rsidP="002959D8">
      <w:pPr>
        <w:numPr>
          <w:ilvl w:val="1"/>
          <w:numId w:val="6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formularz oferty (załącznik nr 1 do SWZ);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</w:rPr>
        <w:t>gwarancję lub poręczenie, jeżeli wykonawca wnosi wadium w innej formie niż pieniądz,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  <w:lang w:eastAsia="pl-PL" w:bidi="pl-PL"/>
        </w:rPr>
        <w:t>oświadczenie wykonawcy sk</w:t>
      </w:r>
      <w:r w:rsidRPr="002959D8">
        <w:rPr>
          <w:rFonts w:ascii="Arial" w:hAnsi="Arial" w:cs="Arial"/>
        </w:rPr>
        <w:t xml:space="preserve">ładane na podstawie art. 125 ust. 1 ustawy </w:t>
      </w:r>
      <w:proofErr w:type="spellStart"/>
      <w:r w:rsidRPr="002959D8">
        <w:rPr>
          <w:rFonts w:ascii="Arial" w:hAnsi="Arial" w:cs="Arial"/>
        </w:rPr>
        <w:t>Pzp</w:t>
      </w:r>
      <w:proofErr w:type="spellEnd"/>
      <w:r w:rsidRPr="002959D8">
        <w:rPr>
          <w:rFonts w:ascii="Arial" w:hAnsi="Arial" w:cs="Arial"/>
        </w:rPr>
        <w:t>, dotyczące</w:t>
      </w:r>
    </w:p>
    <w:p w:rsidR="002959D8" w:rsidRPr="002959D8" w:rsidRDefault="002959D8" w:rsidP="002959D8">
      <w:pPr>
        <w:spacing w:before="0" w:after="0" w:line="276" w:lineRule="auto"/>
        <w:ind w:left="340"/>
        <w:rPr>
          <w:rFonts w:ascii="Arial" w:hAnsi="Arial" w:cs="Arial"/>
        </w:rPr>
      </w:pPr>
      <w:r w:rsidRPr="002959D8">
        <w:rPr>
          <w:rFonts w:ascii="Arial" w:hAnsi="Arial" w:cs="Arial"/>
        </w:rPr>
        <w:t>spełniania warunków udziału w postępowaniu oraz braku podstaw wykluczenia z postępowania</w:t>
      </w:r>
      <w:r>
        <w:rPr>
          <w:rFonts w:ascii="Arial" w:hAnsi="Arial" w:cs="Arial"/>
        </w:rPr>
        <w:t xml:space="preserve"> </w:t>
      </w:r>
      <w:r w:rsidRPr="002959D8">
        <w:rPr>
          <w:rFonts w:ascii="Arial" w:hAnsi="Arial" w:cs="Arial"/>
        </w:rPr>
        <w:t>(załącznik nr 2 do SWZ);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2959D8">
        <w:rPr>
          <w:rFonts w:ascii="Arial" w:hAnsi="Arial" w:cs="Arial"/>
        </w:rPr>
        <w:t>órego zasoby wykonawca się powołuje dotyczące spełniania</w:t>
      </w:r>
    </w:p>
    <w:p w:rsidR="002959D8" w:rsidRPr="002959D8" w:rsidRDefault="002959D8" w:rsidP="002959D8">
      <w:pPr>
        <w:spacing w:before="0" w:after="0" w:line="276" w:lineRule="auto"/>
        <w:ind w:left="340"/>
        <w:rPr>
          <w:rFonts w:ascii="Arial" w:hAnsi="Arial" w:cs="Arial"/>
        </w:rPr>
      </w:pPr>
      <w:r w:rsidRPr="002959D8">
        <w:rPr>
          <w:rFonts w:ascii="Arial" w:hAnsi="Arial" w:cs="Arial"/>
        </w:rPr>
        <w:t>warunków udziału w postępowaniu oraz braku pod</w:t>
      </w:r>
      <w:r>
        <w:rPr>
          <w:rFonts w:ascii="Arial" w:hAnsi="Arial" w:cs="Arial"/>
        </w:rPr>
        <w:t xml:space="preserve">staw wykluczenia z postępowania </w:t>
      </w:r>
      <w:r w:rsidRPr="002959D8">
        <w:rPr>
          <w:rFonts w:ascii="Arial" w:hAnsi="Arial" w:cs="Arial"/>
        </w:rPr>
        <w:t>składane</w:t>
      </w:r>
      <w:r>
        <w:rPr>
          <w:rFonts w:ascii="Arial" w:hAnsi="Arial" w:cs="Arial"/>
        </w:rPr>
        <w:t xml:space="preserve"> </w:t>
      </w:r>
      <w:r w:rsidRPr="002959D8">
        <w:rPr>
          <w:rFonts w:ascii="Arial" w:hAnsi="Arial" w:cs="Arial"/>
        </w:rPr>
        <w:t xml:space="preserve">na podstawie art. 125 ust. 1 ustawy </w:t>
      </w:r>
      <w:proofErr w:type="spellStart"/>
      <w:r w:rsidRPr="002959D8">
        <w:rPr>
          <w:rFonts w:ascii="Arial" w:hAnsi="Arial" w:cs="Arial"/>
        </w:rPr>
        <w:t>Pzp</w:t>
      </w:r>
      <w:proofErr w:type="spellEnd"/>
      <w:r w:rsidRPr="002959D8">
        <w:rPr>
          <w:rFonts w:ascii="Arial" w:hAnsi="Arial" w:cs="Arial"/>
        </w:rPr>
        <w:t>, dotyczące przesłanek wykluczenia z postępowania</w:t>
      </w:r>
      <w:r>
        <w:rPr>
          <w:rFonts w:ascii="Arial" w:hAnsi="Arial" w:cs="Arial"/>
        </w:rPr>
        <w:t xml:space="preserve"> </w:t>
      </w:r>
      <w:r w:rsidRPr="002959D8">
        <w:rPr>
          <w:rFonts w:ascii="Arial" w:hAnsi="Arial" w:cs="Arial"/>
        </w:rPr>
        <w:t>(załącznik nr 3 do SWZ) – jeżeli dotyczy,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2959D8">
        <w:rPr>
          <w:rFonts w:ascii="Arial" w:hAnsi="Arial" w:cs="Arial"/>
          <w:color w:val="auto"/>
        </w:rPr>
        <w:t>Pzp</w:t>
      </w:r>
      <w:proofErr w:type="spellEnd"/>
      <w:r w:rsidRPr="002959D8">
        <w:rPr>
          <w:rFonts w:ascii="Arial" w:hAnsi="Arial" w:cs="Arial"/>
          <w:color w:val="auto"/>
        </w:rPr>
        <w:t xml:space="preserve"> dotyczące robót budowlanych, które wykonają poszczególni Wykonawcy (załącznik nr 5 do SWZ) / jeśli dotyczy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2959D8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2959D8" w:rsidRPr="002959D8" w:rsidRDefault="002959D8" w:rsidP="002959D8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959D8">
        <w:rPr>
          <w:rFonts w:ascii="Arial" w:hAnsi="Arial" w:cs="Arial"/>
          <w:spacing w:val="-1"/>
          <w:szCs w:val="22"/>
          <w:lang w:eastAsia="pl-PL" w:bidi="pl-PL"/>
        </w:rPr>
        <w:t>uproszczony kosztorys ofertowy</w:t>
      </w:r>
      <w:r w:rsidRPr="002959D8">
        <w:rPr>
          <w:rFonts w:ascii="Arial" w:hAnsi="Arial" w:cs="Arial"/>
          <w:spacing w:val="-1"/>
          <w:szCs w:val="22"/>
          <w:lang w:eastAsia="pl-PL" w:bidi="pl-PL"/>
        </w:rPr>
        <w:br/>
      </w:r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2959D8">
        <w:rPr>
          <w:rFonts w:ascii="Arial" w:hAnsi="Arial"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2959D8" w:rsidRPr="002959D8" w:rsidRDefault="002959D8" w:rsidP="002959D8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959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2959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959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959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959D8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2959D8" w:rsidRPr="002959D8" w:rsidRDefault="002959D8" w:rsidP="002959D8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2959D8">
        <w:rPr>
          <w:rFonts w:ascii="Arial" w:hAnsi="Arial" w:cs="Arial"/>
          <w:b/>
          <w:bCs/>
          <w:szCs w:val="22"/>
        </w:rPr>
        <w:t>UWAGA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szCs w:val="22"/>
        </w:rPr>
      </w:pPr>
      <w:r w:rsidRPr="002959D8">
        <w:rPr>
          <w:rFonts w:ascii="Arial" w:hAnsi="Arial" w:cs="Arial"/>
          <w:szCs w:val="22"/>
        </w:rPr>
        <w:t xml:space="preserve">Formularz oferty </w:t>
      </w:r>
      <w:r w:rsidRPr="002959D8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szCs w:val="22"/>
        </w:rPr>
      </w:pPr>
      <w:r w:rsidRPr="002959D8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2959D8" w:rsidRPr="002959D8" w:rsidRDefault="002959D8" w:rsidP="002959D8">
      <w:pPr>
        <w:spacing w:before="0" w:after="0" w:line="276" w:lineRule="auto"/>
        <w:rPr>
          <w:rFonts w:ascii="Arial" w:hAnsi="Arial" w:cs="Arial"/>
          <w:szCs w:val="22"/>
        </w:rPr>
      </w:pPr>
      <w:r w:rsidRPr="002959D8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959D8" w:rsidRDefault="002959D8" w:rsidP="002959D8">
      <w:pPr>
        <w:pStyle w:val="Informacjaoskadnymdokumencie"/>
        <w:spacing w:before="0"/>
        <w:rPr>
          <w:rFonts w:cs="Arial"/>
          <w:b w:val="0"/>
          <w:bCs w:val="0"/>
        </w:rPr>
      </w:pPr>
      <w:r w:rsidRPr="002959D8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29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675564"/>
    <w:rsid w:val="00677764"/>
    <w:rsid w:val="006E46ED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image" Target="media/image13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4</cp:revision>
  <dcterms:created xsi:type="dcterms:W3CDTF">2024-08-06T09:47:00Z</dcterms:created>
  <dcterms:modified xsi:type="dcterms:W3CDTF">2024-08-14T11:58:00Z</dcterms:modified>
</cp:coreProperties>
</file>