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3B" w:rsidRPr="00DC373B" w:rsidRDefault="00433B0D" w:rsidP="00DC373B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</w:t>
      </w:r>
      <w:r w:rsidR="00DC373B"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r 1 do SWZ</w:t>
      </w:r>
    </w:p>
    <w:p w:rsidR="00E30D5F" w:rsidRDefault="00E30D5F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C373B" w:rsidRP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BC37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CZĘŚĆ OGÓLNA</w:t>
      </w:r>
    </w:p>
    <w:p w:rsidR="00DC373B" w:rsidRDefault="00DC373B" w:rsidP="00DC373B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E30D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na </w:t>
      </w:r>
      <w:r w:rsidR="00D8498A">
        <w:rPr>
          <w:rFonts w:ascii="Times New Roman" w:eastAsia="Times New Roman" w:hAnsi="Times New Roman"/>
          <w:sz w:val="24"/>
          <w:szCs w:val="24"/>
          <w:lang w:eastAsia="pl-PL"/>
        </w:rPr>
        <w:t>dostawę wyposażenia w ramach projektu „Budowa infrastruktury turystyczno – rekreacyjnej nad Jeziorem Tarpno w Grudziądzu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, po zapoznaniu się z opisem przedmiotu zamówienia i 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uwarunkowaniami zawartymi w SWZ i Wzorze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/y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następująco:</w:t>
      </w:r>
    </w:p>
    <w:p w:rsidR="006672AB" w:rsidRDefault="006672A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Oferuj</w:t>
      </w:r>
      <w:r w:rsidR="00BC37E1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my</w:t>
      </w:r>
      <w:r w:rsidRPr="006672AB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zgodnie z wymaganiami Specyfikacji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Warunków Zamówienia w cenie określonej w Formularzu ofertowym (w załączeniu) i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składamy ofertę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6672AB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1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2</w:t>
      </w:r>
    </w:p>
    <w:p w:rsidR="00877FA3" w:rsidRPr="00877FA3" w:rsidRDefault="00877FA3" w:rsidP="00877FA3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udzielenie gwarancji na dostarczony przedmiot zamówienia:</w:t>
      </w:r>
    </w:p>
    <w:p w:rsidR="00877FA3" w:rsidRPr="00877FA3" w:rsidRDefault="00877FA3" w:rsidP="00877FA3">
      <w:pPr>
        <w:pStyle w:val="Akapitzlist"/>
        <w:widowControl w:val="0"/>
        <w:spacing w:before="120"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FA3">
        <w:rPr>
          <w:rFonts w:ascii="Times New Roman" w:hAnsi="Times New Roman"/>
          <w:b/>
          <w:sz w:val="24"/>
          <w:szCs w:val="24"/>
          <w:lang w:eastAsia="pl-PL"/>
        </w:rPr>
        <w:sym w:font="Wingdings" w:char="F0A8"/>
      </w:r>
      <w:r w:rsidRPr="00877FA3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7FA3">
        <w:rPr>
          <w:rFonts w:ascii="Times New Roman" w:eastAsia="Times New Roman" w:hAnsi="Times New Roman"/>
          <w:b/>
          <w:sz w:val="24"/>
          <w:szCs w:val="24"/>
          <w:lang w:eastAsia="pl-PL"/>
        </w:rPr>
        <w:t>na okres ………….. lat</w:t>
      </w:r>
    </w:p>
    <w:p w:rsidR="00877FA3" w:rsidRPr="00877FA3" w:rsidRDefault="00877FA3" w:rsidP="00877FA3">
      <w:pPr>
        <w:pStyle w:val="Akapitzlist"/>
        <w:widowControl w:val="0"/>
        <w:spacing w:before="120"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7FA3">
        <w:rPr>
          <w:rFonts w:ascii="Times New Roman" w:hAnsi="Times New Roman"/>
          <w:b/>
          <w:sz w:val="24"/>
          <w:szCs w:val="24"/>
          <w:lang w:eastAsia="pl-PL"/>
        </w:rPr>
        <w:sym w:font="Wingdings" w:char="F0A8"/>
      </w:r>
      <w:r w:rsidRPr="00877FA3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7FA3">
        <w:rPr>
          <w:rFonts w:ascii="Times New Roman" w:eastAsia="Times New Roman" w:hAnsi="Times New Roman"/>
          <w:b/>
          <w:sz w:val="24"/>
          <w:szCs w:val="24"/>
          <w:lang w:eastAsia="pl-PL"/>
        </w:rPr>
        <w:t>na okres ………….. lat</w:t>
      </w:r>
    </w:p>
    <w:p w:rsidR="00DC373B" w:rsidRPr="00383341" w:rsidRDefault="00AE4DC2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E4DC2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.1pt;margin-top:7.15pt;width:446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</w:pic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="00DC373B"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DC373B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</w:t>
      </w:r>
      <w:proofErr w:type="spellStart"/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>wybór złożonej w niniejszym postępowaniu oferty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będzie/będzie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3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E30D5F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lastRenderedPageBreak/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Default="00DC373B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zapoznaliśmy się z postanowieniami wzoru umowy określonymi w</w:t>
      </w:r>
      <w:r w:rsidR="00821B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5777"/>
        <w:gridCol w:w="1559"/>
        <w:gridCol w:w="1559"/>
      </w:tblGrid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mikroprzedsiębiorstwem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mikroprzedsiębiorstwem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(zalecenie Komisji z dnia 6 maja 2003</w:t>
      </w:r>
      <w:r w:rsidR="006C01E3">
        <w:rPr>
          <w:rFonts w:ascii="Times New Roman" w:eastAsia="Times New Roman" w:hAnsi="Times New Roman"/>
          <w:i/>
          <w:sz w:val="20"/>
          <w:szCs w:val="20"/>
          <w:lang w:eastAsia="pl-PL"/>
        </w:rPr>
        <w:t>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r. dotyczące definicji mikroprzedsiębiorstw oraz małych 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i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średnich przedsiębiorstw (Dz.U. L 124</w:t>
      </w:r>
      <w:r w:rsidR="006C01E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20.5.2003, s.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8819E4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Niniejsza oferta jest jawna, za wyjątkiem informacji, które stanowią tajemnicę przedsiębiorstwa w rozumieniu przepisów ustawy o zwalczaniu nieuczciwej konkurencji (t.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Dz.U.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20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1913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związku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udziałem wykonawcy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żąda od wykonawcy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o udzielenie zamówienia publicznego oświadczenia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o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wypełnieniu przez niego obowiązków informacyjnych przewidzianych w art. 13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lub art. 14 RODO zgodnie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poniższą treścią:</w:t>
      </w:r>
    </w:p>
    <w:p w:rsidR="00AB5DE4" w:rsidRDefault="00AB5DE4" w:rsidP="00AB5DE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Oświadczam, że wypełniłem obowiązki informacyjne przewidziane w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13 lub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14 RODO wobec osób fizycznych, od których dane osobowe bezpośrednio lub pośrednio pozyskałem w celu ubiegania się o udzielenie zamówienia publicznego w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niniejszym postępowaniu.*</w:t>
      </w:r>
    </w:p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lastRenderedPageBreak/>
        <w:t>Wyjaśnienie: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nego, stosownie do art. 13 ust.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4 lub art.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14 ust. 5 RODO treść oświadczenia wykonawca składa wykreśloną.</w:t>
      </w:r>
    </w:p>
    <w:p w:rsidR="00DC373B" w:rsidRDefault="00DC373B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C373B" w:rsidRDefault="00DC373B" w:rsidP="00DC373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.., dnia ......................</w:t>
      </w: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.……....………………………………………..</w:t>
      </w:r>
    </w:p>
    <w:p w:rsid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(podpis)* </w:t>
      </w:r>
    </w:p>
    <w:p w:rsidR="00DC373B" w:rsidRDefault="00DC373B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733AC" w:rsidRDefault="00DC373B" w:rsidP="008819E4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1733AC" w:rsidSect="00A362A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C1" w:rsidRDefault="00E222C1" w:rsidP="00DC373B">
      <w:pPr>
        <w:spacing w:after="0" w:line="240" w:lineRule="auto"/>
      </w:pPr>
      <w:r>
        <w:separator/>
      </w:r>
    </w:p>
  </w:endnote>
  <w:endnote w:type="continuationSeparator" w:id="0">
    <w:p w:rsidR="00E222C1" w:rsidRDefault="00E222C1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AE4DC2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BE7D54" w:rsidRDefault="00AE4DC2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433B0D">
      <w:rPr>
        <w:rStyle w:val="Numerstrony"/>
        <w:rFonts w:ascii="Times New Roman" w:hAnsi="Times New Roman"/>
        <w:i/>
        <w:noProof/>
        <w:sz w:val="16"/>
        <w:szCs w:val="16"/>
      </w:rPr>
      <w:t>3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004928">
    <w:pPr>
      <w:pStyle w:val="Stopka"/>
      <w:tabs>
        <w:tab w:val="left" w:pos="9000"/>
      </w:tabs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C1" w:rsidRDefault="00E222C1" w:rsidP="00DC373B">
      <w:pPr>
        <w:spacing w:after="0" w:line="240" w:lineRule="auto"/>
      </w:pPr>
      <w:r>
        <w:separator/>
      </w:r>
    </w:p>
  </w:footnote>
  <w:footnote w:type="continuationSeparator" w:id="0">
    <w:p w:rsidR="00E222C1" w:rsidRDefault="00E222C1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821B80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6672AB" w:rsidRPr="006672AB" w:rsidRDefault="006672AB" w:rsidP="00821B80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Należy zaznaczyć właściwe zadanie/zadania</w:t>
      </w:r>
      <w:r w:rsidR="002912D0">
        <w:rPr>
          <w:rFonts w:ascii="Times New Roman" w:hAnsi="Times New Roman"/>
          <w:sz w:val="16"/>
          <w:szCs w:val="16"/>
        </w:rPr>
        <w:t>.</w:t>
      </w:r>
    </w:p>
  </w:footnote>
  <w:footnote w:id="3">
    <w:p w:rsidR="002912D0" w:rsidRPr="002912D0" w:rsidRDefault="002912D0" w:rsidP="00821B8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DE51E2" w:rsidP="00004928">
    <w:pPr>
      <w:pStyle w:val="Nagwek"/>
      <w:jc w:val="center"/>
    </w:pPr>
    <w:r>
      <w:rPr>
        <w:rFonts w:cs="Calibri"/>
        <w:noProof/>
        <w:lang w:eastAsia="pl-PL"/>
      </w:rPr>
      <w:drawing>
        <wp:inline distT="0" distB="0" distL="0" distR="0">
          <wp:extent cx="5761355" cy="817245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373B" w:rsidRPr="00D32188">
      <w:rPr>
        <w:rFonts w:cs="Calibri"/>
      </w:rPr>
      <w:t>                            </w:t>
    </w:r>
  </w:p>
  <w:p w:rsidR="00DC373B" w:rsidRDefault="00DC373B" w:rsidP="00004928">
    <w:pPr>
      <w:spacing w:after="0"/>
    </w:pPr>
    <w:r w:rsidRPr="00D32188">
      <w:rPr>
        <w:rFonts w:cs="Calibri"/>
      </w:rPr>
      <w:t>      </w:t>
    </w:r>
    <w:r w:rsidR="00AE4DC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margin-left:1.6pt;margin-top:6.7pt;width:455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30E9"/>
    <w:rsid w:val="00006469"/>
    <w:rsid w:val="00073096"/>
    <w:rsid w:val="00112244"/>
    <w:rsid w:val="00163848"/>
    <w:rsid w:val="001733AC"/>
    <w:rsid w:val="00231343"/>
    <w:rsid w:val="002912D0"/>
    <w:rsid w:val="002C24D4"/>
    <w:rsid w:val="003025E2"/>
    <w:rsid w:val="003D4505"/>
    <w:rsid w:val="00433B0D"/>
    <w:rsid w:val="004A45F1"/>
    <w:rsid w:val="00533A41"/>
    <w:rsid w:val="00623070"/>
    <w:rsid w:val="006672AB"/>
    <w:rsid w:val="006962B0"/>
    <w:rsid w:val="006C01E3"/>
    <w:rsid w:val="006E173D"/>
    <w:rsid w:val="007644D1"/>
    <w:rsid w:val="00821B80"/>
    <w:rsid w:val="00877FA3"/>
    <w:rsid w:val="008819E4"/>
    <w:rsid w:val="008C2657"/>
    <w:rsid w:val="00965217"/>
    <w:rsid w:val="00A362AD"/>
    <w:rsid w:val="00A83336"/>
    <w:rsid w:val="00AB5DE4"/>
    <w:rsid w:val="00AE4DC2"/>
    <w:rsid w:val="00BC37E1"/>
    <w:rsid w:val="00C64AE8"/>
    <w:rsid w:val="00D8498A"/>
    <w:rsid w:val="00DC373B"/>
    <w:rsid w:val="00DE51E2"/>
    <w:rsid w:val="00E222C1"/>
    <w:rsid w:val="00E30D5F"/>
    <w:rsid w:val="00F2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5B4B-8360-4980-A023-52A9A1A4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mkubny</cp:lastModifiedBy>
  <cp:revision>21</cp:revision>
  <cp:lastPrinted>2021-04-20T09:31:00Z</cp:lastPrinted>
  <dcterms:created xsi:type="dcterms:W3CDTF">2021-04-14T10:52:00Z</dcterms:created>
  <dcterms:modified xsi:type="dcterms:W3CDTF">2021-08-13T05:51:00Z</dcterms:modified>
</cp:coreProperties>
</file>