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5B" w:rsidRPr="00E67B33" w:rsidRDefault="00EB325B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:rsidR="00EB325B" w:rsidRPr="00E67B33" w:rsidRDefault="00EB325B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WSZ-EP- 28/2023</w:t>
      </w:r>
    </w:p>
    <w:p w:rsidR="00EB325B" w:rsidRDefault="00EB325B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</w:p>
    <w:p w:rsidR="00EB325B" w:rsidRPr="00E67B33" w:rsidRDefault="00EB325B" w:rsidP="00E56E82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>Załącznik nr 4 do SWZ</w:t>
      </w:r>
    </w:p>
    <w:p w:rsidR="00EB325B" w:rsidRPr="00E67B33" w:rsidRDefault="00EB325B" w:rsidP="00D203AD">
      <w:pPr>
        <w:numPr>
          <w:ilvl w:val="0"/>
          <w:numId w:val="1"/>
        </w:numPr>
        <w:rPr>
          <w:sz w:val="20"/>
          <w:szCs w:val="20"/>
        </w:rPr>
      </w:pPr>
    </w:p>
    <w:p w:rsidR="00EB325B" w:rsidRPr="00E67B33" w:rsidRDefault="00EB325B" w:rsidP="007F5BF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EB325B" w:rsidRPr="00E67B33" w:rsidRDefault="00EB325B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EB325B" w:rsidRPr="00E67B33" w:rsidRDefault="00EB325B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EB325B" w:rsidRPr="00233544" w:rsidRDefault="00EB325B" w:rsidP="00233544">
      <w:pPr>
        <w:tabs>
          <w:tab w:val="left" w:pos="3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B325B" w:rsidRDefault="00EB325B" w:rsidP="00F537EC">
      <w:pPr>
        <w:jc w:val="center"/>
        <w:rPr>
          <w:b/>
          <w:sz w:val="18"/>
          <w:szCs w:val="18"/>
        </w:rPr>
      </w:pPr>
      <w:r w:rsidRPr="00233544"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„Remont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sz w:val="20"/>
            <w:szCs w:val="20"/>
          </w:rPr>
          <w:t>1</w:t>
        </w:r>
        <w:r>
          <w:rPr>
            <w:b/>
          </w:rPr>
          <w:t>”</w:t>
        </w:r>
      </w:smartTag>
    </w:p>
    <w:p w:rsidR="00EB325B" w:rsidRDefault="00EB325B" w:rsidP="00F537EC">
      <w:pPr>
        <w:ind w:right="-108"/>
        <w:jc w:val="center"/>
        <w:rPr>
          <w:sz w:val="20"/>
        </w:rPr>
      </w:pPr>
    </w:p>
    <w:p w:rsidR="00EB325B" w:rsidRPr="00E67B33" w:rsidRDefault="00EB325B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EB325B" w:rsidRPr="00E67B33" w:rsidRDefault="00EB325B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EB325B" w:rsidRPr="00E67B33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EB325B" w:rsidRPr="00E67B33" w:rsidRDefault="00EB325B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EB325B" w:rsidRPr="00E67B33" w:rsidRDefault="00EB325B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EB325B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Default="00EB325B" w:rsidP="00F537EC">
            <w:pPr>
              <w:widowControl w:val="0"/>
              <w:tabs>
                <w:tab w:val="left" w:pos="840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Kierownik robót budowlanych </w:t>
            </w:r>
            <w:r w:rsidRPr="00DF28B5">
              <w:rPr>
                <w:sz w:val="22"/>
                <w:szCs w:val="22"/>
              </w:rPr>
              <w:t xml:space="preserve">posiadający minimum 5-letnie </w:t>
            </w:r>
            <w:r w:rsidRPr="00DF28B5">
              <w:rPr>
                <w:b/>
                <w:sz w:val="22"/>
                <w:szCs w:val="22"/>
              </w:rPr>
              <w:t xml:space="preserve">(licząc od dnia uzyskania uprawnień) </w:t>
            </w:r>
            <w:r w:rsidRPr="00DF28B5">
              <w:rPr>
                <w:sz w:val="22"/>
                <w:szCs w:val="22"/>
              </w:rPr>
              <w:t xml:space="preserve">ważne uprawnienia budowlane do kierowania robotami </w:t>
            </w:r>
            <w:r>
              <w:rPr>
                <w:sz w:val="22"/>
                <w:szCs w:val="22"/>
              </w:rPr>
              <w:t xml:space="preserve">budowlanymi w specjalności konstrukcyjno – budowlanej  </w:t>
            </w:r>
          </w:p>
          <w:p w:rsidR="00EB325B" w:rsidRPr="00E67B33" w:rsidRDefault="00EB325B" w:rsidP="00F537EC">
            <w:pPr>
              <w:widowControl w:val="0"/>
              <w:tabs>
                <w:tab w:val="left" w:pos="480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1B7017" w:rsidRDefault="00EB325B" w:rsidP="00467BA2">
            <w:pPr>
              <w:widowControl w:val="0"/>
              <w:tabs>
                <w:tab w:val="left" w:pos="480"/>
              </w:tabs>
              <w:suppressAutoHyphens/>
              <w:spacing w:line="276" w:lineRule="auto"/>
              <w:jc w:val="both"/>
              <w:rPr>
                <w:b/>
                <w:color w:val="FF0000"/>
              </w:rPr>
            </w:pPr>
            <w:r w:rsidRPr="00DF28B5">
              <w:rPr>
                <w:b/>
                <w:sz w:val="22"/>
                <w:szCs w:val="22"/>
              </w:rPr>
              <w:t xml:space="preserve">Kierownik robót </w:t>
            </w:r>
            <w:r>
              <w:rPr>
                <w:b/>
                <w:sz w:val="22"/>
                <w:szCs w:val="22"/>
              </w:rPr>
              <w:t>elektrycznych</w:t>
            </w:r>
            <w:r w:rsidRPr="00DF28B5">
              <w:rPr>
                <w:sz w:val="22"/>
                <w:szCs w:val="22"/>
              </w:rPr>
              <w:t xml:space="preserve"> posiadający minimum 5-letnie </w:t>
            </w:r>
            <w:r w:rsidRPr="00DF28B5">
              <w:rPr>
                <w:b/>
                <w:sz w:val="22"/>
                <w:szCs w:val="22"/>
              </w:rPr>
              <w:t xml:space="preserve">(licząc od dnia uzyskania uprawnień) </w:t>
            </w:r>
            <w:r w:rsidRPr="00DF28B5">
              <w:rPr>
                <w:sz w:val="22"/>
                <w:szCs w:val="22"/>
              </w:rPr>
              <w:t xml:space="preserve">ważne uprawnienia budowlane do kierowania </w:t>
            </w:r>
            <w:r w:rsidRPr="00467BA2">
              <w:rPr>
                <w:sz w:val="22"/>
                <w:szCs w:val="22"/>
              </w:rPr>
              <w:t>robotami instalacyjnymi</w:t>
            </w:r>
            <w:r w:rsidRPr="00DF2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F28B5">
              <w:rPr>
                <w:sz w:val="22"/>
                <w:szCs w:val="22"/>
              </w:rPr>
              <w:t xml:space="preserve">w zakresie instalacji </w:t>
            </w:r>
            <w:r>
              <w:rPr>
                <w:sz w:val="22"/>
                <w:szCs w:val="22"/>
              </w:rPr>
              <w:t xml:space="preserve">i </w:t>
            </w:r>
            <w:r w:rsidRPr="00DF28B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ieci elektrycznych i elektroenergetcznych</w:t>
            </w:r>
            <w:r w:rsidRPr="001B7017">
              <w:rPr>
                <w:color w:val="FF0000"/>
                <w:sz w:val="22"/>
                <w:szCs w:val="22"/>
              </w:rPr>
              <w:t>.</w:t>
            </w:r>
          </w:p>
          <w:p w:rsidR="00EB325B" w:rsidRPr="00E67B33" w:rsidRDefault="00EB325B" w:rsidP="00C96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47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25"/>
        </w:trPr>
        <w:tc>
          <w:tcPr>
            <w:tcW w:w="537" w:type="dxa"/>
            <w:vAlign w:val="center"/>
          </w:tcPr>
          <w:p w:rsidR="00EB325B" w:rsidRPr="00E67B33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18"/>
        </w:trPr>
        <w:tc>
          <w:tcPr>
            <w:tcW w:w="537" w:type="dxa"/>
            <w:vAlign w:val="center"/>
          </w:tcPr>
          <w:p w:rsidR="00EB325B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  <w:tr w:rsidR="00EB325B" w:rsidRPr="00E67B33" w:rsidTr="00C96697">
        <w:trPr>
          <w:cantSplit/>
          <w:trHeight w:val="424"/>
        </w:trPr>
        <w:tc>
          <w:tcPr>
            <w:tcW w:w="537" w:type="dxa"/>
            <w:vAlign w:val="center"/>
          </w:tcPr>
          <w:p w:rsidR="00EB325B" w:rsidRDefault="00EB325B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B325B" w:rsidRPr="00E67B33" w:rsidRDefault="00EB325B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B325B" w:rsidRPr="00E67B33" w:rsidRDefault="00EB325B" w:rsidP="00EA7282">
            <w:pPr>
              <w:rPr>
                <w:sz w:val="20"/>
                <w:szCs w:val="20"/>
              </w:rPr>
            </w:pPr>
          </w:p>
        </w:tc>
      </w:tr>
    </w:tbl>
    <w:p w:rsidR="00EB325B" w:rsidRDefault="00EB325B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art. 118 ustawy Pzp. – czyli osobami innych podmiotów. </w:t>
      </w:r>
    </w:p>
    <w:p w:rsidR="00EB325B" w:rsidRDefault="00EB325B" w:rsidP="00100DB0">
      <w:pPr>
        <w:jc w:val="both"/>
        <w:rPr>
          <w:sz w:val="20"/>
          <w:szCs w:val="20"/>
        </w:rPr>
      </w:pPr>
    </w:p>
    <w:p w:rsidR="00EB325B" w:rsidRPr="00E67B33" w:rsidRDefault="00EB325B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>Z wykazu musi wynikać, że Wykonawca spełnia warunek postawiony przez Zamawiającego w SWZ w roz. XVII pkt 1.3. B.</w:t>
      </w:r>
    </w:p>
    <w:p w:rsidR="00EB325B" w:rsidRPr="00E67B33" w:rsidRDefault="00EB325B" w:rsidP="00EA7282">
      <w:pPr>
        <w:ind w:left="5640" w:hanging="5640"/>
        <w:rPr>
          <w:color w:val="000000"/>
          <w:sz w:val="16"/>
          <w:szCs w:val="16"/>
        </w:rPr>
      </w:pPr>
    </w:p>
    <w:p w:rsidR="00EB325B" w:rsidRPr="00E67B33" w:rsidRDefault="00EB325B" w:rsidP="00EA7282">
      <w:pPr>
        <w:rPr>
          <w:sz w:val="20"/>
          <w:szCs w:val="20"/>
        </w:rPr>
      </w:pPr>
    </w:p>
    <w:p w:rsidR="00EB325B" w:rsidRPr="00E67B33" w:rsidRDefault="00EB325B" w:rsidP="007F5BFA">
      <w:pPr>
        <w:pStyle w:val="BodyText"/>
        <w:rPr>
          <w:rFonts w:ascii="Times New Roman" w:hAnsi="Times New Roman"/>
          <w:sz w:val="20"/>
        </w:rPr>
      </w:pPr>
    </w:p>
    <w:p w:rsidR="00EB325B" w:rsidRPr="00E67B33" w:rsidRDefault="00EB325B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:rsidR="00EB325B" w:rsidRPr="00E67B33" w:rsidRDefault="00EB325B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EB325B" w:rsidRPr="00E67B33" w:rsidRDefault="00EB325B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:rsidR="00EB325B" w:rsidRPr="00E67B33" w:rsidRDefault="00EB325B" w:rsidP="00EA7282">
      <w:pPr>
        <w:rPr>
          <w:sz w:val="20"/>
          <w:szCs w:val="20"/>
        </w:rPr>
      </w:pPr>
    </w:p>
    <w:sectPr w:rsidR="00EB325B" w:rsidRPr="00E67B33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5B" w:rsidRDefault="00EB325B">
      <w:r>
        <w:separator/>
      </w:r>
    </w:p>
  </w:endnote>
  <w:endnote w:type="continuationSeparator" w:id="0">
    <w:p w:rsidR="00EB325B" w:rsidRDefault="00EB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5B" w:rsidRPr="00E67B33" w:rsidRDefault="00EB325B" w:rsidP="007F5BFA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E67B33">
      <w:rPr>
        <w:sz w:val="16"/>
        <w:szCs w:val="14"/>
      </w:rPr>
      <w:fldChar w:fldCharType="end"/>
    </w:r>
  </w:p>
  <w:p w:rsidR="00EB325B" w:rsidRPr="007F5BFA" w:rsidRDefault="00EB325B" w:rsidP="007F5BFA">
    <w:pPr>
      <w:pStyle w:val="Footer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5B" w:rsidRDefault="00EB325B">
      <w:r>
        <w:separator/>
      </w:r>
    </w:p>
  </w:footnote>
  <w:footnote w:type="continuationSeparator" w:id="0">
    <w:p w:rsidR="00EB325B" w:rsidRDefault="00EB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5B" w:rsidRDefault="00EB325B" w:rsidP="00B22766">
    <w:pPr>
      <w:pStyle w:val="Header"/>
      <w:jc w:val="center"/>
      <w:rPr>
        <w:b/>
        <w:i/>
        <w:iCs/>
        <w:sz w:val="16"/>
        <w:szCs w:val="16"/>
      </w:rPr>
    </w:pPr>
  </w:p>
  <w:p w:rsidR="00EB325B" w:rsidRDefault="00EB325B" w:rsidP="00B46B4E">
    <w:pPr>
      <w:pStyle w:val="Header"/>
      <w:jc w:val="center"/>
      <w:rPr>
        <w:b/>
        <w:i/>
        <w:iCs/>
        <w:sz w:val="16"/>
        <w:szCs w:val="16"/>
      </w:rPr>
    </w:pPr>
  </w:p>
  <w:p w:rsidR="00EB325B" w:rsidRPr="00B46B4E" w:rsidRDefault="00EB325B" w:rsidP="00B22766">
    <w:pPr>
      <w:pStyle w:val="Header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EB325B" w:rsidRPr="00233544" w:rsidRDefault="00EB325B" w:rsidP="00233544">
    <w:pPr>
      <w:pStyle w:val="Header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:rsidR="00EB325B" w:rsidRPr="00F537EC" w:rsidRDefault="00EB325B" w:rsidP="00F537EC">
    <w:pPr>
      <w:jc w:val="center"/>
      <w:rPr>
        <w:b/>
        <w:sz w:val="18"/>
        <w:szCs w:val="18"/>
      </w:rPr>
    </w:pPr>
    <w:r w:rsidRPr="00F537EC">
      <w:rPr>
        <w:b/>
        <w:sz w:val="18"/>
        <w:szCs w:val="18"/>
      </w:rPr>
      <w:t xml:space="preserve"> 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F537EC">
        <w:rPr>
          <w:b/>
          <w:sz w:val="18"/>
          <w:szCs w:val="18"/>
        </w:rPr>
        <w:t>1”</w:t>
      </w:r>
    </w:smartTag>
  </w:p>
  <w:p w:rsidR="00EB325B" w:rsidRPr="00F537EC" w:rsidRDefault="00EB325B" w:rsidP="0023354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5E5C"/>
    <w:rsid w:val="001C6100"/>
    <w:rsid w:val="001E08B2"/>
    <w:rsid w:val="001E63BE"/>
    <w:rsid w:val="001F62CB"/>
    <w:rsid w:val="001F75B6"/>
    <w:rsid w:val="00214247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67BA2"/>
    <w:rsid w:val="004746B1"/>
    <w:rsid w:val="00491204"/>
    <w:rsid w:val="004A5E93"/>
    <w:rsid w:val="004A637C"/>
    <w:rsid w:val="004B1431"/>
    <w:rsid w:val="004B61D0"/>
    <w:rsid w:val="004D4012"/>
    <w:rsid w:val="0051613D"/>
    <w:rsid w:val="005325FE"/>
    <w:rsid w:val="0054470B"/>
    <w:rsid w:val="0057656A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909F2"/>
    <w:rsid w:val="006950E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82001A"/>
    <w:rsid w:val="0082438D"/>
    <w:rsid w:val="00830583"/>
    <w:rsid w:val="00877EEA"/>
    <w:rsid w:val="00881AE4"/>
    <w:rsid w:val="00885978"/>
    <w:rsid w:val="008869FA"/>
    <w:rsid w:val="00890512"/>
    <w:rsid w:val="00891EED"/>
    <w:rsid w:val="008C11AB"/>
    <w:rsid w:val="008C2F82"/>
    <w:rsid w:val="008C31AC"/>
    <w:rsid w:val="008E23CA"/>
    <w:rsid w:val="008E3E59"/>
    <w:rsid w:val="008F485B"/>
    <w:rsid w:val="00903251"/>
    <w:rsid w:val="00914DD9"/>
    <w:rsid w:val="0091667C"/>
    <w:rsid w:val="009174C2"/>
    <w:rsid w:val="00922649"/>
    <w:rsid w:val="009370AC"/>
    <w:rsid w:val="00937BD3"/>
    <w:rsid w:val="00943E49"/>
    <w:rsid w:val="0096754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12CCA"/>
    <w:rsid w:val="00B17924"/>
    <w:rsid w:val="00B22766"/>
    <w:rsid w:val="00B46B4E"/>
    <w:rsid w:val="00B521F6"/>
    <w:rsid w:val="00B8300F"/>
    <w:rsid w:val="00BA1EF4"/>
    <w:rsid w:val="00BB045C"/>
    <w:rsid w:val="00BC1C03"/>
    <w:rsid w:val="00BE4FC2"/>
    <w:rsid w:val="00C24EE0"/>
    <w:rsid w:val="00C92EFF"/>
    <w:rsid w:val="00C96697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E02C21"/>
    <w:rsid w:val="00E05666"/>
    <w:rsid w:val="00E14F65"/>
    <w:rsid w:val="00E17481"/>
    <w:rsid w:val="00E408EF"/>
    <w:rsid w:val="00E56E82"/>
    <w:rsid w:val="00E64405"/>
    <w:rsid w:val="00E67B33"/>
    <w:rsid w:val="00E8096B"/>
    <w:rsid w:val="00E92A55"/>
    <w:rsid w:val="00EA0F9B"/>
    <w:rsid w:val="00EA4410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37EC"/>
    <w:rsid w:val="00F5482C"/>
    <w:rsid w:val="00F617D7"/>
    <w:rsid w:val="00F621CA"/>
    <w:rsid w:val="00F86DC7"/>
    <w:rsid w:val="00FA46B3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5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8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D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4D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6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B1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A44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44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4410"/>
    <w:rPr>
      <w:b/>
    </w:rPr>
  </w:style>
  <w:style w:type="paragraph" w:styleId="BodyText">
    <w:name w:val="Body Text"/>
    <w:basedOn w:val="Normal"/>
    <w:link w:val="BodyTextChar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30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236</Words>
  <Characters>1419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kalewandowska</cp:lastModifiedBy>
  <cp:revision>13</cp:revision>
  <cp:lastPrinted>2023-07-19T07:54:00Z</cp:lastPrinted>
  <dcterms:created xsi:type="dcterms:W3CDTF">2023-04-04T12:00:00Z</dcterms:created>
  <dcterms:modified xsi:type="dcterms:W3CDTF">2023-07-20T11:14:00Z</dcterms:modified>
</cp:coreProperties>
</file>