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F7DD539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>17.</w:t>
      </w:r>
      <w:r w:rsidR="00F7230C">
        <w:rPr>
          <w:sz w:val="22"/>
          <w:szCs w:val="22"/>
        </w:rPr>
        <w:t>0</w:t>
      </w:r>
      <w:r w:rsidR="00BF51C3">
        <w:rPr>
          <w:sz w:val="22"/>
          <w:szCs w:val="22"/>
        </w:rPr>
        <w:t>6</w:t>
      </w:r>
      <w:r w:rsidR="00F7230C">
        <w:rPr>
          <w:sz w:val="22"/>
          <w:szCs w:val="22"/>
        </w:rPr>
        <w:t>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17BF04FE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907EB">
        <w:rPr>
          <w:sz w:val="22"/>
          <w:szCs w:val="22"/>
        </w:rPr>
        <w:t>7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7C3AD9">
        <w:rPr>
          <w:sz w:val="22"/>
          <w:szCs w:val="22"/>
        </w:rPr>
        <w:t>22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E90C85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522C5B" w:rsidRPr="00E90C85">
        <w:rPr>
          <w:b/>
          <w:sz w:val="22"/>
          <w:szCs w:val="22"/>
          <w:u w:val="single"/>
        </w:rPr>
        <w:t>1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F900690" w14:textId="29CE4A8E" w:rsidR="00B35D6C" w:rsidRPr="00482FFC" w:rsidRDefault="00A8243D" w:rsidP="00482FFC">
      <w:pPr>
        <w:pStyle w:val="Standard"/>
        <w:jc w:val="both"/>
        <w:rPr>
          <w:color w:val="000000"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7D148D" w:rsidRPr="00482FFC">
        <w:rPr>
          <w:sz w:val="22"/>
          <w:szCs w:val="22"/>
        </w:rPr>
        <w:t xml:space="preserve">                    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21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16495D" w:rsidRPr="00482FFC">
        <w:rPr>
          <w:sz w:val="22"/>
          <w:szCs w:val="22"/>
        </w:rPr>
        <w:t>1129</w:t>
      </w:r>
      <w:r w:rsidR="001D08D2" w:rsidRPr="00482FFC">
        <w:rPr>
          <w:sz w:val="22"/>
          <w:szCs w:val="22"/>
        </w:rPr>
        <w:t xml:space="preserve"> </w:t>
      </w:r>
      <w:r w:rsidR="00167CD2" w:rsidRPr="00482FFC">
        <w:rPr>
          <w:sz w:val="22"/>
          <w:szCs w:val="22"/>
        </w:rPr>
        <w:t xml:space="preserve">ze zm.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zwana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F7230C" w:rsidRPr="00482FFC">
        <w:rPr>
          <w:sz w:val="22"/>
          <w:szCs w:val="22"/>
        </w:rPr>
        <w:t xml:space="preserve">           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251F3D" w:rsidRPr="00482FFC">
        <w:rPr>
          <w:sz w:val="22"/>
          <w:szCs w:val="22"/>
        </w:rPr>
        <w:t>1</w:t>
      </w:r>
      <w:r w:rsidR="00B35D6C" w:rsidRPr="00482FFC">
        <w:rPr>
          <w:sz w:val="22"/>
          <w:szCs w:val="22"/>
        </w:rPr>
        <w:t xml:space="preserve"> Ustawy </w:t>
      </w:r>
      <w:r w:rsidR="00F7230C" w:rsidRPr="00482FFC">
        <w:rPr>
          <w:sz w:val="22"/>
          <w:szCs w:val="22"/>
        </w:rPr>
        <w:t xml:space="preserve">                                 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482FFC" w:rsidRPr="00482FFC">
        <w:rPr>
          <w:b/>
          <w:sz w:val="22"/>
          <w:szCs w:val="22"/>
        </w:rPr>
        <w:t>„Dostawa bazy danych GESUT (geodezyjnej ewidencji sieci uzbrojenia terenu) dla obrębów Antoniew, Krzywiec, Rąbień, Rąbień AB, gminy Aleksandrów Łódzki, powiatu zgierskiego</w:t>
      </w:r>
      <w:bookmarkEnd w:id="0"/>
      <w:r w:rsidR="00482FFC">
        <w:rPr>
          <w:b/>
          <w:sz w:val="22"/>
          <w:szCs w:val="22"/>
        </w:rPr>
        <w:t xml:space="preserve">”, </w:t>
      </w:r>
      <w:r w:rsidR="00F505BF" w:rsidRPr="00482FFC">
        <w:rPr>
          <w:sz w:val="22"/>
          <w:szCs w:val="22"/>
        </w:rPr>
        <w:t xml:space="preserve">Zamawiający </w:t>
      </w:r>
      <w:r w:rsidR="00D765AF" w:rsidRPr="00482FFC">
        <w:rPr>
          <w:sz w:val="22"/>
          <w:szCs w:val="22"/>
        </w:rPr>
        <w:t>informuje</w:t>
      </w:r>
      <w:r w:rsidR="00F505BF" w:rsidRPr="00482FFC">
        <w:rPr>
          <w:sz w:val="22"/>
          <w:szCs w:val="22"/>
        </w:rPr>
        <w:t xml:space="preserve">, że najkorzystniejszy bilans maksymalnej liczby przyznanych punktów </w:t>
      </w:r>
      <w:r w:rsidR="00254967" w:rsidRPr="00482FFC">
        <w:rPr>
          <w:sz w:val="22"/>
          <w:szCs w:val="22"/>
        </w:rPr>
        <w:t xml:space="preserve">                      </w:t>
      </w:r>
      <w:r w:rsidR="00F505BF" w:rsidRPr="00482FFC">
        <w:rPr>
          <w:sz w:val="22"/>
          <w:szCs w:val="22"/>
        </w:rPr>
        <w:t xml:space="preserve">w oparciu o ustalone kryteria otrzymała </w:t>
      </w:r>
      <w:r w:rsidR="00F505BF" w:rsidRPr="00482FFC">
        <w:rPr>
          <w:b/>
          <w:bCs/>
          <w:sz w:val="22"/>
          <w:szCs w:val="22"/>
        </w:rPr>
        <w:t xml:space="preserve">oferta nr </w:t>
      </w:r>
      <w:r w:rsidR="00843768">
        <w:rPr>
          <w:b/>
          <w:bCs/>
          <w:sz w:val="22"/>
          <w:szCs w:val="22"/>
        </w:rPr>
        <w:t>4</w:t>
      </w:r>
      <w:r w:rsidR="00F505BF" w:rsidRPr="00482FFC">
        <w:rPr>
          <w:sz w:val="22"/>
          <w:szCs w:val="22"/>
        </w:rPr>
        <w:t xml:space="preserve"> złożona </w:t>
      </w:r>
      <w:r w:rsidR="00F505BF" w:rsidRPr="00843768">
        <w:rPr>
          <w:sz w:val="22"/>
          <w:szCs w:val="22"/>
        </w:rPr>
        <w:t>przez</w:t>
      </w:r>
      <w:r w:rsidR="00F505BF" w:rsidRPr="00482FFC">
        <w:rPr>
          <w:b/>
          <w:bCs/>
          <w:sz w:val="22"/>
          <w:szCs w:val="22"/>
        </w:rPr>
        <w:t xml:space="preserve"> </w:t>
      </w:r>
      <w:r w:rsidR="00843768">
        <w:rPr>
          <w:b/>
          <w:bCs/>
          <w:sz w:val="22"/>
          <w:szCs w:val="22"/>
        </w:rPr>
        <w:t xml:space="preserve">Geokart-International Sp. z o.o., ul. Wita Stwosza 44, 35-113 Rzeszów </w:t>
      </w:r>
      <w:r w:rsidR="007D148D" w:rsidRPr="00482FFC">
        <w:rPr>
          <w:sz w:val="22"/>
          <w:szCs w:val="22"/>
        </w:rPr>
        <w:t>(zwan</w:t>
      </w:r>
      <w:r w:rsidR="003B6CE7">
        <w:rPr>
          <w:sz w:val="22"/>
          <w:szCs w:val="22"/>
        </w:rPr>
        <w:t>a</w:t>
      </w:r>
      <w:r w:rsidR="007D148D" w:rsidRPr="00482FFC">
        <w:rPr>
          <w:sz w:val="22"/>
          <w:szCs w:val="22"/>
        </w:rPr>
        <w:t xml:space="preserve"> dalej Wykonawcą).</w:t>
      </w:r>
      <w:r w:rsidR="009D1E9B" w:rsidRPr="00482FFC">
        <w:rPr>
          <w:b/>
          <w:bCs/>
          <w:color w:val="000000"/>
          <w:sz w:val="22"/>
          <w:szCs w:val="22"/>
        </w:rPr>
        <w:t xml:space="preserve"> </w:t>
      </w:r>
      <w:r w:rsidR="00F505BF" w:rsidRPr="00482FFC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1226EC9D" w:rsidR="00F505BF" w:rsidRPr="003B4C1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73BD3D5C" w14:textId="77777777" w:rsidR="003B4C1E" w:rsidRPr="00E90C85" w:rsidRDefault="003B4C1E" w:rsidP="003B4C1E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06"/>
        <w:gridCol w:w="1418"/>
        <w:gridCol w:w="1276"/>
        <w:gridCol w:w="1410"/>
        <w:gridCol w:w="1141"/>
      </w:tblGrid>
      <w:tr w:rsidR="007D148D" w:rsidRPr="007D148D" w14:paraId="37FDC525" w14:textId="77777777" w:rsidTr="00F005E6">
        <w:trPr>
          <w:trHeight w:val="300"/>
        </w:trPr>
        <w:tc>
          <w:tcPr>
            <w:tcW w:w="625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06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8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86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41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7D148D" w:rsidRPr="007D148D" w14:paraId="7B8B2F16" w14:textId="77777777" w:rsidTr="00F005E6">
        <w:trPr>
          <w:trHeight w:val="300"/>
        </w:trPr>
        <w:tc>
          <w:tcPr>
            <w:tcW w:w="625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906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410" w:type="dxa"/>
            <w:vAlign w:val="center"/>
          </w:tcPr>
          <w:p w14:paraId="45F1C022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6664C37F" w14:textId="4F02D37C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40% waga udział </w:t>
            </w:r>
            <w:r w:rsidR="00C308C4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40 pkt</w:t>
            </w:r>
          </w:p>
        </w:tc>
        <w:tc>
          <w:tcPr>
            <w:tcW w:w="1141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B51854" w:rsidRPr="007D148D" w14:paraId="3EF39D39" w14:textId="77777777" w:rsidTr="00F005E6">
        <w:trPr>
          <w:trHeight w:hRule="exact" w:val="684"/>
        </w:trPr>
        <w:tc>
          <w:tcPr>
            <w:tcW w:w="625" w:type="dxa"/>
            <w:vAlign w:val="center"/>
          </w:tcPr>
          <w:p w14:paraId="259A5D66" w14:textId="58054546" w:rsidR="00B51854" w:rsidRPr="005731A3" w:rsidRDefault="00B51854" w:rsidP="00B51854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731A3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1DF" w14:textId="77777777" w:rsidR="00B51854" w:rsidRPr="005731A3" w:rsidRDefault="00B51854" w:rsidP="00B51854">
            <w:pPr>
              <w:suppressAutoHyphens w:val="0"/>
              <w:autoSpaceDE w:val="0"/>
              <w:autoSpaceDN w:val="0"/>
              <w:spacing w:before="153"/>
              <w:ind w:left="109" w:right="-251"/>
              <w:rPr>
                <w:sz w:val="20"/>
              </w:rPr>
            </w:pPr>
            <w:r w:rsidRPr="005731A3">
              <w:rPr>
                <w:sz w:val="20"/>
              </w:rPr>
              <w:t>GEORES Sp. z o.o., ul. Targowa 3, 35-064 Rzeszów</w:t>
            </w:r>
          </w:p>
          <w:p w14:paraId="2DFDD604" w14:textId="293D08F6" w:rsidR="00F005E6" w:rsidRPr="005731A3" w:rsidRDefault="00F005E6" w:rsidP="00B51854">
            <w:pPr>
              <w:suppressAutoHyphens w:val="0"/>
              <w:autoSpaceDE w:val="0"/>
              <w:autoSpaceDN w:val="0"/>
              <w:spacing w:before="153"/>
              <w:ind w:left="109" w:right="-251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570F655F" w:rsidR="00B51854" w:rsidRPr="005731A3" w:rsidRDefault="00B51854" w:rsidP="00B51854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b/>
                <w:bCs/>
                <w:kern w:val="3"/>
                <w:sz w:val="18"/>
                <w:szCs w:val="18"/>
                <w:lang w:bidi="pl-PL"/>
              </w:rPr>
            </w:pPr>
            <w:r w:rsidRPr="005731A3">
              <w:rPr>
                <w:b/>
                <w:bCs/>
                <w:sz w:val="18"/>
                <w:szCs w:val="18"/>
              </w:rPr>
              <w:t>130 318,50 zł</w:t>
            </w:r>
          </w:p>
        </w:tc>
        <w:tc>
          <w:tcPr>
            <w:tcW w:w="1276" w:type="dxa"/>
            <w:vAlign w:val="center"/>
          </w:tcPr>
          <w:p w14:paraId="19E50C9B" w14:textId="45629F72" w:rsidR="00B51854" w:rsidRPr="005731A3" w:rsidRDefault="00F005E6" w:rsidP="00C308C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b/>
                <w:bCs/>
                <w:sz w:val="18"/>
                <w:szCs w:val="18"/>
              </w:rPr>
              <w:t xml:space="preserve"> 49,72</w:t>
            </w:r>
            <w:r w:rsidR="00845D9F" w:rsidRPr="005731A3">
              <w:rPr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410" w:type="dxa"/>
            <w:vAlign w:val="center"/>
          </w:tcPr>
          <w:p w14:paraId="032143F2" w14:textId="77777777" w:rsidR="00B51854" w:rsidRPr="005731A3" w:rsidRDefault="00B51854" w:rsidP="00B5185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141" w:type="dxa"/>
            <w:vAlign w:val="center"/>
          </w:tcPr>
          <w:p w14:paraId="2E383FC8" w14:textId="51D95334" w:rsidR="00B51854" w:rsidRPr="005731A3" w:rsidRDefault="00F005E6" w:rsidP="00C308C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b/>
                <w:iCs/>
                <w:sz w:val="18"/>
                <w:szCs w:val="18"/>
              </w:rPr>
              <w:t>89,72</w:t>
            </w:r>
            <w:r w:rsidR="00845D9F" w:rsidRPr="005731A3">
              <w:rPr>
                <w:b/>
                <w:iCs/>
                <w:sz w:val="18"/>
                <w:szCs w:val="18"/>
              </w:rPr>
              <w:t xml:space="preserve"> pkt</w:t>
            </w:r>
          </w:p>
        </w:tc>
      </w:tr>
      <w:tr w:rsidR="00B51854" w:rsidRPr="007D148D" w14:paraId="697EB606" w14:textId="77777777" w:rsidTr="00F005E6">
        <w:trPr>
          <w:trHeight w:hRule="exact" w:val="708"/>
        </w:trPr>
        <w:tc>
          <w:tcPr>
            <w:tcW w:w="625" w:type="dxa"/>
            <w:vAlign w:val="center"/>
          </w:tcPr>
          <w:p w14:paraId="22E35BB7" w14:textId="0729A239" w:rsidR="00B51854" w:rsidRPr="005731A3" w:rsidRDefault="00B51854" w:rsidP="00B51854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731A3">
              <w:rPr>
                <w:rFonts w:eastAsia="Calibri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451" w14:textId="479851D9" w:rsidR="00B51854" w:rsidRPr="005731A3" w:rsidRDefault="00B51854" w:rsidP="00B51854">
            <w:pPr>
              <w:suppressAutoHyphens w:val="0"/>
              <w:autoSpaceDE w:val="0"/>
              <w:autoSpaceDN w:val="0"/>
              <w:ind w:left="109" w:right="483"/>
              <w:rPr>
                <w:sz w:val="20"/>
              </w:rPr>
            </w:pPr>
            <w:r w:rsidRPr="005731A3">
              <w:rPr>
                <w:sz w:val="20"/>
              </w:rPr>
              <w:t xml:space="preserve">Geokart-International Sp. z o.o., </w:t>
            </w:r>
            <w:r w:rsidR="00F005E6" w:rsidRPr="005731A3">
              <w:rPr>
                <w:sz w:val="20"/>
              </w:rPr>
              <w:t xml:space="preserve">             </w:t>
            </w:r>
            <w:r w:rsidRPr="005731A3">
              <w:rPr>
                <w:sz w:val="20"/>
              </w:rPr>
              <w:t>ul. Wita Stwosza 44, 35-113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9D2" w14:textId="7DB26EDD" w:rsidR="00B51854" w:rsidRPr="005731A3" w:rsidRDefault="005731A3" w:rsidP="00B51854">
            <w:pPr>
              <w:autoSpaceDN w:val="0"/>
              <w:jc w:val="center"/>
              <w:textAlignment w:val="baseline"/>
              <w:rPr>
                <w:rFonts w:eastAsia="Liberation Sans Narrow"/>
                <w:b/>
                <w:bCs/>
                <w:kern w:val="3"/>
                <w:sz w:val="18"/>
                <w:szCs w:val="18"/>
                <w:lang w:eastAsia="en-US" w:bidi="pl-PL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51854" w:rsidRPr="005731A3">
              <w:rPr>
                <w:b/>
                <w:bCs/>
                <w:sz w:val="18"/>
                <w:szCs w:val="18"/>
              </w:rPr>
              <w:t>107 994,00 zł</w:t>
            </w:r>
          </w:p>
        </w:tc>
        <w:tc>
          <w:tcPr>
            <w:tcW w:w="1276" w:type="dxa"/>
            <w:vAlign w:val="center"/>
          </w:tcPr>
          <w:p w14:paraId="7BA52F13" w14:textId="186BD6A8" w:rsidR="00B51854" w:rsidRPr="005731A3" w:rsidRDefault="00845D9F" w:rsidP="00C308C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sz w:val="18"/>
                <w:szCs w:val="18"/>
              </w:rPr>
              <w:t xml:space="preserve"> </w:t>
            </w:r>
            <w:r w:rsidR="00F005E6" w:rsidRPr="005731A3">
              <w:rPr>
                <w:b/>
                <w:bCs/>
                <w:sz w:val="18"/>
                <w:szCs w:val="18"/>
              </w:rPr>
              <w:t>60,00</w:t>
            </w:r>
            <w:r w:rsidR="00F005E6" w:rsidRPr="005731A3">
              <w:rPr>
                <w:sz w:val="18"/>
                <w:szCs w:val="18"/>
              </w:rPr>
              <w:t xml:space="preserve"> </w:t>
            </w:r>
            <w:r w:rsidR="00B51854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410" w:type="dxa"/>
            <w:vAlign w:val="center"/>
          </w:tcPr>
          <w:p w14:paraId="0B0BD82D" w14:textId="77777777" w:rsidR="00B51854" w:rsidRPr="005731A3" w:rsidRDefault="00B51854" w:rsidP="00B5185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1141" w:type="dxa"/>
            <w:vAlign w:val="center"/>
          </w:tcPr>
          <w:p w14:paraId="6070FBF4" w14:textId="0AA07091" w:rsidR="00B51854" w:rsidRPr="005731A3" w:rsidRDefault="00F005E6" w:rsidP="00C308C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</w:t>
            </w:r>
            <w:r w:rsidR="00B51854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pkt</w:t>
            </w:r>
          </w:p>
        </w:tc>
      </w:tr>
      <w:tr w:rsidR="003B4C1E" w:rsidRPr="007D148D" w14:paraId="64CB6421" w14:textId="77777777" w:rsidTr="00F005E6">
        <w:trPr>
          <w:trHeight w:hRule="exact" w:val="718"/>
        </w:trPr>
        <w:tc>
          <w:tcPr>
            <w:tcW w:w="625" w:type="dxa"/>
            <w:vAlign w:val="center"/>
          </w:tcPr>
          <w:p w14:paraId="704C64C5" w14:textId="6C70BB14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731A3">
              <w:rPr>
                <w:rFonts w:eastAsia="Calibri"/>
                <w:kern w:val="3"/>
                <w:sz w:val="20"/>
                <w:lang w:eastAsia="en-US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1AA9" w14:textId="2BB5C11C" w:rsidR="003B4C1E" w:rsidRPr="005731A3" w:rsidRDefault="003B4C1E" w:rsidP="003B4C1E">
            <w:pPr>
              <w:widowControl/>
              <w:autoSpaceDN w:val="0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731A3">
              <w:rPr>
                <w:sz w:val="20"/>
              </w:rPr>
              <w:t>OPGK Rzeszów S.A., ul. Geodetów 1,                 35-328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0DA" w14:textId="767586B8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Liberation Sans Narrow"/>
                <w:b/>
                <w:bCs/>
                <w:kern w:val="3"/>
                <w:sz w:val="18"/>
                <w:szCs w:val="18"/>
                <w:lang w:eastAsia="en-US" w:bidi="pl-PL"/>
              </w:rPr>
            </w:pPr>
            <w:r w:rsidRPr="005731A3">
              <w:rPr>
                <w:b/>
                <w:bCs/>
                <w:sz w:val="18"/>
                <w:szCs w:val="18"/>
              </w:rPr>
              <w:t>151 290,00 zł</w:t>
            </w:r>
          </w:p>
        </w:tc>
        <w:tc>
          <w:tcPr>
            <w:tcW w:w="1276" w:type="dxa"/>
            <w:vAlign w:val="center"/>
          </w:tcPr>
          <w:p w14:paraId="2978AB4D" w14:textId="60FECBBF" w:rsidR="003B4C1E" w:rsidRPr="005731A3" w:rsidRDefault="00C308C4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sz w:val="18"/>
                <w:szCs w:val="18"/>
              </w:rPr>
              <w:t xml:space="preserve"> </w:t>
            </w:r>
            <w:r w:rsidR="00F005E6" w:rsidRPr="005731A3">
              <w:rPr>
                <w:b/>
                <w:bCs/>
                <w:sz w:val="18"/>
                <w:szCs w:val="18"/>
              </w:rPr>
              <w:t>42,83</w:t>
            </w:r>
            <w:r w:rsidR="003B4C1E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410" w:type="dxa"/>
            <w:vAlign w:val="center"/>
          </w:tcPr>
          <w:p w14:paraId="155073FB" w14:textId="77777777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141" w:type="dxa"/>
            <w:vAlign w:val="center"/>
          </w:tcPr>
          <w:p w14:paraId="4A7E27D8" w14:textId="440D3D56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</w:t>
            </w:r>
            <w:r w:rsidR="00F005E6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82,83</w:t>
            </w:r>
            <w:r w:rsidR="003B6CE7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</w:t>
            </w: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pkt</w:t>
            </w:r>
          </w:p>
        </w:tc>
      </w:tr>
      <w:tr w:rsidR="003B4C1E" w:rsidRPr="007D148D" w14:paraId="28E229F1" w14:textId="77777777" w:rsidTr="00F005E6">
        <w:trPr>
          <w:trHeight w:hRule="exact" w:val="700"/>
        </w:trPr>
        <w:tc>
          <w:tcPr>
            <w:tcW w:w="625" w:type="dxa"/>
            <w:vAlign w:val="center"/>
          </w:tcPr>
          <w:p w14:paraId="69CD3DF2" w14:textId="7493F20A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731A3">
              <w:rPr>
                <w:rFonts w:eastAsia="Calibri"/>
                <w:kern w:val="3"/>
                <w:sz w:val="20"/>
                <w:lang w:eastAsia="en-US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5B4" w14:textId="496B3BAF" w:rsidR="003B4C1E" w:rsidRPr="005731A3" w:rsidRDefault="003B4C1E" w:rsidP="003B4C1E">
            <w:pPr>
              <w:autoSpaceDN w:val="0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731A3">
              <w:rPr>
                <w:sz w:val="20"/>
              </w:rPr>
              <w:t xml:space="preserve">GEOTACH Piotr Wiśniewski, </w:t>
            </w:r>
            <w:r w:rsidR="00F005E6" w:rsidRPr="005731A3">
              <w:rPr>
                <w:sz w:val="20"/>
              </w:rPr>
              <w:t xml:space="preserve">                           </w:t>
            </w:r>
            <w:r w:rsidRPr="005731A3">
              <w:rPr>
                <w:sz w:val="20"/>
              </w:rPr>
              <w:t>ul. Chodkiewicza 15, 85-065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5F" w14:textId="23D96899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Liberation Sans Narrow"/>
                <w:b/>
                <w:bCs/>
                <w:kern w:val="3"/>
                <w:sz w:val="18"/>
                <w:szCs w:val="18"/>
                <w:lang w:eastAsia="en-US" w:bidi="pl-PL"/>
              </w:rPr>
            </w:pPr>
            <w:r w:rsidRPr="005731A3">
              <w:rPr>
                <w:b/>
                <w:bCs/>
                <w:sz w:val="18"/>
                <w:szCs w:val="18"/>
              </w:rPr>
              <w:t>118 941,00 zł</w:t>
            </w:r>
          </w:p>
        </w:tc>
        <w:tc>
          <w:tcPr>
            <w:tcW w:w="1276" w:type="dxa"/>
            <w:vAlign w:val="center"/>
          </w:tcPr>
          <w:p w14:paraId="019E6C42" w14:textId="33BC8553" w:rsidR="003B4C1E" w:rsidRPr="005731A3" w:rsidRDefault="00F005E6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b/>
                <w:bCs/>
                <w:sz w:val="18"/>
                <w:szCs w:val="18"/>
              </w:rPr>
              <w:t>54,</w:t>
            </w:r>
            <w:r w:rsidR="005731A3" w:rsidRPr="005731A3">
              <w:rPr>
                <w:b/>
                <w:bCs/>
                <w:sz w:val="18"/>
                <w:szCs w:val="18"/>
              </w:rPr>
              <w:t>48</w:t>
            </w:r>
            <w:r w:rsidR="00C308C4" w:rsidRPr="005731A3">
              <w:rPr>
                <w:sz w:val="18"/>
                <w:szCs w:val="18"/>
              </w:rPr>
              <w:t xml:space="preserve"> </w:t>
            </w:r>
            <w:r w:rsidR="003B4C1E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410" w:type="dxa"/>
            <w:vAlign w:val="center"/>
          </w:tcPr>
          <w:p w14:paraId="35ABE01E" w14:textId="77777777" w:rsidR="003B4C1E" w:rsidRPr="005731A3" w:rsidRDefault="003B4C1E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141" w:type="dxa"/>
            <w:vAlign w:val="center"/>
          </w:tcPr>
          <w:p w14:paraId="1DC1A4F6" w14:textId="142B6F07" w:rsidR="003B4C1E" w:rsidRPr="005731A3" w:rsidRDefault="005731A3" w:rsidP="003B4C1E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94,48</w:t>
            </w:r>
            <w:r w:rsidR="00C308C4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</w:t>
            </w:r>
            <w:r w:rsidR="003B4C1E" w:rsidRPr="005731A3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pkt</w:t>
            </w:r>
          </w:p>
        </w:tc>
      </w:tr>
    </w:tbl>
    <w:p w14:paraId="79A8F76B" w14:textId="638AB141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79600662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016239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7D81098A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>Przed zawarciem umowy</w:t>
      </w:r>
      <w:r w:rsidR="007D148D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Wykonawca którego oferta została wybrana jako najkorzystniejsza jest zobowiązany do wniesienia zabezpieczenia należytego wykonania umowy</w:t>
      </w:r>
      <w:r w:rsidR="007D148D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służącego pokryciu roszczeń z tytułu niewykonania lub nienależytego wykonania umowy w wysokości 5 % ceny całkowitej podanej w ofercie tj. w wysokości </w:t>
      </w:r>
      <w:r w:rsidR="003B4C1E" w:rsidRPr="003B4C1E">
        <w:rPr>
          <w:b/>
          <w:bCs/>
          <w:sz w:val="22"/>
          <w:szCs w:val="22"/>
        </w:rPr>
        <w:t>5 </w:t>
      </w:r>
      <w:r w:rsidR="00843768">
        <w:rPr>
          <w:b/>
          <w:bCs/>
          <w:sz w:val="22"/>
          <w:szCs w:val="22"/>
        </w:rPr>
        <w:t xml:space="preserve">399,70 </w:t>
      </w:r>
      <w:r w:rsidRPr="00E90C85">
        <w:rPr>
          <w:b/>
          <w:bCs/>
          <w:sz w:val="22"/>
          <w:szCs w:val="22"/>
        </w:rPr>
        <w:t xml:space="preserve">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FE336C6" w14:textId="77777777" w:rsidR="00F005E6" w:rsidRDefault="00F005E6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12A0E6D" w14:textId="77777777" w:rsidR="00F005E6" w:rsidRDefault="00F005E6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2A50481" w14:textId="77777777" w:rsidR="00F005E6" w:rsidRDefault="00F005E6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5784969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2D3FFC52" w:rsidR="002C5231" w:rsidRPr="00954594" w:rsidRDefault="00DA4EC6" w:rsidP="00954594">
      <w:pPr>
        <w:widowControl/>
        <w:suppressAutoHyphens w:val="0"/>
        <w:ind w:firstLine="4111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  <w:r w:rsidR="00954594" w:rsidRPr="00954594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  <w:r w:rsidRPr="00954594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</w:t>
      </w:r>
      <w:r w:rsidR="002C5231" w:rsidRPr="00954594">
        <w:rPr>
          <w:b/>
          <w:bCs/>
          <w:i/>
          <w:iCs/>
          <w:sz w:val="22"/>
          <w:szCs w:val="22"/>
        </w:rPr>
        <w:t xml:space="preserve">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438994F8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24BE58" w14:textId="6CA6FE0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D6D0885" w14:textId="3AECC16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7C3E276" w14:textId="20D38723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DF3FB04" w14:textId="43F1B63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AE88698" w14:textId="35803F8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412BEE5" w14:textId="2E32134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1AA4EB" w14:textId="6335BD8F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FB61043" w14:textId="269A90B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2AF778F" w14:textId="708A54B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5E08098" w14:textId="10B1FCC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73BCCB8" w14:textId="6C296191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A90F6C2" w14:textId="7657265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867152E" w14:textId="75A4281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5A35599" w14:textId="561794A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1AE2B0C" w14:textId="71B65288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A89302D" w14:textId="7C0A297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CE531C4" w14:textId="6FB2F1F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EF94854" w14:textId="7C588FF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C97BB36" w14:textId="13F607B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092F67B" w14:textId="0106C852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C3F9A06" w14:textId="2F04C6C7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4A8334" w14:textId="76984398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A661907" w14:textId="49DAF04B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F414369" w14:textId="35C40F0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D805695" w14:textId="7F8654F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F766278" w14:textId="5BAC6E3C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10DC912" w14:textId="08E75FC7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F521D87" w14:textId="7C4386E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59BB069" w14:textId="00CB95DF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D414ACE" w14:textId="6CDF7C8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4BA3002" w14:textId="05D0ABD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15D659F" w14:textId="67104AAB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70D6E04" w14:textId="59427EDF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70A0EBF" w14:textId="07E4982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7AD865A" w14:textId="07080C68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AD09FDC" w14:textId="1091AFF7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0183F91" w14:textId="7D4B774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32C3503" w14:textId="61FA99E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EFA070" w14:textId="34EAE14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1D011B1" w14:textId="16438B0B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839F35F" w14:textId="223A5D34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41657A0" w14:textId="582C76C1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CD4BDF4" w14:textId="48880C7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651F384" w14:textId="30F7C5BA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C6941F2" w14:textId="5D139E6E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4B1C0AB" w14:textId="423950B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BDB3CBA" w14:textId="14B56BC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EF4CB0D" w14:textId="601E5AB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78AB94F" w14:textId="6FF3C03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5223135" w14:textId="3BC6AAA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F8E8264" w14:textId="292D2479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3DD103F" w14:textId="12C51602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06E5476" w14:textId="43AAF64E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B7D419" w14:textId="77507AAD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57F3682" w14:textId="5C5AF636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8A45F6B" w14:textId="44ED51A1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F616B72" w14:textId="3763EC13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F6471D1" w14:textId="1B6F1B65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7ABB93" w14:textId="4F7AADA0" w:rsidR="003B6CE7" w:rsidRDefault="003B6CE7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6E4A3248" w14:textId="77777777" w:rsidR="003B6CE7" w:rsidRDefault="003B6CE7" w:rsidP="003B6CE7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</w:p>
    <w:sectPr w:rsidR="003B6CE7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796295471">
    <w:abstractNumId w:val="8"/>
  </w:num>
  <w:num w:numId="2" w16cid:durableId="383067488">
    <w:abstractNumId w:val="3"/>
  </w:num>
  <w:num w:numId="3" w16cid:durableId="1249774684">
    <w:abstractNumId w:val="15"/>
  </w:num>
  <w:num w:numId="4" w16cid:durableId="464929861">
    <w:abstractNumId w:val="23"/>
  </w:num>
  <w:num w:numId="5" w16cid:durableId="22484028">
    <w:abstractNumId w:val="29"/>
  </w:num>
  <w:num w:numId="6" w16cid:durableId="155533738">
    <w:abstractNumId w:val="20"/>
  </w:num>
  <w:num w:numId="7" w16cid:durableId="4480387">
    <w:abstractNumId w:val="26"/>
  </w:num>
  <w:num w:numId="8" w16cid:durableId="1344816065">
    <w:abstractNumId w:val="2"/>
  </w:num>
  <w:num w:numId="9" w16cid:durableId="1069772436">
    <w:abstractNumId w:val="28"/>
  </w:num>
  <w:num w:numId="10" w16cid:durableId="2137327943">
    <w:abstractNumId w:val="10"/>
  </w:num>
  <w:num w:numId="11" w16cid:durableId="1611157439">
    <w:abstractNumId w:val="13"/>
  </w:num>
  <w:num w:numId="12" w16cid:durableId="224605887">
    <w:abstractNumId w:val="30"/>
  </w:num>
  <w:num w:numId="13" w16cid:durableId="1530677082">
    <w:abstractNumId w:val="1"/>
  </w:num>
  <w:num w:numId="14" w16cid:durableId="2110738149">
    <w:abstractNumId w:val="6"/>
  </w:num>
  <w:num w:numId="15" w16cid:durableId="344984838">
    <w:abstractNumId w:val="9"/>
  </w:num>
  <w:num w:numId="16" w16cid:durableId="1720090392">
    <w:abstractNumId w:val="5"/>
  </w:num>
  <w:num w:numId="17" w16cid:durableId="639843585">
    <w:abstractNumId w:val="21"/>
  </w:num>
  <w:num w:numId="18" w16cid:durableId="1646279168">
    <w:abstractNumId w:val="24"/>
  </w:num>
  <w:num w:numId="19" w16cid:durableId="15918887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663042">
    <w:abstractNumId w:val="12"/>
  </w:num>
  <w:num w:numId="21" w16cid:durableId="1354572378">
    <w:abstractNumId w:val="19"/>
  </w:num>
  <w:num w:numId="22" w16cid:durableId="1754890120">
    <w:abstractNumId w:val="14"/>
  </w:num>
  <w:num w:numId="23" w16cid:durableId="451292878">
    <w:abstractNumId w:val="18"/>
  </w:num>
  <w:num w:numId="24" w16cid:durableId="1205409924">
    <w:abstractNumId w:val="22"/>
  </w:num>
  <w:num w:numId="25" w16cid:durableId="293146775">
    <w:abstractNumId w:val="11"/>
  </w:num>
  <w:num w:numId="26" w16cid:durableId="1844591854">
    <w:abstractNumId w:val="27"/>
  </w:num>
  <w:num w:numId="27" w16cid:durableId="2140754443">
    <w:abstractNumId w:val="0"/>
  </w:num>
  <w:num w:numId="28" w16cid:durableId="1540969913">
    <w:abstractNumId w:val="4"/>
  </w:num>
  <w:num w:numId="29" w16cid:durableId="1272931418">
    <w:abstractNumId w:val="16"/>
  </w:num>
  <w:num w:numId="30" w16cid:durableId="1865709743">
    <w:abstractNumId w:val="17"/>
  </w:num>
  <w:num w:numId="31" w16cid:durableId="2006517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7802910">
    <w:abstractNumId w:val="7"/>
  </w:num>
  <w:num w:numId="33" w16cid:durableId="313429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64</cp:revision>
  <cp:lastPrinted>2022-06-17T12:24:00Z</cp:lastPrinted>
  <dcterms:created xsi:type="dcterms:W3CDTF">2021-06-21T10:01:00Z</dcterms:created>
  <dcterms:modified xsi:type="dcterms:W3CDTF">2022-06-17T12:25:00Z</dcterms:modified>
</cp:coreProperties>
</file>