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0E03" w14:textId="77777777" w:rsidR="00B52ADF" w:rsidRDefault="00B52ADF" w:rsidP="002A6952">
      <w:pPr>
        <w:spacing w:after="0" w:line="276" w:lineRule="auto"/>
        <w:jc w:val="center"/>
        <w:rPr>
          <w:rFonts w:ascii="Acumin Pro" w:hAnsi="Acumin Pro" w:cstheme="minorHAnsi"/>
          <w:b/>
          <w:bCs/>
          <w:u w:val="single"/>
        </w:rPr>
      </w:pPr>
    </w:p>
    <w:p w14:paraId="221F5982" w14:textId="1B786C5E" w:rsidR="002A6952" w:rsidRPr="00B52ADF" w:rsidRDefault="002A6952" w:rsidP="002A6952">
      <w:pPr>
        <w:spacing w:after="0" w:line="276" w:lineRule="auto"/>
        <w:jc w:val="center"/>
        <w:rPr>
          <w:rFonts w:ascii="Acumin Pro" w:hAnsi="Acumin Pro" w:cstheme="minorHAnsi"/>
          <w:b/>
          <w:bCs/>
          <w:u w:val="single"/>
        </w:rPr>
      </w:pPr>
      <w:r w:rsidRPr="00B52ADF">
        <w:rPr>
          <w:rFonts w:ascii="Acumin Pro" w:hAnsi="Acumin Pro" w:cstheme="minorHAnsi"/>
          <w:b/>
          <w:bCs/>
          <w:u w:val="single"/>
        </w:rPr>
        <w:t>OPIS PRZEDMIOTU ZAMÓWIENIA</w:t>
      </w:r>
    </w:p>
    <w:p w14:paraId="439FA132" w14:textId="77777777" w:rsidR="002A6952" w:rsidRDefault="002A6952" w:rsidP="00093043">
      <w:pPr>
        <w:spacing w:after="0" w:line="276" w:lineRule="auto"/>
        <w:jc w:val="both"/>
        <w:rPr>
          <w:rFonts w:ascii="Acumin Pro" w:hAnsi="Acumin Pro" w:cstheme="minorHAnsi"/>
        </w:rPr>
      </w:pPr>
    </w:p>
    <w:p w14:paraId="0FFB27B1" w14:textId="0B2E4347" w:rsidR="00093043" w:rsidRPr="00A81955" w:rsidRDefault="00093043" w:rsidP="00A81955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>Zamawiający zleca a Wykonawca zobowiązuje się do realizowania kompleksowych usług obejmujących zapewnienie ochrony przeciwpożarowej w Muzeum Narodowym w Poznaniu</w:t>
      </w:r>
      <w:r w:rsidR="00B52ADF" w:rsidRPr="00A81955">
        <w:rPr>
          <w:rFonts w:ascii="Acumin Pro" w:hAnsi="Acumin Pro" w:cstheme="minorHAnsi"/>
        </w:rPr>
        <w:t xml:space="preserve"> oraz jego oddziałach</w:t>
      </w:r>
      <w:r w:rsidRPr="00A81955">
        <w:rPr>
          <w:rFonts w:ascii="Acumin Pro" w:hAnsi="Acumin Pro" w:cstheme="minorHAnsi"/>
        </w:rPr>
        <w:t>.</w:t>
      </w:r>
    </w:p>
    <w:p w14:paraId="312E5EDC" w14:textId="76E049DE" w:rsidR="00093043" w:rsidRPr="009230C6" w:rsidRDefault="00093043" w:rsidP="00A81955">
      <w:pPr>
        <w:spacing w:after="0" w:line="276" w:lineRule="auto"/>
        <w:ind w:left="284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Zakres usług obejmuje w szczególności:</w:t>
      </w:r>
    </w:p>
    <w:p w14:paraId="5AF9E22E" w14:textId="77777777" w:rsidR="00093043" w:rsidRPr="009230C6" w:rsidRDefault="00093043" w:rsidP="00A81955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Nadzór i ocenę stanu bezpieczeństwa pożarowego oraz prowadzenie działalności zmierzającej do zapobiegania pożaru poprzez;</w:t>
      </w:r>
    </w:p>
    <w:p w14:paraId="3F66EAC2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ind w:left="1276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Prowadzenie bieżących i okresowych ocen stanu bezpieczeństwa pożarowego, zgodnie z obowiązującymi w tym zakresie przepisami i standardami zawodowymi, w tym dokonywanie przeglądów sprzętu ppoż. z wyłączeniem przeglądów systemów sygnalizacji alarmu pożaru (SSAP). W przypadku stwierdzonych uchybień przedkładanie Dyrektorowi zaleceń o natychmiastowym usunięciu zagrożenia,</w:t>
      </w:r>
    </w:p>
    <w:p w14:paraId="6A48EB77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Ocenę i nadzór nad realizacją zaleceń pokontrolnych,</w:t>
      </w:r>
    </w:p>
    <w:p w14:paraId="0A7E3004" w14:textId="77777777" w:rsidR="00093043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Współpracę z Komendą Wojewódzką Państwowej Straży Pożarnej, Komendami Rejonowymi Państwowej Straży Pożarnej oraz Jednostkami Ratowniczo Gaśniczymi w zakresie zapobiegania pożarom i podnoszenia stanu bezpieczeństwa pożarowego w podległych obiektach, bez prawa do składania oświadczeń woli w imieniu  Zamawiającego,</w:t>
      </w:r>
    </w:p>
    <w:p w14:paraId="2604BFA1" w14:textId="0BC63CBA" w:rsidR="00093043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t>Przygotowanie do 31 stycznia 202</w:t>
      </w:r>
      <w:r w:rsidR="00B52ADF">
        <w:rPr>
          <w:rFonts w:ascii="Acumin Pro" w:hAnsi="Acumin Pro" w:cstheme="minorHAnsi"/>
        </w:rPr>
        <w:t>5</w:t>
      </w:r>
      <w:r>
        <w:rPr>
          <w:rFonts w:ascii="Acumin Pro" w:hAnsi="Acumin Pro" w:cstheme="minorHAnsi"/>
        </w:rPr>
        <w:t xml:space="preserve"> roku harmonogramu ćwiczeń przeciwpożarowych w oddziałach MNP na 202</w:t>
      </w:r>
      <w:r w:rsidR="00B52ADF">
        <w:rPr>
          <w:rFonts w:ascii="Acumin Pro" w:hAnsi="Acumin Pro" w:cstheme="minorHAnsi"/>
        </w:rPr>
        <w:t>5</w:t>
      </w:r>
      <w:r>
        <w:rPr>
          <w:rFonts w:ascii="Acumin Pro" w:hAnsi="Acumin Pro" w:cstheme="minorHAnsi"/>
        </w:rPr>
        <w:t xml:space="preserve"> rok,  we współpracy  </w:t>
      </w:r>
      <w:r w:rsidRPr="009230C6">
        <w:rPr>
          <w:rFonts w:ascii="Acumin Pro" w:hAnsi="Acumin Pro" w:cstheme="minorHAnsi"/>
        </w:rPr>
        <w:t>z Komendą Wojewódzką Państwowej Straży Pożarnej, Komendami Rejonowymi Państwowej Straży Pożarnej oraz Jednostkami Ratowniczo Gaśniczymi</w:t>
      </w:r>
      <w:r>
        <w:rPr>
          <w:rFonts w:ascii="Acumin Pro" w:hAnsi="Acumin Pro" w:cstheme="minorHAnsi"/>
        </w:rPr>
        <w:t xml:space="preserve">, Zastępcą Dyrektora ds. Organizacyjno-Administracyjnych. Harmonogram ćwiczeń przeciwpożarowych zatwierdzony przez Dyrektora. </w:t>
      </w:r>
    </w:p>
    <w:p w14:paraId="1F38437B" w14:textId="6B058EAD" w:rsidR="00093043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6252F">
        <w:rPr>
          <w:rFonts w:ascii="Acumin Pro" w:hAnsi="Acumin Pro" w:cstheme="minorHAnsi"/>
        </w:rPr>
        <w:t>Przygotowanie harmonogramu szkoleń przeciwpożarowych w oddziałach MNP i przeprowadzenie szkoleń w 202</w:t>
      </w:r>
      <w:r w:rsidR="00B52ADF">
        <w:rPr>
          <w:rFonts w:ascii="Acumin Pro" w:hAnsi="Acumin Pro" w:cstheme="minorHAnsi"/>
        </w:rPr>
        <w:t>5</w:t>
      </w:r>
      <w:r w:rsidRPr="0096252F">
        <w:rPr>
          <w:rFonts w:ascii="Acumin Pro" w:hAnsi="Acumin Pro" w:cstheme="minorHAnsi"/>
        </w:rPr>
        <w:t xml:space="preserve"> </w:t>
      </w:r>
      <w:r w:rsidR="00B52ADF">
        <w:rPr>
          <w:rFonts w:ascii="Acumin Pro" w:hAnsi="Acumin Pro" w:cstheme="minorHAnsi"/>
        </w:rPr>
        <w:t>roku</w:t>
      </w:r>
      <w:r w:rsidRPr="0096252F">
        <w:rPr>
          <w:rFonts w:ascii="Acumin Pro" w:hAnsi="Acumin Pro" w:cstheme="minorHAnsi"/>
        </w:rPr>
        <w:t xml:space="preserve"> zgodnych z aktualną instrukcją bezpieczeństwa pożarowego obowiązującą w danym oddziale, </w:t>
      </w:r>
      <w:r>
        <w:rPr>
          <w:rFonts w:ascii="Acumin Pro" w:hAnsi="Acumin Pro" w:cstheme="minorHAnsi"/>
        </w:rPr>
        <w:t>we współpracy z Zastępcą Dyrektora ds. Organizacyjno-Administracyjnych zatwierdzonego przez Dyrektora,</w:t>
      </w:r>
    </w:p>
    <w:p w14:paraId="4C817DCE" w14:textId="77777777" w:rsidR="00093043" w:rsidRPr="0096252F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6252F">
        <w:rPr>
          <w:rFonts w:ascii="Acumin Pro" w:hAnsi="Acumin Pro" w:cstheme="minorHAnsi"/>
        </w:rPr>
        <w:t>Projektowanie i aktualizację dokumentacji np. instrukcji np. Instrukcji bezpieczeństwa pożarowego dla MNP, regulaminów, planów rozmieszczania sprzętu ppoż. i przedkładanie ich Zamawiającemu do akceptacji.</w:t>
      </w:r>
    </w:p>
    <w:p w14:paraId="1EC4238D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Sporządzanie opinii, ocen i wniosków w zakresie dotyczącym stanu technicznego budynku stanowiącego siedzibę Muzeum Narodowego w Poznaniu oraz jego oddziałów,</w:t>
      </w:r>
    </w:p>
    <w:p w14:paraId="65949849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Wstępne opiniowanie przebudowy, zmian i modernizacji istniejących pomieszczeń lub budynków Muzeum,</w:t>
      </w:r>
    </w:p>
    <w:p w14:paraId="10A30DFA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Systematyczne, zgodnie z obowiązującymi w tym zakresie przepisami, oględziny zewnętrzne stanu instalacji elektrycznej, gazowej i zaopatrzenia wodnego pod kątem bezpieczeństwa pożarowego, konieczności użycia na wypadek zagrożenia pożarowego oraz sporządzanie protokołów z oględzin i przedkładanie ich Zamawiającemu,</w:t>
      </w:r>
    </w:p>
    <w:p w14:paraId="5A5BE10C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lastRenderedPageBreak/>
        <w:t>Inicjowanie i podejmowanie przedsięwzięć zmierzających do zmniejszenia zagrożenia pożarowego,</w:t>
      </w:r>
    </w:p>
    <w:p w14:paraId="11D5702A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Uczestniczenie w prowadzonych dochodzeniach po pożarowych oraz w opracowywaniu wniosków i rekomendacji,</w:t>
      </w:r>
    </w:p>
    <w:p w14:paraId="443CB6D3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Opracowanie projektów: korespondencji, sprawozdań i niezbędnych informacji z zakresu ochrony ppoż. a w szczególności aktualizowanie planów ewakuacji oraz instrukcji postepowania na wypadek pożaru,</w:t>
      </w:r>
    </w:p>
    <w:p w14:paraId="683EA600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Uczestniczenie w spotkaniach dyrekcji Muzeum Narodowego w Poznaniu, w czasie których omawiane będą zagadnienia bezpieczeństwa pożarowego, </w:t>
      </w:r>
    </w:p>
    <w:p w14:paraId="467336AD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Uczestniczenie we wszystkiego rodzaju sympozjach, seminariach, naradach, tematycznie związanych z bezpieczeństwem pożarowym Muzeum, na żądanie Zamawiającego,</w:t>
      </w:r>
    </w:p>
    <w:p w14:paraId="4D055B2C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Każdorazowe wydawanie zaleceń technicznych na prowadzenie prac pożarowo niebezpiecznych w poszczególnych Oddziałach Muzeum,</w:t>
      </w:r>
    </w:p>
    <w:p w14:paraId="61877608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Ścisła współpraca z dyrekcją Muzeum, Kierownikiem Działu Administracji MNP, Kierownikiem Sekcji Administracji MNP w przypadku tzw. Gmachu Głównego Muzeum Narodowego w Poznaniu Al. Marcinkowskiego 9 oraz Kierownikami Sekcji Administracji Oddziałów Muzeum,</w:t>
      </w:r>
    </w:p>
    <w:p w14:paraId="24C802F3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Wsparcie Muzeum w zakresie interpretacji przepisów ustawy o ochronie ppoż. i wydanych na jej podstawie przepisów wykonawczych (ustne, telefoniczne bądź pisemne), uzasadnienie procedur,</w:t>
      </w:r>
    </w:p>
    <w:p w14:paraId="2825E94A" w14:textId="77777777" w:rsidR="00093043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Obowiązek opracowania zaleceń w zakresie ppoż. dla imprez organizowanych w Oddziałach Muzeów  (w tym np. Noc Muzeów) oraz obowiązek ich realizowania.</w:t>
      </w:r>
    </w:p>
    <w:p w14:paraId="51737A86" w14:textId="77777777" w:rsidR="00093043" w:rsidRPr="009230C6" w:rsidRDefault="00093043" w:rsidP="000930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cumin Pro" w:hAnsi="Acumin Pro" w:cstheme="minorHAnsi"/>
        </w:rPr>
      </w:pPr>
      <w:r w:rsidRPr="003B363C">
        <w:rPr>
          <w:rFonts w:ascii="Acumin Pro" w:hAnsi="Acumin Pro" w:cstheme="minorHAnsi"/>
        </w:rPr>
        <w:t xml:space="preserve">Wykonawca zobowiązuje się do realizowania usług obejmujących </w:t>
      </w:r>
      <w:r w:rsidRPr="003B363C">
        <w:rPr>
          <w:rFonts w:ascii="Acumin Pro" w:eastAsia="Times New Roman" w:hAnsi="Acumin Pro" w:cstheme="minorHAnsi"/>
          <w:lang w:eastAsia="pl-PL"/>
        </w:rPr>
        <w:t>zapewnienie nadzoru i ocen</w:t>
      </w:r>
      <w:r>
        <w:rPr>
          <w:rFonts w:ascii="Acumin Pro" w:eastAsia="Times New Roman" w:hAnsi="Acumin Pro" w:cstheme="minorHAnsi"/>
          <w:lang w:eastAsia="pl-PL"/>
        </w:rPr>
        <w:t>y</w:t>
      </w:r>
      <w:r w:rsidRPr="003B363C">
        <w:rPr>
          <w:rFonts w:ascii="Acumin Pro" w:eastAsia="Times New Roman" w:hAnsi="Acumin Pro" w:cstheme="minorHAnsi"/>
          <w:lang w:eastAsia="pl-PL"/>
        </w:rPr>
        <w:t xml:space="preserve"> stanu bezpieczeństwa pożarowego, przez</w:t>
      </w:r>
      <w:r>
        <w:rPr>
          <w:rFonts w:ascii="Acumin Pro" w:eastAsia="Times New Roman" w:hAnsi="Acumin Pro" w:cstheme="minorHAnsi"/>
          <w:lang w:eastAsia="pl-PL"/>
        </w:rPr>
        <w:t xml:space="preserve"> co najmniej</w:t>
      </w:r>
      <w:r w:rsidRPr="003B363C">
        <w:rPr>
          <w:rFonts w:ascii="Acumin Pro" w:eastAsia="Times New Roman" w:hAnsi="Acumin Pro" w:cstheme="minorHAnsi"/>
          <w:lang w:eastAsia="pl-PL"/>
        </w:rPr>
        <w:t xml:space="preserve"> dwóch strażaków, będących w</w:t>
      </w:r>
      <w:r>
        <w:rPr>
          <w:rFonts w:ascii="Acumin Pro" w:eastAsia="Times New Roman" w:hAnsi="Acumin Pro" w:cstheme="minorHAnsi"/>
          <w:lang w:eastAsia="pl-PL"/>
        </w:rPr>
        <w:t> </w:t>
      </w:r>
      <w:r w:rsidRPr="003B363C">
        <w:rPr>
          <w:rFonts w:ascii="Acumin Pro" w:eastAsia="Times New Roman" w:hAnsi="Acumin Pro" w:cstheme="minorHAnsi"/>
          <w:lang w:eastAsia="pl-PL"/>
        </w:rPr>
        <w:t>czynnej służbie</w:t>
      </w:r>
      <w:r>
        <w:rPr>
          <w:rFonts w:ascii="Acumin Pro" w:eastAsia="Times New Roman" w:hAnsi="Acumin Pro" w:cstheme="minorHAnsi"/>
          <w:lang w:eastAsia="pl-PL"/>
        </w:rPr>
        <w:t xml:space="preserve"> </w:t>
      </w:r>
      <w:r w:rsidRPr="003B363C">
        <w:rPr>
          <w:rFonts w:ascii="Acumin Pro" w:eastAsia="Times New Roman" w:hAnsi="Acumin Pro" w:cstheme="minorHAnsi"/>
          <w:lang w:eastAsia="pl-PL"/>
        </w:rPr>
        <w:t>- pełniących służbę w Państwowej Straży Pożarnej</w:t>
      </w:r>
      <w:r>
        <w:rPr>
          <w:rFonts w:ascii="Acumin Pro" w:hAnsi="Acumin Pro" w:cstheme="minorHAnsi"/>
        </w:rPr>
        <w:t xml:space="preserve"> </w:t>
      </w:r>
      <w:r w:rsidRPr="003B363C">
        <w:rPr>
          <w:rFonts w:ascii="Acumin Pro" w:eastAsia="Times New Roman" w:hAnsi="Acumin Pro" w:cstheme="minorHAnsi"/>
          <w:lang w:eastAsia="pl-PL"/>
        </w:rPr>
        <w:t>podczas organizowanej przez Muzeum Narodowe w Poznaniu </w:t>
      </w:r>
      <w:r>
        <w:rPr>
          <w:rFonts w:ascii="Acumin Pro" w:eastAsia="Times New Roman" w:hAnsi="Acumin Pro" w:cstheme="minorHAnsi"/>
          <w:lang w:eastAsia="pl-PL"/>
        </w:rPr>
        <w:t>wydarzenia pt.</w:t>
      </w:r>
      <w:r w:rsidRPr="003B363C">
        <w:rPr>
          <w:rFonts w:ascii="Acumin Pro" w:eastAsia="Times New Roman" w:hAnsi="Acumin Pro" w:cstheme="minorHAnsi"/>
          <w:lang w:eastAsia="pl-PL"/>
        </w:rPr>
        <w:t xml:space="preserve"> "Noc Muzeów</w:t>
      </w:r>
      <w:r>
        <w:rPr>
          <w:rFonts w:ascii="Acumin Pro" w:eastAsia="Times New Roman" w:hAnsi="Acumin Pro" w:cstheme="minorHAnsi"/>
          <w:lang w:eastAsia="pl-PL"/>
        </w:rPr>
        <w:t>”</w:t>
      </w:r>
    </w:p>
    <w:p w14:paraId="56303AD3" w14:textId="77777777" w:rsidR="00093043" w:rsidRPr="009230C6" w:rsidRDefault="00093043" w:rsidP="00093043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Kontrolowanie i nadzór stanu ochrony pożarowej Muzeum oraz sprawności urządzeń i sprzętu ppoż. planowanie zakupów sprzętu ppoż. oraz jego rozmieszczenie – zgodnie z obowiązującymi w tym zakresie przepisami.</w:t>
      </w:r>
    </w:p>
    <w:p w14:paraId="134D89D2" w14:textId="77777777" w:rsidR="00093043" w:rsidRPr="009230C6" w:rsidRDefault="00093043" w:rsidP="00093043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Wykonywanie czynności kontrolnych związanych z realizowanymi zadaniami inwestycyjnymi i remontowymi typu: kontrola zgodności wykonywanych inwestycji lub robót remontowych z dokumentacją projektowa, przepisami prawa i zawartymi umowami, kontrola jakości robót, kontrola stosowanych materiałów i rozwiązań technicznych , kontrola realizacji harmonogramów rzeczowych itp. W zakresie ppoż.</w:t>
      </w:r>
    </w:p>
    <w:p w14:paraId="2C1ABC69" w14:textId="77777777" w:rsidR="0003296D" w:rsidRDefault="00093043" w:rsidP="0003296D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Organizowanie i inicjowanie szkoleń pracowników Muzeum w zakresie przepisów ppoż.</w:t>
      </w:r>
    </w:p>
    <w:p w14:paraId="3B0E8E3D" w14:textId="7B73FF6C" w:rsidR="00093043" w:rsidRPr="0003296D" w:rsidRDefault="00093043" w:rsidP="0003296D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Acumin Pro" w:hAnsi="Acumin Pro" w:cstheme="minorHAnsi"/>
        </w:rPr>
      </w:pPr>
      <w:r w:rsidRPr="0003296D">
        <w:rPr>
          <w:rFonts w:ascii="Acumin Pro" w:hAnsi="Acumin Pro" w:cstheme="minorHAnsi"/>
          <w:bCs/>
        </w:rPr>
        <w:t>Miejsce wykonywania usług:</w:t>
      </w:r>
    </w:p>
    <w:p w14:paraId="38737F3F" w14:textId="4358B8C0" w:rsidR="00093043" w:rsidRPr="009230C6" w:rsidRDefault="00093043" w:rsidP="0003296D">
      <w:pPr>
        <w:pStyle w:val="Akapitzlist"/>
        <w:spacing w:after="0" w:line="276" w:lineRule="auto"/>
        <w:ind w:left="567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 xml:space="preserve">Usługi wymienione w pkt. 1-4 wykonywane będą w  porozumieniu z Zastępcą Dyrektora ds. </w:t>
      </w:r>
      <w:r>
        <w:rPr>
          <w:rFonts w:ascii="Acumin Pro" w:hAnsi="Acumin Pro" w:cstheme="minorHAnsi"/>
        </w:rPr>
        <w:t xml:space="preserve">Organizacyjno- </w:t>
      </w:r>
      <w:r w:rsidRPr="009230C6">
        <w:rPr>
          <w:rFonts w:ascii="Acumin Pro" w:hAnsi="Acumin Pro" w:cstheme="minorHAnsi"/>
        </w:rPr>
        <w:t>Administracyjnych, Kierownikiem Działu Administracji MNP, Kierownikiem Sekcji Administracji MNP w przypadku tzw. Gmachu Głównego Muzeum Narodowego w Poznaniu Al. Marcinkowskiego 9 i Kierownikami Administracji poszczególnych Oddziałów:</w:t>
      </w:r>
    </w:p>
    <w:p w14:paraId="41E5597F" w14:textId="77777777" w:rsidR="00093043" w:rsidRPr="009230C6" w:rsidRDefault="00093043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Ratusz Muzeum Poznania, Stary Rynek 1, 61-772 Poznań,</w:t>
      </w:r>
    </w:p>
    <w:p w14:paraId="267C5770" w14:textId="5EED8DF0" w:rsidR="00093043" w:rsidRPr="00A524DE" w:rsidRDefault="00093043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 w:rsidRPr="00A524DE">
        <w:rPr>
          <w:rFonts w:ascii="Acumin Pro" w:hAnsi="Acumin Pro" w:cstheme="minorHAnsi"/>
        </w:rPr>
        <w:t>Muzeum Sztuk Użytkowych w Zamku Królewskim w Poznaniu</w:t>
      </w:r>
      <w:r w:rsidR="00A524DE" w:rsidRPr="00A524DE">
        <w:rPr>
          <w:rFonts w:ascii="Acumin Pro" w:hAnsi="Acumin Pro" w:cstheme="minorHAnsi"/>
        </w:rPr>
        <w:t xml:space="preserve"> </w:t>
      </w:r>
      <w:r w:rsidRPr="00A524DE">
        <w:rPr>
          <w:rFonts w:ascii="Acumin Pro" w:hAnsi="Acumin Pro" w:cstheme="minorHAnsi"/>
        </w:rPr>
        <w:t>Góra Przemysława 1, 61-768 Poznań</w:t>
      </w:r>
    </w:p>
    <w:p w14:paraId="0B33197D" w14:textId="77777777" w:rsidR="00093043" w:rsidRPr="009230C6" w:rsidRDefault="00093043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lastRenderedPageBreak/>
        <w:t>Muzeum Etnograficzne, ul. Grobla 25, 61-858 Poznań,</w:t>
      </w:r>
    </w:p>
    <w:p w14:paraId="426593EC" w14:textId="77777777" w:rsidR="00093043" w:rsidRPr="009230C6" w:rsidRDefault="00093043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Muzeum Instrumentów Muzycznych, Stary Rynek 45/47,  61-772 Poznań,</w:t>
      </w:r>
    </w:p>
    <w:p w14:paraId="4DE89176" w14:textId="77777777" w:rsidR="00093043" w:rsidRPr="009230C6" w:rsidRDefault="00093043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Wielkopolskie Muzeum Wojskowe, Stary Rynek 9, 61-772 Poznań,</w:t>
      </w:r>
    </w:p>
    <w:p w14:paraId="6E2135B4" w14:textId="77777777" w:rsidR="00093043" w:rsidRPr="009230C6" w:rsidRDefault="00093043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Muzeum Pałac w Rogalinie, 62-050 Mosina,</w:t>
      </w:r>
    </w:p>
    <w:p w14:paraId="0B16326E" w14:textId="77777777" w:rsidR="00093043" w:rsidRPr="009230C6" w:rsidRDefault="00093043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 w:rsidRPr="009230C6">
        <w:rPr>
          <w:rFonts w:ascii="Acumin Pro" w:hAnsi="Acumin Pro" w:cstheme="minorHAnsi"/>
        </w:rPr>
        <w:t>Muzeum im. Adama Mickiewicza w Śmiełowie, 63-210 Żerków,</w:t>
      </w:r>
    </w:p>
    <w:p w14:paraId="6D995922" w14:textId="0A443CE1" w:rsidR="00093043" w:rsidRDefault="00AB0631" w:rsidP="0003296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t xml:space="preserve"> </w:t>
      </w:r>
      <w:r w:rsidR="00093043" w:rsidRPr="009230C6">
        <w:rPr>
          <w:rFonts w:ascii="Acumin Pro" w:hAnsi="Acumin Pro" w:cstheme="minorHAnsi"/>
        </w:rPr>
        <w:t>Muzeum Zamek w Gołuchowie, 63-322 Gołuchów.</w:t>
      </w:r>
    </w:p>
    <w:p w14:paraId="50BBFB58" w14:textId="77777777" w:rsidR="00F265D2" w:rsidRDefault="00F265D2" w:rsidP="00F265D2">
      <w:pPr>
        <w:spacing w:after="0" w:line="276" w:lineRule="auto"/>
        <w:jc w:val="both"/>
        <w:rPr>
          <w:rFonts w:ascii="Acumin Pro" w:hAnsi="Acumin Pro" w:cstheme="minorHAnsi"/>
        </w:rPr>
      </w:pPr>
    </w:p>
    <w:p w14:paraId="63E9797F" w14:textId="2B807A29" w:rsidR="00F265D2" w:rsidRPr="00A81955" w:rsidRDefault="00F265D2" w:rsidP="00A81955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 xml:space="preserve">OGÓLNE WARUNKI REALIZACJI USŁUGI </w:t>
      </w:r>
    </w:p>
    <w:p w14:paraId="1AB23146" w14:textId="77777777" w:rsidR="00F265D2" w:rsidRDefault="00F265D2" w:rsidP="00A524DE">
      <w:pPr>
        <w:spacing w:after="0" w:line="276" w:lineRule="auto"/>
        <w:jc w:val="both"/>
        <w:rPr>
          <w:rFonts w:ascii="Acumin Pro" w:hAnsi="Acumin Pro" w:cstheme="minorHAnsi"/>
          <w:b/>
          <w:bCs/>
        </w:rPr>
      </w:pPr>
    </w:p>
    <w:p w14:paraId="39D85927" w14:textId="203E9CEB" w:rsidR="00564D8B" w:rsidRPr="00A81955" w:rsidRDefault="00564D8B" w:rsidP="000F2B13">
      <w:pPr>
        <w:pStyle w:val="Akapitzlist"/>
        <w:numPr>
          <w:ilvl w:val="0"/>
          <w:numId w:val="13"/>
        </w:numPr>
        <w:spacing w:after="0" w:line="276" w:lineRule="auto"/>
        <w:ind w:left="283" w:hanging="283"/>
        <w:jc w:val="both"/>
        <w:rPr>
          <w:rFonts w:ascii="Acumin Pro" w:hAnsi="Acumin Pro" w:cstheme="minorHAnsi"/>
          <w:b/>
          <w:bCs/>
        </w:rPr>
      </w:pPr>
      <w:r w:rsidRPr="00A81955">
        <w:rPr>
          <w:rFonts w:ascii="Acumin Pro" w:hAnsi="Acumin Pro" w:cstheme="minorHAnsi"/>
          <w:b/>
          <w:bCs/>
        </w:rPr>
        <w:t>TERMIN REALIZACJI USŁUGI</w:t>
      </w:r>
    </w:p>
    <w:p w14:paraId="3B6DBC7F" w14:textId="1B843455" w:rsidR="00A524DE" w:rsidRDefault="00A524DE" w:rsidP="000F2B13">
      <w:pPr>
        <w:spacing w:after="0" w:line="276" w:lineRule="auto"/>
        <w:ind w:left="283"/>
        <w:jc w:val="both"/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t>Usługa będzie realizowana w terminie</w:t>
      </w:r>
      <w:r w:rsidRPr="00A524DE">
        <w:rPr>
          <w:rFonts w:ascii="Acumin Pro" w:hAnsi="Acumin Pro" w:cstheme="minorHAnsi"/>
        </w:rPr>
        <w:t>: od 1  stycznia 2025 r. do 31 grudnia  2025 r.</w:t>
      </w:r>
      <w:r>
        <w:rPr>
          <w:rFonts w:ascii="Acumin Pro" w:hAnsi="Acumin Pro" w:cstheme="minorHAnsi"/>
        </w:rPr>
        <w:t xml:space="preserve">, </w:t>
      </w:r>
    </w:p>
    <w:p w14:paraId="1FA93DF2" w14:textId="77777777" w:rsidR="00A524DE" w:rsidRDefault="00A524DE" w:rsidP="000F2B13">
      <w:pPr>
        <w:spacing w:after="0" w:line="276" w:lineRule="auto"/>
        <w:jc w:val="both"/>
        <w:rPr>
          <w:rFonts w:ascii="Acumin Pro" w:hAnsi="Acumin Pro" w:cstheme="minorHAnsi"/>
        </w:rPr>
      </w:pPr>
    </w:p>
    <w:p w14:paraId="7BCCD8E9" w14:textId="27525E1C" w:rsidR="00A524DE" w:rsidRPr="00A81955" w:rsidRDefault="00A81955" w:rsidP="000F2B13">
      <w:pPr>
        <w:pStyle w:val="Akapitzlist"/>
        <w:numPr>
          <w:ilvl w:val="0"/>
          <w:numId w:val="13"/>
        </w:numPr>
        <w:spacing w:after="0" w:line="276" w:lineRule="auto"/>
        <w:ind w:left="283" w:hanging="283"/>
        <w:jc w:val="both"/>
        <w:rPr>
          <w:rFonts w:ascii="Acumin Pro" w:hAnsi="Acumin Pro" w:cstheme="minorHAnsi"/>
          <w:b/>
          <w:bCs/>
        </w:rPr>
      </w:pPr>
      <w:r w:rsidRPr="00A81955">
        <w:rPr>
          <w:rFonts w:ascii="Acumin Pro" w:hAnsi="Acumin Pro" w:cstheme="minorHAnsi"/>
          <w:b/>
          <w:bCs/>
        </w:rPr>
        <w:t>WARUNKI REALIZACJI USŁUGI</w:t>
      </w:r>
      <w:r w:rsidR="00A524DE" w:rsidRPr="00A81955">
        <w:rPr>
          <w:rFonts w:ascii="Acumin Pro" w:hAnsi="Acumin Pro" w:cstheme="minorHAnsi"/>
          <w:b/>
          <w:bCs/>
        </w:rPr>
        <w:t>:</w:t>
      </w:r>
    </w:p>
    <w:p w14:paraId="5876D2FA" w14:textId="50129454" w:rsidR="00A524DE" w:rsidRPr="00A81955" w:rsidRDefault="00A524DE" w:rsidP="00A8195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>Wykonawca będzie pozostawał w gotowości do podjęcia i realizowania zadań wskazanych przez Zamawiającego, z zastrzeżeniem, że w przypadku wystąpienia konieczności – również w dni ustawowo wolne od pracy.</w:t>
      </w:r>
    </w:p>
    <w:p w14:paraId="6E3F09CD" w14:textId="03C537C3" w:rsidR="00F265D2" w:rsidRPr="00A81955" w:rsidRDefault="00F265D2" w:rsidP="00A81955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>Wykonawca będzie świadczył usługę doradztwa, opiniowania i wsparcia merytorycznego w zakresie ppoż. w Muzeum Narodowym w Poznaniu i jego oddziałach w sposób kompleksowy, z najwyższą starannością i zgodnie z zasadami sztuki, oraz w taki sposób i w takim czasie, jaki będzie konieczny do realizacji planowanych zadań, w oparciu o następujące zasady:</w:t>
      </w:r>
    </w:p>
    <w:p w14:paraId="0367E1CE" w14:textId="24B094B5" w:rsidR="00F265D2" w:rsidRPr="00F265D2" w:rsidRDefault="00A81955" w:rsidP="00A81955">
      <w:pPr>
        <w:spacing w:after="0" w:line="276" w:lineRule="auto"/>
        <w:ind w:left="1418" w:hanging="709"/>
        <w:jc w:val="both"/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t xml:space="preserve">2.2.1. </w:t>
      </w:r>
      <w:r w:rsidR="00F265D2" w:rsidRPr="00F265D2">
        <w:rPr>
          <w:rFonts w:ascii="Acumin Pro" w:hAnsi="Acumin Pro" w:cstheme="minorHAnsi"/>
        </w:rPr>
        <w:t>Wykonawca będzie wykonywał wszystkie zadania osobiście lub ustanowi swojego przedstawiciela/pełnomocnika, który posiada tytuł zawodowy inżyniera pożarnictwa albo tytuł zawodowy inżyniera i dyplom ukończenia studiów w Szkole Głównej Służby Pożarniczej w zakresie inżynierii bezpieczeństwa w specjalności inżynieria bezpieczeństwa pożarowego wydany do dnia 30 września 2019 r. lub studiów na kierunku inżynieria bezpieczeństwa w zakresie bezpieczeństwa pożarowego wydany po dniu 30 września 2019 r. zgodnie z art. 4 ust. 2a ustawy o ochronie przeciwpożarowej poparte stosownym zaświadczeniem oraz 10-letnim doświadczeniem, który zapewni stałe i nieprzerwane doradztwo i wsparcie merytoryczne.</w:t>
      </w:r>
    </w:p>
    <w:p w14:paraId="60CB7EAE" w14:textId="77777777" w:rsidR="00A81955" w:rsidRDefault="00A81955" w:rsidP="00A81955">
      <w:pPr>
        <w:spacing w:after="0" w:line="276" w:lineRule="auto"/>
        <w:ind w:left="1418" w:hanging="709"/>
        <w:jc w:val="both"/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t xml:space="preserve">2.2.2. </w:t>
      </w:r>
      <w:r w:rsidR="00F265D2" w:rsidRPr="00F265D2">
        <w:rPr>
          <w:rFonts w:ascii="Acumin Pro" w:hAnsi="Acumin Pro" w:cstheme="minorHAnsi"/>
        </w:rPr>
        <w:t>Wykonawca będzie ponosił pełną odpowiedzialność za działania i zaniechania przedstawiciela/pełnomocnika, którego ustanowi do realizacji przedmiotu zamówienia.</w:t>
      </w:r>
    </w:p>
    <w:p w14:paraId="27A4F7F3" w14:textId="77777777" w:rsidR="00A81955" w:rsidRDefault="00F265D2" w:rsidP="00A81955">
      <w:pPr>
        <w:pStyle w:val="Akapitzlist"/>
        <w:numPr>
          <w:ilvl w:val="2"/>
          <w:numId w:val="12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 xml:space="preserve">W zależności od potrzeb i specyfiki bieżących zadań usługa będzie świadczona w siedzibie Zamawiającego, w siedzibie Wykonawcy lub konieczny będzie wyjazd do </w:t>
      </w:r>
      <w:r w:rsidR="00A81955" w:rsidRPr="00A81955">
        <w:rPr>
          <w:rFonts w:ascii="Acumin Pro" w:hAnsi="Acumin Pro" w:cstheme="minorHAnsi"/>
        </w:rPr>
        <w:t>oddziałów MNP</w:t>
      </w:r>
      <w:r w:rsidRPr="00A81955">
        <w:rPr>
          <w:rFonts w:ascii="Acumin Pro" w:hAnsi="Acumin Pro" w:cstheme="minorHAnsi"/>
        </w:rPr>
        <w:t>.</w:t>
      </w:r>
    </w:p>
    <w:p w14:paraId="4323640F" w14:textId="77777777" w:rsidR="00A81955" w:rsidRDefault="00F265D2" w:rsidP="00A81955">
      <w:pPr>
        <w:pStyle w:val="Akapitzlist"/>
        <w:numPr>
          <w:ilvl w:val="2"/>
          <w:numId w:val="12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>Zamawiający wymaga, aby w sprawach pilnych Wykonawca podejmował działania nie później niż następnego dnia od otrzymania zgłoszenia, zaś termin na wykonanie czynności wystandaryzowanych nie powinien przekraczać 3 dni roboczych, o ile strony nie ustalą inaczej (weryfikacja dokumentów, opinie, opisy przedmiotu zamówienia, itp.).</w:t>
      </w:r>
    </w:p>
    <w:p w14:paraId="00DDE897" w14:textId="2EC906B0" w:rsidR="00A81955" w:rsidRDefault="00F265D2" w:rsidP="00A81955">
      <w:pPr>
        <w:pStyle w:val="Akapitzlist"/>
        <w:numPr>
          <w:ilvl w:val="2"/>
          <w:numId w:val="12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 xml:space="preserve">Czynności, które nie wymagają obecności Wykonawcy w miejscu realizowanych </w:t>
      </w:r>
      <w:r w:rsidR="00295422">
        <w:rPr>
          <w:rFonts w:ascii="Acumin Pro" w:hAnsi="Acumin Pro" w:cstheme="minorHAnsi"/>
        </w:rPr>
        <w:t xml:space="preserve">zadań </w:t>
      </w:r>
      <w:r w:rsidRPr="00A81955">
        <w:rPr>
          <w:rFonts w:ascii="Acumin Pro" w:hAnsi="Acumin Pro" w:cstheme="minorHAnsi"/>
        </w:rPr>
        <w:t xml:space="preserve">ani w siedzibie Zamawiającego, będą realizowane zdalnie, pod warunkiem, że Wykonawca będzie dostępny dla przedstawicieli Zamawiającego </w:t>
      </w:r>
      <w:r w:rsidRPr="00A81955">
        <w:rPr>
          <w:rFonts w:ascii="Acumin Pro" w:hAnsi="Acumin Pro" w:cstheme="minorHAnsi"/>
        </w:rPr>
        <w:lastRenderedPageBreak/>
        <w:t>pod wskazanym nr telefonu i adresem poczty elektronicznej w godzinach pracy Muzeum Narodowego w Poznaniu.</w:t>
      </w:r>
    </w:p>
    <w:p w14:paraId="264B6BC1" w14:textId="2436FEDC" w:rsidR="00A81955" w:rsidRDefault="00F265D2" w:rsidP="00A81955">
      <w:pPr>
        <w:pStyle w:val="Akapitzlist"/>
        <w:numPr>
          <w:ilvl w:val="2"/>
          <w:numId w:val="12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 xml:space="preserve">Zamawiający wymaga osobistego uczestnictwa Wykonawcy lub jego przedstawiciela w naradach koordynacyjnych, przeglądach, odbiorach </w:t>
      </w:r>
      <w:r w:rsidR="00295422">
        <w:rPr>
          <w:rFonts w:ascii="Acumin Pro" w:hAnsi="Acumin Pro" w:cstheme="minorHAnsi"/>
        </w:rPr>
        <w:t>zadań</w:t>
      </w:r>
      <w:r w:rsidRPr="00A81955">
        <w:rPr>
          <w:rFonts w:ascii="Acumin Pro" w:hAnsi="Acumin Pro" w:cstheme="minorHAnsi"/>
        </w:rPr>
        <w:t xml:space="preserve">, wizjach lokalnych i spotkaniach z Zamawiającym oraz przedstawicielami wykonawców </w:t>
      </w:r>
      <w:r w:rsidR="00295422">
        <w:rPr>
          <w:rFonts w:ascii="Acumin Pro" w:hAnsi="Acumin Pro" w:cstheme="minorHAnsi"/>
        </w:rPr>
        <w:t>zadań</w:t>
      </w:r>
      <w:r w:rsidRPr="00A81955">
        <w:rPr>
          <w:rFonts w:ascii="Acumin Pro" w:hAnsi="Acumin Pro" w:cstheme="minorHAnsi"/>
        </w:rPr>
        <w:t>, chyba że Zamawiający ustali inaczej. O terminach tych czynności Wykonawca będzie informowany z co najmniej 1-dniowym uprzedzeniem, natomiast w sprawach pilnych w trybie natychmiastowym.</w:t>
      </w:r>
    </w:p>
    <w:p w14:paraId="3C139ADF" w14:textId="77777777" w:rsidR="00A81955" w:rsidRDefault="00F265D2" w:rsidP="00A81955">
      <w:pPr>
        <w:pStyle w:val="Akapitzlist"/>
        <w:numPr>
          <w:ilvl w:val="2"/>
          <w:numId w:val="12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>Forma pisemna potwierdzająca wykonanie zamówienia wymagana jest w szczególności w zakresie sprawdzania dokumentacji, wydawania opinii, oceny, sprawozdań i nanoszenia poprawek na weryfikowanej dokumentacji przez Wykonawcę, itp.</w:t>
      </w:r>
    </w:p>
    <w:p w14:paraId="4922B5EF" w14:textId="77777777" w:rsidR="00A81955" w:rsidRDefault="00F265D2" w:rsidP="00A81955">
      <w:pPr>
        <w:pStyle w:val="Akapitzlist"/>
        <w:numPr>
          <w:ilvl w:val="2"/>
          <w:numId w:val="12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 xml:space="preserve">Wykonawca będzie na bieżąco i w pełnym zakresie informował Zamawiającego o wszystkich aspektach postępu prac, zagrożeniach, ryzykach czy nieprawidłowościach w realizowanych zadaniach dotyczących </w:t>
      </w:r>
      <w:r w:rsidR="00B80ADA" w:rsidRPr="00A81955">
        <w:rPr>
          <w:rFonts w:ascii="Acumin Pro" w:hAnsi="Acumin Pro" w:cstheme="minorHAnsi"/>
        </w:rPr>
        <w:t>Gmachu G</w:t>
      </w:r>
      <w:r w:rsidRPr="00A81955">
        <w:rPr>
          <w:rFonts w:ascii="Acumin Pro" w:hAnsi="Acumin Pro" w:cstheme="minorHAnsi"/>
        </w:rPr>
        <w:t>łównego Muzeum Narodowego w Poznaniu oraz jednostek terenowych.</w:t>
      </w:r>
    </w:p>
    <w:p w14:paraId="58B2065B" w14:textId="4BF6763C" w:rsidR="00F265D2" w:rsidRPr="00A81955" w:rsidRDefault="00F265D2" w:rsidP="00A81955">
      <w:pPr>
        <w:pStyle w:val="Akapitzlist"/>
        <w:numPr>
          <w:ilvl w:val="2"/>
          <w:numId w:val="12"/>
        </w:numPr>
        <w:spacing w:after="0" w:line="276" w:lineRule="auto"/>
        <w:jc w:val="both"/>
        <w:rPr>
          <w:rFonts w:ascii="Acumin Pro" w:hAnsi="Acumin Pro" w:cstheme="minorHAnsi"/>
        </w:rPr>
      </w:pPr>
      <w:r w:rsidRPr="00A81955">
        <w:rPr>
          <w:rFonts w:ascii="Acumin Pro" w:hAnsi="Acumin Pro" w:cstheme="minorHAnsi"/>
        </w:rPr>
        <w:t>W przypadku świadczenia usługi dla oddziałów zamiejscowych Muzeum Narodowego w Poznaniu, Wykonawca zobowiązany jest do uwzględnienia kosztów dojazdu w kwocie miesięcznego wynagrodzenia za świadczoną usługę.</w:t>
      </w:r>
    </w:p>
    <w:p w14:paraId="0DE9E633" w14:textId="77777777" w:rsidR="00F265D2" w:rsidRPr="00A524DE" w:rsidRDefault="00F265D2" w:rsidP="00A524DE">
      <w:pPr>
        <w:spacing w:after="0" w:line="276" w:lineRule="auto"/>
        <w:jc w:val="both"/>
        <w:rPr>
          <w:rFonts w:ascii="Acumin Pro" w:hAnsi="Acumin Pro" w:cstheme="minorHAnsi"/>
        </w:rPr>
      </w:pPr>
    </w:p>
    <w:p w14:paraId="257C4398" w14:textId="01BF8BEE" w:rsidR="00564D8B" w:rsidRPr="00A81955" w:rsidRDefault="00564D8B" w:rsidP="00A81955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Acumin Pro" w:hAnsi="Acumin Pro" w:cstheme="minorHAnsi"/>
          <w:b/>
          <w:bCs/>
        </w:rPr>
      </w:pPr>
      <w:r w:rsidRPr="00A81955">
        <w:rPr>
          <w:rFonts w:ascii="Acumin Pro" w:hAnsi="Acumin Pro" w:cstheme="minorHAnsi"/>
          <w:b/>
          <w:bCs/>
        </w:rPr>
        <w:t>WYNAGRODZENIE</w:t>
      </w:r>
    </w:p>
    <w:p w14:paraId="5ABA258E" w14:textId="6760FF22" w:rsidR="00BF40C1" w:rsidRPr="00BF40C1" w:rsidRDefault="00BF40C1" w:rsidP="000F2B13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Acumin Pro" w:hAnsi="Acumin Pro" w:cstheme="minorHAnsi"/>
        </w:rPr>
      </w:pPr>
      <w:r w:rsidRPr="00BF40C1">
        <w:rPr>
          <w:rFonts w:ascii="Acumin Pro" w:hAnsi="Acumin Pro" w:cstheme="minorHAnsi"/>
        </w:rPr>
        <w:t>Za świadczenie usługi doradztwa, opiniowania i wparcia merytorycznego w zakresie ppoż. przewidziane zostało miesięczne wynagrodzenie za dany miesiąc kalendarzowy, wskazane w formularzu ofertowym Wykonawcy.</w:t>
      </w:r>
    </w:p>
    <w:p w14:paraId="07A2F115" w14:textId="76DC7861" w:rsidR="00A46136" w:rsidRPr="00A46136" w:rsidRDefault="00A46136" w:rsidP="000F2B13">
      <w:pPr>
        <w:pStyle w:val="Akapitzlist"/>
        <w:numPr>
          <w:ilvl w:val="1"/>
          <w:numId w:val="13"/>
        </w:numPr>
        <w:jc w:val="both"/>
        <w:rPr>
          <w:rFonts w:ascii="Acumin Pro" w:hAnsi="Acumin Pro" w:cstheme="minorHAnsi"/>
        </w:rPr>
      </w:pPr>
      <w:r w:rsidRPr="00A46136">
        <w:rPr>
          <w:rFonts w:ascii="Acumin Pro" w:hAnsi="Acumin Pro" w:cstheme="minorHAnsi"/>
        </w:rPr>
        <w:t>Rozliczanie wynagrodzenia za sukcesywnie wykonywanie usługi nastąpi na podstawie miesięcznych faktur VAT – wystawianych przez Wykonawcę pierwszego dnia roboczego następnego miesiąca, którego dotyczy faktura i potwierdzonych przez zastępcę dyrektora ds. administracyjnych</w:t>
      </w:r>
      <w:r>
        <w:rPr>
          <w:rFonts w:ascii="Acumin Pro" w:hAnsi="Acumin Pro" w:cstheme="minorHAnsi"/>
        </w:rPr>
        <w:t xml:space="preserve"> wraz z zaakceptowanym raportem. </w:t>
      </w:r>
    </w:p>
    <w:p w14:paraId="4D45A13C" w14:textId="5018C48C" w:rsidR="00BF40C1" w:rsidRPr="00BF40C1" w:rsidRDefault="00BF40C1" w:rsidP="000F2B13">
      <w:pPr>
        <w:pStyle w:val="Akapitzlist"/>
        <w:numPr>
          <w:ilvl w:val="1"/>
          <w:numId w:val="13"/>
        </w:numPr>
        <w:spacing w:after="0" w:line="276" w:lineRule="auto"/>
        <w:jc w:val="both"/>
        <w:rPr>
          <w:rFonts w:ascii="Acumin Pro" w:hAnsi="Acumin Pro" w:cstheme="minorHAnsi"/>
        </w:rPr>
      </w:pPr>
      <w:r w:rsidRPr="00BF40C1">
        <w:rPr>
          <w:rFonts w:ascii="Acumin Pro" w:hAnsi="Acumin Pro" w:cstheme="minorHAnsi"/>
        </w:rPr>
        <w:t xml:space="preserve">Zamawiający dokona zapłaty miesięcznego wynagrodzenia przelewem na rachunek bankowy wskazany przez Wykonawcę na fakturze VAT, w terminie </w:t>
      </w:r>
      <w:r w:rsidR="00B80ADA">
        <w:rPr>
          <w:rFonts w:ascii="Acumin Pro" w:hAnsi="Acumin Pro" w:cstheme="minorHAnsi"/>
        </w:rPr>
        <w:t>30</w:t>
      </w:r>
      <w:r w:rsidRPr="00BF40C1">
        <w:rPr>
          <w:rFonts w:ascii="Acumin Pro" w:hAnsi="Acumin Pro" w:cstheme="minorHAnsi"/>
        </w:rPr>
        <w:t xml:space="preserve"> dni od dnia dostarczenia do Zamawiającego prawidłowo wystawionej faktury VAT wraz z zaakceptowanym </w:t>
      </w:r>
      <w:r w:rsidR="00B80ADA">
        <w:rPr>
          <w:rFonts w:ascii="Acumin Pro" w:hAnsi="Acumin Pro" w:cstheme="minorHAnsi"/>
        </w:rPr>
        <w:t>raportem</w:t>
      </w:r>
      <w:r w:rsidRPr="00BF40C1">
        <w:rPr>
          <w:rFonts w:ascii="Acumin Pro" w:hAnsi="Acumin Pro" w:cstheme="minorHAnsi"/>
        </w:rPr>
        <w:t xml:space="preserve">, o którym mowa w pkt </w:t>
      </w:r>
      <w:r w:rsidR="00A81955">
        <w:rPr>
          <w:rFonts w:ascii="Acumin Pro" w:hAnsi="Acumin Pro" w:cstheme="minorHAnsi"/>
        </w:rPr>
        <w:t>3.</w:t>
      </w:r>
      <w:r w:rsidRPr="00BF40C1">
        <w:rPr>
          <w:rFonts w:ascii="Acumin Pro" w:hAnsi="Acumin Pro" w:cstheme="minorHAnsi"/>
        </w:rPr>
        <w:t>2.</w:t>
      </w:r>
    </w:p>
    <w:p w14:paraId="16C7F2E0" w14:textId="77777777" w:rsidR="00A524DE" w:rsidRDefault="00A524DE" w:rsidP="00A524DE">
      <w:pPr>
        <w:spacing w:after="0" w:line="276" w:lineRule="auto"/>
        <w:jc w:val="both"/>
        <w:rPr>
          <w:rFonts w:ascii="Acumin Pro" w:hAnsi="Acumin Pro" w:cstheme="minorHAnsi"/>
        </w:rPr>
      </w:pPr>
    </w:p>
    <w:p w14:paraId="15ACBC7F" w14:textId="77777777" w:rsidR="00CB0F57" w:rsidRDefault="00CB0F57" w:rsidP="00A524DE">
      <w:pPr>
        <w:spacing w:after="0" w:line="276" w:lineRule="auto"/>
        <w:jc w:val="both"/>
      </w:pPr>
    </w:p>
    <w:p w14:paraId="11A3489A" w14:textId="77777777" w:rsidR="00B80ADA" w:rsidRDefault="00B80ADA" w:rsidP="00CB0F57">
      <w:pPr>
        <w:spacing w:after="0" w:line="276" w:lineRule="auto"/>
        <w:jc w:val="both"/>
      </w:pPr>
    </w:p>
    <w:sectPr w:rsidR="00B80A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3CA4" w14:textId="77777777" w:rsidR="004078F9" w:rsidRDefault="004078F9" w:rsidP="00B52ADF">
      <w:pPr>
        <w:spacing w:after="0" w:line="240" w:lineRule="auto"/>
      </w:pPr>
      <w:r>
        <w:separator/>
      </w:r>
    </w:p>
  </w:endnote>
  <w:endnote w:type="continuationSeparator" w:id="0">
    <w:p w14:paraId="541F0AE3" w14:textId="77777777" w:rsidR="004078F9" w:rsidRDefault="004078F9" w:rsidP="00B5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BAAD" w14:textId="77777777" w:rsidR="004078F9" w:rsidRDefault="004078F9" w:rsidP="00B52ADF">
      <w:pPr>
        <w:spacing w:after="0" w:line="240" w:lineRule="auto"/>
      </w:pPr>
      <w:r>
        <w:separator/>
      </w:r>
    </w:p>
  </w:footnote>
  <w:footnote w:type="continuationSeparator" w:id="0">
    <w:p w14:paraId="23E64EDB" w14:textId="77777777" w:rsidR="004078F9" w:rsidRDefault="004078F9" w:rsidP="00B5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5182" w14:textId="737136A2" w:rsidR="00B52ADF" w:rsidRPr="00B52ADF" w:rsidRDefault="00B52ADF" w:rsidP="00B52ADF">
    <w:pPr>
      <w:pStyle w:val="Nagwek"/>
      <w:jc w:val="right"/>
      <w:rPr>
        <w:rFonts w:ascii="Acumin Pro" w:hAnsi="Acumin Pro"/>
      </w:rPr>
    </w:pPr>
    <w:r w:rsidRPr="00B52ADF">
      <w:rPr>
        <w:rFonts w:ascii="Acumin Pro" w:hAnsi="Acumin Pro"/>
      </w:rPr>
      <w:t xml:space="preserve">Załącznik nr </w:t>
    </w:r>
    <w:r w:rsidR="009E5215">
      <w:rPr>
        <w:rFonts w:ascii="Acumin Pro" w:hAnsi="Acumin Pro"/>
      </w:rPr>
      <w:t>2</w:t>
    </w:r>
    <w:r w:rsidRPr="00B52ADF">
      <w:rPr>
        <w:rFonts w:ascii="Acumin Pro" w:hAnsi="Acumin Pro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FC7"/>
    <w:multiLevelType w:val="hybridMultilevel"/>
    <w:tmpl w:val="CA360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42D"/>
    <w:multiLevelType w:val="multilevel"/>
    <w:tmpl w:val="FF5AB7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62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19FA4999"/>
    <w:multiLevelType w:val="hybridMultilevel"/>
    <w:tmpl w:val="2A4E5FB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EA394F"/>
    <w:multiLevelType w:val="hybridMultilevel"/>
    <w:tmpl w:val="A766700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D160B46"/>
    <w:multiLevelType w:val="multilevel"/>
    <w:tmpl w:val="E7A07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70057B"/>
    <w:multiLevelType w:val="hybridMultilevel"/>
    <w:tmpl w:val="23921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9E8"/>
    <w:multiLevelType w:val="hybridMultilevel"/>
    <w:tmpl w:val="B366CCE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CD937AE"/>
    <w:multiLevelType w:val="hybridMultilevel"/>
    <w:tmpl w:val="A03EE268"/>
    <w:lvl w:ilvl="0" w:tplc="270A1D4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175F"/>
    <w:multiLevelType w:val="hybridMultilevel"/>
    <w:tmpl w:val="218A1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043A4"/>
    <w:multiLevelType w:val="hybridMultilevel"/>
    <w:tmpl w:val="F162C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35998"/>
    <w:multiLevelType w:val="hybridMultilevel"/>
    <w:tmpl w:val="A766700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41C4920"/>
    <w:multiLevelType w:val="hybridMultilevel"/>
    <w:tmpl w:val="8B20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3427"/>
    <w:multiLevelType w:val="hybridMultilevel"/>
    <w:tmpl w:val="63B2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A1B93"/>
    <w:multiLevelType w:val="hybridMultilevel"/>
    <w:tmpl w:val="3134F56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3"/>
    <w:rsid w:val="0003296D"/>
    <w:rsid w:val="00093043"/>
    <w:rsid w:val="000F2B13"/>
    <w:rsid w:val="00295422"/>
    <w:rsid w:val="002A6952"/>
    <w:rsid w:val="004078F9"/>
    <w:rsid w:val="00416E10"/>
    <w:rsid w:val="00564D8B"/>
    <w:rsid w:val="007D7D4D"/>
    <w:rsid w:val="009E5215"/>
    <w:rsid w:val="00A46136"/>
    <w:rsid w:val="00A524DE"/>
    <w:rsid w:val="00A81955"/>
    <w:rsid w:val="00AB0631"/>
    <w:rsid w:val="00B52ADF"/>
    <w:rsid w:val="00B80ADA"/>
    <w:rsid w:val="00BF40C1"/>
    <w:rsid w:val="00C57FC1"/>
    <w:rsid w:val="00CB0F57"/>
    <w:rsid w:val="00CD10C8"/>
    <w:rsid w:val="00D278E7"/>
    <w:rsid w:val="00D44037"/>
    <w:rsid w:val="00E3607A"/>
    <w:rsid w:val="00EF6C56"/>
    <w:rsid w:val="00F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57"/>
  <w15:chartTrackingRefBased/>
  <w15:docId w15:val="{A413F827-5FFC-4FB3-8B7A-4439021D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0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2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DF"/>
  </w:style>
  <w:style w:type="paragraph" w:styleId="Stopka">
    <w:name w:val="footer"/>
    <w:basedOn w:val="Normalny"/>
    <w:link w:val="StopkaZnak"/>
    <w:uiPriority w:val="99"/>
    <w:unhideWhenUsed/>
    <w:rsid w:val="00B52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Zaleśna-Tytyk</dc:creator>
  <cp:keywords/>
  <dc:description/>
  <cp:lastModifiedBy>Kurkiewicz Agnieszka</cp:lastModifiedBy>
  <cp:revision>6</cp:revision>
  <dcterms:created xsi:type="dcterms:W3CDTF">2024-12-16T09:37:00Z</dcterms:created>
  <dcterms:modified xsi:type="dcterms:W3CDTF">2024-12-16T12:17:00Z</dcterms:modified>
</cp:coreProperties>
</file>