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91" w:rsidRPr="00433E91" w:rsidRDefault="00433E91" w:rsidP="00433E91">
      <w:pPr>
        <w:spacing w:after="0"/>
        <w:rPr>
          <w:sz w:val="24"/>
          <w:szCs w:val="24"/>
        </w:rPr>
      </w:pPr>
    </w:p>
    <w:p w:rsidR="00433E91" w:rsidRPr="00433E91" w:rsidRDefault="00433E91" w:rsidP="00433E91">
      <w:pPr>
        <w:spacing w:after="0"/>
        <w:jc w:val="right"/>
        <w:rPr>
          <w:sz w:val="24"/>
          <w:szCs w:val="24"/>
        </w:rPr>
      </w:pPr>
      <w:r w:rsidRPr="00433E91">
        <w:rPr>
          <w:sz w:val="24"/>
          <w:szCs w:val="24"/>
        </w:rPr>
        <w:t>Częstochowa, 2</w:t>
      </w:r>
      <w:r w:rsidR="00DA1007">
        <w:rPr>
          <w:sz w:val="24"/>
          <w:szCs w:val="24"/>
        </w:rPr>
        <w:t>1</w:t>
      </w:r>
      <w:r w:rsidRPr="00433E91">
        <w:rPr>
          <w:sz w:val="24"/>
          <w:szCs w:val="24"/>
        </w:rPr>
        <w:t>.04.2022 r.</w:t>
      </w:r>
    </w:p>
    <w:p w:rsidR="00433E91" w:rsidRDefault="00433E91" w:rsidP="00433E91">
      <w:pPr>
        <w:spacing w:after="0"/>
        <w:rPr>
          <w:sz w:val="24"/>
          <w:szCs w:val="24"/>
        </w:rPr>
      </w:pPr>
      <w:r w:rsidRPr="00433E91">
        <w:rPr>
          <w:sz w:val="24"/>
          <w:szCs w:val="24"/>
        </w:rPr>
        <w:t>Dotyczy postępowania: Przeprowadzenie szkolenia z zakresu znoszenia barier związanych z niepełnosprawnością</w:t>
      </w:r>
    </w:p>
    <w:p w:rsidR="00210C13" w:rsidRPr="00433E91" w:rsidRDefault="00210C13" w:rsidP="00433E91">
      <w:pPr>
        <w:spacing w:after="0"/>
        <w:rPr>
          <w:sz w:val="24"/>
          <w:szCs w:val="24"/>
        </w:rPr>
      </w:pPr>
      <w:r>
        <w:rPr>
          <w:sz w:val="24"/>
          <w:szCs w:val="24"/>
        </w:rPr>
        <w:t>ZP.26.1.26.2022</w:t>
      </w:r>
    </w:p>
    <w:p w:rsidR="00433E91" w:rsidRPr="00433E91" w:rsidRDefault="00433E91" w:rsidP="00433E91">
      <w:pPr>
        <w:spacing w:after="0"/>
        <w:rPr>
          <w:sz w:val="24"/>
          <w:szCs w:val="24"/>
        </w:rPr>
      </w:pPr>
    </w:p>
    <w:p w:rsidR="00433E91" w:rsidRPr="00210C13" w:rsidRDefault="00433E91" w:rsidP="00433E91">
      <w:pPr>
        <w:spacing w:after="0"/>
        <w:rPr>
          <w:b/>
          <w:sz w:val="24"/>
          <w:szCs w:val="24"/>
        </w:rPr>
      </w:pPr>
      <w:r w:rsidRPr="00210C13">
        <w:rPr>
          <w:b/>
          <w:sz w:val="24"/>
          <w:szCs w:val="24"/>
        </w:rPr>
        <w:t>Informacja o zmianie treści specyfikacji warunków zamówienia, odpowiedziami na pytania oraz zmianie terminu składania ofert</w:t>
      </w:r>
    </w:p>
    <w:p w:rsidR="00433E91" w:rsidRPr="00433E91" w:rsidRDefault="00433E91" w:rsidP="00433E91">
      <w:pPr>
        <w:spacing w:after="0"/>
        <w:rPr>
          <w:sz w:val="24"/>
          <w:szCs w:val="24"/>
        </w:rPr>
      </w:pPr>
    </w:p>
    <w:p w:rsidR="00433E91" w:rsidRPr="00433E91" w:rsidRDefault="00433E91" w:rsidP="00433E91">
      <w:pPr>
        <w:spacing w:after="0"/>
        <w:rPr>
          <w:sz w:val="24"/>
          <w:szCs w:val="24"/>
        </w:rPr>
      </w:pPr>
      <w:r w:rsidRPr="00433E91">
        <w:rPr>
          <w:sz w:val="24"/>
          <w:szCs w:val="24"/>
        </w:rPr>
        <w:t xml:space="preserve">Zamawiający działając w oparciu o art. 286 ust. 1 ustawy z dnia 11 września 2019 r. – Prawo zamówień publicznych ( Dz. U. z 2021 poz. 1129 z </w:t>
      </w:r>
      <w:proofErr w:type="spellStart"/>
      <w:r w:rsidRPr="00433E91">
        <w:rPr>
          <w:sz w:val="24"/>
          <w:szCs w:val="24"/>
        </w:rPr>
        <w:t>późn</w:t>
      </w:r>
      <w:proofErr w:type="spellEnd"/>
      <w:r w:rsidRPr="00433E91">
        <w:rPr>
          <w:sz w:val="24"/>
          <w:szCs w:val="24"/>
        </w:rPr>
        <w:t xml:space="preserve">. Zm.), zwanej dalej „ustawą </w:t>
      </w:r>
      <w:proofErr w:type="spellStart"/>
      <w:r w:rsidRPr="00433E91">
        <w:rPr>
          <w:sz w:val="24"/>
          <w:szCs w:val="24"/>
        </w:rPr>
        <w:t>Pzp</w:t>
      </w:r>
      <w:proofErr w:type="spellEnd"/>
      <w:r w:rsidRPr="00433E91">
        <w:rPr>
          <w:sz w:val="24"/>
          <w:szCs w:val="24"/>
        </w:rPr>
        <w:t>” w związku z art. 7 ust. 1 oraz art. 22 ustawy z dnia 13 kwietnia 2022 r. o szczególnych rozwiązaniach w zakresie przeciwdziałania wspieraniu agresji na Ukrainę oraz służących ochronie bezpieczeństwa narodowego zawiadamia o zmianie treści Specyfikacji Warunków Zamówienia (SWZ).</w:t>
      </w:r>
    </w:p>
    <w:p w:rsidR="00433E91" w:rsidRPr="00433E91" w:rsidRDefault="00433E91" w:rsidP="00433E91">
      <w:pPr>
        <w:spacing w:after="0"/>
        <w:rPr>
          <w:sz w:val="24"/>
          <w:szCs w:val="24"/>
        </w:rPr>
      </w:pPr>
    </w:p>
    <w:p w:rsidR="00433E91" w:rsidRPr="00433E91" w:rsidRDefault="00433E91" w:rsidP="00433E91">
      <w:pPr>
        <w:spacing w:after="0"/>
        <w:rPr>
          <w:b/>
          <w:sz w:val="24"/>
          <w:szCs w:val="24"/>
        </w:rPr>
      </w:pPr>
      <w:r w:rsidRPr="00433E91">
        <w:rPr>
          <w:b/>
          <w:sz w:val="24"/>
          <w:szCs w:val="24"/>
        </w:rPr>
        <w:t>Zapisy SWZ w punkcie 6 otrzymują następujące brzmienie:</w:t>
      </w:r>
    </w:p>
    <w:p w:rsidR="00433E91" w:rsidRPr="00433E91" w:rsidRDefault="00433E91" w:rsidP="00433E91">
      <w:pPr>
        <w:spacing w:after="0"/>
        <w:rPr>
          <w:sz w:val="24"/>
          <w:szCs w:val="24"/>
        </w:rPr>
      </w:pPr>
      <w:r w:rsidRPr="00433E91">
        <w:rPr>
          <w:sz w:val="24"/>
          <w:szCs w:val="24"/>
        </w:rPr>
        <w:t>„6.</w:t>
      </w:r>
      <w:r w:rsidR="00920818">
        <w:rPr>
          <w:sz w:val="24"/>
          <w:szCs w:val="24"/>
        </w:rPr>
        <w:t xml:space="preserve"> </w:t>
      </w:r>
      <w:r w:rsidRPr="00433E91">
        <w:rPr>
          <w:sz w:val="24"/>
          <w:szCs w:val="24"/>
        </w:rPr>
        <w:t>Podstawy wykluczenia wykonawcy z postępowania: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6.1.</w:t>
      </w:r>
      <w:r w:rsidRPr="00433E91">
        <w:rPr>
          <w:sz w:val="24"/>
          <w:szCs w:val="24"/>
        </w:rPr>
        <w:tab/>
        <w:t>Wykonawca, żaden z wykonawców wspólnie ubiegających się o zamówienie (członków konsorcjum, wspólników spółki cywilnej ani żaden podmiot, na którego zasoby powołuje się wykonawca w celu spełniania warunków udziału w postępowaniu</w:t>
      </w:r>
      <w:r w:rsidR="00A810AE">
        <w:rPr>
          <w:sz w:val="24"/>
          <w:szCs w:val="24"/>
        </w:rPr>
        <w:t>)</w:t>
      </w:r>
      <w:r w:rsidRPr="00433E91">
        <w:rPr>
          <w:sz w:val="24"/>
          <w:szCs w:val="24"/>
        </w:rPr>
        <w:t xml:space="preserve"> nie może podlegać wykluczeniu z postępowania na podstawie którejkolwiek z przesłanek określonych w art. 108 ust. 1 ustawy </w:t>
      </w:r>
      <w:proofErr w:type="spellStart"/>
      <w:r w:rsidRPr="00433E91">
        <w:rPr>
          <w:sz w:val="24"/>
          <w:szCs w:val="24"/>
        </w:rPr>
        <w:t>Pzp</w:t>
      </w:r>
      <w:proofErr w:type="spellEnd"/>
      <w:r w:rsidRPr="00433E91">
        <w:rPr>
          <w:sz w:val="24"/>
          <w:szCs w:val="24"/>
        </w:rPr>
        <w:t xml:space="preserve">, z zastrzeżeniem art. 110 ust. 2 Ustawy </w:t>
      </w:r>
      <w:proofErr w:type="spellStart"/>
      <w:r w:rsidRPr="00433E91">
        <w:rPr>
          <w:sz w:val="24"/>
          <w:szCs w:val="24"/>
        </w:rPr>
        <w:t>Pzp</w:t>
      </w:r>
      <w:proofErr w:type="spellEnd"/>
      <w:r w:rsidRPr="00433E91">
        <w:rPr>
          <w:sz w:val="24"/>
          <w:szCs w:val="24"/>
        </w:rPr>
        <w:t>.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 xml:space="preserve">Na podstawie art. 108 ust. 1 Ustawy </w:t>
      </w:r>
      <w:proofErr w:type="spellStart"/>
      <w:r w:rsidRPr="00433E91">
        <w:rPr>
          <w:sz w:val="24"/>
          <w:szCs w:val="24"/>
        </w:rPr>
        <w:t>Pzp</w:t>
      </w:r>
      <w:proofErr w:type="spellEnd"/>
      <w:r w:rsidRPr="00433E91">
        <w:rPr>
          <w:sz w:val="24"/>
          <w:szCs w:val="24"/>
        </w:rPr>
        <w:t xml:space="preserve"> z postępowania o udzielenie zamówienia publicznego wyklucza się wykonawcę: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1)</w:t>
      </w:r>
      <w:r w:rsidRPr="00433E91">
        <w:rPr>
          <w:sz w:val="24"/>
          <w:szCs w:val="24"/>
        </w:rPr>
        <w:tab/>
        <w:t>będącego osobą fizyczną, którego prawomocnie skazano za przestępstwo: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a)</w:t>
      </w:r>
      <w:r w:rsidRPr="00433E91">
        <w:rPr>
          <w:sz w:val="24"/>
          <w:szCs w:val="24"/>
        </w:rPr>
        <w:tab/>
        <w:t xml:space="preserve">udziału w zorganizowanej grupie przestępczej̨ albo związku mającym na celu popełnienie przestępstwa lub przestępstwa skarbowego, o którym mowa w art. 258 Kodeksu karnego, 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b)</w:t>
      </w:r>
      <w:r w:rsidRPr="00433E91">
        <w:rPr>
          <w:sz w:val="24"/>
          <w:szCs w:val="24"/>
        </w:rPr>
        <w:tab/>
        <w:t xml:space="preserve">handlu ludźmi, o którym mowa w art. 189a Kodeksu karnego, 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c)</w:t>
      </w:r>
      <w:r w:rsidRPr="00433E91">
        <w:rPr>
          <w:sz w:val="24"/>
          <w:szCs w:val="24"/>
        </w:rPr>
        <w:tab/>
        <w:t xml:space="preserve">o którym mowa w art. 228–230a, art. 250a Kodeksu karnego lub w art. 46, 47 lub art.48 ustawy z dnia 25 czerwca 2010 r. o sporcie oraz art. 54 ust. 1 -4 ustawy z dnia 12 maja 2011 r. o refundacji leków, środków spożywczych specjalnego przeznaczenia żywieniowego oraz wyrobów medycznych, 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d)</w:t>
      </w:r>
      <w:r w:rsidRPr="00433E91">
        <w:rPr>
          <w:sz w:val="24"/>
          <w:szCs w:val="24"/>
        </w:rPr>
        <w:tab/>
        <w:t xml:space="preserve">finansowania przestępstwa o charakterze terrorystycznym, o którym mowa w art.165a Kodeksu karnego, lub przestępstwa udaremniania lub utrudniania stwierdzenia przestępnego pochodzenia pieniędzy lub ukrywania ich pochodzenia, o którym mowa w art. 299 Kodeksu karnego, 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e)</w:t>
      </w:r>
      <w:r w:rsidRPr="00433E91">
        <w:rPr>
          <w:sz w:val="24"/>
          <w:szCs w:val="24"/>
        </w:rPr>
        <w:tab/>
        <w:t xml:space="preserve">o charakterze terrorystycznym, o którym mowa w art. 115 § 20 Kodeksu karnego, lub mające na popełnienie tego przestępstwa, 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lastRenderedPageBreak/>
        <w:t>f)</w:t>
      </w:r>
      <w:r w:rsidRPr="00433E91">
        <w:rPr>
          <w:sz w:val="24"/>
          <w:szCs w:val="24"/>
        </w:rPr>
        <w:tab/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g)</w:t>
      </w:r>
      <w:r w:rsidRPr="00433E91">
        <w:rPr>
          <w:sz w:val="24"/>
          <w:szCs w:val="24"/>
        </w:rPr>
        <w:tab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h)</w:t>
      </w:r>
      <w:r w:rsidRPr="00433E91">
        <w:rPr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2)</w:t>
      </w:r>
      <w:r w:rsidRPr="00433E91">
        <w:rPr>
          <w:sz w:val="24"/>
          <w:szCs w:val="24"/>
        </w:rPr>
        <w:tab/>
        <w:t>jeżeli̇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3)</w:t>
      </w:r>
      <w:r w:rsidRPr="00433E91">
        <w:rPr>
          <w:sz w:val="24"/>
          <w:szCs w:val="24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4)</w:t>
      </w:r>
      <w:r w:rsidRPr="00433E91">
        <w:rPr>
          <w:sz w:val="24"/>
          <w:szCs w:val="24"/>
        </w:rPr>
        <w:tab/>
        <w:t>wobec którego orzeczono zakaz ubiegania się o zamówienia publiczne;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5)</w:t>
      </w:r>
      <w:r w:rsidRPr="00433E91">
        <w:rPr>
          <w:sz w:val="24"/>
          <w:szCs w:val="24"/>
        </w:rPr>
        <w:tab/>
        <w:t>jeżeli̇ Zamawiający może stwierdzić, na podstawie wiarygodnych przesłanek, że Wykonawca zawarł z innymi Wykonawcami porozumienie mające na celu zakłócenie konkurencji, w szczególności jeżeli̇ należąc do tej samej grupy kapitałowej w rozumieniu ustawy z dnia 16 lutego 2007 r. o ochronie konkurencji i konsumentów, złożyli̇ odrębne oferty, oferty częściowe lub wnioski o dopuszczenie do udziału w postępowaniu, chyba że wykażą, że przygotowali te oferty lub wnioski niezależnie od siebie”.</w:t>
      </w:r>
    </w:p>
    <w:p w:rsidR="00433E91" w:rsidRPr="00433E91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6)</w:t>
      </w:r>
      <w:r w:rsidRPr="00433E91">
        <w:rPr>
          <w:sz w:val="24"/>
          <w:szCs w:val="24"/>
        </w:rPr>
        <w:tab/>
        <w:t xml:space="preserve">jeżeli, w przypadkach, o których mowa w art. 85 ust. 1 Ustawy </w:t>
      </w:r>
      <w:proofErr w:type="spellStart"/>
      <w:r w:rsidRPr="00433E91">
        <w:rPr>
          <w:sz w:val="24"/>
          <w:szCs w:val="24"/>
        </w:rPr>
        <w:t>Pzp</w:t>
      </w:r>
      <w:proofErr w:type="spellEnd"/>
      <w:r w:rsidRPr="00433E91">
        <w:rPr>
          <w:sz w:val="24"/>
          <w:szCs w:val="24"/>
        </w:rPr>
        <w:t>, doszło do zakłócenia konkurencji wynikającego z wcześniejszego zaangażowania  tego wykonawcy lub podmiotu, który należy z wykonawcą do tej samej grupy kapitałowej w rozumieniu ustawy z dnia 16 lutego 2007 r. o ochronie konkurencji i konsumentów, chyba że spowodowane tym zakłócenie konkurencji może być wyeliminowane w inny oceny niż przez wykluczenie wykonawcy z udziału w postepowaniu o udzielenie zamówienia.</w:t>
      </w:r>
    </w:p>
    <w:p w:rsidR="00F12260" w:rsidRDefault="00433E91" w:rsidP="00433E91">
      <w:pPr>
        <w:spacing w:after="0"/>
        <w:ind w:firstLine="708"/>
        <w:rPr>
          <w:sz w:val="24"/>
          <w:szCs w:val="24"/>
        </w:rPr>
      </w:pPr>
      <w:r w:rsidRPr="00433E91">
        <w:rPr>
          <w:sz w:val="24"/>
          <w:szCs w:val="24"/>
        </w:rPr>
        <w:t>6.2.</w:t>
      </w:r>
      <w:r w:rsidRPr="00433E91">
        <w:rPr>
          <w:sz w:val="24"/>
          <w:szCs w:val="24"/>
        </w:rPr>
        <w:tab/>
        <w:t xml:space="preserve">Wykonawca, żaden z wykonawców wspólnie ubiegających się o zamówienie (członków konsorcjum, wspólników spółki cywilnej) ani żaden podmiot, na którego zasoby powołuje się wykonawca w celu spełniania warunków udziału w postępowaniu nie może podlegać wykluczeniu z postępowania na podstawie przesłanki, o której mowa w art. 109 ust. 1 pkt 4 ustawy </w:t>
      </w:r>
      <w:proofErr w:type="spellStart"/>
      <w:r w:rsidRPr="00433E91">
        <w:rPr>
          <w:sz w:val="24"/>
          <w:szCs w:val="24"/>
        </w:rPr>
        <w:t>Pzp</w:t>
      </w:r>
      <w:proofErr w:type="spellEnd"/>
      <w:r w:rsidRPr="00433E91">
        <w:rPr>
          <w:sz w:val="24"/>
          <w:szCs w:val="24"/>
        </w:rPr>
        <w:t xml:space="preserve">, z zastrzeżeniem art. 110 ust. 2 Ustawy </w:t>
      </w:r>
      <w:proofErr w:type="spellStart"/>
      <w:r w:rsidRPr="00433E91">
        <w:rPr>
          <w:sz w:val="24"/>
          <w:szCs w:val="24"/>
        </w:rPr>
        <w:t>Pzp</w:t>
      </w:r>
      <w:proofErr w:type="spellEnd"/>
      <w:r w:rsidRPr="00433E91">
        <w:rPr>
          <w:sz w:val="24"/>
          <w:szCs w:val="24"/>
        </w:rPr>
        <w:t>.</w:t>
      </w:r>
    </w:p>
    <w:p w:rsidR="00433E91" w:rsidRPr="00433E91" w:rsidRDefault="00AE4114" w:rsidP="00AE4114">
      <w:pPr>
        <w:spacing w:after="0"/>
        <w:ind w:firstLine="708"/>
        <w:rPr>
          <w:sz w:val="24"/>
          <w:szCs w:val="24"/>
        </w:rPr>
      </w:pPr>
      <w:r w:rsidRPr="00AE4114">
        <w:rPr>
          <w:sz w:val="24"/>
          <w:szCs w:val="24"/>
        </w:rPr>
        <w:t xml:space="preserve">Na podstawie art. 109 ust. 1 punkt 4 ustawy Prawo zamówień publicznych z postępowania o udzielenie zamówienia publicznego wyklucza się wykonawcę, w stosunku do </w:t>
      </w:r>
      <w:r w:rsidRPr="00AE4114">
        <w:rPr>
          <w:sz w:val="24"/>
          <w:szCs w:val="24"/>
        </w:rPr>
        <w:lastRenderedPageBreak/>
        <w:t>którego otwarto likwidację, ogłoszono upadłość, którego aktywami zarządza likwidator lub sąd, zawarł układ z wierzycielami, którego działalność gospodarcza jest zawieszona albo znajduje się on w innego tego rodzaju sytuacji wynikającej z podobnej procedury przewidzianej w przepisach miejsca wszczęcia tej procedury.</w:t>
      </w:r>
    </w:p>
    <w:p w:rsidR="00A810AE" w:rsidRPr="00083867" w:rsidRDefault="00A810AE" w:rsidP="00433E91">
      <w:pPr>
        <w:spacing w:after="0"/>
        <w:rPr>
          <w:b/>
          <w:sz w:val="24"/>
          <w:szCs w:val="24"/>
        </w:rPr>
      </w:pPr>
      <w:r w:rsidRPr="00083867">
        <w:rPr>
          <w:b/>
          <w:sz w:val="24"/>
          <w:szCs w:val="24"/>
        </w:rPr>
        <w:t>6.3.      Wykonawca, żaden z wykonawców wspólnie ubiegających się o zamówienie (członków konsorcjum, wspólników spółki cywilnej ani żaden podmiot, na którego zasoby powołuje się wykonawca w celu spełniania warunków udziału w postępowaniu) nie może podlegać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810AE" w:rsidRPr="00A810AE" w:rsidRDefault="00A810AE" w:rsidP="00A810AE">
      <w:pPr>
        <w:spacing w:after="0"/>
        <w:rPr>
          <w:sz w:val="24"/>
          <w:szCs w:val="24"/>
        </w:rPr>
      </w:pPr>
      <w:r w:rsidRPr="00A810AE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A810AE">
        <w:rPr>
          <w:sz w:val="24"/>
          <w:szCs w:val="24"/>
        </w:rPr>
        <w:t>.</w:t>
      </w:r>
      <w:r w:rsidRPr="00A810AE">
        <w:rPr>
          <w:sz w:val="24"/>
          <w:szCs w:val="24"/>
        </w:rPr>
        <w:tab/>
        <w:t>Wykonawca może zostać wykluczony przez zamawiającego na każdym etapie postępowania.</w:t>
      </w:r>
    </w:p>
    <w:p w:rsidR="00A810AE" w:rsidRDefault="00A810AE" w:rsidP="00A810AE">
      <w:pPr>
        <w:spacing w:after="0"/>
        <w:rPr>
          <w:sz w:val="24"/>
          <w:szCs w:val="24"/>
        </w:rPr>
      </w:pPr>
      <w:r w:rsidRPr="00A810AE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A810AE">
        <w:rPr>
          <w:sz w:val="24"/>
          <w:szCs w:val="24"/>
        </w:rPr>
        <w:t>.</w:t>
      </w:r>
      <w:r w:rsidRPr="00A810AE">
        <w:rPr>
          <w:sz w:val="24"/>
          <w:szCs w:val="24"/>
        </w:rPr>
        <w:tab/>
        <w:t>Zamawiający dokona oceny, czy zachodzą przesłanki do wykluczenia Wykonawcy z postępowania na podstawie oświadczeń i dokumentów, jakie Wykonawca będzie zobowiązany złożyć z ofertą i na wezwanie Zamawiającego, wg formuły „spełnia / nie spełnia”.</w:t>
      </w:r>
    </w:p>
    <w:p w:rsidR="00FB5972" w:rsidRPr="00433E91" w:rsidRDefault="00FB5972" w:rsidP="00A810AE">
      <w:pPr>
        <w:spacing w:after="0"/>
        <w:rPr>
          <w:sz w:val="24"/>
          <w:szCs w:val="24"/>
        </w:rPr>
      </w:pPr>
    </w:p>
    <w:p w:rsidR="00FB5972" w:rsidRPr="00433E91" w:rsidRDefault="00FB5972" w:rsidP="00FB5972">
      <w:pPr>
        <w:spacing w:after="0"/>
        <w:rPr>
          <w:b/>
          <w:sz w:val="24"/>
          <w:szCs w:val="24"/>
        </w:rPr>
      </w:pPr>
      <w:r w:rsidRPr="00433E91">
        <w:rPr>
          <w:b/>
          <w:sz w:val="24"/>
          <w:szCs w:val="24"/>
        </w:rPr>
        <w:t xml:space="preserve">Zapisy SWZ w punkcie </w:t>
      </w:r>
      <w:r>
        <w:rPr>
          <w:b/>
          <w:sz w:val="24"/>
          <w:szCs w:val="24"/>
        </w:rPr>
        <w:t xml:space="preserve">8.1. </w:t>
      </w:r>
      <w:r w:rsidRPr="00433E91">
        <w:rPr>
          <w:b/>
          <w:sz w:val="24"/>
          <w:szCs w:val="24"/>
        </w:rPr>
        <w:t>otrzymują następujące brzmienie:</w:t>
      </w:r>
    </w:p>
    <w:p w:rsidR="00FB5972" w:rsidRPr="00FB5972" w:rsidRDefault="00FB5972" w:rsidP="00FB5972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FB5972">
        <w:rPr>
          <w:sz w:val="24"/>
          <w:szCs w:val="24"/>
        </w:rPr>
        <w:t>8.</w:t>
      </w:r>
      <w:r w:rsidRPr="00FB5972">
        <w:rPr>
          <w:sz w:val="24"/>
          <w:szCs w:val="24"/>
        </w:rPr>
        <w:tab/>
        <w:t>Dokumenty wymagane od wykonawców:</w:t>
      </w:r>
    </w:p>
    <w:p w:rsidR="00FB5972" w:rsidRPr="00FB5972" w:rsidRDefault="00FB5972" w:rsidP="00FB5972">
      <w:pPr>
        <w:spacing w:after="0"/>
        <w:rPr>
          <w:sz w:val="24"/>
          <w:szCs w:val="24"/>
        </w:rPr>
      </w:pPr>
      <w:r w:rsidRPr="00FB5972">
        <w:rPr>
          <w:sz w:val="24"/>
          <w:szCs w:val="24"/>
        </w:rPr>
        <w:t>8.1.</w:t>
      </w:r>
      <w:r w:rsidRPr="00FB5972">
        <w:rPr>
          <w:sz w:val="24"/>
          <w:szCs w:val="24"/>
        </w:rPr>
        <w:tab/>
        <w:t>W terminie składania ofert/wraz z ofertą wykonawcy muszą złożyć:</w:t>
      </w:r>
    </w:p>
    <w:p w:rsidR="00FB5972" w:rsidRPr="00FB5972" w:rsidRDefault="00FB5972" w:rsidP="00FB5972">
      <w:pPr>
        <w:spacing w:after="0"/>
        <w:rPr>
          <w:sz w:val="24"/>
          <w:szCs w:val="24"/>
        </w:rPr>
      </w:pPr>
      <w:r w:rsidRPr="00FB5972">
        <w:rPr>
          <w:sz w:val="24"/>
          <w:szCs w:val="24"/>
        </w:rPr>
        <w:t>1)</w:t>
      </w:r>
      <w:r w:rsidRPr="00FB5972">
        <w:rPr>
          <w:sz w:val="24"/>
          <w:szCs w:val="24"/>
        </w:rPr>
        <w:tab/>
        <w:t xml:space="preserve">Oświadczenie o niepodleganiu wykluczeniu i spełnianiu warunków udziału w postępowaniu, o którym mowa w art. 125 ust. 1 ustawy </w:t>
      </w:r>
      <w:proofErr w:type="spellStart"/>
      <w:r w:rsidRPr="00FB5972">
        <w:rPr>
          <w:sz w:val="24"/>
          <w:szCs w:val="24"/>
        </w:rPr>
        <w:t>Pzp</w:t>
      </w:r>
      <w:proofErr w:type="spellEnd"/>
      <w:r w:rsidRPr="00FB5972">
        <w:rPr>
          <w:sz w:val="24"/>
          <w:szCs w:val="24"/>
        </w:rPr>
        <w:t>, w zakresie braku podstaw do wykluczenia z postępowania w związku z art. 108 ust. 1</w:t>
      </w:r>
      <w:r w:rsidR="00C925F6">
        <w:rPr>
          <w:sz w:val="24"/>
          <w:szCs w:val="24"/>
        </w:rPr>
        <w:t>,</w:t>
      </w:r>
      <w:r w:rsidRPr="00FB5972">
        <w:rPr>
          <w:sz w:val="24"/>
          <w:szCs w:val="24"/>
        </w:rPr>
        <w:t xml:space="preserve"> art. 109 ust. 1 pkt 4 ustawy </w:t>
      </w:r>
      <w:proofErr w:type="spellStart"/>
      <w:r w:rsidRPr="00FB5972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oraz</w:t>
      </w:r>
      <w:r w:rsidRPr="00FB5972">
        <w:rPr>
          <w:b/>
          <w:sz w:val="24"/>
          <w:szCs w:val="24"/>
        </w:rPr>
        <w:t xml:space="preserve"> art. 7 ust.1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</w:rPr>
        <w:t xml:space="preserve">, </w:t>
      </w:r>
      <w:r w:rsidRPr="00FB5972">
        <w:rPr>
          <w:sz w:val="24"/>
          <w:szCs w:val="24"/>
        </w:rPr>
        <w:t xml:space="preserve">oraz spełniania warunków udziału w postępowaniu określonych w pkt 7.1. </w:t>
      </w:r>
      <w:proofErr w:type="spellStart"/>
      <w:r w:rsidRPr="00FB5972">
        <w:rPr>
          <w:sz w:val="24"/>
          <w:szCs w:val="24"/>
        </w:rPr>
        <w:t>ppkt</w:t>
      </w:r>
      <w:proofErr w:type="spellEnd"/>
      <w:r w:rsidRPr="00FB5972">
        <w:rPr>
          <w:sz w:val="24"/>
          <w:szCs w:val="24"/>
        </w:rPr>
        <w:t xml:space="preserve"> 1) SWZ, stanowiące dowód potwierdzający brak podstaw wykluczenia i spełniania warunków udziału w postępowaniu na dzień składania ofert,  składane na załączniku nr 3A i 3B do SWZ odpowiednio przez:</w:t>
      </w:r>
    </w:p>
    <w:p w:rsidR="00FB5972" w:rsidRPr="00FB5972" w:rsidRDefault="00FB5972" w:rsidP="00FB5972">
      <w:pPr>
        <w:spacing w:after="0"/>
        <w:rPr>
          <w:sz w:val="24"/>
          <w:szCs w:val="24"/>
        </w:rPr>
      </w:pPr>
      <w:r w:rsidRPr="00FB5972">
        <w:rPr>
          <w:sz w:val="24"/>
          <w:szCs w:val="24"/>
        </w:rPr>
        <w:t>a)</w:t>
      </w:r>
      <w:r w:rsidRPr="00FB5972">
        <w:rPr>
          <w:sz w:val="24"/>
          <w:szCs w:val="24"/>
        </w:rPr>
        <w:tab/>
        <w:t xml:space="preserve">Wykonawcę; </w:t>
      </w:r>
    </w:p>
    <w:p w:rsidR="00FB5972" w:rsidRPr="00FB5972" w:rsidRDefault="00FB5972" w:rsidP="00FB5972">
      <w:pPr>
        <w:spacing w:after="0"/>
        <w:rPr>
          <w:sz w:val="24"/>
          <w:szCs w:val="24"/>
        </w:rPr>
      </w:pPr>
      <w:r w:rsidRPr="00FB5972">
        <w:rPr>
          <w:sz w:val="24"/>
          <w:szCs w:val="24"/>
        </w:rPr>
        <w:t>b)</w:t>
      </w:r>
      <w:r w:rsidRPr="00FB5972">
        <w:rPr>
          <w:sz w:val="24"/>
          <w:szCs w:val="24"/>
        </w:rPr>
        <w:tab/>
        <w:t>Każdego z wykonawców wspólnie ubiegających się o udzielenie zamówienia – każdego z członków konsorcjum, wspólników spółki cywilnej; W przypadku wykonawców wspólnie ubiegających się o zamówienie oświadczenie składa każdy z tych wykonawców i oświadczenia te potwierdzają brak podstaw wykluczenia oraz spełnianie warunków udziału w postępowaniu w zakresie, w jakim każdy z wykonawców wykazuje spełnianie warunków udziału w postępowaniu;</w:t>
      </w:r>
    </w:p>
    <w:p w:rsidR="00433E91" w:rsidRDefault="00FB5972" w:rsidP="00FB5972">
      <w:pPr>
        <w:spacing w:after="0"/>
        <w:rPr>
          <w:sz w:val="24"/>
          <w:szCs w:val="24"/>
        </w:rPr>
      </w:pPr>
      <w:r w:rsidRPr="00FB5972">
        <w:rPr>
          <w:sz w:val="24"/>
          <w:szCs w:val="24"/>
        </w:rPr>
        <w:t>c)</w:t>
      </w:r>
      <w:r w:rsidRPr="00FB5972">
        <w:rPr>
          <w:sz w:val="24"/>
          <w:szCs w:val="24"/>
        </w:rPr>
        <w:tab/>
        <w:t xml:space="preserve">Podmioty udostępniające zasoby; Oświadczenie składa każdy podmiot udostępniający zasoby w celu potwierdzenia przez wykonawcę spełniania warunków udziału w postępowaniu, o których mowa w pkt 7.1. </w:t>
      </w:r>
      <w:proofErr w:type="spellStart"/>
      <w:r w:rsidRPr="00FB5972">
        <w:rPr>
          <w:sz w:val="24"/>
          <w:szCs w:val="24"/>
        </w:rPr>
        <w:t>ppkt</w:t>
      </w:r>
      <w:proofErr w:type="spellEnd"/>
      <w:r w:rsidRPr="00FB5972">
        <w:rPr>
          <w:sz w:val="24"/>
          <w:szCs w:val="24"/>
        </w:rPr>
        <w:t xml:space="preserve"> 1) i oświadczenia te potwierdzają brak podstaw wykluczenia tych podmiotów oraz spełnianie warunków udziału w postępowaniu w zakresie, w jakim wykonawca powołuje się na ich zasoby.</w:t>
      </w:r>
      <w:r>
        <w:rPr>
          <w:sz w:val="24"/>
          <w:szCs w:val="24"/>
        </w:rPr>
        <w:t>”</w:t>
      </w:r>
    </w:p>
    <w:p w:rsidR="00083867" w:rsidRDefault="00083867" w:rsidP="00FB5972">
      <w:pPr>
        <w:spacing w:after="0"/>
        <w:rPr>
          <w:sz w:val="24"/>
          <w:szCs w:val="24"/>
        </w:rPr>
      </w:pPr>
    </w:p>
    <w:p w:rsidR="00FB5972" w:rsidRPr="00433E91" w:rsidRDefault="00083867" w:rsidP="00433E91">
      <w:pPr>
        <w:spacing w:after="0"/>
        <w:rPr>
          <w:sz w:val="24"/>
          <w:szCs w:val="24"/>
        </w:rPr>
      </w:pPr>
      <w:r w:rsidRPr="00433E91">
        <w:rPr>
          <w:sz w:val="24"/>
          <w:szCs w:val="24"/>
        </w:rPr>
        <w:lastRenderedPageBreak/>
        <w:t>W nawiązaniu do powyższego, Zamawiający dokonuje zmiany treści załącznika numer 3A do SWZ, który stanowi załącznik do niniejszego pisma.</w:t>
      </w:r>
    </w:p>
    <w:p w:rsidR="00866CFE" w:rsidRDefault="00866CFE" w:rsidP="00433E91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3E91" w:rsidRPr="00433E91" w:rsidRDefault="00433E91" w:rsidP="00433E91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związku z pytan</w:t>
      </w:r>
      <w:r w:rsidR="00866C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iami</w:t>
      </w:r>
      <w:r w:rsidRPr="00433E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dotyczącym</w:t>
      </w:r>
      <w:r w:rsidR="00866C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433E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treści Specyfikacji Warunków Zamówienia (SWZ) w ramach ww. postępowania Zamawiający, działając na podstawie art. </w:t>
      </w:r>
      <w:r w:rsidR="00630B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284</w:t>
      </w:r>
      <w:r w:rsidRPr="00433E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ust. 2 ustawy Prawo zamówień publicznych, przekazuje treść pytań wraz z odpowiedziami:</w:t>
      </w:r>
    </w:p>
    <w:p w:rsidR="00433E91" w:rsidRPr="00433E91" w:rsidRDefault="00433E91" w:rsidP="00433E91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3E91" w:rsidRPr="00433E91" w:rsidRDefault="00433E91" w:rsidP="00433E91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numer 1:</w:t>
      </w:r>
    </w:p>
    <w:p w:rsidR="00433E91" w:rsidRPr="00433E91" w:rsidRDefault="00433E91" w:rsidP="00433E91">
      <w:pPr>
        <w:pStyle w:val="Bezodstpw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color w:val="000000" w:themeColor="text1"/>
          <w:sz w:val="24"/>
          <w:szCs w:val="24"/>
        </w:rPr>
        <w:t>Czy forma wizyty studyjnej ma być zachowana przez odbywa dni szkolenia? Czy wykonawca może zdecydować, aby jeden dzień miał charakter typowo szkoleniowy na sali a drugi dzień dopiero w formie wizyty studyjnej? Czy jeśli taka zmiana będzie dopuszczalna to czy Uczelnia może udostępnić sale szkoleniową?</w:t>
      </w:r>
    </w:p>
    <w:p w:rsidR="00433E91" w:rsidRPr="00433E91" w:rsidRDefault="00433E91" w:rsidP="00433E91">
      <w:pPr>
        <w:pStyle w:val="Bezodstpw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color w:val="000000" w:themeColor="text1"/>
          <w:sz w:val="24"/>
          <w:szCs w:val="24"/>
        </w:rPr>
        <w:t>Odpowiedź Zamawiającego:</w:t>
      </w:r>
    </w:p>
    <w:p w:rsidR="00920818" w:rsidRDefault="00920818" w:rsidP="00433E91">
      <w:pPr>
        <w:pStyle w:val="Bezodstpw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Forma wizyty studyjnej zachowana przez dwa dni szkolenia dla każdej z grup.</w:t>
      </w:r>
    </w:p>
    <w:p w:rsidR="00920818" w:rsidRPr="00433E91" w:rsidRDefault="00920818" w:rsidP="00433E91">
      <w:pPr>
        <w:pStyle w:val="Bezodstpw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 pozostałym zakresie, zapisy SWZ pozostają bez zmian.</w:t>
      </w:r>
    </w:p>
    <w:p w:rsidR="00433E91" w:rsidRPr="00433E91" w:rsidRDefault="00433E91" w:rsidP="00433E91">
      <w:pPr>
        <w:pStyle w:val="Bezodstpw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33E91" w:rsidRPr="00433E91" w:rsidRDefault="00433E91" w:rsidP="00433E91">
      <w:pPr>
        <w:pStyle w:val="Bezodstpw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numer 2:</w:t>
      </w:r>
    </w:p>
    <w:p w:rsidR="00433E91" w:rsidRPr="00433E91" w:rsidRDefault="00433E91" w:rsidP="00433E91">
      <w:pPr>
        <w:pStyle w:val="Bezodstpw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color w:val="000000" w:themeColor="text1"/>
          <w:sz w:val="24"/>
          <w:szCs w:val="24"/>
        </w:rPr>
        <w:t>Czy Wykonawca podczas szkolenia jest zobowiązany zapewnić catering dla studentów?</w:t>
      </w:r>
    </w:p>
    <w:p w:rsidR="00433E91" w:rsidRPr="00433E91" w:rsidRDefault="00433E91" w:rsidP="00433E91">
      <w:pPr>
        <w:pStyle w:val="Bezodstpw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color w:val="000000" w:themeColor="text1"/>
          <w:sz w:val="24"/>
          <w:szCs w:val="24"/>
        </w:rPr>
        <w:t>Odpowiedź Zamawiającego:</w:t>
      </w:r>
    </w:p>
    <w:p w:rsidR="00433E91" w:rsidRPr="00433E91" w:rsidRDefault="00433E91" w:rsidP="00433E91">
      <w:pPr>
        <w:pStyle w:val="Bezodstpw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color w:val="000000" w:themeColor="text1"/>
          <w:sz w:val="24"/>
          <w:szCs w:val="24"/>
        </w:rPr>
        <w:t>Wykonawca nie jest zobowiązany do zapewnienia cateringu.</w:t>
      </w:r>
    </w:p>
    <w:p w:rsidR="00433E91" w:rsidRPr="00433E91" w:rsidRDefault="00433E91" w:rsidP="00433E91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</w:p>
    <w:p w:rsidR="00433E91" w:rsidRPr="00433E91" w:rsidRDefault="00433E91" w:rsidP="00433E91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numer 3:</w:t>
      </w:r>
    </w:p>
    <w:p w:rsidR="00433E91" w:rsidRPr="00433E91" w:rsidRDefault="00433E91" w:rsidP="00433E91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3E91">
        <w:rPr>
          <w:rFonts w:asciiTheme="minorHAnsi" w:hAnsiTheme="minorHAnsi" w:cstheme="minorHAnsi"/>
          <w:color w:val="000000" w:themeColor="text1"/>
          <w:sz w:val="24"/>
          <w:szCs w:val="24"/>
        </w:rPr>
        <w:t>Czy Wykonawca może wybrać do wizyt studyjnych jednostki Uczelni (np. biblioteka) czy muszą to być podmioty zewnętrzne?</w:t>
      </w:r>
    </w:p>
    <w:p w:rsidR="00433E91" w:rsidRPr="00433E91" w:rsidRDefault="00433E91" w:rsidP="00433E91">
      <w:pPr>
        <w:spacing w:after="0"/>
        <w:rPr>
          <w:sz w:val="24"/>
          <w:szCs w:val="24"/>
        </w:rPr>
      </w:pPr>
      <w:r w:rsidRPr="00433E91">
        <w:rPr>
          <w:sz w:val="24"/>
          <w:szCs w:val="24"/>
        </w:rPr>
        <w:t>Odpowiedź Zamawiającego:</w:t>
      </w:r>
    </w:p>
    <w:p w:rsidR="00433E91" w:rsidRPr="00433E91" w:rsidRDefault="00433E91" w:rsidP="00433E91">
      <w:pPr>
        <w:spacing w:after="0"/>
        <w:rPr>
          <w:sz w:val="24"/>
          <w:szCs w:val="24"/>
        </w:rPr>
      </w:pPr>
      <w:r w:rsidRPr="00433E91">
        <w:rPr>
          <w:sz w:val="24"/>
          <w:szCs w:val="24"/>
        </w:rPr>
        <w:t xml:space="preserve">Zgodnie z zapisem punktu 3.4 </w:t>
      </w:r>
      <w:proofErr w:type="spellStart"/>
      <w:r w:rsidRPr="00433E91">
        <w:rPr>
          <w:sz w:val="24"/>
          <w:szCs w:val="24"/>
        </w:rPr>
        <w:t>ppkt</w:t>
      </w:r>
      <w:proofErr w:type="spellEnd"/>
      <w:r w:rsidRPr="00433E91">
        <w:rPr>
          <w:sz w:val="24"/>
          <w:szCs w:val="24"/>
        </w:rPr>
        <w:t xml:space="preserve"> 5</w:t>
      </w:r>
      <w:r w:rsidR="0053054D">
        <w:rPr>
          <w:sz w:val="24"/>
          <w:szCs w:val="24"/>
        </w:rPr>
        <w:t xml:space="preserve"> SWZ</w:t>
      </w:r>
      <w:r w:rsidRPr="00433E91">
        <w:rPr>
          <w:sz w:val="24"/>
          <w:szCs w:val="24"/>
        </w:rPr>
        <w:t xml:space="preserve">: Wykonawca zobowiązany jest zorganizować i przeprowadzić wizyty studyjne dla uczestników szkolenia – spotkania w </w:t>
      </w:r>
      <w:r w:rsidRPr="00433E91">
        <w:rPr>
          <w:b/>
          <w:sz w:val="24"/>
          <w:szCs w:val="24"/>
        </w:rPr>
        <w:t>placówkach/instytucjach</w:t>
      </w:r>
      <w:r w:rsidRPr="00433E91">
        <w:rPr>
          <w:sz w:val="24"/>
          <w:szCs w:val="24"/>
        </w:rPr>
        <w:t xml:space="preserve"> realizujących wsparcie dla osób z niepełnosprawnością. Zamawiający nie wyraża zgody na wizyty studyjne w jednostkach Uczelni.</w:t>
      </w:r>
    </w:p>
    <w:p w:rsidR="00433E91" w:rsidRPr="00433E91" w:rsidRDefault="00433E91" w:rsidP="00433E91">
      <w:pPr>
        <w:rPr>
          <w:sz w:val="24"/>
          <w:szCs w:val="24"/>
        </w:rPr>
      </w:pPr>
    </w:p>
    <w:p w:rsidR="00433E91" w:rsidRPr="00433E91" w:rsidRDefault="00433E91" w:rsidP="00433E91">
      <w:pPr>
        <w:rPr>
          <w:sz w:val="24"/>
          <w:szCs w:val="24"/>
        </w:rPr>
      </w:pPr>
      <w:r w:rsidRPr="00433E91">
        <w:rPr>
          <w:sz w:val="24"/>
          <w:szCs w:val="24"/>
        </w:rPr>
        <w:t xml:space="preserve">Zamawiający informuje, iż </w:t>
      </w:r>
      <w:r w:rsidRPr="00101418">
        <w:rPr>
          <w:b/>
          <w:sz w:val="24"/>
          <w:szCs w:val="24"/>
        </w:rPr>
        <w:t>przedłuża termin składania</w:t>
      </w:r>
      <w:r w:rsidRPr="00433E91">
        <w:rPr>
          <w:sz w:val="24"/>
          <w:szCs w:val="24"/>
        </w:rPr>
        <w:t xml:space="preserve"> ofert do dnia </w:t>
      </w:r>
      <w:r w:rsidR="008F7567">
        <w:rPr>
          <w:sz w:val="24"/>
          <w:szCs w:val="24"/>
        </w:rPr>
        <w:t>05.05</w:t>
      </w:r>
      <w:r w:rsidRPr="00433E91">
        <w:rPr>
          <w:sz w:val="24"/>
          <w:szCs w:val="24"/>
        </w:rPr>
        <w:t xml:space="preserve">.2022 r. godz.09:00. Otwarcie ofert nastąpi w dniu </w:t>
      </w:r>
      <w:r w:rsidR="008F7567">
        <w:rPr>
          <w:sz w:val="24"/>
          <w:szCs w:val="24"/>
        </w:rPr>
        <w:t>05.05</w:t>
      </w:r>
      <w:r w:rsidRPr="00433E91">
        <w:rPr>
          <w:sz w:val="24"/>
          <w:szCs w:val="24"/>
        </w:rPr>
        <w:t xml:space="preserve">.2022 r. godz. </w:t>
      </w:r>
      <w:r w:rsidR="00DA1007">
        <w:rPr>
          <w:sz w:val="24"/>
          <w:szCs w:val="24"/>
        </w:rPr>
        <w:t>09</w:t>
      </w:r>
      <w:r w:rsidRPr="00433E91">
        <w:rPr>
          <w:sz w:val="24"/>
          <w:szCs w:val="24"/>
        </w:rPr>
        <w:t>:</w:t>
      </w:r>
      <w:r w:rsidR="00DA1007">
        <w:rPr>
          <w:sz w:val="24"/>
          <w:szCs w:val="24"/>
        </w:rPr>
        <w:t>3</w:t>
      </w:r>
      <w:r w:rsidRPr="00433E91">
        <w:rPr>
          <w:sz w:val="24"/>
          <w:szCs w:val="24"/>
        </w:rPr>
        <w:t xml:space="preserve">0. </w:t>
      </w:r>
    </w:p>
    <w:p w:rsidR="00433E91" w:rsidRPr="00433E91" w:rsidRDefault="00433E91" w:rsidP="00433E91">
      <w:pPr>
        <w:rPr>
          <w:sz w:val="24"/>
          <w:szCs w:val="24"/>
        </w:rPr>
      </w:pPr>
      <w:r w:rsidRPr="00433E91">
        <w:rPr>
          <w:sz w:val="24"/>
          <w:szCs w:val="24"/>
        </w:rPr>
        <w:t xml:space="preserve">Termin związania ofertą do dnia </w:t>
      </w:r>
      <w:r w:rsidR="008F7567">
        <w:rPr>
          <w:sz w:val="24"/>
          <w:szCs w:val="24"/>
        </w:rPr>
        <w:t>03.06.</w:t>
      </w:r>
      <w:bookmarkStart w:id="0" w:name="_GoBack"/>
      <w:bookmarkEnd w:id="0"/>
      <w:r w:rsidRPr="00433E91">
        <w:rPr>
          <w:sz w:val="24"/>
          <w:szCs w:val="24"/>
        </w:rPr>
        <w:t>2022 r.</w:t>
      </w:r>
    </w:p>
    <w:p w:rsidR="00433E91" w:rsidRPr="00433E91" w:rsidRDefault="00433E91" w:rsidP="00433E91">
      <w:pPr>
        <w:rPr>
          <w:sz w:val="24"/>
          <w:szCs w:val="24"/>
        </w:rPr>
      </w:pPr>
    </w:p>
    <w:p w:rsidR="00433E91" w:rsidRPr="00433E91" w:rsidRDefault="00433E91" w:rsidP="00433E91">
      <w:pPr>
        <w:jc w:val="right"/>
        <w:rPr>
          <w:sz w:val="24"/>
          <w:szCs w:val="24"/>
        </w:rPr>
      </w:pPr>
      <w:r w:rsidRPr="00433E91">
        <w:rPr>
          <w:sz w:val="24"/>
          <w:szCs w:val="24"/>
        </w:rPr>
        <w:t>Kanclerz</w:t>
      </w:r>
    </w:p>
    <w:p w:rsidR="00433E91" w:rsidRPr="00433E91" w:rsidRDefault="00433E91" w:rsidP="00433E91">
      <w:pPr>
        <w:jc w:val="right"/>
        <w:rPr>
          <w:sz w:val="24"/>
          <w:szCs w:val="24"/>
        </w:rPr>
      </w:pPr>
      <w:r w:rsidRPr="00433E91">
        <w:rPr>
          <w:sz w:val="24"/>
          <w:szCs w:val="24"/>
        </w:rPr>
        <w:t>Mgr inż. Maria Róg</w:t>
      </w:r>
    </w:p>
    <w:p w:rsidR="00433E91" w:rsidRPr="00433E91" w:rsidRDefault="00433E91" w:rsidP="00433E91">
      <w:pPr>
        <w:spacing w:after="0"/>
        <w:rPr>
          <w:sz w:val="24"/>
          <w:szCs w:val="24"/>
        </w:rPr>
      </w:pPr>
    </w:p>
    <w:sectPr w:rsidR="00433E91" w:rsidRPr="00433E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4A" w:rsidRDefault="002C424A" w:rsidP="00433E91">
      <w:pPr>
        <w:spacing w:after="0" w:line="240" w:lineRule="auto"/>
      </w:pPr>
      <w:r>
        <w:separator/>
      </w:r>
    </w:p>
  </w:endnote>
  <w:endnote w:type="continuationSeparator" w:id="0">
    <w:p w:rsidR="002C424A" w:rsidRDefault="002C424A" w:rsidP="0043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4A" w:rsidRDefault="002C424A" w:rsidP="00433E91">
      <w:pPr>
        <w:spacing w:after="0" w:line="240" w:lineRule="auto"/>
      </w:pPr>
      <w:r>
        <w:separator/>
      </w:r>
    </w:p>
  </w:footnote>
  <w:footnote w:type="continuationSeparator" w:id="0">
    <w:p w:rsidR="002C424A" w:rsidRDefault="002C424A" w:rsidP="0043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91" w:rsidRDefault="00433E91">
    <w:pPr>
      <w:pStyle w:val="Nagwek"/>
    </w:pPr>
    <w:r>
      <w:rPr>
        <w:noProof/>
      </w:rPr>
      <w:drawing>
        <wp:inline distT="0" distB="0" distL="0" distR="0" wp14:anchorId="3340D186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91"/>
    <w:rsid w:val="00077136"/>
    <w:rsid w:val="00083867"/>
    <w:rsid w:val="00101418"/>
    <w:rsid w:val="00210C13"/>
    <w:rsid w:val="00270133"/>
    <w:rsid w:val="002C424A"/>
    <w:rsid w:val="00353266"/>
    <w:rsid w:val="003562CC"/>
    <w:rsid w:val="003833AD"/>
    <w:rsid w:val="003D4A46"/>
    <w:rsid w:val="00433E91"/>
    <w:rsid w:val="00450B16"/>
    <w:rsid w:val="0053054D"/>
    <w:rsid w:val="00630BC8"/>
    <w:rsid w:val="00866CFE"/>
    <w:rsid w:val="008F7567"/>
    <w:rsid w:val="00920818"/>
    <w:rsid w:val="00A810AE"/>
    <w:rsid w:val="00AE4114"/>
    <w:rsid w:val="00B47197"/>
    <w:rsid w:val="00C925F6"/>
    <w:rsid w:val="00D9477C"/>
    <w:rsid w:val="00DA1007"/>
    <w:rsid w:val="00F12260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F3050"/>
  <w15:chartTrackingRefBased/>
  <w15:docId w15:val="{C94189DE-883E-4E71-A9C9-14BEDBB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E91"/>
  </w:style>
  <w:style w:type="paragraph" w:styleId="Stopka">
    <w:name w:val="footer"/>
    <w:basedOn w:val="Normalny"/>
    <w:link w:val="StopkaZnak"/>
    <w:uiPriority w:val="99"/>
    <w:unhideWhenUsed/>
    <w:rsid w:val="0043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E91"/>
  </w:style>
  <w:style w:type="paragraph" w:styleId="Bezodstpw">
    <w:name w:val="No Spacing"/>
    <w:uiPriority w:val="1"/>
    <w:qFormat/>
    <w:rsid w:val="00433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17</cp:revision>
  <cp:lastPrinted>2022-04-20T10:52:00Z</cp:lastPrinted>
  <dcterms:created xsi:type="dcterms:W3CDTF">2022-04-20T07:33:00Z</dcterms:created>
  <dcterms:modified xsi:type="dcterms:W3CDTF">2022-04-21T10:46:00Z</dcterms:modified>
</cp:coreProperties>
</file>