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1A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 – Przebudowa drogi gminnej w Wydorowie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(dz. 162 obręb Wydorowo)”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19.08.2023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podatku: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bookmarkStart w:id="0" w:name="_Hlk136781148"/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bookmarkEnd w:id="0"/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1B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PAKIET II – Budowa drogi gminnej Śmigiel – Podśmigiel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(dz. 648/3 obręb Nietążkowo)”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19.08.2023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1C 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III – Przebudowa ul. Łepkowicza w Śmiglu”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III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4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19.08.2023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1D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IV – Przebudowa drogi gminnej w Spławiu wraz z infrastrukturą towarzyszącą (dz. 144 obręb Spławie)”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IV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12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19.08.2023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Załącznik nr 1E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673316" w:rsidRPr="00673316" w:rsidRDefault="00673316" w:rsidP="00673316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szCs w:val="20"/>
          <w:lang w:eastAsia="pl-PL"/>
        </w:rPr>
        <w:t>Dla zadania pn.: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Opracowanie dokumentacji projektowych w branży drogowej – </w:t>
      </w:r>
      <w:r w:rsidRPr="00673316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PAKIET V – Przebudowa drogi gminnej 590032P Bruszczewo – Przysieka Polska (budowa ścieżki rowerowej)”</w:t>
      </w:r>
    </w:p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235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3) wykonam zamówienie na poniższych warunkach: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673316" w:rsidRPr="00673316" w:rsidRDefault="00673316" w:rsidP="00673316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4) w ramach kryterium „Doświadczenie projektanta w specjalności drogowej” (D), oświadczam że osoba, która będzie uczestniczyć w realizacji zamówienia (tj. projektant w specjalności drogowej), posiada doświadczenie w projektowaniu budowy, przebudowy lub rozbudowy drogi: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232"/>
      </w:tblGrid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  <w:t>Doświadczenie – nazwa zamówienia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673316" w:rsidRPr="00673316" w:rsidTr="00270333">
        <w:tc>
          <w:tcPr>
            <w:tcW w:w="567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  <w:r w:rsidRPr="00673316"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  <w:t>3.</w:t>
            </w:r>
          </w:p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32" w:type="dxa"/>
            <w:shd w:val="clear" w:color="auto" w:fill="auto"/>
          </w:tcPr>
          <w:p w:rsidR="00673316" w:rsidRPr="00673316" w:rsidRDefault="00673316" w:rsidP="00673316">
            <w:pPr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before="2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5) wykonam całość zamówienia w terminie: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PAKIET V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– 12 miesięcy od dnia podpisania umowy,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6) oświadczam, że jestem związany złożoną ofertą przez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19.08.2023 r.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postanowienia zawarte w projekcie umowy przedstawionym w Części II SWZ,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10) jako wykonawcy wspólnie ubiegający się o udzielenie zamówienia zgodnie z art. 117 ust. 4 ustawy Prawo zamówień publicznych oświadczam, że przedmiot zamówienia zostanie wykonany przez poszczególnych wykonawców w poniżej określonym zakresie (</w:t>
      </w:r>
      <w:r w:rsidRPr="00673316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wypełniają tylko wykonawcy wspólnie ubiegający się o udzielenie zamówienia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):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6"/>
        <w:gridCol w:w="4071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Dane wykonawcy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 xml:space="preserve">się o udzielenie zamówienia 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Rodzaj/zakres realizowany przez wykonawcę wspólnie ubiegającego </w:t>
            </w:r>
            <w:r w:rsidRPr="00673316">
              <w:rPr>
                <w:rFonts w:ascii="Tahoma" w:hAnsi="Tahoma" w:cs="Tahoma"/>
                <w:sz w:val="20"/>
                <w:szCs w:val="20"/>
              </w:rPr>
              <w:br/>
              <w:t>się o udzielenie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11) nie uczestniczę jako Wykonawca w jakiejkolwiek innej ofercie złożonej w celu udzielenia niniejszego zamówienia, </w:t>
      </w:r>
    </w:p>
    <w:p w:rsidR="00673316" w:rsidRPr="00673316" w:rsidRDefault="00673316" w:rsidP="0067331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12) informuję, że [żadne z informacji zawartych w ofercie nie stanowią tajemnicy przedsiębiorstwa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673316" w:rsidRPr="00673316" w:rsidTr="00270333">
        <w:trPr>
          <w:trHeight w:val="213"/>
        </w:trPr>
        <w:tc>
          <w:tcPr>
            <w:tcW w:w="567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673316" w:rsidRPr="00673316" w:rsidTr="00270333">
        <w:trPr>
          <w:trHeight w:val="263"/>
        </w:trPr>
        <w:tc>
          <w:tcPr>
            <w:tcW w:w="567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13)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14)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56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15)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16) Oświadczam, że wypełniłem obowiązki informacyjne przewidziane w art. 13 lub art. 14 RODO</w:t>
      </w:r>
      <w:r w:rsidRPr="00673316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17) Wykonawca jest:****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67331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673316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>UWAGA: Formularz Ofertowy musi być podpisany elektronicznym podpisem kwalifikowanym lub profilem zaufanym lub podpisem osobistym.</w:t>
      </w:r>
    </w:p>
    <w:p w:rsid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87D8D" w:rsidRPr="00673316" w:rsidRDefault="00687D8D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673316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Calibri" w:hAnsi="Tahoma" w:cs="Tahoma"/>
          <w:b/>
          <w:szCs w:val="20"/>
        </w:rPr>
        <w:lastRenderedPageBreak/>
        <w:t xml:space="preserve">ZP.271.8.2023.KA </w:t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  <w:t xml:space="preserve">   </w:t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</w:r>
      <w:r w:rsidRPr="00673316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673316" w:rsidRPr="00673316" w:rsidRDefault="00673316" w:rsidP="00673316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673316" w:rsidRPr="00673316" w:rsidRDefault="00673316" w:rsidP="00673316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673316" w:rsidRPr="00673316" w:rsidRDefault="00673316" w:rsidP="00673316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673316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zasoby* </w:t>
      </w:r>
      <w:r w:rsidRPr="00673316">
        <w:rPr>
          <w:rFonts w:ascii="Tahoma" w:eastAsia="Calibri" w:hAnsi="Tahoma" w:cs="Tahoma"/>
          <w:b/>
          <w:sz w:val="24"/>
          <w:szCs w:val="20"/>
        </w:rPr>
        <w:br/>
        <w:t xml:space="preserve">o niepodleganiu wykluczeniu </w:t>
      </w:r>
      <w:r w:rsidRPr="00673316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673316" w:rsidRPr="00673316" w:rsidRDefault="00673316" w:rsidP="00673316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ind w:firstLine="708"/>
        <w:jc w:val="both"/>
        <w:rPr>
          <w:rFonts w:ascii="Tahoma" w:eastAsia="Calibri" w:hAnsi="Tahoma" w:cs="Tahoma"/>
          <w:b/>
          <w:bCs/>
          <w:iCs/>
          <w:sz w:val="20"/>
          <w:szCs w:val="20"/>
          <w:highlight w:val="yellow"/>
        </w:rPr>
      </w:pPr>
      <w:r w:rsidRPr="00673316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 xml:space="preserve">Opracowanie dokumentacji projektowych w branży drogowej (PAKIET I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673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Przebudowa drogi gminnej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br/>
        <w:t>w Wydorowie (dz. 162 obręb Wydorowo) /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 xml:space="preserve"> PAKIET II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>–</w:t>
      </w:r>
      <w:r w:rsidRPr="00673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)*,</w:t>
      </w:r>
      <w:r w:rsidRPr="00673316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73316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673316">
        <w:rPr>
          <w:rFonts w:ascii="Tahoma" w:eastAsia="Calibri" w:hAnsi="Tahoma" w:cs="Tahoma"/>
          <w:b/>
          <w:sz w:val="20"/>
          <w:szCs w:val="20"/>
        </w:rPr>
        <w:t>Gminę Śmigiel</w:t>
      </w:r>
      <w:r w:rsidRPr="00673316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673316">
        <w:rPr>
          <w:rFonts w:ascii="Tahoma" w:eastAsia="Calibri" w:hAnsi="Tahoma" w:cs="Tahoma"/>
          <w:sz w:val="20"/>
          <w:szCs w:val="20"/>
        </w:rPr>
        <w:t>oświadczam, co następuje: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nie podlegam wykluczeniu z postępowania na podstawie art. 7 ust. 1 ustawy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>o szczególnych rozwiązaniach w zakresie przeciwdziałania wspieraniu agresji na Ukrainę oraz służących ochronie bezpieczeństwa narodowego.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673316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673316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ZP.271.8.2023.KA.</w:t>
      </w:r>
    </w:p>
    <w:p w:rsidR="00673316" w:rsidRPr="00673316" w:rsidRDefault="00673316" w:rsidP="00673316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673316">
        <w:rPr>
          <w:rFonts w:ascii="Tahoma" w:eastAsia="Calibri" w:hAnsi="Tahoma" w:cs="Tahoma"/>
          <w:sz w:val="20"/>
          <w:szCs w:val="20"/>
        </w:rPr>
        <w:lastRenderedPageBreak/>
        <w:t xml:space="preserve">Oświadczam, że wszystkie informacje podane w powyższych oświadczeniach są aktualne i zgodne </w:t>
      </w:r>
      <w:r w:rsidRPr="00673316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t xml:space="preserve">UWAGA: Oświadczenie musi być podpisane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24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  <w:r w:rsidRPr="00673316">
        <w:rPr>
          <w:rFonts w:ascii="Tahoma" w:eastAsia="Times New Roman" w:hAnsi="Tahoma" w:cs="Tahoma"/>
          <w:sz w:val="20"/>
          <w:szCs w:val="24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87D8D" w:rsidRPr="00673316" w:rsidRDefault="00687D8D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  <w:bookmarkStart w:id="1" w:name="_GoBack"/>
      <w:bookmarkEnd w:id="1"/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highlight w:val="yellow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Cs w:val="24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4"/>
          <w:lang w:eastAsia="pl-PL"/>
        </w:rPr>
        <w:tab/>
        <w:t xml:space="preserve">                 Załącznik nr 3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>Wykaz osób, skierowanych przez Wykonawcę do realizacji zamówienia</w:t>
      </w:r>
    </w:p>
    <w:p w:rsidR="00673316" w:rsidRPr="00673316" w:rsidRDefault="00673316" w:rsidP="0067331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73316" w:rsidRPr="00673316" w:rsidRDefault="00673316" w:rsidP="0067331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Opracowanie dokumentacji projektowych w branży drogowej (PAKIET 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Wydorowie (dz. 162 obręb Wydorowo)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673316" w:rsidRPr="00673316" w:rsidRDefault="00673316" w:rsidP="00673316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2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673316" w:rsidRPr="00673316" w:rsidTr="00270333">
        <w:tc>
          <w:tcPr>
            <w:tcW w:w="526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3316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673316" w:rsidRPr="00673316" w:rsidTr="00270333">
        <w:trPr>
          <w:trHeight w:val="724"/>
        </w:trPr>
        <w:tc>
          <w:tcPr>
            <w:tcW w:w="52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173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127" w:type="dxa"/>
          </w:tcPr>
          <w:p w:rsidR="00673316" w:rsidRPr="00673316" w:rsidRDefault="00673316" w:rsidP="00673316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</w:rPr>
            </w:pPr>
            <w:r w:rsidRPr="00673316">
              <w:rPr>
                <w:rFonts w:ascii="Tahoma" w:eastAsia="Arial Unicode MS" w:hAnsi="Tahoma" w:cs="Tahoma"/>
                <w:sz w:val="16"/>
              </w:rPr>
              <w:t xml:space="preserve">Projektant </w:t>
            </w:r>
            <w:r w:rsidRPr="00673316">
              <w:rPr>
                <w:rFonts w:ascii="Tahoma" w:eastAsia="Arial Unicode MS" w:hAnsi="Tahoma" w:cs="Tahoma"/>
                <w:sz w:val="16"/>
              </w:rPr>
              <w:br/>
              <w:t>w specjalności drogowej bez ograniczeń</w:t>
            </w:r>
          </w:p>
        </w:tc>
        <w:tc>
          <w:tcPr>
            <w:tcW w:w="187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39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16"/>
          <w:szCs w:val="20"/>
          <w:lang w:eastAsia="pl-PL"/>
        </w:rPr>
        <w:t>UWAGA:  Proszę zaznaczyć jedną z opcji: dysponowanie bezpośrednie lub pośrednie.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673316">
              <w:rPr>
                <w:rFonts w:ascii="Tahoma" w:hAnsi="Tahoma" w:cs="Tahoma"/>
                <w:sz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Cs w:val="20"/>
          <w:lang w:eastAsia="pl-PL"/>
        </w:rPr>
        <w:lastRenderedPageBreak/>
        <w:t xml:space="preserve">ZP.271.8.2023.KA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</w:r>
      <w:r w:rsidRPr="00673316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4</w:t>
      </w:r>
    </w:p>
    <w:p w:rsidR="00673316" w:rsidRPr="00673316" w:rsidRDefault="00673316" w:rsidP="0067331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673316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68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316" w:rsidRPr="00673316" w:rsidTr="00270333">
        <w:tc>
          <w:tcPr>
            <w:tcW w:w="675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73316" w:rsidRPr="00673316" w:rsidRDefault="00673316" w:rsidP="0067331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Składając ofertę w postępowaniu o udzielenie zamówienia publicznego na realizację zadania pn.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Opracowanie dokumentacji projektowych w branży drogowej (PAKIET 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Wydorowie (dz. 162 obręb Wydorowo)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Budowa drogi gminnej Śmigiel – Podśmigiel (dz. 648/3 obręb Nietążkowo)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III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ul. Łepkowicza w Śmiglu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IV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w Spławiu wraz z infrastrukturą towarzyszącą (dz. 144 obręb Spławie) / 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PAKIET V</w:t>
      </w:r>
      <w:r w:rsidRPr="00673316">
        <w:rPr>
          <w:rFonts w:ascii="Tahoma" w:eastAsia="Calibri" w:hAnsi="Tahoma" w:cs="Tahoma"/>
          <w:bCs/>
          <w:iCs/>
          <w:sz w:val="20"/>
          <w:szCs w:val="20"/>
        </w:rPr>
        <w:t xml:space="preserve"> – Przebudowa drogi gminnej 590032P Bruszczewo – Przysieka Polska (budowa ścieżki rowerowej)</w:t>
      </w:r>
      <w:r w:rsidRPr="00673316">
        <w:rPr>
          <w:rFonts w:ascii="Tahoma" w:eastAsia="Calibri" w:hAnsi="Tahoma" w:cs="Tahoma"/>
          <w:b/>
          <w:bCs/>
          <w:iCs/>
          <w:sz w:val="20"/>
          <w:szCs w:val="20"/>
        </w:rPr>
        <w:t>)*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673316" w:rsidRPr="00673316" w:rsidRDefault="00673316" w:rsidP="00673316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673316" w:rsidRPr="00673316" w:rsidRDefault="00673316" w:rsidP="00673316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(t.j. Dz. U. z 2021 r., poz. 275 ze zm.) 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673316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73316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673316" w:rsidRPr="00673316" w:rsidRDefault="00673316" w:rsidP="0067331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3316" w:rsidRPr="00673316" w:rsidRDefault="00673316" w:rsidP="00673316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73316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673316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Podpis(y) osoby(osób) upoważnionej(</w:t>
            </w:r>
            <w:proofErr w:type="spellStart"/>
            <w:r w:rsidRPr="00673316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Pr="00673316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673316" w:rsidRPr="00673316" w:rsidRDefault="00673316" w:rsidP="00673316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673316" w:rsidRPr="00673316" w:rsidTr="00270333">
        <w:tc>
          <w:tcPr>
            <w:tcW w:w="548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3316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673316" w:rsidRPr="00673316" w:rsidRDefault="00673316" w:rsidP="00673316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</w:pP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t xml:space="preserve">UWAGA: Dokument musi być podpisany elektronicznym podpisem kwalifikowanym lub profilem zaufanym </w:t>
      </w:r>
      <w:r w:rsidRPr="00673316">
        <w:rPr>
          <w:rFonts w:ascii="Tahoma" w:eastAsia="Times New Roman" w:hAnsi="Tahoma" w:cs="Tahoma"/>
          <w:b/>
          <w:bCs/>
          <w:color w:val="FF0000"/>
          <w:sz w:val="16"/>
          <w:szCs w:val="16"/>
          <w:lang w:eastAsia="pl-PL"/>
        </w:rPr>
        <w:br/>
        <w:t>lub podpisem osobistym.</w:t>
      </w:r>
    </w:p>
    <w:p w:rsidR="00673316" w:rsidRPr="00673316" w:rsidRDefault="00673316" w:rsidP="00673316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673316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1C65B5" w:rsidRPr="003075A6" w:rsidRDefault="001C65B5" w:rsidP="003075A6"/>
    <w:sectPr w:rsidR="001C65B5" w:rsidRPr="003075A6" w:rsidSect="00A26A4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3535"/>
      <w:docPartObj>
        <w:docPartGallery w:val="Page Numbers (Bottom of Page)"/>
        <w:docPartUnique/>
      </w:docPartObj>
    </w:sdtPr>
    <w:sdtEndPr/>
    <w:sdtContent>
      <w:p w:rsidR="00573FFE" w:rsidRPr="00282CA6" w:rsidRDefault="00A26A46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687D8D">
          <w:rPr>
            <w:noProof/>
          </w:rPr>
          <w:t>19</w:t>
        </w:r>
        <w:r w:rsidRPr="00282CA6">
          <w:fldChar w:fldCharType="end"/>
        </w:r>
      </w:p>
    </w:sdtContent>
  </w:sdt>
  <w:p w:rsidR="00573FFE" w:rsidRDefault="00687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06"/>
    <w:multiLevelType w:val="hybridMultilevel"/>
    <w:tmpl w:val="AF281EF8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5D40"/>
    <w:multiLevelType w:val="hybridMultilevel"/>
    <w:tmpl w:val="65F6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DFE"/>
    <w:multiLevelType w:val="hybridMultilevel"/>
    <w:tmpl w:val="77706A7C"/>
    <w:lvl w:ilvl="0" w:tplc="8D626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77508"/>
    <w:multiLevelType w:val="hybridMultilevel"/>
    <w:tmpl w:val="8C506218"/>
    <w:lvl w:ilvl="0" w:tplc="AB7671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05B8"/>
    <w:multiLevelType w:val="hybridMultilevel"/>
    <w:tmpl w:val="5BDC95E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A062D"/>
    <w:multiLevelType w:val="hybridMultilevel"/>
    <w:tmpl w:val="351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758"/>
    <w:multiLevelType w:val="hybridMultilevel"/>
    <w:tmpl w:val="553C56AA"/>
    <w:lvl w:ilvl="0" w:tplc="860AA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24A"/>
    <w:multiLevelType w:val="hybridMultilevel"/>
    <w:tmpl w:val="FB06DB90"/>
    <w:lvl w:ilvl="0" w:tplc="EA9CFA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5C1FF0"/>
    <w:multiLevelType w:val="hybridMultilevel"/>
    <w:tmpl w:val="239A1E16"/>
    <w:lvl w:ilvl="0" w:tplc="93B88C7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6AF7DC6"/>
    <w:multiLevelType w:val="hybridMultilevel"/>
    <w:tmpl w:val="4A82D8C6"/>
    <w:lvl w:ilvl="0" w:tplc="CC3EF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854"/>
    <w:multiLevelType w:val="hybridMultilevel"/>
    <w:tmpl w:val="15FE12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9B17E5"/>
    <w:multiLevelType w:val="hybridMultilevel"/>
    <w:tmpl w:val="91B6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C0842"/>
    <w:multiLevelType w:val="hybridMultilevel"/>
    <w:tmpl w:val="D5607FB6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D0D42"/>
    <w:multiLevelType w:val="hybridMultilevel"/>
    <w:tmpl w:val="B9CE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337C4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982F83"/>
    <w:multiLevelType w:val="hybridMultilevel"/>
    <w:tmpl w:val="FE6071E8"/>
    <w:lvl w:ilvl="0" w:tplc="A76EAC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5A44C13"/>
    <w:multiLevelType w:val="hybridMultilevel"/>
    <w:tmpl w:val="90906D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AC91D7D"/>
    <w:multiLevelType w:val="hybridMultilevel"/>
    <w:tmpl w:val="DB9A5F1E"/>
    <w:lvl w:ilvl="0" w:tplc="93B88C7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2BA755A8"/>
    <w:multiLevelType w:val="hybridMultilevel"/>
    <w:tmpl w:val="C88400D8"/>
    <w:lvl w:ilvl="0" w:tplc="A5344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051212"/>
    <w:multiLevelType w:val="hybridMultilevel"/>
    <w:tmpl w:val="25965678"/>
    <w:lvl w:ilvl="0" w:tplc="F2322FE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E23D9"/>
    <w:multiLevelType w:val="hybridMultilevel"/>
    <w:tmpl w:val="56C64596"/>
    <w:lvl w:ilvl="0" w:tplc="16B8F41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A1F"/>
    <w:multiLevelType w:val="hybridMultilevel"/>
    <w:tmpl w:val="8674A8C2"/>
    <w:lvl w:ilvl="0" w:tplc="C6CAC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04635"/>
    <w:multiLevelType w:val="hybridMultilevel"/>
    <w:tmpl w:val="EE2A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F33"/>
    <w:multiLevelType w:val="hybridMultilevel"/>
    <w:tmpl w:val="C0C6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50097"/>
    <w:multiLevelType w:val="hybridMultilevel"/>
    <w:tmpl w:val="1AF0B4EE"/>
    <w:lvl w:ilvl="0" w:tplc="0AA82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202A10"/>
    <w:multiLevelType w:val="hybridMultilevel"/>
    <w:tmpl w:val="DF2ACAC6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6739"/>
    <w:multiLevelType w:val="hybridMultilevel"/>
    <w:tmpl w:val="7AE41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321C4"/>
    <w:multiLevelType w:val="hybridMultilevel"/>
    <w:tmpl w:val="4E7C5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0B3B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8A3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71C65"/>
    <w:multiLevelType w:val="hybridMultilevel"/>
    <w:tmpl w:val="34FAA61E"/>
    <w:lvl w:ilvl="0" w:tplc="1F4019D4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31" w15:restartNumberingAfterBreak="0">
    <w:nsid w:val="6A1F690C"/>
    <w:multiLevelType w:val="hybridMultilevel"/>
    <w:tmpl w:val="5292351A"/>
    <w:lvl w:ilvl="0" w:tplc="ADBEF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C4A"/>
    <w:multiLevelType w:val="hybridMultilevel"/>
    <w:tmpl w:val="B886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976BD"/>
    <w:multiLevelType w:val="hybridMultilevel"/>
    <w:tmpl w:val="EE749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461"/>
    <w:multiLevelType w:val="hybridMultilevel"/>
    <w:tmpl w:val="A52AC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F2EB9"/>
    <w:multiLevelType w:val="hybridMultilevel"/>
    <w:tmpl w:val="899A3FDA"/>
    <w:lvl w:ilvl="0" w:tplc="DC424B96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 w15:restartNumberingAfterBreak="0">
    <w:nsid w:val="7C1042B4"/>
    <w:multiLevelType w:val="hybridMultilevel"/>
    <w:tmpl w:val="963AA2B2"/>
    <w:lvl w:ilvl="0" w:tplc="165AF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4"/>
  </w:num>
  <w:num w:numId="4">
    <w:abstractNumId w:val="21"/>
  </w:num>
  <w:num w:numId="5">
    <w:abstractNumId w:val="5"/>
  </w:num>
  <w:num w:numId="6">
    <w:abstractNumId w:val="32"/>
  </w:num>
  <w:num w:numId="7">
    <w:abstractNumId w:val="22"/>
  </w:num>
  <w:num w:numId="8">
    <w:abstractNumId w:val="0"/>
  </w:num>
  <w:num w:numId="9">
    <w:abstractNumId w:val="12"/>
  </w:num>
  <w:num w:numId="10">
    <w:abstractNumId w:val="20"/>
  </w:num>
  <w:num w:numId="11">
    <w:abstractNumId w:val="19"/>
  </w:num>
  <w:num w:numId="12">
    <w:abstractNumId w:val="24"/>
  </w:num>
  <w:num w:numId="13">
    <w:abstractNumId w:val="28"/>
  </w:num>
  <w:num w:numId="14">
    <w:abstractNumId w:val="29"/>
  </w:num>
  <w:num w:numId="15">
    <w:abstractNumId w:val="37"/>
  </w:num>
  <w:num w:numId="16">
    <w:abstractNumId w:val="6"/>
  </w:num>
  <w:num w:numId="17">
    <w:abstractNumId w:val="16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  <w:num w:numId="22">
    <w:abstractNumId w:val="15"/>
  </w:num>
  <w:num w:numId="23">
    <w:abstractNumId w:val="23"/>
  </w:num>
  <w:num w:numId="24">
    <w:abstractNumId w:val="9"/>
  </w:num>
  <w:num w:numId="25">
    <w:abstractNumId w:val="10"/>
  </w:num>
  <w:num w:numId="26">
    <w:abstractNumId w:val="8"/>
  </w:num>
  <w:num w:numId="27">
    <w:abstractNumId w:val="31"/>
  </w:num>
  <w:num w:numId="28">
    <w:abstractNumId w:val="35"/>
  </w:num>
  <w:num w:numId="29">
    <w:abstractNumId w:val="1"/>
  </w:num>
  <w:num w:numId="30">
    <w:abstractNumId w:val="7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  <w:num w:numId="35">
    <w:abstractNumId w:val="26"/>
  </w:num>
  <w:num w:numId="36">
    <w:abstractNumId w:val="4"/>
  </w:num>
  <w:num w:numId="37">
    <w:abstractNumId w:val="36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075A6"/>
    <w:rsid w:val="00347228"/>
    <w:rsid w:val="004A485A"/>
    <w:rsid w:val="00603320"/>
    <w:rsid w:val="00673316"/>
    <w:rsid w:val="00687D8D"/>
    <w:rsid w:val="007C3AAD"/>
    <w:rsid w:val="00800902"/>
    <w:rsid w:val="008650C0"/>
    <w:rsid w:val="008A03DC"/>
    <w:rsid w:val="00A26A46"/>
    <w:rsid w:val="00B04AE8"/>
    <w:rsid w:val="00B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B7C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26A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8A03DC"/>
  </w:style>
  <w:style w:type="table" w:customStyle="1" w:styleId="Tabela-Siatka3">
    <w:name w:val="Tabela - Siatka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8A03D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73316"/>
  </w:style>
  <w:style w:type="table" w:customStyle="1" w:styleId="Tabela-Siatka4">
    <w:name w:val="Tabela - Siatka4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67331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5280</Words>
  <Characters>31681</Characters>
  <Application>Microsoft Office Word</Application>
  <DocSecurity>0</DocSecurity>
  <Lines>264</Lines>
  <Paragraphs>73</Paragraphs>
  <ScaleCrop>false</ScaleCrop>
  <Company/>
  <LinksUpToDate>false</LinksUpToDate>
  <CharactersWithSpaces>36888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2023-07-10T08:30:00Z</dcterms:modified>
</cp:coreProperties>
</file>