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</w:t>
      </w:r>
      <w:r w:rsidR="00954AA2">
        <w:rPr>
          <w:b/>
          <w:bCs/>
          <w:sz w:val="20"/>
          <w:szCs w:val="20"/>
        </w:rPr>
        <w:t>1</w:t>
      </w:r>
      <w:r w:rsidRPr="00EE0AC4">
        <w:rPr>
          <w:b/>
          <w:bCs/>
          <w:sz w:val="20"/>
          <w:szCs w:val="20"/>
        </w:rPr>
        <w:t>/N/</w:t>
      </w:r>
      <w:r w:rsidR="00954AA2">
        <w:rPr>
          <w:b/>
          <w:bCs/>
          <w:sz w:val="20"/>
          <w:szCs w:val="20"/>
        </w:rPr>
        <w:t>6-16</w:t>
      </w:r>
      <w:r w:rsidRPr="00EE0AC4">
        <w:rPr>
          <w:b/>
          <w:bCs/>
          <w:sz w:val="20"/>
          <w:szCs w:val="20"/>
        </w:rPr>
        <w:t>rj/22</w:t>
      </w:r>
    </w:p>
    <w:p w:rsidR="001C2479" w:rsidRPr="00DA4A58" w:rsidRDefault="001C2479" w:rsidP="00C45DDA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954AA2">
        <w:rPr>
          <w:sz w:val="20"/>
          <w:szCs w:val="20"/>
        </w:rPr>
        <w:t>0</w:t>
      </w:r>
      <w:r w:rsidR="006912B7">
        <w:rPr>
          <w:sz w:val="20"/>
          <w:szCs w:val="20"/>
        </w:rPr>
        <w:t>9</w:t>
      </w:r>
      <w:bookmarkStart w:id="0" w:name="_GoBack"/>
      <w:bookmarkEnd w:id="0"/>
      <w:r w:rsidR="00954AA2">
        <w:rPr>
          <w:sz w:val="20"/>
          <w:szCs w:val="20"/>
        </w:rPr>
        <w:t>.05</w:t>
      </w:r>
      <w:r>
        <w:rPr>
          <w:sz w:val="20"/>
          <w:szCs w:val="20"/>
        </w:rPr>
        <w:t>.2022</w:t>
      </w:r>
      <w:r w:rsidRPr="00DA4A58">
        <w:rPr>
          <w:sz w:val="20"/>
          <w:szCs w:val="20"/>
        </w:rPr>
        <w:t xml:space="preserve"> r.</w:t>
      </w:r>
    </w:p>
    <w:p w:rsidR="001C2479" w:rsidRPr="00DA4A58" w:rsidRDefault="001C2479" w:rsidP="00C45DDA">
      <w:pPr>
        <w:tabs>
          <w:tab w:val="left" w:pos="1465"/>
        </w:tabs>
        <w:rPr>
          <w:sz w:val="20"/>
          <w:szCs w:val="20"/>
        </w:rPr>
      </w:pPr>
      <w:r w:rsidRPr="00DA4A58">
        <w:rPr>
          <w:sz w:val="20"/>
          <w:szCs w:val="20"/>
        </w:rPr>
        <w:tab/>
      </w:r>
    </w:p>
    <w:p w:rsidR="001C2479" w:rsidRPr="00DA4A58" w:rsidRDefault="001C2479" w:rsidP="00C45DDA">
      <w:pPr>
        <w:tabs>
          <w:tab w:val="left" w:pos="1465"/>
        </w:tabs>
        <w:rPr>
          <w:sz w:val="20"/>
          <w:szCs w:val="20"/>
        </w:rPr>
      </w:pPr>
    </w:p>
    <w:p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:rsidR="001C2479" w:rsidRPr="00DA4A58" w:rsidRDefault="001C2479" w:rsidP="00C45DDA">
      <w:pPr>
        <w:rPr>
          <w:sz w:val="20"/>
          <w:szCs w:val="20"/>
        </w:rPr>
      </w:pPr>
    </w:p>
    <w:p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21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112</w:t>
      </w:r>
      <w:r w:rsidRPr="00D1701E">
        <w:rPr>
          <w:sz w:val="20"/>
          <w:szCs w:val="20"/>
          <w:lang w:eastAsia="ar-SA"/>
        </w:rPr>
        <w:t xml:space="preserve">9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1" w:name="_Hlk57027570"/>
      <w:r>
        <w:rPr>
          <w:sz w:val="20"/>
          <w:szCs w:val="20"/>
        </w:rPr>
        <w:t>Otwarcie ofert na:</w:t>
      </w:r>
    </w:p>
    <w:bookmarkEnd w:id="1"/>
    <w:p w:rsidR="001C2479" w:rsidRPr="009B42E9" w:rsidRDefault="00954AA2" w:rsidP="009B42E9">
      <w:pPr>
        <w:jc w:val="center"/>
        <w:rPr>
          <w:rFonts w:eastAsia="SimSun"/>
          <w:b/>
          <w:bCs/>
          <w:sz w:val="20"/>
          <w:szCs w:val="20"/>
        </w:rPr>
      </w:pPr>
      <w:r w:rsidRPr="00954AA2">
        <w:rPr>
          <w:rFonts w:eastAsia="SimSun"/>
          <w:b/>
          <w:bCs/>
          <w:sz w:val="20"/>
          <w:szCs w:val="20"/>
        </w:rPr>
        <w:t>Świadczenie usług serwisowych Tomografu komputerowego firmy Siemens wraz z serwerem aplikacyjnym w Szpitalu Morskim im. PCK</w:t>
      </w:r>
    </w:p>
    <w:p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954AA2">
        <w:rPr>
          <w:sz w:val="20"/>
          <w:szCs w:val="20"/>
          <w:u w:val="single"/>
        </w:rPr>
        <w:t>05.05</w:t>
      </w:r>
      <w:r>
        <w:rPr>
          <w:sz w:val="20"/>
          <w:szCs w:val="20"/>
          <w:u w:val="single"/>
        </w:rPr>
        <w:t>.2022 r. o godz. 11:30.</w:t>
      </w:r>
    </w:p>
    <w:p w:rsidR="001C2479" w:rsidRPr="00DA4A58" w:rsidRDefault="001C2479" w:rsidP="00635FB7">
      <w:pPr>
        <w:jc w:val="both"/>
      </w:pPr>
    </w:p>
    <w:tbl>
      <w:tblPr>
        <w:tblW w:w="8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59"/>
        <w:gridCol w:w="3402"/>
      </w:tblGrid>
      <w:tr w:rsidR="00954AA2" w:rsidRPr="00FC7E8C" w:rsidTr="00954AA2">
        <w:trPr>
          <w:trHeight w:val="722"/>
        </w:trPr>
        <w:tc>
          <w:tcPr>
            <w:tcW w:w="817" w:type="dxa"/>
            <w:shd w:val="clear" w:color="auto" w:fill="D9D9D9"/>
          </w:tcPr>
          <w:p w:rsidR="00954AA2" w:rsidRPr="00FC7E8C" w:rsidRDefault="00954AA2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59" w:type="dxa"/>
            <w:shd w:val="clear" w:color="auto" w:fill="D9D9D9"/>
          </w:tcPr>
          <w:p w:rsidR="00954AA2" w:rsidRPr="00FC7E8C" w:rsidRDefault="00954AA2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3402" w:type="dxa"/>
            <w:shd w:val="clear" w:color="auto" w:fill="D9D9D9"/>
          </w:tcPr>
          <w:p w:rsidR="00954AA2" w:rsidRPr="00FC7E8C" w:rsidRDefault="00954AA2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</w:tr>
      <w:tr w:rsidR="00954AA2" w:rsidRPr="00BB2B79" w:rsidTr="00954AA2">
        <w:trPr>
          <w:trHeight w:val="857"/>
        </w:trPr>
        <w:tc>
          <w:tcPr>
            <w:tcW w:w="817" w:type="dxa"/>
            <w:vAlign w:val="center"/>
          </w:tcPr>
          <w:p w:rsidR="00954AA2" w:rsidRPr="00FC7E8C" w:rsidRDefault="00954AA2" w:rsidP="00C34BBD">
            <w:pPr>
              <w:jc w:val="center"/>
              <w:rPr>
                <w:sz w:val="20"/>
                <w:szCs w:val="20"/>
              </w:rPr>
            </w:pPr>
          </w:p>
          <w:p w:rsidR="00954AA2" w:rsidRPr="00FC7E8C" w:rsidRDefault="00954AA2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4359" w:type="dxa"/>
            <w:vAlign w:val="center"/>
          </w:tcPr>
          <w:p w:rsidR="00954AA2" w:rsidRPr="006912B7" w:rsidRDefault="00BB2B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6912B7">
              <w:rPr>
                <w:sz w:val="20"/>
                <w:szCs w:val="20"/>
                <w:lang w:eastAsia="pl-PL"/>
              </w:rPr>
              <w:t>Siemens Healthcare Sp. z o. o.</w:t>
            </w:r>
          </w:p>
          <w:p w:rsidR="00BB2B79" w:rsidRPr="006912B7" w:rsidRDefault="00BB2B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6912B7">
              <w:rPr>
                <w:sz w:val="20"/>
                <w:szCs w:val="20"/>
                <w:lang w:eastAsia="pl-PL"/>
              </w:rPr>
              <w:t>Ul. Żupnicza 11</w:t>
            </w:r>
          </w:p>
          <w:p w:rsidR="00BB2B79" w:rsidRDefault="00BB2B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 w:eastAsia="pl-PL"/>
              </w:rPr>
              <w:t>03-821 Warszawa</w:t>
            </w:r>
          </w:p>
          <w:p w:rsidR="00BB2B79" w:rsidRPr="007257AD" w:rsidRDefault="00BB2B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 w:eastAsia="pl-PL"/>
              </w:rPr>
              <w:t xml:space="preserve">NIP </w:t>
            </w:r>
            <w:r w:rsidRPr="00BB2B79">
              <w:rPr>
                <w:sz w:val="20"/>
                <w:szCs w:val="20"/>
                <w:lang w:val="en-US" w:eastAsia="pl-PL"/>
              </w:rPr>
              <w:t>113 28 85 680</w:t>
            </w:r>
          </w:p>
        </w:tc>
        <w:tc>
          <w:tcPr>
            <w:tcW w:w="3402" w:type="dxa"/>
            <w:vAlign w:val="center"/>
          </w:tcPr>
          <w:p w:rsidR="00954AA2" w:rsidRPr="007257AD" w:rsidRDefault="00BB2B79" w:rsidP="00C34BB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1 478 412,00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</w:tbl>
    <w:p w:rsidR="001C2479" w:rsidRPr="00BB2B79" w:rsidRDefault="001C2479" w:rsidP="00C45DDA">
      <w:pPr>
        <w:ind w:left="7513" w:hanging="3827"/>
        <w:jc w:val="right"/>
        <w:rPr>
          <w:sz w:val="18"/>
          <w:szCs w:val="18"/>
          <w:lang w:val="en-US"/>
        </w:rPr>
      </w:pPr>
      <w:r w:rsidRPr="00BB2B79">
        <w:rPr>
          <w:sz w:val="18"/>
          <w:szCs w:val="18"/>
          <w:lang w:val="en-US"/>
        </w:rPr>
        <w:t xml:space="preserve">                                   </w:t>
      </w:r>
    </w:p>
    <w:p w:rsidR="001C2479" w:rsidRPr="00BB2B79" w:rsidRDefault="001C2479" w:rsidP="00C45DDA">
      <w:pPr>
        <w:ind w:left="5664" w:firstLine="708"/>
        <w:rPr>
          <w:sz w:val="20"/>
          <w:szCs w:val="20"/>
          <w:lang w:val="en-US"/>
        </w:rPr>
      </w:pPr>
    </w:p>
    <w:p w:rsidR="001C2479" w:rsidRPr="00DA4A58" w:rsidRDefault="001C2479" w:rsidP="00C45DD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Sekretarz</w:t>
      </w:r>
      <w:r w:rsidRPr="00DA4A58">
        <w:rPr>
          <w:sz w:val="20"/>
          <w:szCs w:val="20"/>
        </w:rPr>
        <w:t xml:space="preserve">  Komisji Przetargowej </w:t>
      </w:r>
    </w:p>
    <w:p w:rsidR="001C2479" w:rsidRPr="00DA4A58" w:rsidRDefault="001C2479" w:rsidP="0021733B">
      <w:pPr>
        <w:ind w:left="7513" w:hanging="38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Anna Pośpiech</w:t>
      </w:r>
    </w:p>
    <w:p w:rsidR="001C2479" w:rsidRPr="00360201" w:rsidRDefault="001C2479" w:rsidP="00360201"/>
    <w:sectPr w:rsidR="001C2479" w:rsidRPr="00360201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479" w:rsidRDefault="001C2479">
      <w:pPr>
        <w:spacing w:after="0" w:line="240" w:lineRule="auto"/>
      </w:pPr>
      <w:r>
        <w:separator/>
      </w:r>
    </w:p>
  </w:endnote>
  <w:endnote w:type="continuationSeparator" w:id="0">
    <w:p w:rsidR="001C2479" w:rsidRDefault="001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479" w:rsidRDefault="001C2479">
    <w:pPr>
      <w:pStyle w:val="Stopka"/>
      <w:jc w:val="center"/>
      <w:rPr>
        <w:b/>
        <w:bCs/>
        <w:sz w:val="16"/>
        <w:szCs w:val="16"/>
      </w:rPr>
    </w:pPr>
  </w:p>
  <w:p w:rsidR="001C2479" w:rsidRDefault="001C2479">
    <w:pPr>
      <w:pStyle w:val="Stopka"/>
      <w:spacing w:before="240"/>
      <w:rPr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>
      <w:rPr>
        <w:b/>
        <w:bCs/>
        <w:lang w:eastAsia="pl-PL"/>
      </w:rPr>
      <w:t xml:space="preserve"> </w:t>
    </w:r>
    <w:r w:rsidR="006912B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8" type="#_x0000_t75" style="width:299.25pt;height:18pt;visibility:visible">
          <v:imagedata r:id="rId1" o:title=""/>
        </v:shape>
      </w:pict>
    </w:r>
  </w:p>
  <w:p w:rsidR="001C2479" w:rsidRDefault="001C2479">
    <w:pPr>
      <w:pStyle w:val="Stopka"/>
      <w:rPr>
        <w:b/>
        <w:bCs/>
        <w:lang w:eastAsia="pl-PL"/>
      </w:rPr>
    </w:pPr>
  </w:p>
  <w:p w:rsidR="001C2479" w:rsidRDefault="001C247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C2479" w:rsidRDefault="001C247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C2479" w:rsidRDefault="001C2479">
    <w:pPr>
      <w:pStyle w:val="Stopka"/>
    </w:pPr>
    <w:r>
      <w:rPr>
        <w:rFonts w:ascii="Century Gothic" w:hAnsi="Century Gothic" w:cs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 w:cs="Century Gothic"/>
        <w:color w:val="004685"/>
        <w:sz w:val="18"/>
        <w:szCs w:val="18"/>
      </w:rPr>
      <w:t>17</w:t>
    </w:r>
    <w:r>
      <w:rPr>
        <w:rFonts w:ascii="Century Gothic" w:hAnsi="Century Gothic" w:cs="Century Gothic"/>
        <w:color w:val="004685"/>
        <w:sz w:val="18"/>
        <w:szCs w:val="18"/>
      </w:rPr>
      <w:t>5</w:t>
    </w:r>
    <w:r w:rsidRPr="00360201">
      <w:rPr>
        <w:rFonts w:ascii="Century Gothic" w:hAnsi="Century Gothic" w:cs="Century Gothic"/>
        <w:color w:val="004685"/>
        <w:sz w:val="18"/>
        <w:szCs w:val="18"/>
      </w:rPr>
      <w:t> </w:t>
    </w:r>
    <w:r>
      <w:rPr>
        <w:rFonts w:ascii="Century Gothic" w:hAnsi="Century Gothic" w:cs="Century Gothic"/>
        <w:color w:val="004685"/>
        <w:sz w:val="18"/>
        <w:szCs w:val="18"/>
      </w:rPr>
      <w:t>874</w:t>
    </w:r>
    <w:r w:rsidRPr="00360201">
      <w:rPr>
        <w:rFonts w:ascii="Century Gothic" w:hAnsi="Century Gothic" w:cs="Century Gothic"/>
        <w:color w:val="004685"/>
        <w:sz w:val="18"/>
        <w:szCs w:val="18"/>
      </w:rPr>
      <w:t xml:space="preserve"> </w:t>
    </w:r>
    <w:r>
      <w:rPr>
        <w:rFonts w:ascii="Century Gothic" w:hAnsi="Century Gothic" w:cs="Century Gothic"/>
        <w:color w:val="004685"/>
        <w:sz w:val="18"/>
        <w:szCs w:val="18"/>
      </w:rPr>
      <w:t>5</w:t>
    </w:r>
    <w:r w:rsidRPr="00360201">
      <w:rPr>
        <w:rFonts w:ascii="Century Gothic" w:hAnsi="Century Gothic" w:cs="Century Gothic"/>
        <w:color w:val="004685"/>
        <w:sz w:val="18"/>
        <w:szCs w:val="18"/>
      </w:rPr>
      <w:t>00,00</w:t>
    </w:r>
    <w:r>
      <w:rPr>
        <w:rFonts w:ascii="Century Gothic" w:hAnsi="Century Gothic" w:cs="Century Gothic"/>
        <w:color w:val="004685"/>
        <w:sz w:val="18"/>
        <w:szCs w:val="18"/>
      </w:rPr>
      <w:t xml:space="preserve"> zł</w:t>
    </w:r>
  </w:p>
  <w:p w:rsidR="001C2479" w:rsidRDefault="001C2479">
    <w:pPr>
      <w:pStyle w:val="Stopka"/>
      <w:rPr>
        <w:rFonts w:ascii="Century Gothic" w:hAnsi="Century Gothic" w:cs="Century Gothic"/>
        <w:color w:val="004685"/>
        <w:sz w:val="18"/>
        <w:szCs w:val="18"/>
      </w:rPr>
    </w:pPr>
  </w:p>
  <w:p w:rsidR="001C2479" w:rsidRDefault="001C247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1C2479" w:rsidRDefault="001C2479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479" w:rsidRDefault="001C2479">
      <w:pPr>
        <w:spacing w:after="0" w:line="240" w:lineRule="auto"/>
      </w:pPr>
      <w:r>
        <w:separator/>
      </w:r>
    </w:p>
  </w:footnote>
  <w:footnote w:type="continuationSeparator" w:id="0">
    <w:p w:rsidR="001C2479" w:rsidRDefault="001C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479" w:rsidRDefault="006912B7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pl-PL"/>
      </w:rPr>
      <w:pict>
        <v:shape id="WordPictureWatermark506925392" o:spid="_x0000_s2050" type="#_x0000_t75" style="position:absolute;margin-left:0;margin-top:0;width:453.3pt;height:441.85pt;z-index:251661312;visibility:visible;mso-position-horizontal:center;mso-position-vertical:center;mso-position-vertical-relative:margin" strokecolor="#3465a4">
          <v:stroke joinstyle="round"/>
          <v:imagedata r:id="rId1" o:title=""/>
          <w10:wrap anchory="margin"/>
        </v:shape>
      </w:pict>
    </w:r>
    <w:r>
      <w:rPr>
        <w:noProof/>
        <w:lang w:eastAsia="pl-PL"/>
      </w:rPr>
      <w:pict>
        <v:shape id="Obraz 6" o:spid="_x0000_i1025" type="#_x0000_t75" style="width:137.25pt;height:44.25pt;visibility:visible">
          <v:imagedata r:id="rId2" o:title=""/>
        </v:shape>
      </w:pict>
    </w:r>
    <w:r w:rsidR="001C2479">
      <w:t xml:space="preserve">                                                                                     </w:t>
    </w:r>
    <w:r>
      <w:rPr>
        <w:noProof/>
        <w:lang w:eastAsia="pl-PL"/>
      </w:rPr>
      <w:pict>
        <v:shape id="Obraz 1" o:spid="_x0000_i1026" type="#_x0000_t75" style="width:96.75pt;height:27pt;visibility:visible">
          <v:imagedata r:id="rId3" o:title=""/>
        </v:shape>
      </w:pict>
    </w:r>
    <w:r w:rsidR="001C2479">
      <w:tab/>
    </w:r>
  </w:p>
  <w:p w:rsidR="001C2479" w:rsidRDefault="001C2479">
    <w:pPr>
      <w:pStyle w:val="Nagwek"/>
    </w:pPr>
    <w:r>
      <w:tab/>
      <w:t xml:space="preserve"> </w:t>
    </w:r>
  </w:p>
  <w:p w:rsidR="001C2479" w:rsidRDefault="006912B7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 id="Obraz 10" o:spid="_x0000_i1027" type="#_x0000_t75" style="width:453.75pt;height:30.75pt;visibility:visible">
          <v:imagedata r:id="rId4" o:title=""/>
        </v:shape>
      </w:pict>
    </w:r>
  </w:p>
  <w:p w:rsidR="001C2479" w:rsidRDefault="001C2479">
    <w:pPr>
      <w:pStyle w:val="Nagwek"/>
      <w:rPr>
        <w:sz w:val="24"/>
        <w:szCs w:val="24"/>
        <w:lang w:eastAsia="pl-PL"/>
      </w:rPr>
    </w:pPr>
  </w:p>
  <w:p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C2479"/>
    <w:rsid w:val="0021733B"/>
    <w:rsid w:val="002C4635"/>
    <w:rsid w:val="00332883"/>
    <w:rsid w:val="00360201"/>
    <w:rsid w:val="003843E4"/>
    <w:rsid w:val="00392B1C"/>
    <w:rsid w:val="00434AEC"/>
    <w:rsid w:val="004A4D26"/>
    <w:rsid w:val="004C10BA"/>
    <w:rsid w:val="004C210E"/>
    <w:rsid w:val="00556579"/>
    <w:rsid w:val="005823E9"/>
    <w:rsid w:val="005C066A"/>
    <w:rsid w:val="00635C49"/>
    <w:rsid w:val="00635FB7"/>
    <w:rsid w:val="00682806"/>
    <w:rsid w:val="006912B7"/>
    <w:rsid w:val="006A101F"/>
    <w:rsid w:val="006C1767"/>
    <w:rsid w:val="006D3AE8"/>
    <w:rsid w:val="006E0A05"/>
    <w:rsid w:val="006E24AB"/>
    <w:rsid w:val="007257AD"/>
    <w:rsid w:val="0075297F"/>
    <w:rsid w:val="007713C0"/>
    <w:rsid w:val="007A6C13"/>
    <w:rsid w:val="007E5874"/>
    <w:rsid w:val="008175DC"/>
    <w:rsid w:val="0082352E"/>
    <w:rsid w:val="00841479"/>
    <w:rsid w:val="00851080"/>
    <w:rsid w:val="008C5D9F"/>
    <w:rsid w:val="00954AA2"/>
    <w:rsid w:val="009B42E9"/>
    <w:rsid w:val="009E4EAD"/>
    <w:rsid w:val="009E5252"/>
    <w:rsid w:val="00BB2B79"/>
    <w:rsid w:val="00BD1041"/>
    <w:rsid w:val="00C32DF8"/>
    <w:rsid w:val="00C34BBD"/>
    <w:rsid w:val="00C373B7"/>
    <w:rsid w:val="00C45DDA"/>
    <w:rsid w:val="00D1701E"/>
    <w:rsid w:val="00DA4A58"/>
    <w:rsid w:val="00DC1215"/>
    <w:rsid w:val="00DD3803"/>
    <w:rsid w:val="00E03A20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8A001FC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uiPriority w:val="99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148</Words>
  <Characters>889</Characters>
  <Application>Microsoft Office Word</Application>
  <DocSecurity>0</DocSecurity>
  <Lines>7</Lines>
  <Paragraphs>2</Paragraphs>
  <ScaleCrop>false</ScaleCrop>
  <Company>Szpitale Pomorskie Sp. z o.o.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50</cp:revision>
  <cp:lastPrinted>2021-10-19T10:24:00Z</cp:lastPrinted>
  <dcterms:created xsi:type="dcterms:W3CDTF">2019-06-03T12:16:00Z</dcterms:created>
  <dcterms:modified xsi:type="dcterms:W3CDTF">2022-05-09T11:43:00Z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