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E681" w14:textId="07CF46AB" w:rsidR="006A1E7A" w:rsidRDefault="004E2783" w:rsidP="006A1E7A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Projektowane Postanowienia Umowy (PPU)</w:t>
      </w:r>
      <w:r w:rsidR="006A1E7A" w:rsidRPr="0053429D">
        <w:rPr>
          <w:rFonts w:ascii="Arial" w:eastAsia="Calibri" w:hAnsi="Arial" w:cs="Arial"/>
          <w:sz w:val="20"/>
          <w:szCs w:val="20"/>
        </w:rPr>
        <w:t xml:space="preserve"> - Załącznik nr </w:t>
      </w:r>
      <w:r w:rsidR="008E3882">
        <w:rPr>
          <w:rFonts w:ascii="Arial" w:eastAsia="Calibri" w:hAnsi="Arial" w:cs="Arial"/>
          <w:sz w:val="20"/>
          <w:szCs w:val="20"/>
        </w:rPr>
        <w:t>4</w:t>
      </w:r>
      <w:r w:rsidR="006A1E7A" w:rsidRPr="0053429D">
        <w:rPr>
          <w:rFonts w:ascii="Arial" w:eastAsia="Calibri" w:hAnsi="Arial" w:cs="Arial"/>
          <w:sz w:val="20"/>
          <w:szCs w:val="20"/>
        </w:rPr>
        <w:t xml:space="preserve"> do SWZ </w:t>
      </w:r>
    </w:p>
    <w:p w14:paraId="35D6D36E" w14:textId="51DA2FEB" w:rsidR="006930C6" w:rsidRPr="006930C6" w:rsidRDefault="006930C6" w:rsidP="006A1E7A">
      <w:pPr>
        <w:spacing w:after="0"/>
        <w:jc w:val="right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6930C6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zmieniony dn. </w:t>
      </w:r>
      <w:r w:rsidR="004C1982">
        <w:rPr>
          <w:rFonts w:ascii="Arial" w:eastAsia="Calibri" w:hAnsi="Arial" w:cs="Arial"/>
          <w:b/>
          <w:bCs/>
          <w:i/>
          <w:iCs/>
          <w:sz w:val="20"/>
          <w:szCs w:val="20"/>
        </w:rPr>
        <w:t>20</w:t>
      </w:r>
      <w:r w:rsidRPr="006930C6">
        <w:rPr>
          <w:rFonts w:ascii="Arial" w:eastAsia="Calibri" w:hAnsi="Arial" w:cs="Arial"/>
          <w:b/>
          <w:bCs/>
          <w:i/>
          <w:iCs/>
          <w:sz w:val="20"/>
          <w:szCs w:val="20"/>
        </w:rPr>
        <w:t>.09.2021 r.</w:t>
      </w:r>
    </w:p>
    <w:p w14:paraId="18638CC0" w14:textId="77777777" w:rsidR="006A1E7A" w:rsidRPr="006A1E7A" w:rsidRDefault="006A1E7A" w:rsidP="006A1E7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ab/>
        <w:t xml:space="preserve">      </w:t>
      </w:r>
    </w:p>
    <w:p w14:paraId="3E1B69D5" w14:textId="77777777" w:rsidR="006A1E7A" w:rsidRPr="006A1E7A" w:rsidRDefault="006A1E7A" w:rsidP="006A1E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A1E7A">
        <w:rPr>
          <w:rFonts w:ascii="Arial" w:eastAsia="Calibri" w:hAnsi="Arial" w:cs="Arial"/>
          <w:b/>
          <w:sz w:val="24"/>
          <w:szCs w:val="24"/>
        </w:rPr>
        <w:t>Umowa nr …………</w:t>
      </w:r>
    </w:p>
    <w:p w14:paraId="3CB7EBAE" w14:textId="77777777" w:rsidR="006A1E7A" w:rsidRPr="006A1E7A" w:rsidRDefault="006A1E7A" w:rsidP="006A1E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A1E7A">
        <w:rPr>
          <w:rFonts w:ascii="Arial" w:eastAsia="Calibri" w:hAnsi="Arial" w:cs="Arial"/>
          <w:b/>
          <w:sz w:val="24"/>
          <w:szCs w:val="24"/>
        </w:rPr>
        <w:t>kredytu w rachunku kredytowym w walucie polskiej</w:t>
      </w:r>
    </w:p>
    <w:p w14:paraId="76D94587" w14:textId="77777777" w:rsidR="006A1E7A" w:rsidRPr="006A1E7A" w:rsidRDefault="006A1E7A" w:rsidP="006A1E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84D4BA6" w14:textId="1E3B79A6" w:rsidR="006A1E7A" w:rsidRPr="006A1E7A" w:rsidRDefault="00967AB6" w:rsidP="006A1E7A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zawarta dn. …………………. 202</w:t>
      </w:r>
      <w:r w:rsidR="007E0794">
        <w:rPr>
          <w:rFonts w:ascii="Arial" w:eastAsia="Calibri" w:hAnsi="Arial" w:cs="Arial"/>
          <w:sz w:val="20"/>
          <w:szCs w:val="20"/>
        </w:rPr>
        <w:t>1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r. w Czersku  pomiędzy Gminą Czersk, z siedzibą w Czersku, </w:t>
      </w:r>
      <w:r w:rsidR="005B5189">
        <w:rPr>
          <w:rFonts w:ascii="Arial" w:eastAsia="Calibri" w:hAnsi="Arial" w:cs="Arial"/>
          <w:sz w:val="20"/>
          <w:szCs w:val="20"/>
        </w:rPr>
        <w:t xml:space="preserve">adres: </w:t>
      </w:r>
      <w:r w:rsidR="006A1E7A" w:rsidRPr="006A1E7A">
        <w:rPr>
          <w:rFonts w:ascii="Arial" w:eastAsia="Calibri" w:hAnsi="Arial" w:cs="Arial"/>
          <w:sz w:val="20"/>
          <w:szCs w:val="20"/>
        </w:rPr>
        <w:t>ul. Kościuszki 27,</w:t>
      </w:r>
      <w:r w:rsidR="005B5189">
        <w:rPr>
          <w:rFonts w:ascii="Arial" w:eastAsia="Calibri" w:hAnsi="Arial" w:cs="Arial"/>
          <w:sz w:val="20"/>
          <w:szCs w:val="20"/>
        </w:rPr>
        <w:t xml:space="preserve"> 89-650 Czersk,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zwaną dalej </w:t>
      </w:r>
      <w:r w:rsidR="009E117A">
        <w:rPr>
          <w:rFonts w:ascii="Arial" w:eastAsia="Calibri" w:hAnsi="Arial" w:cs="Arial"/>
          <w:b/>
          <w:sz w:val="20"/>
          <w:szCs w:val="20"/>
        </w:rPr>
        <w:t>„Kredytobiorcą” (Zamawiają</w:t>
      </w:r>
      <w:r w:rsidR="006A1E7A" w:rsidRPr="006A1E7A">
        <w:rPr>
          <w:rFonts w:ascii="Arial" w:eastAsia="Calibri" w:hAnsi="Arial" w:cs="Arial"/>
          <w:b/>
          <w:sz w:val="20"/>
          <w:szCs w:val="20"/>
        </w:rPr>
        <w:t>cym)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, reprezentowaną przez: </w:t>
      </w:r>
    </w:p>
    <w:p w14:paraId="185BDFAC" w14:textId="77777777" w:rsidR="006A1E7A" w:rsidRPr="006A1E7A" w:rsidRDefault="006A1E7A" w:rsidP="006A1E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A1E7A">
        <w:rPr>
          <w:rFonts w:ascii="Arial" w:eastAsia="Calibri" w:hAnsi="Arial" w:cs="Arial"/>
          <w:b/>
          <w:sz w:val="20"/>
          <w:szCs w:val="20"/>
        </w:rPr>
        <w:t>1. Burmistrza Czerska</w:t>
      </w:r>
      <w:r w:rsidRPr="006A1E7A">
        <w:rPr>
          <w:rFonts w:ascii="Arial" w:eastAsia="Calibri" w:hAnsi="Arial" w:cs="Arial"/>
          <w:b/>
          <w:sz w:val="20"/>
          <w:szCs w:val="20"/>
        </w:rPr>
        <w:tab/>
      </w:r>
      <w:r w:rsidRPr="006A1E7A">
        <w:rPr>
          <w:rFonts w:ascii="Arial" w:eastAsia="Calibri" w:hAnsi="Arial" w:cs="Arial"/>
          <w:b/>
          <w:sz w:val="20"/>
          <w:szCs w:val="20"/>
        </w:rPr>
        <w:tab/>
        <w:t xml:space="preserve"> -  </w:t>
      </w:r>
      <w:r w:rsidR="00A6341A">
        <w:rPr>
          <w:rFonts w:ascii="Arial" w:eastAsia="Calibri" w:hAnsi="Arial" w:cs="Arial"/>
          <w:b/>
          <w:sz w:val="20"/>
          <w:szCs w:val="20"/>
        </w:rPr>
        <w:t>Przemysława Bieska-Talewskiego</w:t>
      </w:r>
    </w:p>
    <w:p w14:paraId="17A07E16" w14:textId="77777777" w:rsidR="006A1E7A" w:rsidRPr="006A1E7A" w:rsidRDefault="006A1E7A" w:rsidP="006A1E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przy kontrasygnacie</w:t>
      </w:r>
    </w:p>
    <w:p w14:paraId="0311D91A" w14:textId="47C254A2" w:rsidR="006A1E7A" w:rsidRPr="006A1E7A" w:rsidRDefault="006A1E7A" w:rsidP="006A1E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A1E7A">
        <w:rPr>
          <w:rFonts w:ascii="Arial" w:eastAsia="Calibri" w:hAnsi="Arial" w:cs="Arial"/>
          <w:b/>
          <w:sz w:val="20"/>
          <w:szCs w:val="20"/>
        </w:rPr>
        <w:t xml:space="preserve">2. Skarbnika Gminy Czersk </w:t>
      </w:r>
      <w:r w:rsidRPr="006A1E7A">
        <w:rPr>
          <w:rFonts w:ascii="Arial" w:eastAsia="Calibri" w:hAnsi="Arial" w:cs="Arial"/>
          <w:b/>
          <w:sz w:val="20"/>
          <w:szCs w:val="20"/>
        </w:rPr>
        <w:tab/>
        <w:t xml:space="preserve">-  </w:t>
      </w:r>
      <w:r w:rsidR="007E0794">
        <w:rPr>
          <w:rFonts w:ascii="Arial" w:eastAsia="Calibri" w:hAnsi="Arial" w:cs="Arial"/>
          <w:b/>
          <w:sz w:val="20"/>
          <w:szCs w:val="20"/>
        </w:rPr>
        <w:t>Wiesławy Modrzejewskiej</w:t>
      </w:r>
    </w:p>
    <w:p w14:paraId="5EC27C61" w14:textId="77777777" w:rsidR="006A1E7A" w:rsidRPr="006A1E7A" w:rsidRDefault="006A1E7A" w:rsidP="006A1E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a</w:t>
      </w:r>
    </w:p>
    <w:p w14:paraId="662A8F72" w14:textId="77777777" w:rsidR="006A1E7A" w:rsidRPr="006A1E7A" w:rsidRDefault="006A1E7A" w:rsidP="006A1E7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.......................................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Wydział 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Gospodarczy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Krajowego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Rejestru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Sądowego </w:t>
      </w:r>
      <w:r w:rsidRPr="006A1E7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– </w:t>
      </w:r>
      <w:r w:rsidRPr="006A1E7A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Rejestru</w:t>
      </w:r>
      <w:r w:rsidRPr="006A1E7A">
        <w:rPr>
          <w:rFonts w:ascii="Arial" w:eastAsia="Times New Roman" w:hAnsi="Arial" w:cs="Arial"/>
          <w:spacing w:val="9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Przedsiębiorców</w:t>
      </w:r>
      <w:r w:rsidRPr="006A1E7A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numerem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KRS: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......................,</w:t>
      </w:r>
      <w:r w:rsidRPr="006A1E7A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NIP:</w:t>
      </w:r>
      <w:r w:rsidRPr="006A1E7A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....................,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REGON: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...........................,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wysokość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kapitału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zakładowego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kapitału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wpłaconego: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............................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zł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wg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stanu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dzień</w:t>
      </w:r>
      <w:r w:rsidRPr="006A1E7A">
        <w:rPr>
          <w:rFonts w:ascii="Arial" w:eastAsia="Calibri" w:hAnsi="Arial" w:cs="Arial"/>
          <w:sz w:val="20"/>
          <w:szCs w:val="20"/>
        </w:rPr>
        <w:t xml:space="preserve"> …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.........,</w:t>
      </w:r>
    </w:p>
    <w:p w14:paraId="09CE0313" w14:textId="77777777" w:rsidR="006A1E7A" w:rsidRPr="006A1E7A" w:rsidRDefault="006A1E7A" w:rsidP="006A1E7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imieniu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którego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działa:</w:t>
      </w:r>
    </w:p>
    <w:p w14:paraId="3F58B0A4" w14:textId="77777777" w:rsidR="006A1E7A" w:rsidRPr="006A1E7A" w:rsidRDefault="006A1E7A" w:rsidP="006A1E7A">
      <w:pPr>
        <w:spacing w:after="120" w:line="219" w:lineRule="exact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………………………………………….-</w:t>
      </w:r>
      <w:r w:rsidRPr="006A1E7A">
        <w:rPr>
          <w:rFonts w:ascii="Arial" w:eastAsia="Calibri" w:hAnsi="Arial" w:cs="Arial"/>
          <w:spacing w:val="-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Pełnomocnik</w:t>
      </w:r>
    </w:p>
    <w:p w14:paraId="487D5B05" w14:textId="77777777" w:rsidR="006A1E7A" w:rsidRPr="006A1E7A" w:rsidRDefault="006A1E7A" w:rsidP="006A1E7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……………………………………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-</w:t>
      </w:r>
      <w:r w:rsidRPr="006A1E7A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Pełnomocnik</w:t>
      </w:r>
      <w:r w:rsidRPr="006A1E7A">
        <w:rPr>
          <w:rFonts w:ascii="Arial" w:eastAsia="Times New Roman" w:hAnsi="Arial" w:cs="Arial"/>
          <w:spacing w:val="39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zwany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dalej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treści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umowy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b/>
          <w:bCs/>
          <w:spacing w:val="-1"/>
          <w:sz w:val="20"/>
          <w:szCs w:val="20"/>
        </w:rPr>
        <w:t>„Bankiem” (Wykonawcą)</w:t>
      </w:r>
    </w:p>
    <w:p w14:paraId="0C19A7AF" w14:textId="77777777" w:rsidR="006A1E7A" w:rsidRPr="00101A92" w:rsidRDefault="006A1E7A" w:rsidP="006A1E7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F42A862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1.</w:t>
      </w:r>
    </w:p>
    <w:p w14:paraId="4B42A033" w14:textId="598F342B" w:rsidR="006A1E7A" w:rsidRPr="00B93101" w:rsidRDefault="006A1E7A" w:rsidP="000359DA">
      <w:pPr>
        <w:numPr>
          <w:ilvl w:val="1"/>
          <w:numId w:val="1"/>
        </w:numPr>
        <w:tabs>
          <w:tab w:val="left" w:pos="284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Na podstawie zamówienia publicznego znak</w:t>
      </w:r>
      <w:r w:rsidR="005854DD">
        <w:rPr>
          <w:rFonts w:ascii="Arial" w:eastAsia="Calibri" w:hAnsi="Arial" w:cs="Arial"/>
          <w:sz w:val="20"/>
          <w:szCs w:val="20"/>
        </w:rPr>
        <w:t>: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="00967AB6">
        <w:rPr>
          <w:rFonts w:ascii="Arial" w:eastAsia="Calibri" w:hAnsi="Arial" w:cs="Arial"/>
          <w:sz w:val="20"/>
          <w:szCs w:val="20"/>
        </w:rPr>
        <w:t>W</w:t>
      </w:r>
      <w:r w:rsidR="005B5189">
        <w:rPr>
          <w:rFonts w:ascii="Arial" w:eastAsia="Calibri" w:hAnsi="Arial" w:cs="Arial"/>
          <w:sz w:val="20"/>
          <w:szCs w:val="20"/>
        </w:rPr>
        <w:t>Z.271.54.2021</w:t>
      </w:r>
      <w:r w:rsidR="005854DD">
        <w:rPr>
          <w:rFonts w:ascii="Arial" w:eastAsia="Calibri" w:hAnsi="Arial" w:cs="Arial"/>
          <w:sz w:val="20"/>
          <w:szCs w:val="20"/>
        </w:rPr>
        <w:t>,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400127">
        <w:rPr>
          <w:rFonts w:ascii="Arial" w:eastAsia="Calibri" w:hAnsi="Arial" w:cs="Arial"/>
          <w:sz w:val="20"/>
          <w:szCs w:val="20"/>
        </w:rPr>
        <w:t xml:space="preserve">prowadzonego w trybie przetargu nieograniczonego w oparciu o art. </w:t>
      </w:r>
      <w:r w:rsidR="005B5189">
        <w:rPr>
          <w:rFonts w:ascii="Arial" w:eastAsia="Calibri" w:hAnsi="Arial" w:cs="Arial"/>
          <w:sz w:val="20"/>
          <w:szCs w:val="20"/>
        </w:rPr>
        <w:t>132</w:t>
      </w:r>
      <w:r w:rsidRPr="00400127">
        <w:rPr>
          <w:rFonts w:ascii="Arial" w:eastAsia="Calibri" w:hAnsi="Arial" w:cs="Arial"/>
          <w:sz w:val="20"/>
          <w:szCs w:val="20"/>
        </w:rPr>
        <w:t xml:space="preserve"> ustawy </w:t>
      </w:r>
      <w:r w:rsidR="005B5189">
        <w:rPr>
          <w:rFonts w:ascii="Arial" w:eastAsia="Calibri" w:hAnsi="Arial" w:cs="Arial"/>
          <w:sz w:val="20"/>
          <w:szCs w:val="20"/>
        </w:rPr>
        <w:t xml:space="preserve">z dnia 11 września 2019 roku </w:t>
      </w:r>
      <w:r w:rsidRPr="00400127">
        <w:rPr>
          <w:rFonts w:ascii="Arial" w:eastAsia="Calibri" w:hAnsi="Arial" w:cs="Arial"/>
          <w:sz w:val="20"/>
          <w:szCs w:val="20"/>
        </w:rPr>
        <w:t xml:space="preserve">Prawo </w:t>
      </w:r>
      <w:r w:rsidRPr="006A1E7A">
        <w:rPr>
          <w:rFonts w:ascii="Arial" w:eastAsia="Calibri" w:hAnsi="Arial" w:cs="Arial"/>
          <w:sz w:val="20"/>
          <w:szCs w:val="20"/>
        </w:rPr>
        <w:t>zamówień publicznych</w:t>
      </w:r>
      <w:r w:rsidR="005B5189">
        <w:rPr>
          <w:rFonts w:ascii="Arial" w:eastAsia="Calibri" w:hAnsi="Arial" w:cs="Arial"/>
          <w:sz w:val="20"/>
          <w:szCs w:val="20"/>
        </w:rPr>
        <w:t xml:space="preserve"> </w:t>
      </w:r>
      <w:r w:rsidR="005B5189" w:rsidRPr="005B5189">
        <w:rPr>
          <w:rFonts w:ascii="Arial" w:eastAsia="Calibri" w:hAnsi="Arial" w:cs="Arial"/>
          <w:sz w:val="20"/>
          <w:szCs w:val="20"/>
        </w:rPr>
        <w:t>(t. j. - Dz. U. z 2021 r., poz. 1129 ze zm.)</w:t>
      </w:r>
      <w:r w:rsidRPr="006A1E7A">
        <w:rPr>
          <w:rFonts w:ascii="Arial" w:eastAsia="Calibri" w:hAnsi="Arial" w:cs="Arial"/>
          <w:sz w:val="20"/>
          <w:szCs w:val="20"/>
        </w:rPr>
        <w:t xml:space="preserve">, Bank udziela Kredytobiorcy na warunkach określonych niniejszą umową kredytu w walucie polskiej w kwocie </w:t>
      </w:r>
      <w:r w:rsidR="007E0794">
        <w:rPr>
          <w:rFonts w:ascii="Arial" w:eastAsia="Calibri" w:hAnsi="Arial" w:cs="Arial"/>
          <w:sz w:val="20"/>
          <w:szCs w:val="20"/>
        </w:rPr>
        <w:t>9</w:t>
      </w:r>
      <w:r w:rsidR="00400127">
        <w:rPr>
          <w:rFonts w:ascii="Arial" w:eastAsia="Calibri" w:hAnsi="Arial" w:cs="Arial"/>
          <w:sz w:val="20"/>
          <w:szCs w:val="20"/>
        </w:rPr>
        <w:t>.</w:t>
      </w:r>
      <w:r w:rsidR="007E0794">
        <w:rPr>
          <w:rFonts w:ascii="Arial" w:eastAsia="Calibri" w:hAnsi="Arial" w:cs="Arial"/>
          <w:sz w:val="20"/>
          <w:szCs w:val="20"/>
        </w:rPr>
        <w:t>12</w:t>
      </w:r>
      <w:r w:rsidR="00A6341A">
        <w:rPr>
          <w:rFonts w:ascii="Arial" w:eastAsia="Calibri" w:hAnsi="Arial" w:cs="Arial"/>
          <w:sz w:val="20"/>
          <w:szCs w:val="20"/>
        </w:rPr>
        <w:t>0</w:t>
      </w:r>
      <w:r w:rsidRPr="00B93101">
        <w:rPr>
          <w:rFonts w:ascii="Arial" w:eastAsia="Calibri" w:hAnsi="Arial" w:cs="Arial"/>
          <w:sz w:val="20"/>
          <w:szCs w:val="20"/>
        </w:rPr>
        <w:t xml:space="preserve">.000 zł (słownie: </w:t>
      </w:r>
      <w:r w:rsidR="005B5189">
        <w:rPr>
          <w:rFonts w:ascii="Arial" w:eastAsia="Calibri" w:hAnsi="Arial" w:cs="Arial"/>
          <w:sz w:val="20"/>
          <w:szCs w:val="20"/>
        </w:rPr>
        <w:t xml:space="preserve">dziewięć </w:t>
      </w:r>
      <w:r w:rsidR="00967AB6">
        <w:rPr>
          <w:rFonts w:ascii="Arial" w:eastAsia="Calibri" w:hAnsi="Arial" w:cs="Arial"/>
          <w:sz w:val="20"/>
          <w:szCs w:val="20"/>
        </w:rPr>
        <w:t>milionów</w:t>
      </w:r>
      <w:r w:rsidR="00A6341A">
        <w:rPr>
          <w:rFonts w:ascii="Arial" w:eastAsia="Calibri" w:hAnsi="Arial" w:cs="Arial"/>
          <w:sz w:val="20"/>
          <w:szCs w:val="20"/>
        </w:rPr>
        <w:t xml:space="preserve"> </w:t>
      </w:r>
      <w:r w:rsidR="005B5189">
        <w:rPr>
          <w:rFonts w:ascii="Arial" w:eastAsia="Calibri" w:hAnsi="Arial" w:cs="Arial"/>
          <w:sz w:val="20"/>
          <w:szCs w:val="20"/>
        </w:rPr>
        <w:t xml:space="preserve">sto dwadzieścia </w:t>
      </w:r>
      <w:r w:rsidR="00B93101">
        <w:rPr>
          <w:rFonts w:ascii="Arial" w:eastAsia="Calibri" w:hAnsi="Arial" w:cs="Arial"/>
          <w:sz w:val="20"/>
          <w:szCs w:val="20"/>
        </w:rPr>
        <w:t>tysięcy</w:t>
      </w:r>
      <w:r w:rsidRPr="00B93101">
        <w:rPr>
          <w:rFonts w:ascii="Arial" w:eastAsia="Calibri" w:hAnsi="Arial" w:cs="Arial"/>
          <w:sz w:val="20"/>
          <w:szCs w:val="20"/>
        </w:rPr>
        <w:t xml:space="preserve"> złotych).</w:t>
      </w:r>
    </w:p>
    <w:p w14:paraId="5608B43F" w14:textId="219744C0" w:rsidR="006A1E7A" w:rsidRDefault="006A1E7A" w:rsidP="00400127">
      <w:pPr>
        <w:numPr>
          <w:ilvl w:val="1"/>
          <w:numId w:val="1"/>
        </w:numPr>
        <w:tabs>
          <w:tab w:val="left" w:pos="284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Kredytobiorca oświadcza, że środki z kredytu zostaną przeznaczone na </w:t>
      </w:r>
      <w:r w:rsidR="00A6341A">
        <w:rPr>
          <w:rFonts w:ascii="Arial" w:eastAsia="Calibri" w:hAnsi="Arial" w:cs="Arial"/>
          <w:sz w:val="20"/>
          <w:szCs w:val="20"/>
        </w:rPr>
        <w:t>spłatę wcześniej zaciągniętych zobowiązań z tyt</w:t>
      </w:r>
      <w:r w:rsidR="00400127">
        <w:rPr>
          <w:rFonts w:ascii="Arial" w:eastAsia="Calibri" w:hAnsi="Arial" w:cs="Arial"/>
          <w:sz w:val="20"/>
          <w:szCs w:val="20"/>
        </w:rPr>
        <w:t>ułu</w:t>
      </w:r>
      <w:r w:rsidR="00C24657">
        <w:rPr>
          <w:rFonts w:ascii="Arial" w:eastAsia="Calibri" w:hAnsi="Arial" w:cs="Arial"/>
          <w:sz w:val="20"/>
          <w:szCs w:val="20"/>
        </w:rPr>
        <w:t xml:space="preserve"> kredytów </w:t>
      </w:r>
      <w:r w:rsidR="00400127">
        <w:rPr>
          <w:rFonts w:ascii="Arial" w:eastAsia="Calibri" w:hAnsi="Arial" w:cs="Arial"/>
          <w:sz w:val="20"/>
          <w:szCs w:val="20"/>
        </w:rPr>
        <w:t xml:space="preserve">Gminy Czersk w </w:t>
      </w:r>
      <w:r w:rsidR="00967AB6">
        <w:rPr>
          <w:rFonts w:ascii="Arial" w:eastAsia="Calibri" w:hAnsi="Arial" w:cs="Arial"/>
          <w:sz w:val="20"/>
          <w:szCs w:val="20"/>
        </w:rPr>
        <w:t>2</w:t>
      </w:r>
      <w:r w:rsidR="00967AB6" w:rsidRPr="005B5189">
        <w:rPr>
          <w:rFonts w:ascii="Arial" w:eastAsia="Calibri" w:hAnsi="Arial" w:cs="Arial"/>
          <w:sz w:val="20"/>
          <w:szCs w:val="20"/>
        </w:rPr>
        <w:t>02</w:t>
      </w:r>
      <w:r w:rsidR="007E0794" w:rsidRPr="005B5189">
        <w:rPr>
          <w:rFonts w:ascii="Arial" w:eastAsia="Calibri" w:hAnsi="Arial" w:cs="Arial"/>
          <w:sz w:val="20"/>
          <w:szCs w:val="20"/>
        </w:rPr>
        <w:t>1</w:t>
      </w:r>
      <w:r w:rsidR="00400127" w:rsidRPr="005B5189">
        <w:rPr>
          <w:rFonts w:ascii="Arial" w:eastAsia="Calibri" w:hAnsi="Arial" w:cs="Arial"/>
          <w:sz w:val="20"/>
          <w:szCs w:val="20"/>
        </w:rPr>
        <w:t xml:space="preserve"> roku</w:t>
      </w:r>
      <w:r w:rsidR="00D21512" w:rsidRPr="005B5189">
        <w:rPr>
          <w:rFonts w:ascii="Arial" w:eastAsia="Calibri" w:hAnsi="Arial" w:cs="Arial"/>
          <w:sz w:val="20"/>
          <w:szCs w:val="20"/>
        </w:rPr>
        <w:t xml:space="preserve"> w kwocie 3</w:t>
      </w:r>
      <w:r w:rsidR="005B5189">
        <w:rPr>
          <w:rFonts w:ascii="Arial" w:eastAsia="Calibri" w:hAnsi="Arial" w:cs="Arial"/>
          <w:sz w:val="20"/>
          <w:szCs w:val="20"/>
        </w:rPr>
        <w:t>.</w:t>
      </w:r>
      <w:r w:rsidR="007E0794" w:rsidRPr="005B5189">
        <w:rPr>
          <w:rFonts w:ascii="Arial" w:eastAsia="Calibri" w:hAnsi="Arial" w:cs="Arial"/>
          <w:sz w:val="20"/>
          <w:szCs w:val="20"/>
        </w:rPr>
        <w:t>76</w:t>
      </w:r>
      <w:r w:rsidR="00D21512" w:rsidRPr="005B5189">
        <w:rPr>
          <w:rFonts w:ascii="Arial" w:eastAsia="Calibri" w:hAnsi="Arial" w:cs="Arial"/>
          <w:sz w:val="20"/>
          <w:szCs w:val="20"/>
        </w:rPr>
        <w:t>0</w:t>
      </w:r>
      <w:r w:rsidR="005B5189">
        <w:rPr>
          <w:rFonts w:ascii="Arial" w:eastAsia="Calibri" w:hAnsi="Arial" w:cs="Arial"/>
          <w:sz w:val="20"/>
          <w:szCs w:val="20"/>
        </w:rPr>
        <w:t>.</w:t>
      </w:r>
      <w:r w:rsidR="00D21512" w:rsidRPr="005B5189">
        <w:rPr>
          <w:rFonts w:ascii="Arial" w:eastAsia="Calibri" w:hAnsi="Arial" w:cs="Arial"/>
          <w:sz w:val="20"/>
          <w:szCs w:val="20"/>
        </w:rPr>
        <w:t xml:space="preserve">000 zł oraz na pokrycie planowanego deficytu w kwocie </w:t>
      </w:r>
      <w:r w:rsidR="007E0794" w:rsidRPr="005B5189">
        <w:rPr>
          <w:rFonts w:ascii="Arial" w:eastAsia="Calibri" w:hAnsi="Arial" w:cs="Arial"/>
          <w:sz w:val="20"/>
          <w:szCs w:val="20"/>
        </w:rPr>
        <w:t>5</w:t>
      </w:r>
      <w:r w:rsidR="005B5189">
        <w:rPr>
          <w:rFonts w:ascii="Arial" w:eastAsia="Calibri" w:hAnsi="Arial" w:cs="Arial"/>
          <w:sz w:val="20"/>
          <w:szCs w:val="20"/>
        </w:rPr>
        <w:t>.</w:t>
      </w:r>
      <w:r w:rsidR="007E0794" w:rsidRPr="005B5189">
        <w:rPr>
          <w:rFonts w:ascii="Arial" w:eastAsia="Calibri" w:hAnsi="Arial" w:cs="Arial"/>
          <w:sz w:val="20"/>
          <w:szCs w:val="20"/>
        </w:rPr>
        <w:t>36</w:t>
      </w:r>
      <w:r w:rsidR="00D21512" w:rsidRPr="005B5189">
        <w:rPr>
          <w:rFonts w:ascii="Arial" w:eastAsia="Calibri" w:hAnsi="Arial" w:cs="Arial"/>
          <w:sz w:val="20"/>
          <w:szCs w:val="20"/>
        </w:rPr>
        <w:t>0</w:t>
      </w:r>
      <w:r w:rsidR="005B5189">
        <w:rPr>
          <w:rFonts w:ascii="Arial" w:eastAsia="Calibri" w:hAnsi="Arial" w:cs="Arial"/>
          <w:sz w:val="20"/>
          <w:szCs w:val="20"/>
        </w:rPr>
        <w:t>.</w:t>
      </w:r>
      <w:r w:rsidR="00D21512" w:rsidRPr="005B5189">
        <w:rPr>
          <w:rFonts w:ascii="Arial" w:eastAsia="Calibri" w:hAnsi="Arial" w:cs="Arial"/>
          <w:sz w:val="20"/>
          <w:szCs w:val="20"/>
        </w:rPr>
        <w:t>000 zł</w:t>
      </w:r>
      <w:r w:rsidRPr="005B5189">
        <w:rPr>
          <w:rFonts w:ascii="Arial" w:eastAsia="Calibri" w:hAnsi="Arial" w:cs="Arial"/>
          <w:sz w:val="20"/>
          <w:szCs w:val="20"/>
        </w:rPr>
        <w:t>,</w:t>
      </w:r>
      <w:r w:rsidRPr="006A1E7A">
        <w:rPr>
          <w:rFonts w:ascii="Arial" w:eastAsia="Calibri" w:hAnsi="Arial" w:cs="Arial"/>
          <w:sz w:val="20"/>
          <w:szCs w:val="20"/>
        </w:rPr>
        <w:t xml:space="preserve"> zgodnie z art. 89 ust. 1</w:t>
      </w:r>
      <w:r w:rsidRPr="005B5189">
        <w:rPr>
          <w:rFonts w:ascii="Arial" w:eastAsia="Calibri" w:hAnsi="Arial" w:cs="Arial"/>
          <w:sz w:val="20"/>
          <w:szCs w:val="20"/>
        </w:rPr>
        <w:t xml:space="preserve">  pkt </w:t>
      </w:r>
      <w:r w:rsidR="00D21512" w:rsidRPr="005B5189">
        <w:rPr>
          <w:rFonts w:ascii="Arial" w:eastAsia="Calibri" w:hAnsi="Arial" w:cs="Arial"/>
          <w:sz w:val="20"/>
          <w:szCs w:val="20"/>
        </w:rPr>
        <w:t xml:space="preserve"> 2 </w:t>
      </w:r>
      <w:r w:rsidR="0053429D" w:rsidRPr="005B5189">
        <w:rPr>
          <w:rFonts w:ascii="Arial" w:eastAsia="Calibri" w:hAnsi="Arial" w:cs="Arial"/>
          <w:sz w:val="20"/>
          <w:szCs w:val="20"/>
        </w:rPr>
        <w:t>i</w:t>
      </w:r>
      <w:r w:rsidR="0053429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3 ustawy z dnia 27 sierpnia 2009 r. o </w:t>
      </w:r>
      <w:r w:rsidRPr="006D3A22">
        <w:rPr>
          <w:rFonts w:ascii="Arial" w:eastAsia="Calibri" w:hAnsi="Arial" w:cs="Arial"/>
          <w:sz w:val="20"/>
          <w:szCs w:val="20"/>
        </w:rPr>
        <w:t>finansach publicznych (t.</w:t>
      </w:r>
      <w:r w:rsidR="00726A8E" w:rsidRPr="006D3A22">
        <w:rPr>
          <w:rFonts w:ascii="Arial" w:eastAsia="Calibri" w:hAnsi="Arial" w:cs="Arial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 xml:space="preserve">j. </w:t>
      </w:r>
      <w:r w:rsidR="00400127" w:rsidRPr="006D3A22">
        <w:rPr>
          <w:rFonts w:ascii="Arial" w:eastAsia="Calibri" w:hAnsi="Arial" w:cs="Arial"/>
          <w:sz w:val="20"/>
          <w:szCs w:val="20"/>
        </w:rPr>
        <w:t xml:space="preserve">– Dz. U. </w:t>
      </w:r>
      <w:r w:rsidRPr="006D3A22">
        <w:rPr>
          <w:rFonts w:ascii="Arial" w:eastAsia="Calibri" w:hAnsi="Arial" w:cs="Arial"/>
          <w:sz w:val="20"/>
          <w:szCs w:val="20"/>
        </w:rPr>
        <w:t>z 2</w:t>
      </w:r>
      <w:r w:rsidR="002D79B6">
        <w:rPr>
          <w:rFonts w:ascii="Arial" w:eastAsia="Calibri" w:hAnsi="Arial" w:cs="Arial"/>
          <w:sz w:val="20"/>
          <w:szCs w:val="20"/>
        </w:rPr>
        <w:t xml:space="preserve">021 </w:t>
      </w:r>
      <w:r w:rsidR="009E66C4" w:rsidRPr="006D3A22">
        <w:rPr>
          <w:rFonts w:ascii="Arial" w:eastAsia="Calibri" w:hAnsi="Arial" w:cs="Arial"/>
          <w:sz w:val="20"/>
          <w:szCs w:val="20"/>
        </w:rPr>
        <w:t>r.</w:t>
      </w:r>
      <w:r w:rsidR="00400127" w:rsidRPr="006D3A22">
        <w:rPr>
          <w:rFonts w:ascii="Arial" w:eastAsia="Calibri" w:hAnsi="Arial" w:cs="Arial"/>
          <w:sz w:val="20"/>
          <w:szCs w:val="20"/>
        </w:rPr>
        <w:t>,</w:t>
      </w:r>
      <w:r w:rsidR="009E66C4" w:rsidRPr="006D3A22">
        <w:rPr>
          <w:rFonts w:ascii="Arial" w:eastAsia="Calibri" w:hAnsi="Arial" w:cs="Arial"/>
          <w:sz w:val="20"/>
          <w:szCs w:val="20"/>
        </w:rPr>
        <w:t xml:space="preserve"> poz. </w:t>
      </w:r>
      <w:r w:rsidR="002D79B6">
        <w:rPr>
          <w:rFonts w:ascii="Arial" w:eastAsia="Calibri" w:hAnsi="Arial" w:cs="Arial"/>
          <w:sz w:val="20"/>
          <w:szCs w:val="20"/>
        </w:rPr>
        <w:t>305</w:t>
      </w:r>
      <w:r w:rsidR="000359DA">
        <w:rPr>
          <w:rFonts w:ascii="Arial" w:eastAsia="Calibri" w:hAnsi="Arial" w:cs="Arial"/>
          <w:sz w:val="20"/>
          <w:szCs w:val="20"/>
        </w:rPr>
        <w:t xml:space="preserve"> ze zm.</w:t>
      </w:r>
      <w:r w:rsidRPr="006D3A22">
        <w:rPr>
          <w:rFonts w:ascii="Arial" w:eastAsia="Calibri" w:hAnsi="Arial" w:cs="Arial"/>
          <w:sz w:val="20"/>
          <w:szCs w:val="20"/>
        </w:rPr>
        <w:t>).</w:t>
      </w:r>
    </w:p>
    <w:p w14:paraId="62A9ED13" w14:textId="77777777" w:rsidR="000359DA" w:rsidRPr="006A1E7A" w:rsidRDefault="000359DA" w:rsidP="000359DA">
      <w:pPr>
        <w:tabs>
          <w:tab w:val="left" w:pos="284"/>
        </w:tabs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26F7A80F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2.</w:t>
      </w:r>
    </w:p>
    <w:p w14:paraId="05F712C2" w14:textId="30BA1AFA" w:rsidR="006A1E7A" w:rsidRPr="006A1E7A" w:rsidRDefault="006A1E7A" w:rsidP="000359DA">
      <w:pPr>
        <w:numPr>
          <w:ilvl w:val="1"/>
          <w:numId w:val="3"/>
        </w:numPr>
        <w:tabs>
          <w:tab w:val="left" w:pos="72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Kredyt  udzielony  jest  na  okres  od  dnia  zawarcia  umowy  tj.  .................  r.  do  dnia 3</w:t>
      </w:r>
      <w:r w:rsidR="00967AB6">
        <w:rPr>
          <w:rFonts w:ascii="Arial" w:eastAsia="Calibri" w:hAnsi="Arial" w:cs="Arial"/>
          <w:sz w:val="20"/>
          <w:szCs w:val="20"/>
        </w:rPr>
        <w:t>1.0</w:t>
      </w:r>
      <w:r w:rsidR="007E0794">
        <w:rPr>
          <w:rFonts w:ascii="Arial" w:eastAsia="Calibri" w:hAnsi="Arial" w:cs="Arial"/>
          <w:sz w:val="20"/>
          <w:szCs w:val="20"/>
        </w:rPr>
        <w:t>7</w:t>
      </w:r>
      <w:r w:rsidRPr="006A1E7A">
        <w:rPr>
          <w:rFonts w:ascii="Arial" w:eastAsia="Calibri" w:hAnsi="Arial" w:cs="Arial"/>
          <w:sz w:val="20"/>
          <w:szCs w:val="20"/>
        </w:rPr>
        <w:t>.20</w:t>
      </w:r>
      <w:r w:rsidR="009E66C4">
        <w:rPr>
          <w:rFonts w:ascii="Arial" w:eastAsia="Calibri" w:hAnsi="Arial" w:cs="Arial"/>
          <w:sz w:val="20"/>
          <w:szCs w:val="20"/>
        </w:rPr>
        <w:t>3</w:t>
      </w:r>
      <w:r w:rsidR="007E0794">
        <w:rPr>
          <w:rFonts w:ascii="Arial" w:eastAsia="Calibri" w:hAnsi="Arial" w:cs="Arial"/>
          <w:sz w:val="20"/>
          <w:szCs w:val="20"/>
        </w:rPr>
        <w:t>9</w:t>
      </w:r>
      <w:r w:rsidRPr="006A1E7A">
        <w:rPr>
          <w:rFonts w:ascii="Arial" w:eastAsia="Calibri" w:hAnsi="Arial" w:cs="Arial"/>
          <w:sz w:val="20"/>
          <w:szCs w:val="20"/>
        </w:rPr>
        <w:t xml:space="preserve"> r.</w:t>
      </w:r>
    </w:p>
    <w:p w14:paraId="72973EA4" w14:textId="77777777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otworzy rachunek kredytowy o numerze ................................... najpóźniej w dniu zawarcia umowy i prowadzić go będzie nieodpłatnie w trakcie realizacji niniejszej umowy kredytowej.</w:t>
      </w:r>
    </w:p>
    <w:p w14:paraId="2F4B1330" w14:textId="32A2515C" w:rsidR="006A1E7A" w:rsidRPr="002F0289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stawia do dyspozycji Kredytobiorcy środki kredytu określone w § 1 ust. 1 umowy, w dniu podpisania umowy</w:t>
      </w:r>
      <w:r w:rsidR="002F0289">
        <w:rPr>
          <w:rFonts w:ascii="Arial" w:eastAsia="Calibri" w:hAnsi="Arial" w:cs="Arial"/>
          <w:sz w:val="20"/>
          <w:szCs w:val="20"/>
        </w:rPr>
        <w:t xml:space="preserve">, </w:t>
      </w:r>
      <w:r w:rsidR="002F0289" w:rsidRPr="002F0289">
        <w:rPr>
          <w:rFonts w:ascii="Arial" w:hAnsi="Arial" w:cs="Arial"/>
          <w:b/>
          <w:bCs/>
          <w:sz w:val="20"/>
          <w:szCs w:val="20"/>
        </w:rPr>
        <w:t>jednak nie wcześniej niż po ustanowieniu prawnych zabezpieczeń spłaty kredytu.</w:t>
      </w:r>
    </w:p>
    <w:p w14:paraId="6E2BEAC8" w14:textId="4D9B76FC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uruchomi środki poszczególnych transz kredytu poprzez realizację dyspozycji kredytobiorcy złożonych w Banku najpóźniej do godz. 15 na .......... dni robocze(ych) przed planowanym uruchomieniem transzy</w:t>
      </w:r>
      <w:r w:rsidR="002719D2">
        <w:rPr>
          <w:rFonts w:ascii="Arial" w:eastAsia="Calibri" w:hAnsi="Arial" w:cs="Arial"/>
          <w:sz w:val="20"/>
          <w:szCs w:val="20"/>
        </w:rPr>
        <w:t xml:space="preserve"> kredytu. W miesiącu grudniu 202</w:t>
      </w:r>
      <w:r w:rsidR="007E0794">
        <w:rPr>
          <w:rFonts w:ascii="Arial" w:eastAsia="Calibri" w:hAnsi="Arial" w:cs="Arial"/>
          <w:sz w:val="20"/>
          <w:szCs w:val="20"/>
        </w:rPr>
        <w:t>1</w:t>
      </w:r>
      <w:r w:rsidRPr="006A1E7A">
        <w:rPr>
          <w:rFonts w:ascii="Arial" w:eastAsia="Calibri" w:hAnsi="Arial" w:cs="Arial"/>
          <w:sz w:val="20"/>
          <w:szCs w:val="20"/>
        </w:rPr>
        <w:t xml:space="preserve"> r. Kredytobiorca zastrzega sobie możliwość podania do dnia 24 grudnia (włącznie) przybliżonej kwoty transzy uruchomienia kredytu, a do dnia 29 grudnia jej dokładnego potwierdzenia i złożenia pisemnego wniosku z terminem wypłaty </w:t>
      </w:r>
      <w:r w:rsidRPr="006A1E7A">
        <w:rPr>
          <w:rFonts w:ascii="Arial" w:eastAsia="Calibri" w:hAnsi="Arial" w:cs="Arial"/>
          <w:sz w:val="20"/>
          <w:szCs w:val="20"/>
        </w:rPr>
        <w:lastRenderedPageBreak/>
        <w:t>gwarantującym możliwość zaksięgowania wpływu środków kredytu na rachunek Kredytobiorcy w nieprzekraczalnym</w:t>
      </w:r>
      <w:r w:rsidR="002719D2">
        <w:rPr>
          <w:rFonts w:ascii="Arial" w:eastAsia="Calibri" w:hAnsi="Arial" w:cs="Arial"/>
          <w:sz w:val="20"/>
          <w:szCs w:val="20"/>
        </w:rPr>
        <w:t xml:space="preserve"> terminie do dnia 31 grudnia 202</w:t>
      </w:r>
      <w:r w:rsidR="007E0794">
        <w:rPr>
          <w:rFonts w:ascii="Arial" w:eastAsia="Calibri" w:hAnsi="Arial" w:cs="Arial"/>
          <w:sz w:val="20"/>
          <w:szCs w:val="20"/>
        </w:rPr>
        <w:t>1</w:t>
      </w:r>
      <w:r w:rsidRPr="006A1E7A">
        <w:rPr>
          <w:rFonts w:ascii="Arial" w:eastAsia="Calibri" w:hAnsi="Arial" w:cs="Arial"/>
          <w:sz w:val="20"/>
          <w:szCs w:val="20"/>
        </w:rPr>
        <w:t xml:space="preserve"> r.</w:t>
      </w:r>
    </w:p>
    <w:p w14:paraId="25DAEC66" w14:textId="3F5EF21C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Ostateczny termin wykorzystania </w:t>
      </w:r>
      <w:r w:rsidR="002719D2">
        <w:rPr>
          <w:rFonts w:ascii="Arial" w:eastAsia="Calibri" w:hAnsi="Arial" w:cs="Arial"/>
          <w:sz w:val="20"/>
          <w:szCs w:val="20"/>
        </w:rPr>
        <w:t>kredytu upływa z dniem 31.12.202</w:t>
      </w:r>
      <w:r w:rsidR="007E0794">
        <w:rPr>
          <w:rFonts w:ascii="Arial" w:eastAsia="Calibri" w:hAnsi="Arial" w:cs="Arial"/>
          <w:sz w:val="20"/>
          <w:szCs w:val="20"/>
        </w:rPr>
        <w:t>1</w:t>
      </w:r>
      <w:r w:rsidRPr="006A1E7A">
        <w:rPr>
          <w:rFonts w:ascii="Arial" w:eastAsia="Calibri" w:hAnsi="Arial" w:cs="Arial"/>
          <w:sz w:val="20"/>
          <w:szCs w:val="20"/>
        </w:rPr>
        <w:t xml:space="preserve"> r.</w:t>
      </w:r>
    </w:p>
    <w:p w14:paraId="5AABD4B4" w14:textId="77777777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Zakończenie okresu wykorzystania kredytu przypada na dzień ustalony w ust. 5 albo na dzień następny po dniu złożenia przez Kredytobiorcę pisemnego oświadczenia o rezygnacji z dalszego wykorzystania kredytu.</w:t>
      </w:r>
    </w:p>
    <w:p w14:paraId="0D0BDA74" w14:textId="77777777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dokona rozliczenia wykorzystanego kredytu po upływie terminu, o którym mowa w ust. 6.</w:t>
      </w:r>
    </w:p>
    <w:p w14:paraId="1AC85E8C" w14:textId="593D97BA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otworzy subkonto</w:t>
      </w:r>
      <w:r w:rsidR="00D65009">
        <w:rPr>
          <w:rFonts w:ascii="Arial" w:eastAsia="Calibri" w:hAnsi="Arial" w:cs="Arial"/>
          <w:sz w:val="20"/>
          <w:szCs w:val="20"/>
        </w:rPr>
        <w:t xml:space="preserve"> 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>lub rachunek dedykowany obsłudze</w:t>
      </w:r>
      <w:r w:rsidRPr="006A1E7A">
        <w:rPr>
          <w:rFonts w:ascii="Arial" w:eastAsia="Calibri" w:hAnsi="Arial" w:cs="Arial"/>
          <w:sz w:val="20"/>
          <w:szCs w:val="20"/>
        </w:rPr>
        <w:t xml:space="preserve"> o numerze ................................. do rachunku kredytowego o którym mowa w ust. 2 najpóźniej w dniu zawarcia umowy i prowadzić je będzie nieodpłatnie w trakcie realizacji niniejszej umowy kredytowej.</w:t>
      </w:r>
    </w:p>
    <w:p w14:paraId="13DFE280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3.</w:t>
      </w:r>
    </w:p>
    <w:p w14:paraId="0F01007A" w14:textId="77777777" w:rsidR="006A1E7A" w:rsidRPr="006A1E7A" w:rsidRDefault="006A1E7A" w:rsidP="000359DA">
      <w:pPr>
        <w:numPr>
          <w:ilvl w:val="1"/>
          <w:numId w:val="4"/>
        </w:numPr>
        <w:tabs>
          <w:tab w:val="left" w:pos="72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Wykorzystanie kredytu następować będzie w walucie polskiej.</w:t>
      </w:r>
    </w:p>
    <w:p w14:paraId="347BEFBC" w14:textId="77777777" w:rsidR="006A1E7A" w:rsidRPr="006A1E7A" w:rsidRDefault="006A1E7A" w:rsidP="006A1E7A">
      <w:pPr>
        <w:numPr>
          <w:ilvl w:val="1"/>
          <w:numId w:val="4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Kredyt będzie wykorzystany zgodnie z przeznaczeniem i do wysokości udzielonego kredytu, w formie  bezgotówkowej,  poprzez  realizację  dyspozycji  Kredytobiorcy  w  ciężar  rachunku, o którym mowa w § 2 ust. 2.</w:t>
      </w:r>
    </w:p>
    <w:p w14:paraId="11A8C79B" w14:textId="77777777" w:rsidR="006A1E7A" w:rsidRPr="006A1E7A" w:rsidRDefault="006A1E7A" w:rsidP="006A1E7A">
      <w:pPr>
        <w:numPr>
          <w:ilvl w:val="1"/>
          <w:numId w:val="4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dokona uruchomienia wszystkich transz kredytu zgodnie z dyspozycjami Kredytobiorcy bez naliczania prowizji od niewykorzystanej części kredytu.</w:t>
      </w:r>
    </w:p>
    <w:p w14:paraId="12FE43A7" w14:textId="77777777" w:rsidR="006A1E7A" w:rsidRPr="00101A92" w:rsidRDefault="006A1E7A" w:rsidP="006A1E7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F7615F1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4.</w:t>
      </w:r>
    </w:p>
    <w:p w14:paraId="303481D6" w14:textId="77777777" w:rsidR="006A1E7A" w:rsidRPr="006A1E7A" w:rsidRDefault="006A1E7A" w:rsidP="000359D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Kwota wykorzystanego kredytu jest oprocentowana w stosunku rocznym, według zmiennej stopy procentowej. Stopa procentowa równa jest wysokości stawki bazowej powiększonej o stałą marżę Banku wskazaną w ust. 5.</w:t>
      </w:r>
    </w:p>
    <w:p w14:paraId="6965CCED" w14:textId="77777777" w:rsidR="006A1E7A" w:rsidRPr="006A1E7A" w:rsidRDefault="006A1E7A" w:rsidP="006A1E7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Zobowiązania Kredytobiorcy z tytułu odsetek od kredytu regulowane będą w miesięcznych okresach obrachunkowych jako suma zmiennej stawki bazowej WIBOR dla złotowych depozytów 1-miesięcznych na rynku międzybankowym, z ostatniego notowania w miesiącu poprzedzającym miesiąc, za który naliczane będą odsetki, powiększonej o stałą marżę Banku.</w:t>
      </w:r>
    </w:p>
    <w:p w14:paraId="0173864E" w14:textId="77777777" w:rsidR="006A1E7A" w:rsidRPr="006A1E7A" w:rsidRDefault="006A1E7A" w:rsidP="006A1E7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Odsetki naliczane będą za rzeczywistą liczbę dni wykorzystania kredytu przy założeniu, że rok liczy 365 dni.</w:t>
      </w:r>
    </w:p>
    <w:p w14:paraId="47F40885" w14:textId="2AD669AD" w:rsidR="006A1E7A" w:rsidRPr="006A1E7A" w:rsidRDefault="006A1E7A" w:rsidP="006A1E7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O wysokości stawki bazowej (WIBOR 1 M) stanowiącej podstawę obliczenia oprocentowania kredytu w danym miesiącu oraz o kwocie naliczonych odsetek za dany miesiąc, </w:t>
      </w:r>
      <w:r w:rsidR="00D65009" w:rsidRPr="00D65009">
        <w:rPr>
          <w:rFonts w:ascii="Arial" w:eastAsia="Calibri" w:hAnsi="Arial" w:cs="Arial"/>
          <w:sz w:val="20"/>
          <w:szCs w:val="20"/>
        </w:rPr>
        <w:t xml:space="preserve">Kredytobiorca będzie powiadamiany przez Bank w terminie do 20 dnia tego miesiąca pisemnie lub 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>elektroniczne poprzez wysłanie informacji na wskazany przez Kredytobiorcę adres mailowy</w:t>
      </w:r>
      <w:r w:rsidRPr="006A1E7A">
        <w:rPr>
          <w:rFonts w:ascii="Arial" w:eastAsia="Calibri" w:hAnsi="Arial" w:cs="Arial"/>
          <w:sz w:val="20"/>
          <w:szCs w:val="20"/>
        </w:rPr>
        <w:t>.</w:t>
      </w:r>
    </w:p>
    <w:p w14:paraId="77F7BA45" w14:textId="77777777" w:rsidR="006A1E7A" w:rsidRPr="006A1E7A" w:rsidRDefault="006A1E7A" w:rsidP="006A1E7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Marża Banku wynosi ..................</w:t>
      </w:r>
      <w:r w:rsidR="003C3706">
        <w:rPr>
          <w:rFonts w:ascii="Arial" w:eastAsia="Calibri" w:hAnsi="Arial" w:cs="Arial"/>
          <w:sz w:val="20"/>
          <w:szCs w:val="20"/>
        </w:rPr>
        <w:t xml:space="preserve"> Oprocentowanie kredytu w dniu zawarcia umowy wynosi …..% w stosunku rocznym.</w:t>
      </w:r>
    </w:p>
    <w:p w14:paraId="7C7F5C26" w14:textId="56F6699F" w:rsidR="000359DA" w:rsidRPr="00174898" w:rsidRDefault="006A1E7A" w:rsidP="00174898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przypadku, gdy stopa procentowa osiągnie wartość ujemną, to do wyliczenia oprocentowania kredytu przyjęta zostanie stopa procentowa równa 0 (zer</w:t>
      </w:r>
      <w:r w:rsidR="00DC28B0">
        <w:rPr>
          <w:rFonts w:ascii="Arial" w:eastAsia="Calibri" w:hAnsi="Arial" w:cs="Arial"/>
          <w:sz w:val="20"/>
          <w:szCs w:val="20"/>
        </w:rPr>
        <w:t>u</w:t>
      </w:r>
      <w:r w:rsidRPr="006A1E7A">
        <w:rPr>
          <w:rFonts w:ascii="Arial" w:eastAsia="Calibri" w:hAnsi="Arial" w:cs="Arial"/>
          <w:sz w:val="20"/>
          <w:szCs w:val="20"/>
        </w:rPr>
        <w:t>).</w:t>
      </w:r>
    </w:p>
    <w:p w14:paraId="430D07E2" w14:textId="77777777" w:rsidR="006A1E7A" w:rsidRPr="006A1E7A" w:rsidRDefault="006A1E7A" w:rsidP="00174898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5.</w:t>
      </w:r>
    </w:p>
    <w:p w14:paraId="02E8E581" w14:textId="592374FB" w:rsidR="00174898" w:rsidRPr="00174898" w:rsidRDefault="00174898" w:rsidP="00174898">
      <w:pPr>
        <w:numPr>
          <w:ilvl w:val="1"/>
          <w:numId w:val="7"/>
        </w:numPr>
        <w:tabs>
          <w:tab w:val="left" w:pos="720"/>
        </w:tabs>
        <w:suppressAutoHyphens/>
        <w:spacing w:before="120" w:after="120"/>
        <w:ind w:left="284" w:right="-6" w:hanging="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74898">
        <w:rPr>
          <w:rFonts w:ascii="Arial" w:eastAsia="Calibri" w:hAnsi="Arial" w:cs="Arial"/>
          <w:b/>
          <w:bCs/>
          <w:sz w:val="20"/>
          <w:szCs w:val="20"/>
        </w:rPr>
        <w:t>Odsetki od wykorzystanego kredytu są naliczane w miesięcznych okresach obrachunkowych, zgodnie z faktyczną liczbą dni miesiąca kalendarzowego i płatne są do ostatniego roboczego dnia każdego następnego miesiąca, za który zostały naliczone, przy czym:</w:t>
      </w:r>
    </w:p>
    <w:p w14:paraId="3BB92CE7" w14:textId="0DC6FC83" w:rsidR="00174898" w:rsidRPr="00174898" w:rsidRDefault="00174898" w:rsidP="00174898">
      <w:pPr>
        <w:numPr>
          <w:ilvl w:val="0"/>
          <w:numId w:val="35"/>
        </w:numPr>
        <w:spacing w:before="120" w:after="1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74898">
        <w:rPr>
          <w:rFonts w:ascii="Arial" w:hAnsi="Arial" w:cs="Arial"/>
          <w:b/>
          <w:bCs/>
          <w:sz w:val="20"/>
          <w:szCs w:val="20"/>
        </w:rPr>
        <w:lastRenderedPageBreak/>
        <w:t>pierwszy okres obrachunkowy liczony jest od dnia wypłaty pierwszej transzy kredytu i kończy się ostatniego dnia miesiąca kalendarzowego,</w:t>
      </w:r>
    </w:p>
    <w:p w14:paraId="49FC65BF" w14:textId="7D0A435B" w:rsidR="00174898" w:rsidRPr="00174898" w:rsidRDefault="00174898" w:rsidP="00174898">
      <w:pPr>
        <w:numPr>
          <w:ilvl w:val="0"/>
          <w:numId w:val="35"/>
        </w:numPr>
        <w:spacing w:before="120" w:after="1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74898">
        <w:rPr>
          <w:rFonts w:ascii="Arial" w:hAnsi="Arial" w:cs="Arial"/>
          <w:b/>
          <w:bCs/>
          <w:sz w:val="20"/>
          <w:szCs w:val="20"/>
        </w:rPr>
        <w:t>ostatni okres obrachunkowy kończy się w dniu poprzedzającym całkowitą spłatę kredytu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4890CA1" w14:textId="77777777" w:rsidR="006A1E7A" w:rsidRPr="006A1E7A" w:rsidRDefault="006A1E7A" w:rsidP="006A1E7A">
      <w:pPr>
        <w:numPr>
          <w:ilvl w:val="1"/>
          <w:numId w:val="7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każdym okresie obrachunkowym wchodzącym w skład umownego okresu kredytowania stopa oprocentowania kredytu jest stała.</w:t>
      </w:r>
    </w:p>
    <w:p w14:paraId="3CFF0967" w14:textId="3B431189" w:rsidR="000359DA" w:rsidRPr="00D65009" w:rsidRDefault="006A1E7A" w:rsidP="00D65009">
      <w:pPr>
        <w:numPr>
          <w:ilvl w:val="1"/>
          <w:numId w:val="7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Spłata odsetek przez Kredytobiorcę dokonana będzie w walucie polskiej w formie przelewu kwoty odsetek na subkonto</w:t>
      </w:r>
      <w:r w:rsidR="00D65009" w:rsidRPr="00D65009">
        <w:rPr>
          <w:rFonts w:ascii="Arial" w:eastAsia="Calibri" w:hAnsi="Arial" w:cs="Arial"/>
          <w:sz w:val="20"/>
          <w:szCs w:val="20"/>
        </w:rPr>
        <w:t xml:space="preserve"> 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>lub rachunek dedykowany obsłudze</w:t>
      </w:r>
      <w:r w:rsidRPr="006A1E7A">
        <w:rPr>
          <w:rFonts w:ascii="Arial" w:eastAsia="Calibri" w:hAnsi="Arial" w:cs="Arial"/>
          <w:sz w:val="20"/>
          <w:szCs w:val="20"/>
        </w:rPr>
        <w:t>, do rachunku kredytowego o którym mowa w § 2 ust. 8 prowadzone przez Bank.</w:t>
      </w:r>
    </w:p>
    <w:p w14:paraId="674598BC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6.</w:t>
      </w:r>
    </w:p>
    <w:p w14:paraId="74015D74" w14:textId="26FE7D6B" w:rsidR="006A1E7A" w:rsidRPr="006A1E7A" w:rsidRDefault="006A1E7A" w:rsidP="000359DA">
      <w:pPr>
        <w:numPr>
          <w:ilvl w:val="1"/>
          <w:numId w:val="8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Kr</w:t>
      </w:r>
      <w:r w:rsidR="005854DD">
        <w:rPr>
          <w:rFonts w:ascii="Arial" w:eastAsia="Calibri" w:hAnsi="Arial" w:cs="Arial"/>
          <w:sz w:val="20"/>
          <w:szCs w:val="20"/>
        </w:rPr>
        <w:t>edytobiorcy przysługuje prawo do</w:t>
      </w:r>
      <w:r w:rsidRPr="006A1E7A">
        <w:rPr>
          <w:rFonts w:ascii="Arial" w:eastAsia="Calibri" w:hAnsi="Arial" w:cs="Arial"/>
          <w:sz w:val="20"/>
          <w:szCs w:val="20"/>
        </w:rPr>
        <w:t xml:space="preserve"> przedterminowej </w:t>
      </w:r>
      <w:r w:rsidR="005854DD">
        <w:rPr>
          <w:rFonts w:ascii="Arial" w:eastAsia="Calibri" w:hAnsi="Arial" w:cs="Arial"/>
          <w:sz w:val="20"/>
          <w:szCs w:val="20"/>
        </w:rPr>
        <w:t>spłaty całości lub części</w:t>
      </w:r>
      <w:r w:rsidRPr="006A1E7A">
        <w:rPr>
          <w:rFonts w:ascii="Arial" w:eastAsia="Calibri" w:hAnsi="Arial" w:cs="Arial"/>
          <w:sz w:val="20"/>
          <w:szCs w:val="20"/>
        </w:rPr>
        <w:t xml:space="preserve"> kredytu w terminie wskazanym przez Kredytobiorcę pod warunkiem uprzedniego pisemnego powiadomienia Banku doręczonego osobiście lub za pośrednictwem poczty elektronicznej lub faksem przesłanego nie później niż na 7 dni roboczych przed datą wcześniejszej spłaty całości lub części kredytu.</w:t>
      </w:r>
    </w:p>
    <w:p w14:paraId="736B2053" w14:textId="77777777" w:rsidR="006A1E7A" w:rsidRPr="006A1E7A" w:rsidRDefault="006A1E7A" w:rsidP="006A1E7A">
      <w:pPr>
        <w:numPr>
          <w:ilvl w:val="1"/>
          <w:numId w:val="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dokonania wcześniejszej spłaty części kredytu lub jego całości Bank dokona rekalkulacji odsetek za okres obrachunkowy, w którym nastąpiła spłata i poinformuje pisemnie Kredytobiorcę o wysokości odsetek za ten okres obrachunkowy w ciągu dwóch dni roboczych od daty otrzymania przez Bank pisemnego powiadomienia o wcześniejszej spłacie, o którym mowa w ust. 1.</w:t>
      </w:r>
    </w:p>
    <w:p w14:paraId="6FC413A6" w14:textId="77777777" w:rsidR="006A1E7A" w:rsidRPr="006A1E7A" w:rsidRDefault="006A1E7A" w:rsidP="006A1E7A">
      <w:pPr>
        <w:numPr>
          <w:ilvl w:val="1"/>
          <w:numId w:val="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dokonania przez Kredytobiorcę przedterminowej spłaty części kredytu, Strony ustalą nowy harmonogram spłaty kredytu w formie aneksu do umowy.</w:t>
      </w:r>
    </w:p>
    <w:p w14:paraId="5032BF1D" w14:textId="77777777" w:rsidR="006A1E7A" w:rsidRPr="006A1E7A" w:rsidRDefault="006A1E7A" w:rsidP="006A1E7A">
      <w:pPr>
        <w:numPr>
          <w:ilvl w:val="1"/>
          <w:numId w:val="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Wcześniejsza spłata całości lub części kredytu nie oznacza jego wypowiedzenia.</w:t>
      </w:r>
    </w:p>
    <w:p w14:paraId="45DAA675" w14:textId="13C404EE" w:rsidR="006A1E7A" w:rsidRPr="006A1E7A" w:rsidRDefault="005854DD" w:rsidP="006A1E7A">
      <w:pPr>
        <w:numPr>
          <w:ilvl w:val="1"/>
          <w:numId w:val="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Bankowi nie przysługuje prawo naliczania i pobierania jakichkolwiek dodatkowych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opłat i prowizji, za wyjątkiem ustalonych w niniejszej umowie.</w:t>
      </w:r>
    </w:p>
    <w:p w14:paraId="7030B80F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7.</w:t>
      </w:r>
    </w:p>
    <w:p w14:paraId="18120453" w14:textId="4335316C" w:rsidR="006A1E7A" w:rsidRPr="006A1E7A" w:rsidRDefault="006A1E7A" w:rsidP="000359DA">
      <w:pPr>
        <w:numPr>
          <w:ilvl w:val="1"/>
          <w:numId w:val="9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Kredyt zostanie spłacony </w:t>
      </w:r>
      <w:r w:rsidRPr="006A1E7A">
        <w:rPr>
          <w:rFonts w:ascii="Arial" w:eastAsia="Calibri" w:hAnsi="Arial" w:cs="Arial"/>
          <w:b/>
          <w:sz w:val="20"/>
          <w:szCs w:val="20"/>
        </w:rPr>
        <w:t>do dnia 3</w:t>
      </w:r>
      <w:r w:rsidR="002719D2">
        <w:rPr>
          <w:rFonts w:ascii="Arial" w:eastAsia="Calibri" w:hAnsi="Arial" w:cs="Arial"/>
          <w:b/>
          <w:sz w:val="20"/>
          <w:szCs w:val="20"/>
        </w:rPr>
        <w:t>1.0</w:t>
      </w:r>
      <w:r w:rsidR="007E0794">
        <w:rPr>
          <w:rFonts w:ascii="Arial" w:eastAsia="Calibri" w:hAnsi="Arial" w:cs="Arial"/>
          <w:b/>
          <w:sz w:val="20"/>
          <w:szCs w:val="20"/>
        </w:rPr>
        <w:t>7</w:t>
      </w:r>
      <w:r w:rsidRPr="006A1E7A">
        <w:rPr>
          <w:rFonts w:ascii="Arial" w:eastAsia="Calibri" w:hAnsi="Arial" w:cs="Arial"/>
          <w:b/>
          <w:sz w:val="20"/>
          <w:szCs w:val="20"/>
        </w:rPr>
        <w:t>.20</w:t>
      </w:r>
      <w:r w:rsidR="009E66C4">
        <w:rPr>
          <w:rFonts w:ascii="Arial" w:eastAsia="Calibri" w:hAnsi="Arial" w:cs="Arial"/>
          <w:b/>
          <w:sz w:val="20"/>
          <w:szCs w:val="20"/>
        </w:rPr>
        <w:t>3</w:t>
      </w:r>
      <w:r w:rsidR="007E0794">
        <w:rPr>
          <w:rFonts w:ascii="Arial" w:eastAsia="Calibri" w:hAnsi="Arial" w:cs="Arial"/>
          <w:b/>
          <w:sz w:val="20"/>
          <w:szCs w:val="20"/>
        </w:rPr>
        <w:t>9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b/>
          <w:sz w:val="20"/>
          <w:szCs w:val="20"/>
        </w:rPr>
        <w:t>r.</w:t>
      </w:r>
      <w:r w:rsidRPr="006A1E7A">
        <w:rPr>
          <w:rFonts w:ascii="Arial" w:eastAsia="Calibri" w:hAnsi="Arial" w:cs="Arial"/>
          <w:sz w:val="20"/>
          <w:szCs w:val="20"/>
        </w:rPr>
        <w:t xml:space="preserve"> w terminach określonych w harmonogramie spłaty kredytu o którym mowa w ust.</w:t>
      </w:r>
      <w:r w:rsidR="005B5189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2.</w:t>
      </w:r>
    </w:p>
    <w:p w14:paraId="063C94C9" w14:textId="77777777" w:rsidR="006A1E7A" w:rsidRDefault="006A1E7A" w:rsidP="006A1E7A">
      <w:pPr>
        <w:numPr>
          <w:ilvl w:val="1"/>
          <w:numId w:val="9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Harmonogram spłaty kredytu stanowi załącznik nr 1 do Umowy.</w:t>
      </w:r>
    </w:p>
    <w:p w14:paraId="3DD44881" w14:textId="77777777" w:rsidR="000359DA" w:rsidRPr="006A1E7A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5D249213" w14:textId="77777777" w:rsidR="006A1E7A" w:rsidRPr="00101A92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8.</w:t>
      </w:r>
    </w:p>
    <w:p w14:paraId="5F04BF70" w14:textId="264CD7EC" w:rsidR="006A1E7A" w:rsidRDefault="006A1E7A" w:rsidP="000359DA">
      <w:pPr>
        <w:spacing w:after="0"/>
        <w:ind w:right="111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Spłata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kwotach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terminach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określonych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7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następuje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formie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przelewu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6A1E7A">
        <w:rPr>
          <w:rFonts w:ascii="Arial" w:eastAsia="Times New Roman" w:hAnsi="Arial" w:cs="Arial"/>
          <w:spacing w:val="93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kwoty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subkonto</w:t>
      </w:r>
      <w:r w:rsidR="00D65009" w:rsidRPr="00D65009">
        <w:rPr>
          <w:rFonts w:ascii="Arial" w:eastAsia="Calibri" w:hAnsi="Arial" w:cs="Arial"/>
          <w:sz w:val="20"/>
          <w:szCs w:val="20"/>
        </w:rPr>
        <w:t xml:space="preserve"> 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>lub rachunek dedykowany obsłudze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rachunku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kredytowego,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którym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mowa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2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8.</w:t>
      </w:r>
    </w:p>
    <w:p w14:paraId="624379AA" w14:textId="77777777" w:rsidR="000359DA" w:rsidRPr="006A1E7A" w:rsidRDefault="000359DA" w:rsidP="000359DA">
      <w:pPr>
        <w:spacing w:after="0"/>
        <w:ind w:right="111"/>
        <w:jc w:val="both"/>
        <w:rPr>
          <w:rFonts w:ascii="Arial" w:eastAsia="Calibri" w:hAnsi="Arial" w:cs="Arial"/>
          <w:sz w:val="20"/>
          <w:szCs w:val="20"/>
        </w:rPr>
      </w:pPr>
    </w:p>
    <w:p w14:paraId="5431120A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9.</w:t>
      </w:r>
    </w:p>
    <w:p w14:paraId="798DE81D" w14:textId="425A14F5" w:rsidR="006A1E7A" w:rsidRPr="006A1E7A" w:rsidRDefault="006A1E7A" w:rsidP="000359DA">
      <w:pPr>
        <w:numPr>
          <w:ilvl w:val="1"/>
          <w:numId w:val="10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 datę spłaty kredytu lub odsetek przyjmuje się dzień uznania subkonta</w:t>
      </w:r>
      <w:r w:rsidR="00D65009" w:rsidRPr="00D65009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Hlk82603183"/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>lub rachunku dedykowanego obsłudze</w:t>
      </w:r>
      <w:r w:rsidRPr="00D6500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bookmarkEnd w:id="0"/>
      <w:r w:rsidRPr="006A1E7A">
        <w:rPr>
          <w:rFonts w:ascii="Arial" w:eastAsia="Calibri" w:hAnsi="Arial" w:cs="Arial"/>
          <w:sz w:val="20"/>
          <w:szCs w:val="20"/>
        </w:rPr>
        <w:t>do rachunku kredytowego wskazanego w § 2 ust. 8.</w:t>
      </w:r>
    </w:p>
    <w:p w14:paraId="540EA29C" w14:textId="77777777" w:rsidR="006A1E7A" w:rsidRPr="006A1E7A" w:rsidRDefault="006A1E7A" w:rsidP="006A1E7A">
      <w:pPr>
        <w:numPr>
          <w:ilvl w:val="1"/>
          <w:numId w:val="10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Jeżeli data spłaty kredytu lub odsetek przypada na sobotę lub dzień ustawowo wolny od pracy uważa się, że ustalony termin został zachowany, jeżeli spłata nastąpiła w pierwszym dniu roboczym po terminie określonym w umowie kredytu.</w:t>
      </w:r>
    </w:p>
    <w:p w14:paraId="50812119" w14:textId="72A0202D" w:rsidR="006A1E7A" w:rsidRPr="006A1E7A" w:rsidRDefault="006A1E7A" w:rsidP="006A1E7A">
      <w:pPr>
        <w:numPr>
          <w:ilvl w:val="1"/>
          <w:numId w:val="10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Bank pobierze z subkonta 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>lub rachunku dedykowanego obsłudze</w:t>
      </w:r>
      <w:r w:rsidR="00D65009"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 rachunku kredytowego, o którym mowa w § 2 ust. 8 środki pieniężne na spłatę:</w:t>
      </w:r>
    </w:p>
    <w:p w14:paraId="04DFA18A" w14:textId="77777777" w:rsidR="006A1E7A" w:rsidRPr="006A1E7A" w:rsidRDefault="006A1E7A" w:rsidP="006A1E7A">
      <w:pPr>
        <w:numPr>
          <w:ilvl w:val="0"/>
          <w:numId w:val="11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rat kredytu – w terminach wymienionych w § 7,</w:t>
      </w:r>
    </w:p>
    <w:p w14:paraId="1244DC5D" w14:textId="77777777" w:rsidR="006A1E7A" w:rsidRPr="006A1E7A" w:rsidRDefault="006A1E7A" w:rsidP="006A1E7A">
      <w:pPr>
        <w:numPr>
          <w:ilvl w:val="0"/>
          <w:numId w:val="11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odsetek – w terminach wymienionych w § 5 ust.1,</w:t>
      </w:r>
    </w:p>
    <w:p w14:paraId="76C69C38" w14:textId="77777777" w:rsidR="006A1E7A" w:rsidRPr="006A1E7A" w:rsidRDefault="006A1E7A" w:rsidP="006A1E7A">
      <w:pPr>
        <w:tabs>
          <w:tab w:val="left" w:pos="720"/>
        </w:tabs>
        <w:suppressAutoHyphens/>
        <w:spacing w:before="240"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lastRenderedPageBreak/>
        <w:t>a Kredytobiorca zobowiązuje się do zapewnienia środków na tym rachunku, w wysokości umożliwiającej spłatę zobowiązań wobec Banku.</w:t>
      </w:r>
    </w:p>
    <w:p w14:paraId="36EB2E20" w14:textId="2623A6FB" w:rsidR="006A1E7A" w:rsidRPr="005854DD" w:rsidRDefault="006A1E7A" w:rsidP="005854DD">
      <w:pPr>
        <w:numPr>
          <w:ilvl w:val="1"/>
          <w:numId w:val="10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Kwota spłaconego kredytu ani kwota przedterminowo spłacona nie podlega ponownemu wykorzystaniu.</w:t>
      </w:r>
    </w:p>
    <w:p w14:paraId="7755510C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10.</w:t>
      </w:r>
    </w:p>
    <w:p w14:paraId="1F1327E2" w14:textId="77777777" w:rsidR="006A1E7A" w:rsidRPr="006A1E7A" w:rsidRDefault="006A1E7A" w:rsidP="000359DA">
      <w:pPr>
        <w:numPr>
          <w:ilvl w:val="1"/>
          <w:numId w:val="12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Niespłacenie w terminie kredytu albo jego części spowoduje, że nie spłacona kwota staje się zadłużeniem przeterminowanym.</w:t>
      </w:r>
    </w:p>
    <w:p w14:paraId="3CEDB995" w14:textId="77777777" w:rsidR="006A1E7A" w:rsidRPr="006A1E7A" w:rsidRDefault="006A1E7A" w:rsidP="006A1E7A">
      <w:pPr>
        <w:numPr>
          <w:ilvl w:val="1"/>
          <w:numId w:val="1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braku środków na subkoncie do rachunku kredytowego, o którym mowa w § 2 ust. 8, należność z tytułu przeterminowanego zadłużenia Bank pobierze bez osobnego wezwania z pierwszych wpływów na ten rachunek i przed wszystkimi innymi płatnościami.</w:t>
      </w:r>
    </w:p>
    <w:p w14:paraId="06F5509D" w14:textId="77777777" w:rsidR="006A1E7A" w:rsidRPr="006A1E7A" w:rsidRDefault="006A1E7A" w:rsidP="006A1E7A">
      <w:pPr>
        <w:numPr>
          <w:ilvl w:val="1"/>
          <w:numId w:val="1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razie niezaspokojenia swojego roszczenia w sposób określony w ust. 2 Bank może wypowiedzieć umowę kredytu w terminach określonych w ust. 4.</w:t>
      </w:r>
    </w:p>
    <w:p w14:paraId="0C225574" w14:textId="77777777" w:rsidR="006A1E7A" w:rsidRPr="006A1E7A" w:rsidRDefault="006A1E7A" w:rsidP="006A1E7A">
      <w:pPr>
        <w:numPr>
          <w:ilvl w:val="1"/>
          <w:numId w:val="1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Termin wypowiedzenia umowy kredytu dla każdej ze stron wynosi trzy miesiące, licząc od dnia następnego po dniu doręczenia tego wypowiedzenia.</w:t>
      </w:r>
    </w:p>
    <w:p w14:paraId="0EE400A3" w14:textId="18AF9CEF" w:rsidR="000359DA" w:rsidRDefault="006A1E7A" w:rsidP="005B5189">
      <w:pPr>
        <w:numPr>
          <w:ilvl w:val="1"/>
          <w:numId w:val="1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 datę doręczenia zawiadomienia uznaje się dzień doręczenia zawiadomienia osobiście bądź listem poleconym za zwrotnym potwierdzeniem odbioru.</w:t>
      </w:r>
    </w:p>
    <w:p w14:paraId="24244A74" w14:textId="77777777" w:rsidR="005B5189" w:rsidRPr="005B5189" w:rsidRDefault="005B5189" w:rsidP="005B5189">
      <w:pPr>
        <w:tabs>
          <w:tab w:val="left" w:pos="720"/>
        </w:tabs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38A928C4" w14:textId="77777777" w:rsidR="006A1E7A" w:rsidRPr="00101A92" w:rsidRDefault="006A1E7A" w:rsidP="006A1E7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11.</w:t>
      </w:r>
    </w:p>
    <w:p w14:paraId="4C8DC5C3" w14:textId="77777777" w:rsidR="006A1E7A" w:rsidRDefault="006A1E7A" w:rsidP="006A1E7A">
      <w:pPr>
        <w:spacing w:before="119" w:after="120"/>
        <w:ind w:right="111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niespłacenia</w:t>
      </w:r>
      <w:r w:rsidRPr="006A1E7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odsetek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terminach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określonych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5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1,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Bank</w:t>
      </w:r>
      <w:r w:rsidRPr="006A1E7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uprawniony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jest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Times New Roman" w:hAnsi="Arial" w:cs="Arial"/>
          <w:spacing w:val="8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stosowania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odpowiednio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postanowień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10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2-5.</w:t>
      </w:r>
    </w:p>
    <w:p w14:paraId="5BF92962" w14:textId="77777777" w:rsidR="000359DA" w:rsidRPr="006A1E7A" w:rsidRDefault="000359DA" w:rsidP="006A1E7A">
      <w:pPr>
        <w:spacing w:before="119" w:after="120"/>
        <w:ind w:right="111"/>
        <w:jc w:val="both"/>
        <w:rPr>
          <w:rFonts w:ascii="Arial" w:eastAsia="Calibri" w:hAnsi="Arial" w:cs="Arial"/>
          <w:sz w:val="20"/>
          <w:szCs w:val="20"/>
        </w:rPr>
      </w:pPr>
    </w:p>
    <w:p w14:paraId="75E8AC84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12.</w:t>
      </w:r>
    </w:p>
    <w:p w14:paraId="7A2F4C9E" w14:textId="6B9867A7" w:rsidR="006A1E7A" w:rsidRPr="006A1E7A" w:rsidRDefault="005854DD" w:rsidP="000359DA">
      <w:pPr>
        <w:numPr>
          <w:ilvl w:val="1"/>
          <w:numId w:val="13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niedotrzymania przez Kredytobiorcę warunków udzielenia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kredytu, a w szczególności gdy Kredytobiorca:</w:t>
      </w:r>
    </w:p>
    <w:p w14:paraId="039B5598" w14:textId="77777777" w:rsidR="006A1E7A" w:rsidRPr="006A1E7A" w:rsidRDefault="006A1E7A" w:rsidP="006A1E7A">
      <w:pPr>
        <w:numPr>
          <w:ilvl w:val="0"/>
          <w:numId w:val="14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nie ustanowi zabezpieczenia w formie przewidzianej umową,</w:t>
      </w:r>
    </w:p>
    <w:p w14:paraId="792F55FF" w14:textId="6EB93919" w:rsidR="006A1E7A" w:rsidRPr="006A1E7A" w:rsidRDefault="006A1E7A" w:rsidP="006A1E7A">
      <w:pPr>
        <w:numPr>
          <w:ilvl w:val="0"/>
          <w:numId w:val="14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opóźnia się w spłacie raty kredytu l</w:t>
      </w:r>
      <w:r w:rsidR="005854DD">
        <w:rPr>
          <w:rFonts w:ascii="Arial" w:eastAsia="Calibri" w:hAnsi="Arial" w:cs="Arial"/>
          <w:sz w:val="20"/>
          <w:szCs w:val="20"/>
        </w:rPr>
        <w:t>ub odsetek o co najmniej 14 dni.</w:t>
      </w:r>
    </w:p>
    <w:p w14:paraId="2803172B" w14:textId="3395B0B0" w:rsidR="006A1E7A" w:rsidRPr="006A1E7A" w:rsidRDefault="005854DD" w:rsidP="00726A8E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 zastrzega sobie prawo wypowiedzenia umowy kredytu, z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zachowaniem  terminu wypowiedzenia określonego w § 10 ust. 4.</w:t>
      </w:r>
    </w:p>
    <w:p w14:paraId="199C8618" w14:textId="77777777" w:rsidR="006A1E7A" w:rsidRPr="006A1E7A" w:rsidRDefault="006A1E7A" w:rsidP="006A1E7A">
      <w:pPr>
        <w:numPr>
          <w:ilvl w:val="1"/>
          <w:numId w:val="1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Termin wypowiedzenia umowy kredytu przez Kredytobiorcę liczony jest od dnia następnego po dniu doręczenia tego wypowiedzenia.</w:t>
      </w:r>
    </w:p>
    <w:p w14:paraId="24D10669" w14:textId="77777777" w:rsidR="006A1E7A" w:rsidRDefault="006A1E7A" w:rsidP="006A1E7A">
      <w:pPr>
        <w:numPr>
          <w:ilvl w:val="1"/>
          <w:numId w:val="1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 datę doręczenia zawiadomienia o wypowiedzeniu uznaje się dzień doręczenia zawiadomienia osobiście bądź listem poleconym za zwrotnym potwierdzeniem odbioru.</w:t>
      </w:r>
    </w:p>
    <w:p w14:paraId="2F6F7D38" w14:textId="77777777" w:rsidR="000359DA" w:rsidRPr="006A1E7A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01EFACC3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13.</w:t>
      </w:r>
    </w:p>
    <w:p w14:paraId="62C3544F" w14:textId="77777777" w:rsidR="006A1E7A" w:rsidRPr="006A1E7A" w:rsidRDefault="006A1E7A" w:rsidP="000359DA">
      <w:pPr>
        <w:numPr>
          <w:ilvl w:val="1"/>
          <w:numId w:val="15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Po wypowiedzeniu umowy kredytu, o którym mowa § 10 ust. 4 i § 12, Kredytobiorca zobowiązuje się spłacić najpóźniej do dnia upływu okresu wypowiedzenia niespłaconą kwotę kredytu wraz ze wszystkimi należnymi odsetkami naliczonymi do dnia upływu okresu wypowiedzenia.</w:t>
      </w:r>
    </w:p>
    <w:p w14:paraId="7A863FA0" w14:textId="77777777" w:rsidR="006A1E7A" w:rsidRPr="006A1E7A" w:rsidRDefault="006A1E7A" w:rsidP="006A1E7A">
      <w:pPr>
        <w:numPr>
          <w:ilvl w:val="1"/>
          <w:numId w:val="1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Niespłacona  kwota  kredytu  i  odsetek,  o  której  mowa  w  ust.  1,  staje  się  zadłużeniem przeterminowanym.</w:t>
      </w:r>
    </w:p>
    <w:p w14:paraId="0B43E7AC" w14:textId="77777777" w:rsidR="006A1E7A" w:rsidRDefault="006A1E7A" w:rsidP="006A1E7A">
      <w:pPr>
        <w:numPr>
          <w:ilvl w:val="1"/>
          <w:numId w:val="1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Do zadłużenia przeterminowanego, o którym mowa w ust. 2 Bank stosuje postanowienia § 10 ust. 2.</w:t>
      </w:r>
    </w:p>
    <w:p w14:paraId="5FC709C8" w14:textId="77777777" w:rsidR="000359DA" w:rsidRPr="006A1E7A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471B5F6A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14.</w:t>
      </w:r>
    </w:p>
    <w:p w14:paraId="00284C9D" w14:textId="77777777" w:rsidR="006A1E7A" w:rsidRPr="006A1E7A" w:rsidRDefault="006A1E7A" w:rsidP="000359DA">
      <w:pPr>
        <w:numPr>
          <w:ilvl w:val="1"/>
          <w:numId w:val="16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Zadłużenie przeterminowane, o którym mowa w § 10 ust. 1 i § 13 ust. 2 staje się wymagalne odpowiednio w następnym dniu po upływie umownych terminów spłaty lub w następnym dniu po upływie okresu wypowiedzenia umowy kredytu.</w:t>
      </w:r>
    </w:p>
    <w:p w14:paraId="250FD41D" w14:textId="77777777" w:rsidR="006A1E7A" w:rsidRDefault="006A1E7A" w:rsidP="006A1E7A">
      <w:pPr>
        <w:numPr>
          <w:ilvl w:val="1"/>
          <w:numId w:val="16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dniu następnym po upływie terminu, w którym zadłużenie stało się wymagalne, Bank ma prawo do podjęcia działań zmierzających do odzyskania należności Banku.</w:t>
      </w:r>
    </w:p>
    <w:p w14:paraId="7292829D" w14:textId="77777777" w:rsidR="006A1E7A" w:rsidRPr="00101A92" w:rsidRDefault="006A1E7A" w:rsidP="005854D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9A9A4E9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15.</w:t>
      </w:r>
    </w:p>
    <w:p w14:paraId="7C2883CA" w14:textId="77777777" w:rsidR="006A1E7A" w:rsidRPr="006A1E7A" w:rsidRDefault="006A1E7A" w:rsidP="000359DA">
      <w:pPr>
        <w:numPr>
          <w:ilvl w:val="1"/>
          <w:numId w:val="17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opóźnienia w spłacie kredytu lub jego części Bank pobierze odsetki od niespłaconej kwoty obliczone za okres od dnia następującego po dniu, w którym powinna nastąpić spłata do dnia dokonania spłaty, według stopy procentowej przewidzianej dla kredytów przeterminowanych i kredytów postawionych po upływie okresu wypowiedzenia w stan natychmiastowej wymagalności nie będących przedmiotem postępowania ugodowego.</w:t>
      </w:r>
    </w:p>
    <w:p w14:paraId="065786FC" w14:textId="03D18357" w:rsidR="006A1E7A" w:rsidRDefault="006A1E7A" w:rsidP="006A1E7A">
      <w:pPr>
        <w:numPr>
          <w:ilvl w:val="1"/>
          <w:numId w:val="17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dniu zawarcia umowy kredytu stopa procentowa, o której mowa w ust. 1 będzie obliczona na podstawie art. 481 par. 2 zn.1 Kodeksu Cywilnego.</w:t>
      </w:r>
    </w:p>
    <w:p w14:paraId="2D43AED5" w14:textId="77777777" w:rsidR="000359DA" w:rsidRPr="005854DD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66E234FB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16.</w:t>
      </w:r>
    </w:p>
    <w:p w14:paraId="0F176D4F" w14:textId="77777777" w:rsidR="006A1E7A" w:rsidRPr="006A1E7A" w:rsidRDefault="006A1E7A" w:rsidP="000359DA">
      <w:pPr>
        <w:numPr>
          <w:ilvl w:val="1"/>
          <w:numId w:val="18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Spłata kredytu, odsetek oraz innych zobowiązań Kredytobiorcy w kwocie niższej niż wynika to z bieżącego zadłużenia lub w późniejszym terminie, niż wynika to z niniejszej umowy, rozliczana będzie w następującej kolejności:</w:t>
      </w:r>
    </w:p>
    <w:p w14:paraId="10C9274D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koszty banku,</w:t>
      </w:r>
    </w:p>
    <w:p w14:paraId="0FF55FE9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opłat,</w:t>
      </w:r>
    </w:p>
    <w:p w14:paraId="536D2431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odsetki od zadłużenia przeterminowanego,</w:t>
      </w:r>
    </w:p>
    <w:p w14:paraId="1D124EA2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zadłużenie przeterminowane z tytułu kredytu,</w:t>
      </w:r>
    </w:p>
    <w:p w14:paraId="625F66BB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odsetki bieżące,</w:t>
      </w:r>
    </w:p>
    <w:p w14:paraId="00F4F186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zadłużenie z tytułu kredytu.</w:t>
      </w:r>
    </w:p>
    <w:p w14:paraId="4FE25022" w14:textId="4D114FCB" w:rsidR="006A1E7A" w:rsidRPr="006A1E7A" w:rsidRDefault="006A1E7A" w:rsidP="006A1E7A">
      <w:pPr>
        <w:numPr>
          <w:ilvl w:val="1"/>
          <w:numId w:val="1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W przypadku przelewu na subkonto 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>lub rachunek dedykowany obsłudze</w:t>
      </w:r>
      <w:r w:rsidR="00D65009"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 rachunku kredytowego o którym mowa w § 2 ust. 8 środków na spłatę kredytu w kwocie wyższej niż wynika to z bieżącego zadłużenia, nadpłacona kwota przeznaczona zostanie na spłatę zadłużenia z tytułu kolejnej raty kredytu lub zadłużenia z tytułu odsetek zgodnie z dyspozycją Kredytobiorcy, przy czym Bank niezwłocznie poinformuje Kredytobiorcę o powstaniu takiej nadpłaty.</w:t>
      </w:r>
    </w:p>
    <w:p w14:paraId="382919DF" w14:textId="77777777" w:rsidR="006A1E7A" w:rsidRPr="006A1E7A" w:rsidRDefault="006A1E7A" w:rsidP="006A1E7A">
      <w:pPr>
        <w:numPr>
          <w:ilvl w:val="1"/>
          <w:numId w:val="1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Kredyt uważa się za spłacony jeżeli stan zadłużenia po spłacie kapitału i odsetek wynosi „0.”</w:t>
      </w:r>
    </w:p>
    <w:p w14:paraId="1BD24612" w14:textId="77777777" w:rsidR="006A1E7A" w:rsidRPr="006A1E7A" w:rsidRDefault="006A1E7A" w:rsidP="006A1E7A">
      <w:pPr>
        <w:numPr>
          <w:ilvl w:val="1"/>
          <w:numId w:val="1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Jeżeli po dniu ostatecznej spłaty kredytu na subkoncie do rachunku kredytowego, o którym mowa w § 2 ust. 8 pozostanie nadpłata, Bank zwróci Kredytobiorcy nadpłatę zgodnie z jego dyspozycją.</w:t>
      </w:r>
    </w:p>
    <w:p w14:paraId="7CAEF583" w14:textId="77777777" w:rsidR="005854DD" w:rsidRDefault="005854DD" w:rsidP="006A1E7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D6F402" w14:textId="77777777" w:rsidR="006A1E7A" w:rsidRPr="005B5189" w:rsidRDefault="006A1E7A" w:rsidP="005B5189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</w:t>
      </w:r>
      <w:r w:rsidRPr="005B5189">
        <w:rPr>
          <w:rFonts w:ascii="Arial" w:eastAsia="Calibri" w:hAnsi="Arial" w:cs="Arial"/>
          <w:b/>
          <w:sz w:val="20"/>
          <w:szCs w:val="20"/>
          <w:lang w:val="en-US"/>
        </w:rPr>
        <w:t xml:space="preserve"> 17.</w:t>
      </w:r>
    </w:p>
    <w:p w14:paraId="0D5BD7E8" w14:textId="4DFF85E2" w:rsidR="006A1E7A" w:rsidRDefault="006A1E7A" w:rsidP="005B5189">
      <w:pPr>
        <w:spacing w:after="0"/>
        <w:ind w:right="109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Bank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pobierze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subkonta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 xml:space="preserve"> lub rachun</w:t>
      </w:r>
      <w:r w:rsidR="00D65009">
        <w:rPr>
          <w:rFonts w:ascii="Arial" w:eastAsia="Calibri" w:hAnsi="Arial" w:cs="Arial"/>
          <w:b/>
          <w:bCs/>
          <w:sz w:val="20"/>
          <w:szCs w:val="20"/>
        </w:rPr>
        <w:t>ku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 xml:space="preserve"> dedykowan</w:t>
      </w:r>
      <w:r w:rsidR="00D65009">
        <w:rPr>
          <w:rFonts w:ascii="Arial" w:eastAsia="Calibri" w:hAnsi="Arial" w:cs="Arial"/>
          <w:b/>
          <w:bCs/>
          <w:sz w:val="20"/>
          <w:szCs w:val="20"/>
        </w:rPr>
        <w:t>ego</w:t>
      </w:r>
      <w:r w:rsidR="00D65009" w:rsidRPr="00D65009">
        <w:rPr>
          <w:rFonts w:ascii="Arial" w:eastAsia="Calibri" w:hAnsi="Arial" w:cs="Arial"/>
          <w:b/>
          <w:bCs/>
          <w:sz w:val="20"/>
          <w:szCs w:val="20"/>
        </w:rPr>
        <w:t xml:space="preserve"> obsłudze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rachunku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kredytowego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prowadzonego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Bank,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którym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mowa</w:t>
      </w:r>
      <w:r w:rsidRPr="006A1E7A">
        <w:rPr>
          <w:rFonts w:ascii="Arial" w:eastAsia="Times New Roman" w:hAnsi="Arial" w:cs="Arial"/>
          <w:spacing w:val="6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2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8,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środki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pieniężne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niespłacenia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wszelkich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należności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tytułu</w:t>
      </w:r>
      <w:r w:rsidRPr="006A1E7A">
        <w:rPr>
          <w:rFonts w:ascii="Arial" w:eastAsia="Times New Roman" w:hAnsi="Arial" w:cs="Arial"/>
          <w:spacing w:val="97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udzielonego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Kredytobiorcy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podstawie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niniejszej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umowy.</w:t>
      </w:r>
    </w:p>
    <w:p w14:paraId="2BEC7071" w14:textId="77777777" w:rsidR="000359DA" w:rsidRPr="006A1E7A" w:rsidRDefault="000359DA" w:rsidP="006A1E7A">
      <w:pPr>
        <w:spacing w:before="119" w:after="120"/>
        <w:ind w:right="109"/>
        <w:jc w:val="both"/>
        <w:rPr>
          <w:rFonts w:ascii="Arial" w:eastAsia="Calibri" w:hAnsi="Arial" w:cs="Arial"/>
          <w:sz w:val="20"/>
          <w:szCs w:val="20"/>
        </w:rPr>
      </w:pPr>
    </w:p>
    <w:p w14:paraId="17769768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18.</w:t>
      </w:r>
    </w:p>
    <w:p w14:paraId="3B9B2621" w14:textId="77777777" w:rsidR="006A1E7A" w:rsidRPr="006A1E7A" w:rsidRDefault="006A1E7A" w:rsidP="000359DA">
      <w:pPr>
        <w:numPr>
          <w:ilvl w:val="1"/>
          <w:numId w:val="20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Spłata kredytu jest zabezpieczona wekslem własnym in blanco z wystawienia Kredytobiorcy wraz z deklaracją wekslową.</w:t>
      </w:r>
    </w:p>
    <w:p w14:paraId="03234F89" w14:textId="50102002" w:rsidR="005854DD" w:rsidRDefault="006A1E7A" w:rsidP="005854DD">
      <w:pPr>
        <w:numPr>
          <w:ilvl w:val="1"/>
          <w:numId w:val="20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lastRenderedPageBreak/>
        <w:t>Deklaracja wekslowa stanowi załącznik nr 2 do niniejszej umowy.</w:t>
      </w:r>
    </w:p>
    <w:p w14:paraId="73FA902D" w14:textId="77777777" w:rsidR="000359DA" w:rsidRPr="005854DD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488715F6" w14:textId="77777777" w:rsidR="006A1E7A" w:rsidRPr="00101A92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19.</w:t>
      </w:r>
    </w:p>
    <w:p w14:paraId="17A854AF" w14:textId="15A8BC9A" w:rsidR="005854DD" w:rsidRDefault="006A1E7A" w:rsidP="000359D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niedotrzymania</w:t>
      </w:r>
      <w:r w:rsidRPr="006A1E7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Kredytobiorcę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warunków</w:t>
      </w:r>
      <w:r w:rsidRPr="006A1E7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udzielenia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albo</w:t>
      </w:r>
      <w:r w:rsidRPr="006A1E7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razie</w:t>
      </w:r>
      <w:r w:rsidRPr="006A1E7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utraty</w:t>
      </w:r>
      <w:r w:rsidRPr="006A1E7A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Kredytobiorcę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zdolności</w:t>
      </w:r>
      <w:r w:rsidRPr="006A1E7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kredytowej</w:t>
      </w:r>
      <w:r w:rsidRPr="006A1E7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istotnego</w:t>
      </w:r>
      <w:r w:rsidRPr="006A1E7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obniżenia</w:t>
      </w:r>
      <w:r w:rsidRPr="006A1E7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wartości</w:t>
      </w:r>
      <w:r w:rsidRPr="006A1E7A">
        <w:rPr>
          <w:rFonts w:ascii="Arial" w:eastAsia="Calibri" w:hAnsi="Arial" w:cs="Arial"/>
          <w:spacing w:val="9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zabezpieczenia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lub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podania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Specyfikacji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Istotnych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Warunków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Zamówienia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udzielenie</w:t>
      </w:r>
      <w:r w:rsidRPr="006A1E7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10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lub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dokumentach,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podstawie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których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udzielono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kredytu,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informacji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niezgodnych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ze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stanem</w:t>
      </w:r>
      <w:r w:rsidRPr="006A1E7A">
        <w:rPr>
          <w:rFonts w:ascii="Arial" w:eastAsia="Calibri" w:hAnsi="Arial" w:cs="Arial"/>
          <w:spacing w:val="101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faktycznym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lub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prawnym,</w:t>
      </w:r>
      <w:r w:rsidRPr="006A1E7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może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wypowiedzieć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umowę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zastosować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postanowienia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br/>
        <w:t>§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10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4-5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13,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14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15.</w:t>
      </w:r>
    </w:p>
    <w:p w14:paraId="451F7997" w14:textId="77777777" w:rsidR="000359DA" w:rsidRDefault="000359DA" w:rsidP="000359D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B1043DB" w14:textId="77777777" w:rsidR="005854DD" w:rsidRPr="006A1E7A" w:rsidRDefault="005854DD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20.</w:t>
      </w:r>
    </w:p>
    <w:p w14:paraId="1CCD1D35" w14:textId="7812DDFF" w:rsidR="005854DD" w:rsidRDefault="005854DD" w:rsidP="000359DA">
      <w:pPr>
        <w:spacing w:after="0"/>
        <w:ind w:right="105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Kredytobiorca zobowiązuje się do:</w:t>
      </w:r>
    </w:p>
    <w:p w14:paraId="228B7E44" w14:textId="5880948C" w:rsidR="005854DD" w:rsidRDefault="005854DD" w:rsidP="005854DD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udzielenia na prośbę Banku wyjaśnień i udostępnienia dokumentów dotyczących udzielonego kredytu,</w:t>
      </w:r>
    </w:p>
    <w:p w14:paraId="53C32E6F" w14:textId="77777777" w:rsidR="000359DA" w:rsidRPr="006A1E7A" w:rsidRDefault="000359DA" w:rsidP="000359DA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przekazywania Bankowi okresowych sprawozdań finansowych i budżetowych, wymaganych prawem od Kredytobiorcy (w tym  kwartalnych sprawozdań), umożliwiających ocenę jego zdolności do terminowej spłaty kredytu wraz z odsetkami,</w:t>
      </w:r>
    </w:p>
    <w:p w14:paraId="01D93ADC" w14:textId="77777777" w:rsidR="000359DA" w:rsidRPr="006A1E7A" w:rsidRDefault="000359DA" w:rsidP="000359DA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dostarczenia Bankowi uchwalonego budżetu Kredytobiorcy w terminie do 30 dni od dnia uchwalenia przez Radę Miejską w Czersku,</w:t>
      </w:r>
    </w:p>
    <w:p w14:paraId="05B3B7EF" w14:textId="77777777" w:rsidR="000359DA" w:rsidRPr="006A1E7A" w:rsidRDefault="000359DA" w:rsidP="000359DA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umożliwienia w uzgodnionych przez strony niniejszej umowy terminach, przeprowadzenia przez Bank – w okresie kredytowania – inspekcji związanych z badaniem możliwości spłaty kredytu, dokonywanych u Kredytobiorcy,</w:t>
      </w:r>
    </w:p>
    <w:p w14:paraId="5AA3ED2B" w14:textId="77777777" w:rsidR="000359DA" w:rsidRPr="006A1E7A" w:rsidRDefault="000359DA" w:rsidP="000359DA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powiadomienia Banku o wszelkich zmianach związanych z jego nazwą i siedzib</w:t>
      </w:r>
      <w:r>
        <w:rPr>
          <w:rFonts w:ascii="Arial" w:eastAsia="Calibri" w:hAnsi="Arial" w:cs="Arial"/>
          <w:sz w:val="20"/>
          <w:szCs w:val="20"/>
        </w:rPr>
        <w:t>ą</w:t>
      </w:r>
      <w:r w:rsidRPr="006A1E7A">
        <w:rPr>
          <w:rFonts w:ascii="Arial" w:eastAsia="Calibri" w:hAnsi="Arial" w:cs="Arial"/>
          <w:sz w:val="20"/>
          <w:szCs w:val="20"/>
        </w:rPr>
        <w:t>, statusem prawnym.</w:t>
      </w:r>
    </w:p>
    <w:p w14:paraId="7F852448" w14:textId="77777777" w:rsidR="000359DA" w:rsidRPr="005854DD" w:rsidRDefault="000359DA" w:rsidP="000359DA">
      <w:pPr>
        <w:suppressAutoHyphens/>
        <w:spacing w:before="240" w:after="0"/>
        <w:ind w:right="-6"/>
        <w:jc w:val="both"/>
        <w:rPr>
          <w:rFonts w:ascii="Arial" w:eastAsia="Calibri" w:hAnsi="Arial" w:cs="Arial"/>
          <w:sz w:val="20"/>
          <w:szCs w:val="20"/>
        </w:rPr>
        <w:sectPr w:rsidR="000359DA" w:rsidRPr="005854DD" w:rsidSect="008E3882">
          <w:headerReference w:type="default" r:id="rId8"/>
          <w:footerReference w:type="default" r:id="rId9"/>
          <w:pgSz w:w="11900" w:h="16840"/>
          <w:pgMar w:top="1360" w:right="1300" w:bottom="960" w:left="1300" w:header="284" w:footer="763" w:gutter="0"/>
          <w:cols w:space="1105"/>
        </w:sectPr>
      </w:pPr>
    </w:p>
    <w:p w14:paraId="66F06AF2" w14:textId="77777777" w:rsidR="006A1E7A" w:rsidRPr="00101A92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21.</w:t>
      </w:r>
    </w:p>
    <w:p w14:paraId="3043A825" w14:textId="77777777" w:rsidR="006A1E7A" w:rsidRPr="006A1E7A" w:rsidRDefault="006A1E7A" w:rsidP="000359DA">
      <w:pPr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  <w:sectPr w:rsidR="006A1E7A" w:rsidRPr="006A1E7A">
          <w:footerReference w:type="default" r:id="rId10"/>
          <w:type w:val="continuous"/>
          <w:pgSz w:w="11900" w:h="16840"/>
          <w:pgMar w:top="1360" w:right="1300" w:bottom="960" w:left="1300" w:header="708" w:footer="708" w:gutter="0"/>
          <w:cols w:space="708"/>
        </w:sectPr>
      </w:pPr>
    </w:p>
    <w:p w14:paraId="2E96724D" w14:textId="77777777" w:rsidR="006A1E7A" w:rsidRPr="006A1E7A" w:rsidRDefault="006A1E7A" w:rsidP="000359DA">
      <w:pPr>
        <w:spacing w:after="0"/>
        <w:rPr>
          <w:rFonts w:ascii="Arial" w:eastAsia="Calibri" w:hAnsi="Arial" w:cs="Arial"/>
          <w:sz w:val="20"/>
          <w:szCs w:val="20"/>
        </w:rPr>
      </w:pPr>
    </w:p>
    <w:p w14:paraId="5CABCC29" w14:textId="77777777" w:rsidR="006A1E7A" w:rsidRPr="006A1E7A" w:rsidRDefault="006A1E7A" w:rsidP="000359DA">
      <w:pPr>
        <w:spacing w:after="0"/>
        <w:rPr>
          <w:rFonts w:ascii="Arial" w:eastAsia="Calibri" w:hAnsi="Arial" w:cs="Arial"/>
          <w:sz w:val="20"/>
          <w:szCs w:val="20"/>
        </w:rPr>
      </w:pPr>
    </w:p>
    <w:p w14:paraId="45C43914" w14:textId="77777777" w:rsidR="006A1E7A" w:rsidRPr="006A1E7A" w:rsidRDefault="006A1E7A" w:rsidP="000359DA">
      <w:pPr>
        <w:spacing w:after="0"/>
        <w:rPr>
          <w:rFonts w:ascii="Arial" w:eastAsia="Calibri" w:hAnsi="Arial" w:cs="Arial"/>
          <w:sz w:val="20"/>
          <w:szCs w:val="20"/>
        </w:rPr>
        <w:sectPr w:rsidR="006A1E7A" w:rsidRPr="006A1E7A">
          <w:type w:val="continuous"/>
          <w:pgSz w:w="11900" w:h="16840"/>
          <w:pgMar w:top="1360" w:right="1300" w:bottom="960" w:left="1300" w:header="708" w:footer="708" w:gutter="0"/>
          <w:cols w:num="2" w:space="708" w:equalWidth="0">
            <w:col w:w="3910" w:space="422"/>
            <w:col w:w="4968"/>
          </w:cols>
        </w:sectPr>
      </w:pPr>
    </w:p>
    <w:p w14:paraId="13CE9B98" w14:textId="77777777" w:rsidR="006A1E7A" w:rsidRPr="006A1E7A" w:rsidRDefault="006A1E7A" w:rsidP="000359DA">
      <w:pPr>
        <w:spacing w:after="0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Strony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dodatkowo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ustalają,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co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następuje:</w:t>
      </w:r>
    </w:p>
    <w:p w14:paraId="7833DC33" w14:textId="77777777" w:rsidR="006A1E7A" w:rsidRPr="006A1E7A" w:rsidRDefault="006A1E7A" w:rsidP="006A1E7A">
      <w:pPr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right="106"/>
        <w:jc w:val="both"/>
        <w:rPr>
          <w:rFonts w:ascii="Arial" w:eastAsia="Calibri" w:hAnsi="Arial" w:cs="Arial"/>
          <w:spacing w:val="-1"/>
          <w:sz w:val="20"/>
          <w:szCs w:val="20"/>
        </w:rPr>
        <w:sectPr w:rsidR="006A1E7A" w:rsidRPr="006A1E7A" w:rsidSect="00A6341A">
          <w:type w:val="continuous"/>
          <w:pgSz w:w="11900" w:h="16840"/>
          <w:pgMar w:top="1360" w:right="1300" w:bottom="960" w:left="1300" w:header="708" w:footer="708" w:gutter="0"/>
          <w:cols w:space="708"/>
        </w:sectPr>
      </w:pPr>
    </w:p>
    <w:p w14:paraId="78938364" w14:textId="77777777" w:rsidR="006A1E7A" w:rsidRPr="006A1E7A" w:rsidRDefault="006A1E7A" w:rsidP="006A1E7A">
      <w:pPr>
        <w:numPr>
          <w:ilvl w:val="1"/>
          <w:numId w:val="2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dopuszcza możliwość refinansowania kredytu, bez obciążania Kredytobiorcy dodatkowymi kosztami, przy czym Kredytobiorca powiadomi Bank o zamiarze refinansowania kredytu zgodnie z § 6 ust. 1.</w:t>
      </w:r>
    </w:p>
    <w:p w14:paraId="4E247EB3" w14:textId="77777777" w:rsidR="006A1E7A" w:rsidRPr="006A1E7A" w:rsidRDefault="006A1E7A" w:rsidP="006A1E7A">
      <w:pPr>
        <w:numPr>
          <w:ilvl w:val="1"/>
          <w:numId w:val="2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dopuszcza w sytuacji, gdy w bieżącym roku budżetowym Kredytobiorca będzie znajdował się w dobrej sytuacji finansowej, to Kredytobiorca wykorzysta środki kredytu w niepełnej wysokości lub ich nie wykorzysta.</w:t>
      </w:r>
    </w:p>
    <w:p w14:paraId="74719C41" w14:textId="2626ED78" w:rsidR="000359DA" w:rsidRPr="005B5189" w:rsidRDefault="006A1E7A" w:rsidP="005B5189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22.</w:t>
      </w:r>
    </w:p>
    <w:p w14:paraId="4DBC663E" w14:textId="77777777" w:rsidR="006A1E7A" w:rsidRPr="006A1E7A" w:rsidRDefault="006A1E7A" w:rsidP="000359DA">
      <w:pPr>
        <w:numPr>
          <w:ilvl w:val="1"/>
          <w:numId w:val="23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Strony zgodnie oświadczają, iż realizacja przedmiotu umowy odbywać się będzie na zasadach określonych w niniejszej umowie.</w:t>
      </w:r>
    </w:p>
    <w:p w14:paraId="4FAB3582" w14:textId="77777777" w:rsidR="006A1E7A" w:rsidRPr="006A1E7A" w:rsidRDefault="006A1E7A" w:rsidP="006A1E7A">
      <w:pPr>
        <w:numPr>
          <w:ilvl w:val="1"/>
          <w:numId w:val="2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Dla potrzeb realizacji niniejszej umowy Strony podają następujące adresy do korespondencji: </w:t>
      </w:r>
    </w:p>
    <w:p w14:paraId="7630A606" w14:textId="77777777" w:rsidR="006A1E7A" w:rsidRPr="006A1E7A" w:rsidRDefault="006A1E7A" w:rsidP="006A1E7A">
      <w:pPr>
        <w:numPr>
          <w:ilvl w:val="0"/>
          <w:numId w:val="24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Kredytobiorca: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ab/>
      </w:r>
      <w:r w:rsidR="00856B91">
        <w:rPr>
          <w:rFonts w:ascii="Arial" w:eastAsia="Calibri" w:hAnsi="Arial" w:cs="Arial"/>
          <w:spacing w:val="-1"/>
          <w:sz w:val="20"/>
          <w:szCs w:val="20"/>
        </w:rPr>
        <w:t>Urząd Miejski w Czersku, ul Kościuszki 27, 89-650 Czersk,</w:t>
      </w:r>
    </w:p>
    <w:p w14:paraId="435E204D" w14:textId="77777777" w:rsidR="006A1E7A" w:rsidRPr="006A1E7A" w:rsidRDefault="006A1E7A" w:rsidP="006A1E7A">
      <w:pPr>
        <w:numPr>
          <w:ilvl w:val="0"/>
          <w:numId w:val="24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Bank: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ab/>
        <w:t>..........................................</w:t>
      </w:r>
    </w:p>
    <w:p w14:paraId="28794B2C" w14:textId="3A63FF79" w:rsidR="000359DA" w:rsidRPr="000864CC" w:rsidRDefault="006A1E7A" w:rsidP="000864CC">
      <w:pPr>
        <w:numPr>
          <w:ilvl w:val="1"/>
          <w:numId w:val="2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Strony zgodnie ustalają, że wszelkie spory powstałe w związku z Umową będą ostatecznie rozstrzygane przed sądem właściwym miejscowo dla siedziby Kredytobiorcy.</w:t>
      </w:r>
    </w:p>
    <w:p w14:paraId="265D812A" w14:textId="140F88E8" w:rsidR="00726A8E" w:rsidRPr="00101A92" w:rsidRDefault="00A64804" w:rsidP="00726A8E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01A92">
        <w:rPr>
          <w:rFonts w:ascii="Arial" w:hAnsi="Arial" w:cs="Arial"/>
          <w:b/>
          <w:sz w:val="20"/>
          <w:szCs w:val="20"/>
        </w:rPr>
        <w:t>§ 2</w:t>
      </w:r>
      <w:r w:rsidR="00C57FE8">
        <w:rPr>
          <w:rFonts w:ascii="Arial" w:hAnsi="Arial" w:cs="Arial"/>
          <w:b/>
          <w:sz w:val="20"/>
          <w:szCs w:val="20"/>
        </w:rPr>
        <w:t>3</w:t>
      </w:r>
      <w:r w:rsidR="00726A8E" w:rsidRPr="00101A92">
        <w:rPr>
          <w:rFonts w:ascii="Arial" w:hAnsi="Arial" w:cs="Arial"/>
          <w:b/>
          <w:sz w:val="20"/>
          <w:szCs w:val="20"/>
        </w:rPr>
        <w:t>.</w:t>
      </w:r>
    </w:p>
    <w:p w14:paraId="0DC25B43" w14:textId="77777777" w:rsidR="005B5189" w:rsidRPr="005B5189" w:rsidRDefault="005B5189" w:rsidP="008E388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1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455 ustawy Prawo zamówień publicznych (t. j. - Dz. U.  z 2021 r. poz. 1129 ze zm.) istnieje możliwość dokonania zmiany umowy w formie aneksu pod warunkami:</w:t>
      </w:r>
    </w:p>
    <w:p w14:paraId="2C4A6BDD" w14:textId="77777777" w:rsidR="00726A8E" w:rsidRPr="00247029" w:rsidRDefault="00726A8E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zmiana terminu realizacji zamówienia z  przyczyn nie leżących po stronie Wykonawcy, w przypadku:</w:t>
      </w:r>
    </w:p>
    <w:p w14:paraId="3E18C3A5" w14:textId="372AF9CF" w:rsidR="00726A8E" w:rsidRPr="00D75D51" w:rsidRDefault="00D75D51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wydłużenia spłaty kredytu za zgodą Rady Miejskiej w Czersku, z zastrzeżeniem obowiązku spełnienia przez Zamawiającego warunków dotyczących zobowiązań zaciąganych przez jednostki samorządu terytorialnego, wynikających z obowiązujących przepisów prawa, w szczególności z ustawy o finansach publicznych oraz ustawy o samorządzie gminnym, a także pod warunkiem pozytywnej oceny sytuacji ekonomiczno – finansowej Gminy, na podstawie bieżących sprawozdań finansowych</w:t>
      </w:r>
      <w:r w:rsidR="00726A8E" w:rsidRPr="00D75D51">
        <w:rPr>
          <w:rFonts w:ascii="Arial" w:hAnsi="Arial" w:cs="Arial"/>
          <w:sz w:val="20"/>
          <w:szCs w:val="20"/>
        </w:rPr>
        <w:t>,</w:t>
      </w:r>
    </w:p>
    <w:p w14:paraId="571659EC" w14:textId="77777777" w:rsidR="00726A8E" w:rsidRPr="00247029" w:rsidRDefault="00726A8E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skrócenia terminu zakończenia realizacji umowy,</w:t>
      </w:r>
    </w:p>
    <w:p w14:paraId="0F84896E" w14:textId="77777777" w:rsidR="00726A8E" w:rsidRPr="00247029" w:rsidRDefault="00726A8E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pisemnego uzgodnienia pomiędzy Stronami dotyczącego wystąpienia w trakcie realizacji zamówienia zmian przepisów prawa krajowego mających wpływ na realizację zamówienia            i powodujących konieczność dostosowania do obowiązujących przepisów,</w:t>
      </w:r>
    </w:p>
    <w:p w14:paraId="6A98FA81" w14:textId="77777777" w:rsidR="00726A8E" w:rsidRPr="00247029" w:rsidRDefault="00726A8E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zmiana wielkości spłaty kredytu w poszczególnych latach,</w:t>
      </w:r>
    </w:p>
    <w:p w14:paraId="09CF13E3" w14:textId="77777777" w:rsidR="00726A8E" w:rsidRDefault="00726A8E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zmniejszenie kwoty kredytu,</w:t>
      </w:r>
    </w:p>
    <w:p w14:paraId="1FDBCFC1" w14:textId="00B34211" w:rsidR="008F4368" w:rsidRPr="008F4368" w:rsidRDefault="008F4368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F4368">
        <w:rPr>
          <w:rFonts w:ascii="Arial" w:hAnsi="Arial" w:cs="Arial"/>
          <w:sz w:val="20"/>
          <w:szCs w:val="20"/>
        </w:rPr>
        <w:t>miany zakresu przedmiotu zamówienia pod warunkiem, że są korzystne dla Zamawiającego lub zaszły okoliczności, których nie można było przewidzieć w chwili zawarcia umowy.</w:t>
      </w:r>
    </w:p>
    <w:p w14:paraId="683AA9F4" w14:textId="4DC7BFA1" w:rsidR="00C451FD" w:rsidRPr="008F4368" w:rsidRDefault="009A7157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F4368">
        <w:rPr>
          <w:rFonts w:ascii="Arial" w:hAnsi="Arial" w:cs="Arial"/>
          <w:sz w:val="20"/>
          <w:szCs w:val="20"/>
        </w:rPr>
        <w:t>z</w:t>
      </w:r>
      <w:r w:rsidR="00C451FD" w:rsidRPr="008F4368">
        <w:rPr>
          <w:rFonts w:ascii="Arial" w:hAnsi="Arial" w:cs="Arial"/>
          <w:sz w:val="20"/>
          <w:szCs w:val="20"/>
        </w:rPr>
        <w:t>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wprowadzenia.</w:t>
      </w:r>
    </w:p>
    <w:p w14:paraId="2D96E237" w14:textId="77777777" w:rsidR="00C451FD" w:rsidRPr="00C451FD" w:rsidRDefault="00C451FD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C451FD">
        <w:rPr>
          <w:rFonts w:ascii="Arial" w:hAnsi="Arial" w:cs="Arial"/>
          <w:sz w:val="20"/>
          <w:szCs w:val="20"/>
        </w:rPr>
        <w:t>możliwa jest korzystna dla zamawiającego zmiana terminu i sposobu płatności za realizację przedmiotu zamówienia,</w:t>
      </w:r>
    </w:p>
    <w:p w14:paraId="10711307" w14:textId="77777777" w:rsidR="00C451FD" w:rsidRPr="00C451FD" w:rsidRDefault="00C451FD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C451FD">
        <w:rPr>
          <w:rFonts w:ascii="Arial" w:hAnsi="Arial" w:cs="Arial"/>
          <w:sz w:val="20"/>
          <w:szCs w:val="20"/>
        </w:rPr>
        <w:t>gdy zmiany są korzystne dla zamawiającego (np. obniżenie wysokości marży)</w:t>
      </w:r>
      <w:r>
        <w:rPr>
          <w:rFonts w:ascii="Arial" w:hAnsi="Arial" w:cs="Arial"/>
          <w:sz w:val="20"/>
          <w:szCs w:val="20"/>
        </w:rPr>
        <w:t>.</w:t>
      </w:r>
    </w:p>
    <w:p w14:paraId="5CF3AC1D" w14:textId="77777777" w:rsidR="00726A8E" w:rsidRDefault="00726A8E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 xml:space="preserve">zmiana nazw, siedziby stron umowy, numeru rachunku bankowego, </w:t>
      </w:r>
      <w:r w:rsidR="00C451FD">
        <w:rPr>
          <w:rFonts w:ascii="Arial" w:hAnsi="Arial" w:cs="Arial"/>
          <w:sz w:val="20"/>
          <w:szCs w:val="20"/>
        </w:rPr>
        <w:t>innych danych identyfikacyjnych.</w:t>
      </w:r>
    </w:p>
    <w:p w14:paraId="0BFA4E32" w14:textId="31154159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15r ustawy z dnia 2 marca 2020 r. </w:t>
      </w:r>
      <w:r w:rsidRPr="000359DA">
        <w:rPr>
          <w:rFonts w:ascii="Arial" w:hAnsi="Arial" w:cs="Arial"/>
          <w:sz w:val="20"/>
          <w:szCs w:val="20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Arial" w:hAnsi="Arial" w:cs="Arial"/>
          <w:sz w:val="20"/>
          <w:szCs w:val="20"/>
        </w:rPr>
        <w:t>, przewiduje się dokonanie zmian w umowie po spełnieniu przesłanek, o których mowa w art. 15r ustawy.</w:t>
      </w:r>
    </w:p>
    <w:p w14:paraId="257775AB" w14:textId="3D53F521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 xml:space="preserve">Podstawą wprowadzenia zmian, o których mowa w </w:t>
      </w:r>
      <w:r w:rsidRPr="008E3882">
        <w:rPr>
          <w:rFonts w:ascii="Arial" w:eastAsia="Calibri" w:hAnsi="Arial" w:cs="Arial"/>
          <w:sz w:val="20"/>
          <w:szCs w:val="20"/>
        </w:rPr>
        <w:t>§ 2</w:t>
      </w:r>
      <w:r>
        <w:rPr>
          <w:rFonts w:ascii="Arial" w:eastAsia="Calibri" w:hAnsi="Arial" w:cs="Arial"/>
          <w:sz w:val="20"/>
          <w:szCs w:val="20"/>
        </w:rPr>
        <w:t>4</w:t>
      </w:r>
      <w:r w:rsidRPr="008E3882">
        <w:rPr>
          <w:rFonts w:ascii="Arial" w:hAnsi="Arial" w:cs="Arial"/>
          <w:sz w:val="20"/>
          <w:szCs w:val="20"/>
        </w:rPr>
        <w:t xml:space="preserve"> będzie przedstawienie każdorazowo Kredytobiorcy kalkulacji kosztu Banku uwzględniającego wpływ wejścia w życie przepisów dokonujących te zmiany na koszty wykonania przedmiotu umowy przez Bank, zaakceptowanego przez Kredytobiorcę.</w:t>
      </w:r>
    </w:p>
    <w:p w14:paraId="31DFC6BF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70D84E0C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35371932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1DCE704D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>Zmiana umowy może nastąpić w formie pisemnej, pod rygorem nieważności takiego oświadczenia.</w:t>
      </w:r>
    </w:p>
    <w:p w14:paraId="13B70B59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2A6E723D" w14:textId="3838954D" w:rsidR="00726A8E" w:rsidRPr="00726A8E" w:rsidRDefault="00726A8E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726A8E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A64804">
        <w:rPr>
          <w:rFonts w:ascii="Arial" w:eastAsia="Calibri" w:hAnsi="Arial" w:cs="Arial"/>
          <w:b/>
          <w:sz w:val="20"/>
          <w:szCs w:val="20"/>
        </w:rPr>
        <w:t>2</w:t>
      </w:r>
      <w:r w:rsidR="00C57FE8">
        <w:rPr>
          <w:rFonts w:ascii="Arial" w:eastAsia="Calibri" w:hAnsi="Arial" w:cs="Arial"/>
          <w:b/>
          <w:sz w:val="20"/>
          <w:szCs w:val="20"/>
        </w:rPr>
        <w:t>4</w:t>
      </w:r>
      <w:r w:rsidRPr="00726A8E">
        <w:rPr>
          <w:rFonts w:ascii="Arial" w:eastAsia="Calibri" w:hAnsi="Arial" w:cs="Arial"/>
          <w:b/>
          <w:sz w:val="20"/>
          <w:szCs w:val="20"/>
        </w:rPr>
        <w:t>.</w:t>
      </w:r>
    </w:p>
    <w:p w14:paraId="6A215A96" w14:textId="77777777" w:rsidR="00726A8E" w:rsidRPr="00726A8E" w:rsidRDefault="00726A8E" w:rsidP="00C05FA7">
      <w:pPr>
        <w:numPr>
          <w:ilvl w:val="0"/>
          <w:numId w:val="26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726A8E">
        <w:rPr>
          <w:rFonts w:ascii="Arial" w:eastAsia="Calibri" w:hAnsi="Arial" w:cs="Arial"/>
          <w:sz w:val="20"/>
          <w:szCs w:val="20"/>
        </w:rPr>
        <w:t>W przypadku wystąpienia okoliczności stanowiących podstawę do zmian postanowień umowy Wykonawca zobowiązany jest do niezwłocznego poinformowania o tym fakcie Zamawiającego           i wystąpienia z wnioskiem o dokonanie zmian w przedmiotowej umowie.</w:t>
      </w:r>
    </w:p>
    <w:p w14:paraId="1C9D10D3" w14:textId="77777777" w:rsidR="00726A8E" w:rsidRPr="00726A8E" w:rsidRDefault="00726A8E" w:rsidP="00C05FA7">
      <w:pPr>
        <w:numPr>
          <w:ilvl w:val="0"/>
          <w:numId w:val="26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726A8E">
        <w:rPr>
          <w:rFonts w:ascii="Arial" w:eastAsia="Calibri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14:paraId="509B2A72" w14:textId="77777777" w:rsidR="00726A8E" w:rsidRPr="00726A8E" w:rsidRDefault="00726A8E" w:rsidP="00C05FA7">
      <w:pPr>
        <w:numPr>
          <w:ilvl w:val="0"/>
          <w:numId w:val="26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726A8E">
        <w:rPr>
          <w:rFonts w:ascii="Arial" w:eastAsia="Calibri" w:hAnsi="Arial" w:cs="Arial"/>
          <w:sz w:val="20"/>
          <w:szCs w:val="20"/>
        </w:rPr>
        <w:lastRenderedPageBreak/>
        <w:t>Jeżeli Zamawiający uzna, że okoliczności wskazane przez Wykonawcę, jako stanowiące podstawę do zmiany umowy nie są zasadne, Wykonawca zobowiązany jest do realizacji zadania zgodnie           z warunkami zawartymi w umowie. Zmiana umowy może nastąpić w formie pisemnej, pod rygorem nieważności takiego oświadczenia.</w:t>
      </w:r>
    </w:p>
    <w:p w14:paraId="13FB9FA7" w14:textId="3DF7DF94" w:rsidR="00726A8E" w:rsidRPr="005E245D" w:rsidRDefault="00726A8E" w:rsidP="00C05FA7">
      <w:pPr>
        <w:numPr>
          <w:ilvl w:val="0"/>
          <w:numId w:val="26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726A8E">
        <w:rPr>
          <w:rFonts w:ascii="Arial" w:eastAsia="Calibri" w:hAnsi="Arial" w:cs="Arial"/>
          <w:sz w:val="20"/>
          <w:szCs w:val="20"/>
        </w:rPr>
        <w:t>Zmiana terminu i wielkości spłaty kredytu nie wpłynie na przekroczenie indywidu</w:t>
      </w:r>
      <w:r w:rsidR="00C451FD">
        <w:rPr>
          <w:rFonts w:ascii="Arial" w:eastAsia="Calibri" w:hAnsi="Arial" w:cs="Arial"/>
          <w:sz w:val="20"/>
          <w:szCs w:val="20"/>
        </w:rPr>
        <w:t>alnych wskaźników obsługi długu</w:t>
      </w:r>
      <w:r w:rsidRPr="00726A8E">
        <w:rPr>
          <w:rFonts w:ascii="Arial" w:eastAsia="Calibri" w:hAnsi="Arial" w:cs="Arial"/>
          <w:sz w:val="20"/>
          <w:szCs w:val="20"/>
        </w:rPr>
        <w:t>.</w:t>
      </w:r>
    </w:p>
    <w:p w14:paraId="63FAA986" w14:textId="2819665F" w:rsidR="008E3882" w:rsidRPr="008E3882" w:rsidRDefault="008E3882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E3882">
        <w:rPr>
          <w:rFonts w:ascii="Arial" w:eastAsia="Calibri" w:hAnsi="Arial" w:cs="Arial"/>
          <w:b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="00C57FE8">
        <w:rPr>
          <w:rFonts w:ascii="Arial" w:eastAsia="Calibri" w:hAnsi="Arial" w:cs="Arial"/>
          <w:b/>
          <w:sz w:val="20"/>
          <w:szCs w:val="20"/>
        </w:rPr>
        <w:t>5</w:t>
      </w:r>
      <w:r w:rsidRPr="008E3882">
        <w:rPr>
          <w:rFonts w:ascii="Arial" w:eastAsia="Calibri" w:hAnsi="Arial" w:cs="Arial"/>
          <w:b/>
          <w:sz w:val="20"/>
          <w:szCs w:val="20"/>
        </w:rPr>
        <w:t>.</w:t>
      </w:r>
    </w:p>
    <w:p w14:paraId="00D0920B" w14:textId="71792326" w:rsidR="008E3882" w:rsidRPr="00C57FE8" w:rsidRDefault="008E3882" w:rsidP="00C57FE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E3882">
        <w:rPr>
          <w:rFonts w:ascii="Arial" w:eastAsia="Calibri" w:hAnsi="Arial" w:cs="Arial"/>
          <w:b/>
          <w:sz w:val="20"/>
          <w:szCs w:val="20"/>
        </w:rPr>
        <w:t xml:space="preserve">Zasady wprowadzania w umowie zmiany wysokości wynagrodzenia należnego wykonawcy </w:t>
      </w:r>
      <w:r w:rsidRPr="008E3882">
        <w:rPr>
          <w:rFonts w:ascii="Arial" w:eastAsia="Calibri" w:hAnsi="Arial" w:cs="Arial"/>
          <w:b/>
          <w:sz w:val="20"/>
          <w:szCs w:val="20"/>
        </w:rPr>
        <w:br/>
        <w:t>w związku z art. 439 ustawy Prawo zamówień publicznych</w:t>
      </w:r>
    </w:p>
    <w:p w14:paraId="5C7F5396" w14:textId="77777777" w:rsidR="008E3882" w:rsidRPr="008E3882" w:rsidRDefault="008E3882" w:rsidP="008E3882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 xml:space="preserve">Strony nie dopuszczają możliwości zmiany wysokości wynagrodzenia należnego wykonawcy, </w:t>
      </w:r>
      <w:r w:rsidRPr="008E3882">
        <w:rPr>
          <w:rFonts w:ascii="Arial" w:hAnsi="Arial" w:cs="Arial"/>
          <w:sz w:val="20"/>
          <w:szCs w:val="20"/>
        </w:rPr>
        <w:br/>
        <w:t>w przypadku zmiany kosztów związanych z realizacją zamówienia.</w:t>
      </w:r>
    </w:p>
    <w:p w14:paraId="73ECF186" w14:textId="77777777" w:rsidR="008E3882" w:rsidRDefault="008E3882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72874C1" w14:textId="602B3068" w:rsidR="006A1E7A" w:rsidRPr="00101A92" w:rsidRDefault="00A64804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</w:t>
      </w:r>
      <w:r w:rsidR="008E3882">
        <w:rPr>
          <w:rFonts w:ascii="Arial" w:eastAsia="Calibri" w:hAnsi="Arial" w:cs="Arial"/>
          <w:b/>
          <w:sz w:val="20"/>
          <w:szCs w:val="20"/>
        </w:rPr>
        <w:t>6</w:t>
      </w:r>
      <w:r w:rsidR="006A1E7A" w:rsidRPr="00101A92">
        <w:rPr>
          <w:rFonts w:ascii="Arial" w:eastAsia="Calibri" w:hAnsi="Arial" w:cs="Arial"/>
          <w:b/>
          <w:sz w:val="20"/>
          <w:szCs w:val="20"/>
        </w:rPr>
        <w:t>.</w:t>
      </w:r>
    </w:p>
    <w:p w14:paraId="2613D49A" w14:textId="77777777" w:rsidR="006A1E7A" w:rsidRDefault="006A1E7A" w:rsidP="008E3882">
      <w:pPr>
        <w:spacing w:after="0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Wszelkie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zmiany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umowy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wymagają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formy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pisemnej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rygorem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nieważności.</w:t>
      </w:r>
    </w:p>
    <w:p w14:paraId="6BBD1B4A" w14:textId="77777777" w:rsidR="00C57FE8" w:rsidRDefault="00C57FE8" w:rsidP="00C57FE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277148B" w14:textId="5F86ED08" w:rsidR="00C57FE8" w:rsidRPr="00101A92" w:rsidRDefault="00C57FE8" w:rsidP="00C57FE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</w:t>
      </w:r>
      <w:r>
        <w:rPr>
          <w:rFonts w:ascii="Arial" w:eastAsia="Calibri" w:hAnsi="Arial" w:cs="Arial"/>
          <w:b/>
          <w:sz w:val="20"/>
          <w:szCs w:val="20"/>
        </w:rPr>
        <w:t>7</w:t>
      </w:r>
      <w:r w:rsidRPr="00101A92">
        <w:rPr>
          <w:rFonts w:ascii="Arial" w:eastAsia="Calibri" w:hAnsi="Arial" w:cs="Arial"/>
          <w:b/>
          <w:sz w:val="20"/>
          <w:szCs w:val="20"/>
        </w:rPr>
        <w:t>.</w:t>
      </w:r>
    </w:p>
    <w:p w14:paraId="222AB6C1" w14:textId="77777777" w:rsidR="002B61A0" w:rsidRPr="002B61A0" w:rsidRDefault="002B61A0" w:rsidP="002B61A0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2B61A0">
        <w:rPr>
          <w:rFonts w:ascii="Arial" w:eastAsia="Calibri" w:hAnsi="Arial" w:cs="Arial"/>
          <w:b/>
          <w:sz w:val="20"/>
          <w:szCs w:val="20"/>
        </w:rPr>
        <w:t>Przetwarzanie i ochrona danych osobowych</w:t>
      </w:r>
    </w:p>
    <w:p w14:paraId="5BB1C72E" w14:textId="77777777" w:rsidR="002B61A0" w:rsidRPr="002B61A0" w:rsidRDefault="002B61A0" w:rsidP="00C05FA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Strony Umowy potwierdzają znajomość obowiązków wynikających z przepisów: </w:t>
      </w:r>
    </w:p>
    <w:p w14:paraId="4E330AF9" w14:textId="77777777" w:rsidR="002B61A0" w:rsidRPr="002B61A0" w:rsidRDefault="002B61A0" w:rsidP="00C05FA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119/1), zwanego „RODO”, </w:t>
      </w:r>
    </w:p>
    <w:p w14:paraId="7A610180" w14:textId="77777777" w:rsidR="002B61A0" w:rsidRPr="002B61A0" w:rsidRDefault="002B61A0" w:rsidP="00C05FA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Dla realizacji postanowień niniejszej Umowy Zamawiający nie zamierza przekazywać Wykonawcy danych osobowych do przetwarzania w rozumieniu RODO. </w:t>
      </w:r>
    </w:p>
    <w:p w14:paraId="76838734" w14:textId="77777777" w:rsidR="002B61A0" w:rsidRPr="002B61A0" w:rsidRDefault="002B61A0" w:rsidP="00C05FA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W przypadku konieczności pozyskania przez Wykonawcę w procesie realizacji niniejszej Umowy jakichkolwiek danych osobowych ze strony Zamawiającego, Wykonawca rozpatrzy konieczność zawarcia z Zamawiającym stosownej Umowy Powierzenia Przetwarzania Danych Osobowych.  </w:t>
      </w:r>
    </w:p>
    <w:p w14:paraId="2EE6D1E6" w14:textId="77777777" w:rsidR="002B61A0" w:rsidRPr="002B61A0" w:rsidRDefault="002B61A0" w:rsidP="00C05FA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wiadomości, że: </w:t>
      </w:r>
    </w:p>
    <w:p w14:paraId="680F2FB5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Administratorem danych osobowych osób reprezentujących Wykonawcę przetwarzanych </w:t>
      </w: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br/>
        <w:t xml:space="preserve">w celach związanych z zawarciem, realizacją i rozliczeniem niniejszej Umowy jest  </w:t>
      </w:r>
      <w:r w:rsidRPr="002B61A0">
        <w:rPr>
          <w:rFonts w:ascii="Arial" w:eastAsia="Calibri" w:hAnsi="Arial" w:cs="Arial"/>
          <w:bCs/>
          <w:color w:val="000000" w:themeColor="text1"/>
          <w:kern w:val="2"/>
          <w:sz w:val="20"/>
          <w:szCs w:val="20"/>
          <w:lang w:eastAsia="ar-SA"/>
        </w:rPr>
        <w:t>Gmina Czersk</w:t>
      </w: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>, w imieniu której działa Burmistrz Czerska</w:t>
      </w:r>
      <w:r w:rsidRPr="002B61A0">
        <w:rPr>
          <w:rFonts w:ascii="Arial" w:eastAsia="Calibri" w:hAnsi="Arial" w:cs="Arial"/>
          <w:bCs/>
          <w:color w:val="000000" w:themeColor="text1"/>
          <w:kern w:val="2"/>
          <w:sz w:val="20"/>
          <w:szCs w:val="20"/>
          <w:lang w:eastAsia="ar-SA"/>
        </w:rPr>
        <w:t xml:space="preserve"> </w:t>
      </w: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wykonujący prawem określone obowiązki </w:t>
      </w: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br/>
        <w:t xml:space="preserve">przy pomocy Urzędu Miejskiego w Czersku.  Dane kontaktowe: ul. Kościuszki 27, 89-650 Czersk, tel. 52 395 48 60, e-mail: </w:t>
      </w:r>
      <w:hyperlink r:id="rId11" w:history="1">
        <w:r w:rsidRPr="002B61A0">
          <w:rPr>
            <w:rFonts w:ascii="Arial" w:eastAsia="Calibri" w:hAnsi="Arial" w:cs="Arial"/>
            <w:color w:val="000000" w:themeColor="text1"/>
            <w:kern w:val="2"/>
            <w:sz w:val="20"/>
            <w:szCs w:val="20"/>
            <w:lang w:eastAsia="ar-SA"/>
          </w:rPr>
          <w:t>urzad_miejski@czersk.pl</w:t>
        </w:r>
      </w:hyperlink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>.  </w:t>
      </w:r>
    </w:p>
    <w:p w14:paraId="29A613B6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14:paraId="634F089A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Dane osobowe osób reprezentujących Wykonawcę będą przetwarzane zgodnie z:  </w:t>
      </w:r>
    </w:p>
    <w:p w14:paraId="6A09F3D4" w14:textId="77777777" w:rsidR="002B61A0" w:rsidRPr="002B61A0" w:rsidRDefault="002B61A0" w:rsidP="00C05FA7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 xml:space="preserve">art. 6 ust. 1 lit. e) RODO – przetwarzanie jest niezbędne do wykonania zadania realizowanego w interesie publicznym lub w ramach sprawowania władzy publicznej powierzonej Administratorowi, w związku z: </w:t>
      </w:r>
    </w:p>
    <w:p w14:paraId="1ADBFDD6" w14:textId="57D4C137" w:rsidR="002B61A0" w:rsidRPr="002B61A0" w:rsidRDefault="002B61A0" w:rsidP="00C05FA7">
      <w:pPr>
        <w:numPr>
          <w:ilvl w:val="0"/>
          <w:numId w:val="31"/>
        </w:numPr>
        <w:spacing w:after="0"/>
        <w:contextualSpacing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>przepisami art. 7 ust. 1 pkt 1) ustawy z dnia 8 marca 1990 r. o samorządzie gminnym (Dz.U.2021.1372)</w:t>
      </w:r>
      <w:r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>.</w:t>
      </w:r>
    </w:p>
    <w:p w14:paraId="5C3AF643" w14:textId="77777777" w:rsidR="002B61A0" w:rsidRPr="002B61A0" w:rsidRDefault="002B61A0" w:rsidP="00C05FA7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 xml:space="preserve">art. 6 ust. 1 lit. c) RODO przetwarzanie jest niezbędne do wypełnienia obowiązku prawnego ciążącego na Administratorze, w związku z: </w:t>
      </w:r>
    </w:p>
    <w:p w14:paraId="5D06439A" w14:textId="77777777" w:rsidR="002B61A0" w:rsidRPr="002B61A0" w:rsidRDefault="002B61A0" w:rsidP="00C05FA7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 xml:space="preserve">art. 73 ust. 1 i art. 78 ust. 1 i 4 Ustawy z dnia 11 września 2019 r. Prawo zamówień Publicznych (t. j. - Dz.U. z 2021, poz. 1129 ze zm.),  </w:t>
      </w:r>
    </w:p>
    <w:p w14:paraId="742654E9" w14:textId="1CA8385E" w:rsidR="002B61A0" w:rsidRPr="002B61A0" w:rsidRDefault="002B61A0" w:rsidP="00C05FA7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>art. 5-6 Ustawy z 14 lipca 1983 r. o narodowym zasobie archiwalnym i archiwach (Dz.U. 2020.164 ze zm.),</w:t>
      </w:r>
      <w:r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>.</w:t>
      </w:r>
    </w:p>
    <w:p w14:paraId="7D946A59" w14:textId="7C87237E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Odbiorcami danych osobowych osób reprezentujących Wykonawcę mogą być upoważnieni pracownicy Administratora Danych, podmioty uprawnione do uzyskania takich danych osobowych na podstawie przepisów prawa związani z Administratorem Danych umowami powierzenia przetwarzania danych osobowych.  </w:t>
      </w:r>
    </w:p>
    <w:p w14:paraId="41C0D457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lastRenderedPageBreak/>
        <w:t xml:space="preserve"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szczególne.     </w:t>
      </w:r>
    </w:p>
    <w:p w14:paraId="1D9ED8C3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 poza obszarem EOG lub organizacji międzynarodowej.  </w:t>
      </w:r>
    </w:p>
    <w:p w14:paraId="71EE6B6E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ind w:hanging="357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>Osobom reprezentującym Wykonawcę przysługują prawa:</w:t>
      </w:r>
    </w:p>
    <w:p w14:paraId="629C5CCF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dostępu do danych, które dotyczą danej osoby oraz otrzymania ich kopii (zgodnie </w:t>
      </w:r>
      <w:r w:rsidRPr="002B61A0">
        <w:rPr>
          <w:rFonts w:ascii="Arial" w:eastAsia="Calibri" w:hAnsi="Arial" w:cs="Arial"/>
          <w:sz w:val="20"/>
          <w:szCs w:val="20"/>
          <w:lang w:eastAsia="ar-SA"/>
        </w:rPr>
        <w:br/>
        <w:t xml:space="preserve">z uwarunkowaniami określonymi w art. 15 RODO) , </w:t>
      </w:r>
    </w:p>
    <w:p w14:paraId="23A16929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 w:bidi="hi-IN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sprostowania (poprawiania) danych (zgodnie z uwarunkowaniami określonymi w art. 16 RODO), </w:t>
      </w:r>
    </w:p>
    <w:p w14:paraId="024C1C52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usunięcia danych (zgodnie z uwarunkowaniami określonymi w art. 17 RODO),  </w:t>
      </w:r>
    </w:p>
    <w:p w14:paraId="3CE721C6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do ograniczenia przetwarzania danych (zgodnie z uwarunkowaniami określonymi w art. 23 RODO), </w:t>
      </w:r>
    </w:p>
    <w:p w14:paraId="0A077450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do przenoszenia danych (zgodnie z uwarunkowaniami określonymi w art. 20 RODO), </w:t>
      </w:r>
    </w:p>
    <w:p w14:paraId="5B05E133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wniesienia sprzeciwu wobec przetwarzania danych (zgodnie z uwarunkowaniami określonymi w art. 21 RODO),  </w:t>
      </w:r>
    </w:p>
    <w:p w14:paraId="0B9D4DF4" w14:textId="77777777" w:rsidR="002B61A0" w:rsidRPr="002B61A0" w:rsidRDefault="002B61A0" w:rsidP="00C05FA7">
      <w:pPr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</w:rPr>
        <w:t xml:space="preserve">wniesienia skargi do organu nadzorczego, o którym mowa w art. 4 pkt 21 RODO, </w:t>
      </w:r>
      <w:r w:rsidRPr="002B61A0">
        <w:rPr>
          <w:rFonts w:ascii="Arial" w:eastAsia="Calibri" w:hAnsi="Arial" w:cs="Arial"/>
          <w:sz w:val="20"/>
          <w:szCs w:val="20"/>
        </w:rPr>
        <w:br/>
        <w:t>t. j. Prezesa Urzędu Ochrony Danych Osobowych w Warszawie.</w:t>
      </w:r>
    </w:p>
    <w:p w14:paraId="2CC436C0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14:paraId="6729D62E" w14:textId="7E75248F" w:rsidR="000359DA" w:rsidRPr="006A1E7A" w:rsidRDefault="002B61A0" w:rsidP="002B61A0">
      <w:pPr>
        <w:spacing w:after="0"/>
        <w:rPr>
          <w:rFonts w:ascii="Arial" w:eastAsia="Calibri" w:hAnsi="Arial" w:cs="Arial"/>
          <w:sz w:val="20"/>
          <w:szCs w:val="20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>Wykonawca zobowiązuje się do przekazania treści ust. 4 osobom go reprezentującym, o których mowa w ust. 4, a których przetwarzanie dotycz</w:t>
      </w:r>
      <w:r w:rsidRPr="002B61A0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ar-SA"/>
        </w:rPr>
        <w:t xml:space="preserve">y.  </w:t>
      </w:r>
    </w:p>
    <w:p w14:paraId="61CFCC2B" w14:textId="77777777" w:rsidR="006A1E7A" w:rsidRPr="00101A92" w:rsidRDefault="00A64804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28</w:t>
      </w:r>
      <w:r w:rsidR="006A1E7A" w:rsidRPr="00101A92">
        <w:rPr>
          <w:rFonts w:ascii="Arial" w:eastAsia="Calibri" w:hAnsi="Arial" w:cs="Arial"/>
          <w:b/>
          <w:sz w:val="20"/>
          <w:szCs w:val="20"/>
        </w:rPr>
        <w:t>.</w:t>
      </w:r>
    </w:p>
    <w:p w14:paraId="7BD87E9C" w14:textId="2E9502B0" w:rsidR="006A1E7A" w:rsidRDefault="006A1E7A" w:rsidP="008E3882">
      <w:pPr>
        <w:spacing w:after="0"/>
        <w:ind w:right="107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sprawach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nieuregulowanych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niniejszą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umową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mają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zastosowanie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przepisy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ustawy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="001D099D">
        <w:rPr>
          <w:rFonts w:ascii="Arial" w:eastAsia="Calibri" w:hAnsi="Arial" w:cs="Arial"/>
          <w:sz w:val="20"/>
          <w:szCs w:val="20"/>
        </w:rPr>
        <w:t>11 września 2019 r.</w:t>
      </w:r>
      <w:r w:rsidRPr="006A1E7A">
        <w:rPr>
          <w:rFonts w:ascii="Arial" w:eastAsia="Calibri" w:hAnsi="Arial" w:cs="Arial"/>
          <w:spacing w:val="8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Prawo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zamówień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publicznych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(t. j - Dz.</w:t>
      </w:r>
      <w:r w:rsidRPr="006D3A22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U.</w:t>
      </w:r>
      <w:r w:rsidRPr="006D3A22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20</w:t>
      </w:r>
      <w:r w:rsidR="002D79B6">
        <w:rPr>
          <w:rFonts w:ascii="Arial" w:eastAsia="Calibri" w:hAnsi="Arial" w:cs="Arial"/>
          <w:sz w:val="20"/>
          <w:szCs w:val="20"/>
        </w:rPr>
        <w:t>21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r.</w:t>
      </w:r>
      <w:r w:rsidRPr="006D3A22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poz.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="008B0119">
        <w:rPr>
          <w:rFonts w:ascii="Arial" w:eastAsia="Calibri" w:hAnsi="Arial" w:cs="Arial"/>
          <w:spacing w:val="11"/>
          <w:sz w:val="20"/>
          <w:szCs w:val="20"/>
        </w:rPr>
        <w:t>1</w:t>
      </w:r>
      <w:r w:rsidR="002D79B6">
        <w:rPr>
          <w:rFonts w:ascii="Arial" w:eastAsia="Calibri" w:hAnsi="Arial" w:cs="Arial"/>
          <w:spacing w:val="11"/>
          <w:sz w:val="20"/>
          <w:szCs w:val="20"/>
        </w:rPr>
        <w:t>129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),</w:t>
      </w:r>
      <w:r w:rsidRPr="006D3A22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ustawy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D3A22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29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sierpnia</w:t>
      </w:r>
      <w:r w:rsidRPr="006D3A22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1997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r.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Prawo</w:t>
      </w:r>
      <w:r w:rsidRPr="006D3A22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bankowe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(</w:t>
      </w:r>
      <w:r w:rsidR="008F4368" w:rsidRPr="006D3A22">
        <w:rPr>
          <w:rFonts w:ascii="Arial" w:eastAsia="Calibri" w:hAnsi="Arial" w:cs="Arial"/>
          <w:spacing w:val="-1"/>
          <w:sz w:val="20"/>
          <w:szCs w:val="20"/>
        </w:rPr>
        <w:t xml:space="preserve">t. j. -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Dz.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U.</w:t>
      </w:r>
      <w:r w:rsidRPr="006D3A22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20</w:t>
      </w:r>
      <w:r w:rsidR="002F5A8F">
        <w:rPr>
          <w:rFonts w:ascii="Arial" w:eastAsia="Calibri" w:hAnsi="Arial" w:cs="Arial"/>
          <w:spacing w:val="-1"/>
          <w:sz w:val="20"/>
          <w:szCs w:val="20"/>
        </w:rPr>
        <w:t>20</w:t>
      </w:r>
      <w:r w:rsidRPr="006D3A22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r.,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poz.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="002F5A8F">
        <w:rPr>
          <w:rFonts w:ascii="Arial" w:eastAsia="Calibri" w:hAnsi="Arial" w:cs="Arial"/>
          <w:sz w:val="20"/>
          <w:szCs w:val="20"/>
        </w:rPr>
        <w:t>1896</w:t>
      </w:r>
      <w:r w:rsidRPr="006D3A22">
        <w:rPr>
          <w:rFonts w:ascii="Arial" w:eastAsia="Calibri" w:hAnsi="Arial" w:cs="Arial"/>
          <w:sz w:val="20"/>
          <w:szCs w:val="20"/>
        </w:rPr>
        <w:t xml:space="preserve"> z</w:t>
      </w:r>
      <w:r w:rsidR="008F4368" w:rsidRPr="006D3A22">
        <w:rPr>
          <w:rFonts w:ascii="Arial" w:eastAsia="Calibri" w:hAnsi="Arial" w:cs="Arial"/>
          <w:spacing w:val="-1"/>
          <w:sz w:val="20"/>
          <w:szCs w:val="20"/>
        </w:rPr>
        <w:t xml:space="preserve">e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zm.)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ustawy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27</w:t>
      </w:r>
      <w:r w:rsidRPr="006D3A22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sierpnia</w:t>
      </w:r>
      <w:r w:rsidRPr="006D3A22">
        <w:rPr>
          <w:rFonts w:ascii="Arial" w:eastAsia="Calibri" w:hAnsi="Arial" w:cs="Arial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2009</w:t>
      </w:r>
      <w:r w:rsidRPr="006D3A2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r. o</w:t>
      </w:r>
      <w:r w:rsidRPr="006D3A2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finansach</w:t>
      </w:r>
      <w:r w:rsidRPr="006D3A22">
        <w:rPr>
          <w:rFonts w:ascii="Arial" w:eastAsia="Calibri" w:hAnsi="Arial" w:cs="Arial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publicznych</w:t>
      </w:r>
      <w:r w:rsidRPr="006D3A2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(</w:t>
      </w:r>
      <w:r w:rsidR="008F4368" w:rsidRPr="006D3A22">
        <w:rPr>
          <w:rFonts w:ascii="Arial" w:eastAsia="Calibri" w:hAnsi="Arial" w:cs="Arial"/>
          <w:sz w:val="20"/>
          <w:szCs w:val="20"/>
        </w:rPr>
        <w:t>t. j. – Dz. U. z 20</w:t>
      </w:r>
      <w:r w:rsidR="002D79B6">
        <w:rPr>
          <w:rFonts w:ascii="Arial" w:eastAsia="Calibri" w:hAnsi="Arial" w:cs="Arial"/>
          <w:sz w:val="20"/>
          <w:szCs w:val="20"/>
        </w:rPr>
        <w:t xml:space="preserve">21 </w:t>
      </w:r>
      <w:r w:rsidR="008F4368" w:rsidRPr="006D3A22">
        <w:rPr>
          <w:rFonts w:ascii="Arial" w:eastAsia="Calibri" w:hAnsi="Arial" w:cs="Arial"/>
          <w:sz w:val="20"/>
          <w:szCs w:val="20"/>
        </w:rPr>
        <w:t xml:space="preserve">r., poz. </w:t>
      </w:r>
      <w:r w:rsidR="002D79B6">
        <w:rPr>
          <w:rFonts w:ascii="Arial" w:eastAsia="Calibri" w:hAnsi="Arial" w:cs="Arial"/>
          <w:sz w:val="20"/>
          <w:szCs w:val="20"/>
        </w:rPr>
        <w:t>305</w:t>
      </w:r>
      <w:r w:rsidR="008B0119">
        <w:rPr>
          <w:rFonts w:ascii="Arial" w:eastAsia="Calibri" w:hAnsi="Arial" w:cs="Arial"/>
          <w:sz w:val="20"/>
          <w:szCs w:val="20"/>
        </w:rPr>
        <w:t xml:space="preserve"> ze zm.</w:t>
      </w:r>
      <w:r w:rsidR="008F4368" w:rsidRPr="006D3A22">
        <w:rPr>
          <w:rFonts w:ascii="Arial" w:eastAsia="Calibri" w:hAnsi="Arial" w:cs="Arial"/>
          <w:sz w:val="20"/>
          <w:szCs w:val="20"/>
        </w:rPr>
        <w:t xml:space="preserve">) </w:t>
      </w:r>
      <w:r w:rsidRPr="006D3A22">
        <w:rPr>
          <w:rFonts w:ascii="Arial" w:eastAsia="Calibri" w:hAnsi="Arial" w:cs="Arial"/>
          <w:sz w:val="20"/>
          <w:szCs w:val="20"/>
        </w:rPr>
        <w:t>oraz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 xml:space="preserve"> ustawy</w:t>
      </w:r>
      <w:r w:rsidRPr="006D3A22">
        <w:rPr>
          <w:rFonts w:ascii="Arial" w:eastAsia="Calibri" w:hAnsi="Arial" w:cs="Arial"/>
          <w:sz w:val="20"/>
          <w:szCs w:val="20"/>
        </w:rPr>
        <w:t xml:space="preserve"> z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dnia</w:t>
      </w:r>
      <w:r w:rsidRPr="006D3A22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23</w:t>
      </w:r>
      <w:r w:rsidRPr="006D3A2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kwietnia</w:t>
      </w:r>
      <w:r w:rsidRPr="006D3A2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1964</w:t>
      </w:r>
      <w:r w:rsidRPr="006D3A2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r.</w:t>
      </w:r>
      <w:r w:rsidRPr="006D3A2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Kodeks</w:t>
      </w:r>
      <w:r w:rsidRPr="006D3A2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cywilny</w:t>
      </w:r>
      <w:r w:rsidRPr="006D3A2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(</w:t>
      </w:r>
      <w:r w:rsidR="008F4368" w:rsidRPr="006D3A22">
        <w:rPr>
          <w:rFonts w:ascii="Arial" w:eastAsia="Calibri" w:hAnsi="Arial" w:cs="Arial"/>
          <w:spacing w:val="-1"/>
          <w:sz w:val="20"/>
          <w:szCs w:val="20"/>
        </w:rPr>
        <w:t xml:space="preserve">t. j. -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Dz.</w:t>
      </w:r>
      <w:r w:rsidRPr="006D3A2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U.</w:t>
      </w:r>
      <w:r w:rsidRPr="006D3A2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8F4368" w:rsidRPr="006D3A22">
        <w:rPr>
          <w:rFonts w:ascii="Arial" w:eastAsia="Calibri" w:hAnsi="Arial" w:cs="Arial"/>
          <w:sz w:val="20"/>
          <w:szCs w:val="20"/>
        </w:rPr>
        <w:t>20</w:t>
      </w:r>
      <w:r w:rsidR="002F5A8F">
        <w:rPr>
          <w:rFonts w:ascii="Arial" w:eastAsia="Calibri" w:hAnsi="Arial" w:cs="Arial"/>
          <w:sz w:val="20"/>
          <w:szCs w:val="20"/>
        </w:rPr>
        <w:t>20</w:t>
      </w:r>
      <w:r w:rsidRPr="006D3A2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r.</w:t>
      </w:r>
      <w:r w:rsidRPr="006D3A22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poz.</w:t>
      </w:r>
      <w:r w:rsidRPr="006D3A22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="008F4368" w:rsidRPr="006D3A22">
        <w:rPr>
          <w:rFonts w:ascii="Arial" w:eastAsia="Calibri" w:hAnsi="Arial" w:cs="Arial"/>
          <w:sz w:val="20"/>
          <w:szCs w:val="20"/>
        </w:rPr>
        <w:t>1</w:t>
      </w:r>
      <w:r w:rsidR="002F5A8F">
        <w:rPr>
          <w:rFonts w:ascii="Arial" w:eastAsia="Calibri" w:hAnsi="Arial" w:cs="Arial"/>
          <w:sz w:val="20"/>
          <w:szCs w:val="20"/>
        </w:rPr>
        <w:t>740</w:t>
      </w:r>
      <w:r w:rsidRPr="006D3A2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="008F4368" w:rsidRPr="006D3A22">
        <w:rPr>
          <w:rFonts w:ascii="Arial" w:eastAsia="Calibri" w:hAnsi="Arial" w:cs="Arial"/>
          <w:spacing w:val="-6"/>
          <w:sz w:val="20"/>
          <w:szCs w:val="20"/>
        </w:rPr>
        <w:t xml:space="preserve">e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zm.).</w:t>
      </w:r>
    </w:p>
    <w:p w14:paraId="4B0A80D2" w14:textId="77777777" w:rsidR="000359DA" w:rsidRPr="006A1E7A" w:rsidRDefault="000359DA" w:rsidP="008E3882">
      <w:pPr>
        <w:spacing w:after="0"/>
        <w:ind w:right="107"/>
        <w:jc w:val="both"/>
        <w:rPr>
          <w:rFonts w:ascii="Arial" w:eastAsia="Calibri" w:hAnsi="Arial" w:cs="Arial"/>
          <w:sz w:val="20"/>
          <w:szCs w:val="20"/>
        </w:rPr>
      </w:pPr>
    </w:p>
    <w:p w14:paraId="3B7E2394" w14:textId="0E764155" w:rsidR="006A1E7A" w:rsidRDefault="00A64804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29</w:t>
      </w:r>
      <w:r w:rsidR="006A1E7A" w:rsidRPr="00101A92">
        <w:rPr>
          <w:rFonts w:ascii="Arial" w:eastAsia="Calibri" w:hAnsi="Arial" w:cs="Arial"/>
          <w:b/>
          <w:sz w:val="20"/>
          <w:szCs w:val="20"/>
        </w:rPr>
        <w:t>.</w:t>
      </w:r>
    </w:p>
    <w:p w14:paraId="69B5179E" w14:textId="416BE358" w:rsidR="00C57FE8" w:rsidRPr="00101A92" w:rsidRDefault="00C57FE8" w:rsidP="00C57FE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C57FE8">
        <w:rPr>
          <w:rFonts w:ascii="Arial" w:eastAsia="Calibri" w:hAnsi="Arial" w:cs="Arial"/>
          <w:b/>
          <w:sz w:val="20"/>
          <w:szCs w:val="20"/>
        </w:rPr>
        <w:t>Postanowienia końcowe</w:t>
      </w:r>
    </w:p>
    <w:p w14:paraId="4112F112" w14:textId="281E95B1" w:rsidR="00C57FE8" w:rsidRPr="00C57FE8" w:rsidRDefault="00C57FE8" w:rsidP="00C05FA7">
      <w:pPr>
        <w:numPr>
          <w:ilvl w:val="0"/>
          <w:numId w:val="27"/>
        </w:numPr>
        <w:spacing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C57FE8">
        <w:rPr>
          <w:rFonts w:ascii="Arial" w:eastAsia="Calibri" w:hAnsi="Arial" w:cs="Arial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14:paraId="312EE82D" w14:textId="7DC31BEB" w:rsidR="009A7157" w:rsidRPr="00C57FE8" w:rsidRDefault="006A1E7A" w:rsidP="00C05FA7">
      <w:pPr>
        <w:numPr>
          <w:ilvl w:val="0"/>
          <w:numId w:val="27"/>
        </w:numPr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Umowa</w:t>
      </w:r>
      <w:r w:rsidRPr="00C57FE8">
        <w:rPr>
          <w:rFonts w:ascii="Arial" w:eastAsia="Calibri" w:hAnsi="Arial" w:cs="Arial"/>
          <w:sz w:val="20"/>
          <w:szCs w:val="20"/>
        </w:rPr>
        <w:t xml:space="preserve"> została sporządzona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C57FE8">
        <w:rPr>
          <w:rFonts w:ascii="Arial" w:eastAsia="Calibri" w:hAnsi="Arial" w:cs="Arial"/>
          <w:sz w:val="20"/>
          <w:szCs w:val="20"/>
        </w:rPr>
        <w:t xml:space="preserve"> </w:t>
      </w:r>
      <w:r w:rsidR="001D099D" w:rsidRPr="00C57FE8">
        <w:rPr>
          <w:rFonts w:ascii="Arial" w:eastAsia="Calibri" w:hAnsi="Arial" w:cs="Arial"/>
          <w:sz w:val="20"/>
          <w:szCs w:val="20"/>
        </w:rPr>
        <w:t>trzech</w:t>
      </w:r>
      <w:r w:rsidRPr="00C57FE8">
        <w:rPr>
          <w:rFonts w:ascii="Arial" w:eastAsia="Calibri" w:hAnsi="Arial" w:cs="Arial"/>
          <w:sz w:val="20"/>
          <w:szCs w:val="20"/>
        </w:rPr>
        <w:t xml:space="preserve"> jednobrzmiących egzemplarzach,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C57FE8">
        <w:rPr>
          <w:rFonts w:ascii="Arial" w:eastAsia="Calibri" w:hAnsi="Arial" w:cs="Arial"/>
          <w:sz w:val="20"/>
          <w:szCs w:val="20"/>
        </w:rPr>
        <w:t xml:space="preserve"> czego </w:t>
      </w:r>
      <w:r w:rsidR="001D099D">
        <w:rPr>
          <w:rFonts w:ascii="Arial" w:eastAsia="Calibri" w:hAnsi="Arial" w:cs="Arial"/>
          <w:sz w:val="20"/>
          <w:szCs w:val="20"/>
        </w:rPr>
        <w:t>dwa</w:t>
      </w:r>
      <w:r w:rsidRPr="00C57FE8">
        <w:rPr>
          <w:rFonts w:ascii="Arial" w:eastAsia="Calibri" w:hAnsi="Arial" w:cs="Arial"/>
          <w:sz w:val="20"/>
          <w:szCs w:val="20"/>
        </w:rPr>
        <w:t xml:space="preserve"> egzemplarze </w:t>
      </w:r>
      <w:r w:rsidRPr="006A1E7A">
        <w:rPr>
          <w:rFonts w:ascii="Arial" w:eastAsia="Calibri" w:hAnsi="Arial" w:cs="Arial"/>
          <w:sz w:val="20"/>
          <w:szCs w:val="20"/>
        </w:rPr>
        <w:t>dla</w:t>
      </w:r>
      <w:r w:rsidRPr="00C57FE8">
        <w:rPr>
          <w:rFonts w:ascii="Arial" w:eastAsia="Calibri" w:hAnsi="Arial" w:cs="Arial"/>
          <w:sz w:val="20"/>
          <w:szCs w:val="20"/>
        </w:rPr>
        <w:t xml:space="preserve"> Kredytobiorcy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C57FE8">
        <w:rPr>
          <w:rFonts w:ascii="Arial" w:eastAsia="Calibri" w:hAnsi="Arial" w:cs="Arial"/>
          <w:sz w:val="20"/>
          <w:szCs w:val="20"/>
        </w:rPr>
        <w:t xml:space="preserve"> </w:t>
      </w:r>
      <w:r w:rsidR="001D099D" w:rsidRPr="00C57FE8">
        <w:rPr>
          <w:rFonts w:ascii="Arial" w:eastAsia="Calibri" w:hAnsi="Arial" w:cs="Arial"/>
          <w:sz w:val="20"/>
          <w:szCs w:val="20"/>
        </w:rPr>
        <w:t>jeden</w:t>
      </w:r>
      <w:r w:rsidRPr="00C57FE8">
        <w:rPr>
          <w:rFonts w:ascii="Arial" w:eastAsia="Calibri" w:hAnsi="Arial" w:cs="Arial"/>
          <w:sz w:val="20"/>
          <w:szCs w:val="20"/>
        </w:rPr>
        <w:t xml:space="preserve"> egzemplarz </w:t>
      </w:r>
      <w:r w:rsidRPr="006A1E7A">
        <w:rPr>
          <w:rFonts w:ascii="Arial" w:eastAsia="Calibri" w:hAnsi="Arial" w:cs="Arial"/>
          <w:sz w:val="20"/>
          <w:szCs w:val="20"/>
        </w:rPr>
        <w:t>dla</w:t>
      </w:r>
      <w:r w:rsidRPr="00C57FE8">
        <w:rPr>
          <w:rFonts w:ascii="Arial" w:eastAsia="Calibri" w:hAnsi="Arial" w:cs="Arial"/>
          <w:sz w:val="20"/>
          <w:szCs w:val="20"/>
        </w:rPr>
        <w:t xml:space="preserve"> Banku.</w:t>
      </w:r>
    </w:p>
    <w:p w14:paraId="5A87EB70" w14:textId="77777777" w:rsidR="00C57FE8" w:rsidRPr="006A1E7A" w:rsidRDefault="00C57FE8" w:rsidP="008E3882">
      <w:pPr>
        <w:spacing w:after="0"/>
        <w:ind w:right="108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14:paraId="5A4C558E" w14:textId="77777777" w:rsidR="005E245D" w:rsidRDefault="005E245D" w:rsidP="008E3882">
      <w:pPr>
        <w:tabs>
          <w:tab w:val="left" w:pos="6487"/>
        </w:tabs>
        <w:spacing w:after="0"/>
        <w:rPr>
          <w:rFonts w:ascii="Arial" w:eastAsia="Calibri" w:hAnsi="Arial" w:cs="Arial"/>
          <w:spacing w:val="-1"/>
          <w:w w:val="95"/>
          <w:sz w:val="20"/>
          <w:szCs w:val="20"/>
        </w:rPr>
      </w:pPr>
    </w:p>
    <w:p w14:paraId="3D7B16BB" w14:textId="77777777" w:rsidR="005E245D" w:rsidRDefault="005E245D" w:rsidP="006A1E7A">
      <w:pPr>
        <w:tabs>
          <w:tab w:val="left" w:pos="6487"/>
        </w:tabs>
        <w:spacing w:after="0" w:line="240" w:lineRule="auto"/>
        <w:rPr>
          <w:rFonts w:ascii="Arial" w:eastAsia="Calibri" w:hAnsi="Arial" w:cs="Arial"/>
          <w:spacing w:val="-1"/>
          <w:w w:val="95"/>
          <w:sz w:val="20"/>
          <w:szCs w:val="20"/>
        </w:rPr>
      </w:pPr>
    </w:p>
    <w:p w14:paraId="75CB9F17" w14:textId="77777777" w:rsidR="006A1E7A" w:rsidRPr="006A1E7A" w:rsidRDefault="006A1E7A" w:rsidP="006A1E7A">
      <w:pPr>
        <w:tabs>
          <w:tab w:val="left" w:pos="648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w w:val="95"/>
          <w:sz w:val="20"/>
          <w:szCs w:val="20"/>
        </w:rPr>
        <w:t>……………………………………………</w:t>
      </w:r>
      <w:r w:rsidRPr="006A1E7A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                                               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…………………………………………..</w:t>
      </w:r>
    </w:p>
    <w:p w14:paraId="19081868" w14:textId="35DFA3B0" w:rsidR="009A7157" w:rsidRDefault="009A7157" w:rsidP="00D75D51">
      <w:pPr>
        <w:tabs>
          <w:tab w:val="left" w:pos="840"/>
          <w:tab w:val="left" w:pos="6487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  <w:t>Gmina</w:t>
      </w:r>
      <w:r>
        <w:rPr>
          <w:rFonts w:ascii="Arial" w:eastAsia="Calibri" w:hAnsi="Arial" w:cs="Arial"/>
          <w:b/>
          <w:sz w:val="20"/>
          <w:szCs w:val="20"/>
        </w:rPr>
        <w:tab/>
        <w:t>Bank</w:t>
      </w:r>
    </w:p>
    <w:p w14:paraId="3AE50459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7EE4ADE9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25F0ACD9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1D23B536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7DEB8AD1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294C979B" w14:textId="0ED863AE" w:rsidR="000864CC" w:rsidRDefault="006A1E7A" w:rsidP="00174898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6A1E7A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48E7060" w14:textId="57976D6A" w:rsidR="001D70D3" w:rsidRDefault="001D70D3" w:rsidP="001D70D3">
      <w:pPr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lastRenderedPageBreak/>
        <w:t>Załącznik nr 1</w:t>
      </w:r>
    </w:p>
    <w:p w14:paraId="674D7258" w14:textId="5872AD9B" w:rsidR="00297E2A" w:rsidRPr="00297E2A" w:rsidRDefault="00297E2A" w:rsidP="001D70D3">
      <w:pPr>
        <w:jc w:val="right"/>
        <w:rPr>
          <w:rFonts w:ascii="Arial" w:eastAsia="Calibri" w:hAnsi="Arial" w:cs="Arial"/>
          <w:i/>
          <w:iCs/>
          <w:color w:val="FF0000"/>
          <w:sz w:val="20"/>
          <w:szCs w:val="20"/>
        </w:rPr>
      </w:pPr>
      <w:r w:rsidRPr="00297E2A">
        <w:rPr>
          <w:rFonts w:ascii="Arial" w:eastAsia="Calibri" w:hAnsi="Arial" w:cs="Arial"/>
          <w:i/>
          <w:iCs/>
          <w:color w:val="FF0000"/>
          <w:sz w:val="20"/>
          <w:szCs w:val="20"/>
        </w:rPr>
        <w:t>zmieniony dnia 20.09.2021</w:t>
      </w:r>
    </w:p>
    <w:p w14:paraId="777A07D6" w14:textId="53FDA85E" w:rsidR="001D70D3" w:rsidRPr="006A1E7A" w:rsidRDefault="001D70D3" w:rsidP="001D70D3">
      <w:pPr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bCs/>
          <w:sz w:val="20"/>
          <w:szCs w:val="20"/>
        </w:rPr>
        <w:t xml:space="preserve">do Umowy </w:t>
      </w:r>
      <w:r w:rsidR="002B61A0">
        <w:rPr>
          <w:rFonts w:ascii="Arial" w:eastAsia="Calibri" w:hAnsi="Arial" w:cs="Arial"/>
          <w:bCs/>
          <w:sz w:val="20"/>
          <w:szCs w:val="20"/>
        </w:rPr>
        <w:t>n</w:t>
      </w:r>
      <w:r w:rsidRPr="006A1E7A">
        <w:rPr>
          <w:rFonts w:ascii="Arial" w:eastAsia="Calibri" w:hAnsi="Arial" w:cs="Arial"/>
          <w:bCs/>
          <w:sz w:val="20"/>
          <w:szCs w:val="20"/>
        </w:rPr>
        <w:t xml:space="preserve">r </w:t>
      </w:r>
      <w:r w:rsidR="002B61A0">
        <w:rPr>
          <w:rFonts w:ascii="Arial" w:eastAsia="Calibri" w:hAnsi="Arial" w:cs="Arial"/>
          <w:bCs/>
          <w:sz w:val="20"/>
          <w:szCs w:val="20"/>
        </w:rPr>
        <w:t>WZ.272.54.2021</w:t>
      </w:r>
    </w:p>
    <w:p w14:paraId="1F8B8B57" w14:textId="77777777" w:rsidR="001D70D3" w:rsidRPr="006A1E7A" w:rsidRDefault="001D70D3" w:rsidP="001D70D3">
      <w:pPr>
        <w:jc w:val="right"/>
        <w:rPr>
          <w:rFonts w:ascii="Arial" w:eastAsia="Calibri" w:hAnsi="Arial" w:cs="Arial"/>
          <w:sz w:val="20"/>
          <w:szCs w:val="20"/>
          <w:lang w:val="en-US"/>
        </w:rPr>
      </w:pPr>
      <w:r w:rsidRPr="006A1E7A">
        <w:rPr>
          <w:rFonts w:ascii="Arial" w:eastAsia="Calibri" w:hAnsi="Arial" w:cs="Arial"/>
          <w:sz w:val="20"/>
          <w:szCs w:val="20"/>
          <w:lang w:val="en-US"/>
        </w:rPr>
        <w:t>z dnia .................................</w:t>
      </w:r>
    </w:p>
    <w:p w14:paraId="668FB8EF" w14:textId="77777777" w:rsidR="00C005A3" w:rsidRDefault="00C005A3" w:rsidP="000359DA">
      <w:pPr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32ECBCAD" w14:textId="50396897" w:rsidR="001D70D3" w:rsidRPr="000359DA" w:rsidRDefault="001D70D3" w:rsidP="000359DA">
      <w:pPr>
        <w:jc w:val="center"/>
        <w:rPr>
          <w:rFonts w:ascii="Arial" w:eastAsia="Calibri" w:hAnsi="Arial" w:cs="Arial"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bCs/>
          <w:sz w:val="20"/>
          <w:szCs w:val="20"/>
          <w:lang w:val="en-US"/>
        </w:rPr>
        <w:t>HARMONOGRAM SPŁATY KREDYTU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2127"/>
        <w:gridCol w:w="4819"/>
      </w:tblGrid>
      <w:tr w:rsidR="001D70D3" w:rsidRPr="007A732E" w14:paraId="596EFE54" w14:textId="77777777" w:rsidTr="0074457B">
        <w:trPr>
          <w:trHeight w:val="57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F1A8E" w14:textId="77777777" w:rsidR="001D70D3" w:rsidRPr="007A732E" w:rsidRDefault="001D70D3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A8E08" w14:textId="77777777" w:rsidR="001D70D3" w:rsidRPr="007A732E" w:rsidRDefault="001D70D3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 kredytu na koniec roku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9795" w14:textId="77777777" w:rsidR="001D70D3" w:rsidRPr="007A732E" w:rsidRDefault="001D70D3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Rata spłat w zł</w:t>
            </w:r>
          </w:p>
        </w:tc>
      </w:tr>
      <w:tr w:rsidR="007A732E" w:rsidRPr="007A732E" w14:paraId="4EC1F486" w14:textId="77777777" w:rsidTr="007A732E">
        <w:trPr>
          <w:trHeight w:val="28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CBB4" w14:textId="1BF16C69" w:rsidR="007A732E" w:rsidRPr="007A732E" w:rsidRDefault="007A732E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7288" w14:textId="17D8ACF9" w:rsidR="007A732E" w:rsidRPr="007A732E" w:rsidRDefault="007A732E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C9CF" w14:textId="6E70821A" w:rsidR="007A732E" w:rsidRPr="007A732E" w:rsidRDefault="007A732E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1D70D3" w:rsidRPr="007A732E" w14:paraId="73E08B8C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658A43" w14:textId="14EC9230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F7315" w:rsidRPr="007A732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01AF" w14:textId="16A5D7EB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6C24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2667F99F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08567E56" w14:textId="55307D1F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9621C" w14:textId="44E63C1D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9 120 000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5C735" w14:textId="67CBFD7C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14752FF2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7DE01988" w14:textId="04EDF3B6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06F45" w14:textId="414B533A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95D17" w14:textId="4D788625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0C4A4483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36756DAD" w14:textId="750E5A6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D51AD" w14:textId="07CC910E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32CCA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2030A408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8330446" w14:textId="445E25FA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7AB1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CBF39" w14:textId="1D6F3B9F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1D70D3" w:rsidRPr="007A732E" w14:paraId="1A21C718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051194D6" w14:textId="22CDB965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785A0" w14:textId="77937A7F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013A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25FF6FC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CDF9FF7" w14:textId="77E423A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88A12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5C18F" w14:textId="7FB13793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5E3619" w:rsidRPr="007A732E" w14:paraId="0A66F996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4626DE" w14:textId="323DB9D2" w:rsidR="005E3619" w:rsidRDefault="005E3619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2025.06.30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F7CD" w14:textId="050E78AC" w:rsidR="005E3619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558E" w14:textId="2D892CA9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60 000</w:t>
            </w:r>
          </w:p>
        </w:tc>
      </w:tr>
      <w:tr w:rsidR="001D70D3" w:rsidRPr="007A732E" w14:paraId="23FE88DB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5370F80B" w14:textId="79A15932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89F67" w14:textId="32D7F4B5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8115B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4E458BB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76D50742" w14:textId="55BEDC4A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456AD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E13AD" w14:textId="63B5495B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2719D2" w:rsidRPr="007A732E" w14:paraId="1B9C9483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0BC108" w14:textId="690B276A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29F8" w14:textId="53C7B904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F5AC" w14:textId="0A2C8E69" w:rsidR="002719D2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2719D2" w:rsidRPr="007A732E" w14:paraId="47E5D491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8C8C6F" w14:textId="17D774BF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71B7" w14:textId="3271BFE6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48D4" w14:textId="6FD1B1F7" w:rsidR="002719D2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5E3619" w:rsidRPr="007A732E" w14:paraId="1D67AF7F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23054A" w14:textId="78FC0884" w:rsidR="005E3619" w:rsidRDefault="005E3619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2026-09-30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8F72" w14:textId="77DFB433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DEA8" w14:textId="4B6F7598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5E3619" w:rsidRPr="007A732E" w14:paraId="7255B029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7B8DBF" w14:textId="29B4E1E9" w:rsidR="005E3619" w:rsidRDefault="005E3619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2026-11-30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108" w14:textId="1B4B8216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2ECF" w14:textId="44DAE1DA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637BD13A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5D0EE531" w14:textId="45B16965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B7B98" w14:textId="3EC43FC4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1342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0836DDB3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20169C54" w14:textId="1939623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F877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3BEAD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2719D2" w:rsidRPr="007A732E" w14:paraId="3C10357D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195B2C6" w14:textId="34FA9D9C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3C0F" w14:textId="039899FF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D51A" w14:textId="2BA619BE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2719D2" w:rsidRPr="007A732E" w14:paraId="11106382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EA1EB8" w14:textId="78A8A86B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6B1C" w14:textId="10588329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EB2A" w14:textId="1E364A1E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2719D2" w:rsidRPr="007A732E" w14:paraId="1A0F2589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4E48F4" w14:textId="5BE47D8B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-09-30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898F" w14:textId="2EAC863A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39BF" w14:textId="6FAC12E6" w:rsidR="002719D2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1D70D3" w:rsidRPr="007A732E" w14:paraId="36A3D38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3BE3D067" w14:textId="05BDDFB4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ED7FC" w14:textId="49213436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0ACDA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7EE51D10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45F7B671" w14:textId="661E30E4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EEE4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91DB1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49318DB1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98E221" w14:textId="10029A52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D472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E5B0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3C16E651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15A9C7" w14:textId="2417FF07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F0B" w14:textId="3AFD77B7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1DE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048FCE4B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58E9501" w14:textId="4B108CAF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-09-30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3090" w14:textId="7AB975D6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DF0C" w14:textId="2680091E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1D70D3" w:rsidRPr="007A732E" w14:paraId="062A0679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BE9BB56" w14:textId="76DE24F0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48C89" w14:textId="3E35A720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049B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2055A4D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0A4BA87D" w14:textId="67032659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-04-30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B6CC6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8A598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2507BF90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0A29AAA" w14:textId="66600298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-06-30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42035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470CA" w14:textId="1324E6C8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1D70D3" w:rsidRPr="007A732E" w14:paraId="51A49DD2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806097B" w14:textId="312E5884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67459" w14:textId="1A4358DA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A4AC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6174B6BB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B32D3C" w14:textId="3F705FFC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-04-30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39A0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9F5E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2D2CBA7B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8DB980" w14:textId="6B7CCA8C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4090" w14:textId="424798B8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9EB8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4320FC62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FADF05" w14:textId="55FA6C75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9097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DF86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5B9FFBC8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7F1A3C" w14:textId="55CA741C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5973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489A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34DE682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653691" w14:textId="5A0F78B2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4B77" w14:textId="0C0A7ED7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F890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770901F0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4F8B92" w14:textId="0C273D8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383B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141" w14:textId="749E6502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1D70D3" w:rsidRPr="007A732E" w14:paraId="2C28B5EA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9C409C" w14:textId="25DBC8F2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7438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5020" w14:textId="7A4811A1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1D70D3" w:rsidRPr="007A732E" w14:paraId="48B86210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D7A721" w14:textId="384F6EA1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5DA6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A024" w14:textId="61E6F04C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1D70D3" w:rsidRPr="007A732E" w14:paraId="2E0571BA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4162A3" w14:textId="7BFDA99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C3AE" w14:textId="1AB725DF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6 41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DA75" w14:textId="0D54389B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724D2636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E8C164" w14:textId="5E823E0E" w:rsidR="002719D2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E47A" w14:textId="48C83CA2" w:rsidR="002719D2" w:rsidRPr="007A732E" w:rsidRDefault="002719D2" w:rsidP="00271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23A5" w14:textId="47089CF5" w:rsidR="002719D2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719D2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2719D2" w:rsidRPr="007A732E" w14:paraId="335FC97B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8FF667" w14:textId="1AD00BDA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901A" w14:textId="77777777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289D" w14:textId="35B4EE41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719D2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2719D2" w:rsidRPr="007A732E" w14:paraId="5B130DF6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C1413B" w14:textId="7A1C8040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7490" w14:textId="77777777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8304" w14:textId="3A1B0B14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719D2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2719D2" w:rsidRPr="007A732E" w14:paraId="188E81B0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185EDB" w14:textId="155D95BE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C124" w14:textId="6FE6E2C6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43CA" w14:textId="676BA703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2FF479B1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120698" w14:textId="3C87A782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BDE7" w14:textId="0B981B3E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01BD" w14:textId="4AB25DAF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3C3922D7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8160E5" w14:textId="2962576B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0256" w14:textId="6559BD90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9294" w14:textId="37C0E747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4937B28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61B652" w14:textId="3792F38C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229C" w14:textId="3ECA2550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84B3" w14:textId="7E756D6D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0A43289F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A66A80" w14:textId="67B47F14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-09-30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6926" w14:textId="6C064C65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9692" w14:textId="79F3D83E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5F678353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0284BE" w14:textId="3C0D0C41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3A93" w14:textId="48ADB2D4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32B" w14:textId="26E93EDC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2719D2" w:rsidRPr="007A732E" w14:paraId="2D1D75F0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E076C1" w14:textId="453ED93E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A0E2" w14:textId="5F6F5C29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E9D" w14:textId="267C5A12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20107A5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F43A28" w14:textId="4B31C685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D326" w14:textId="08D25616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F846" w14:textId="083D3169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3C12011B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2499E4" w14:textId="49C53E4A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9852" w14:textId="5E8ACFB2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491E" w14:textId="0E4EBE4D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4E5044C5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1AC75E" w14:textId="5C6F6300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3C30" w14:textId="2E71E92A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CB84" w14:textId="630AB02B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5AA0F92F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CD3D4C" w14:textId="2D4C0EE1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4FD1" w14:textId="4AFD9155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0281" w14:textId="70695891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AB108B" w:rsidRPr="007A732E" w14:paraId="2A87792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E849D1" w14:textId="08A3FD47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2035-11-30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D99B" w14:textId="16384CB6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BA64" w14:textId="640CDF4D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2719D2" w:rsidRPr="007A732E" w14:paraId="45F77074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6458F6" w14:textId="01FC454A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C52A" w14:textId="1EE16190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9008" w14:textId="54C355C2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2CC3FC4C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E282A5" w14:textId="70A27136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A5C4" w14:textId="73D1B01D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4864" w14:textId="4E5E4750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256B68DC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C51494" w14:textId="0413569F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4E27" w14:textId="40585659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0696" w14:textId="17F55B71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2FA86F99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0BDFA3" w14:textId="1E3A06AE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2D81" w14:textId="35EF20C1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9E08" w14:textId="31C86FC5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6AB900AC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046001" w14:textId="104ECD44" w:rsidR="002719D2" w:rsidRDefault="002719D2" w:rsidP="00271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E3A6" w14:textId="2285ED22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369D" w14:textId="3E023E62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AB108B" w:rsidRPr="007A732E" w14:paraId="702CFD46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5FEB50" w14:textId="016D5B24" w:rsidR="00AB108B" w:rsidRDefault="00AB108B" w:rsidP="00271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2036-11-30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4171" w14:textId="5B4E2E2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5CC0" w14:textId="10A10A2A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2719D2" w:rsidRPr="007A732E" w14:paraId="0B3C6C04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AFCB46E" w14:textId="2D454A92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B022" w14:textId="3401B34B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FD4" w14:textId="3E9D914F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778D208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1D7D15" w14:textId="3DF9B2E7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7C07" w14:textId="359F3F4F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D384" w14:textId="394C9809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08EF79D5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BBEE1E" w14:textId="3384760D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AE24" w14:textId="7A5817A9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298" w14:textId="2090B977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4C079933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1060C2" w14:textId="642CF18E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DCF3" w14:textId="6F5D9225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3463" w14:textId="73BC99FD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6E9481D7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F86E72" w14:textId="75304159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E3FA" w14:textId="4A72BA07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E27C" w14:textId="3FD3E579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AB108B" w:rsidRPr="007A732E" w14:paraId="7995442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4F7C57" w14:textId="5C53F877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2037-11-30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F046" w14:textId="1C6FC56C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58AA" w14:textId="750D959A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2719D2" w:rsidRPr="007A732E" w14:paraId="7F1BF640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7C5057" w14:textId="6B974723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D1F3" w14:textId="6A7D2FF3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47E4" w14:textId="1F475898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1C6" w:rsidRPr="007A732E" w14:paraId="5F7CE67B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FBA4AE" w14:textId="77E111CD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7A9A" w14:textId="615FC3E2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6C84" w14:textId="6F03AD73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7E61C6" w:rsidRPr="007A732E" w14:paraId="233A5F24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43A53B" w14:textId="772FC5A4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AF17" w14:textId="0F3C992A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2FD" w14:textId="5FF1DA43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7E61C6" w:rsidRPr="007A732E" w14:paraId="38AB9606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0AC1B7E" w14:textId="350C66BD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9900" w14:textId="5BAAAEC0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61F3" w14:textId="7E538A69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AB108B" w:rsidRPr="007A732E" w14:paraId="5CC5ADC6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7C35C9" w14:textId="2BDC5D42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2038-12-31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1837" w14:textId="453746C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D8A9" w14:textId="74A2D72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1C6" w:rsidRPr="007A732E" w14:paraId="49A03533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D14FAF" w14:textId="6E2F2B7B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44" w14:textId="090352B7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5FE9" w14:textId="4EC34912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AB108B" w:rsidRPr="007A732E" w14:paraId="470DC11E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0DE517" w14:textId="592708DE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2039-05-30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A79B" w14:textId="498C03A4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AFB6" w14:textId="37999D9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</w:t>
            </w:r>
          </w:p>
        </w:tc>
      </w:tr>
      <w:tr w:rsidR="00AB108B" w:rsidRPr="007A732E" w14:paraId="72CF8FDC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46513F" w14:textId="4FCD6E78" w:rsidR="00AB108B" w:rsidRDefault="008328FA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A00">
              <w:rPr>
                <w:rFonts w:ascii="Arial" w:hAnsi="Arial" w:cs="Arial"/>
                <w:color w:val="FF0000"/>
                <w:sz w:val="20"/>
                <w:szCs w:val="20"/>
              </w:rPr>
              <w:t>2039-07-31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9C73" w14:textId="3A86B28A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DB51" w14:textId="34CFEFD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260 000</w:t>
            </w:r>
          </w:p>
        </w:tc>
      </w:tr>
      <w:tr w:rsidR="00AB108B" w:rsidRPr="007A732E" w14:paraId="1AEA1FEA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68BC46" w14:textId="5CC69990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2039-12-31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A6CA" w14:textId="49FE12E3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79A9" w14:textId="332765AF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1C6" w:rsidRPr="007A732E" w14:paraId="124CB26B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37D27D" w14:textId="04CC2DBB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FA5F" w14:textId="77777777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FD2F" w14:textId="3A45824C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</w:tbl>
    <w:p w14:paraId="14BFEB71" w14:textId="77777777" w:rsidR="001D70D3" w:rsidRPr="006A1E7A" w:rsidRDefault="001D70D3" w:rsidP="001D70D3">
      <w:pPr>
        <w:jc w:val="both"/>
        <w:rPr>
          <w:rFonts w:ascii="Arial" w:eastAsia="Calibri" w:hAnsi="Arial" w:cs="Arial"/>
          <w:sz w:val="20"/>
          <w:szCs w:val="20"/>
        </w:rPr>
        <w:sectPr w:rsidR="001D70D3" w:rsidRPr="006A1E7A" w:rsidSect="001D099D">
          <w:type w:val="continuous"/>
          <w:pgSz w:w="11900" w:h="16840"/>
          <w:pgMar w:top="1276" w:right="1300" w:bottom="960" w:left="1300" w:header="284" w:footer="763" w:gutter="0"/>
          <w:cols w:space="708"/>
        </w:sectPr>
      </w:pPr>
    </w:p>
    <w:p w14:paraId="0BD29296" w14:textId="77777777" w:rsidR="007A732E" w:rsidRDefault="007A732E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284E3712" w14:textId="035D8CC9" w:rsidR="007A732E" w:rsidRDefault="007A732E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36EEBBC2" w14:textId="7FA5D8EA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187F883D" w14:textId="6F9A501E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0E008570" w14:textId="450BDAF3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72DB7E22" w14:textId="6982C0BB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5828B2CE" w14:textId="2C605FC1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08463D91" w14:textId="09B49DF9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711D1912" w14:textId="0457A98D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321029D1" w14:textId="3120F51E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58685098" w14:textId="77777777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68B97A29" w14:textId="77777777" w:rsidR="000359DA" w:rsidRDefault="000359DA" w:rsidP="00174898">
      <w:pPr>
        <w:spacing w:before="68" w:after="120" w:line="219" w:lineRule="exact"/>
        <w:ind w:right="112"/>
        <w:rPr>
          <w:rFonts w:ascii="Arial" w:eastAsia="Calibri" w:hAnsi="Arial" w:cs="Arial"/>
          <w:spacing w:val="-1"/>
          <w:sz w:val="20"/>
          <w:szCs w:val="20"/>
        </w:rPr>
      </w:pPr>
    </w:p>
    <w:p w14:paraId="2D80CE4D" w14:textId="4EC60714" w:rsidR="001D70D3" w:rsidRPr="009E699B" w:rsidRDefault="001D70D3" w:rsidP="009E699B">
      <w:pPr>
        <w:spacing w:before="68" w:after="120" w:line="219" w:lineRule="exact"/>
        <w:ind w:right="112"/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Załącznik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nr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2 </w:t>
      </w:r>
      <w:r w:rsidRPr="006A1E7A">
        <w:rPr>
          <w:rFonts w:ascii="Arial" w:eastAsiaTheme="majorEastAsia" w:hAnsi="Arial" w:cs="Arial"/>
          <w:bCs/>
          <w:spacing w:val="-1"/>
          <w:sz w:val="20"/>
          <w:szCs w:val="20"/>
        </w:rPr>
        <w:t>do</w:t>
      </w:r>
      <w:r w:rsidRPr="006A1E7A">
        <w:rPr>
          <w:rFonts w:ascii="Arial" w:eastAsiaTheme="majorEastAsia" w:hAnsi="Arial" w:cs="Arial"/>
          <w:bCs/>
          <w:spacing w:val="-5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Cs/>
          <w:spacing w:val="-1"/>
          <w:sz w:val="20"/>
          <w:szCs w:val="20"/>
        </w:rPr>
        <w:t>Umowy</w:t>
      </w:r>
      <w:r w:rsidRPr="006A1E7A">
        <w:rPr>
          <w:rFonts w:ascii="Arial" w:eastAsiaTheme="majorEastAsia" w:hAnsi="Arial" w:cs="Arial"/>
          <w:bCs/>
          <w:spacing w:val="-4"/>
          <w:sz w:val="20"/>
          <w:szCs w:val="20"/>
        </w:rPr>
        <w:t xml:space="preserve"> </w:t>
      </w:r>
      <w:r w:rsidR="002B61A0">
        <w:rPr>
          <w:rFonts w:ascii="Arial" w:eastAsiaTheme="majorEastAsia" w:hAnsi="Arial" w:cs="Arial"/>
          <w:bCs/>
          <w:sz w:val="20"/>
          <w:szCs w:val="20"/>
        </w:rPr>
        <w:t>n</w:t>
      </w:r>
      <w:r w:rsidRPr="006A1E7A">
        <w:rPr>
          <w:rFonts w:ascii="Arial" w:eastAsiaTheme="majorEastAsia" w:hAnsi="Arial" w:cs="Arial"/>
          <w:bCs/>
          <w:sz w:val="20"/>
          <w:szCs w:val="20"/>
        </w:rPr>
        <w:t>r</w:t>
      </w:r>
      <w:r w:rsidRPr="006A1E7A">
        <w:rPr>
          <w:rFonts w:ascii="Arial" w:eastAsiaTheme="majorEastAsia" w:hAnsi="Arial" w:cs="Arial"/>
          <w:bCs/>
          <w:spacing w:val="-5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Cs/>
          <w:spacing w:val="-1"/>
          <w:sz w:val="20"/>
          <w:szCs w:val="20"/>
        </w:rPr>
        <w:t>.</w:t>
      </w:r>
      <w:r w:rsidR="002B61A0">
        <w:rPr>
          <w:rFonts w:ascii="Arial" w:eastAsiaTheme="majorEastAsia" w:hAnsi="Arial" w:cs="Arial"/>
          <w:bCs/>
          <w:spacing w:val="-1"/>
          <w:sz w:val="20"/>
          <w:szCs w:val="20"/>
        </w:rPr>
        <w:t>WZ.272.54.2021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A1E7A">
        <w:rPr>
          <w:rFonts w:ascii="Arial" w:eastAsia="Calibri" w:hAnsi="Arial" w:cs="Arial"/>
          <w:spacing w:val="-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</w:t>
      </w:r>
    </w:p>
    <w:p w14:paraId="116E263A" w14:textId="1CDBD5F6" w:rsidR="001D70D3" w:rsidRPr="009E699B" w:rsidRDefault="001D70D3" w:rsidP="009E699B">
      <w:pPr>
        <w:spacing w:after="120"/>
        <w:ind w:right="111"/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Czersk,</w:t>
      </w:r>
      <w:r w:rsidRPr="006A1E7A">
        <w:rPr>
          <w:rFonts w:ascii="Arial" w:eastAsia="Calibri" w:hAnsi="Arial" w:cs="Arial"/>
          <w:spacing w:val="-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A1E7A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.......................................</w:t>
      </w:r>
    </w:p>
    <w:p w14:paraId="49BD3924" w14:textId="77777777" w:rsidR="001D70D3" w:rsidRPr="006A1E7A" w:rsidRDefault="001D70D3" w:rsidP="001D70D3">
      <w:pPr>
        <w:spacing w:after="120"/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</w:t>
      </w:r>
      <w:r w:rsidRPr="006A1E7A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/nazwa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banku/</w:t>
      </w:r>
    </w:p>
    <w:p w14:paraId="7B45EB26" w14:textId="77777777" w:rsidR="001D70D3" w:rsidRPr="006A1E7A" w:rsidRDefault="001D70D3" w:rsidP="001D70D3">
      <w:pPr>
        <w:spacing w:before="1"/>
        <w:rPr>
          <w:rFonts w:ascii="Arial" w:eastAsia="Verdana" w:hAnsi="Arial" w:cs="Arial"/>
          <w:sz w:val="20"/>
          <w:szCs w:val="20"/>
        </w:rPr>
      </w:pPr>
    </w:p>
    <w:p w14:paraId="445AFF2D" w14:textId="77777777" w:rsidR="001D70D3" w:rsidRPr="006A1E7A" w:rsidRDefault="001D70D3" w:rsidP="001D70D3">
      <w:pPr>
        <w:keepNext/>
        <w:keepLines/>
        <w:spacing w:before="480" w:after="0"/>
        <w:ind w:right="1671"/>
        <w:jc w:val="center"/>
        <w:outlineLvl w:val="0"/>
        <w:rPr>
          <w:rFonts w:ascii="Arial" w:eastAsiaTheme="majorEastAsia" w:hAnsi="Arial" w:cs="Arial"/>
          <w:sz w:val="20"/>
          <w:szCs w:val="20"/>
        </w:rPr>
      </w:pP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DEKLARACJA</w:t>
      </w:r>
      <w:r w:rsidRPr="006A1E7A">
        <w:rPr>
          <w:rFonts w:ascii="Arial" w:eastAsiaTheme="majorEastAsia" w:hAnsi="Arial" w:cs="Arial"/>
          <w:b/>
          <w:bCs/>
          <w:spacing w:val="-10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WEKSLOWA</w:t>
      </w:r>
      <w:r w:rsidRPr="006A1E7A">
        <w:rPr>
          <w:rFonts w:ascii="Arial" w:eastAsiaTheme="majorEastAsia" w:hAnsi="Arial" w:cs="Arial"/>
          <w:b/>
          <w:bCs/>
          <w:spacing w:val="45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WYSTAWCY</w:t>
      </w:r>
      <w:r w:rsidRPr="006A1E7A">
        <w:rPr>
          <w:rFonts w:ascii="Arial" w:eastAsiaTheme="majorEastAsia" w:hAnsi="Arial" w:cs="Arial"/>
          <w:b/>
          <w:bCs/>
          <w:spacing w:val="-9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WEKSLA</w:t>
      </w:r>
      <w:r w:rsidRPr="006A1E7A">
        <w:rPr>
          <w:rFonts w:ascii="Arial" w:eastAsiaTheme="majorEastAsia" w:hAnsi="Arial" w:cs="Arial"/>
          <w:b/>
          <w:bCs/>
          <w:spacing w:val="-9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z w:val="20"/>
          <w:szCs w:val="20"/>
        </w:rPr>
        <w:t>IN</w:t>
      </w:r>
      <w:r w:rsidRPr="006A1E7A">
        <w:rPr>
          <w:rFonts w:ascii="Arial" w:eastAsiaTheme="majorEastAsia" w:hAnsi="Arial" w:cs="Arial"/>
          <w:b/>
          <w:bCs/>
          <w:spacing w:val="-8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BLANCO</w:t>
      </w:r>
    </w:p>
    <w:p w14:paraId="71FC2A40" w14:textId="77777777" w:rsidR="001D70D3" w:rsidRPr="006A1E7A" w:rsidRDefault="001D70D3" w:rsidP="001D70D3">
      <w:pPr>
        <w:spacing w:before="11"/>
        <w:rPr>
          <w:rFonts w:ascii="Arial" w:eastAsia="Verdana" w:hAnsi="Arial" w:cs="Arial"/>
          <w:b/>
          <w:bCs/>
          <w:sz w:val="20"/>
          <w:szCs w:val="20"/>
        </w:rPr>
      </w:pPr>
    </w:p>
    <w:p w14:paraId="71EDCF56" w14:textId="51F413D6" w:rsidR="001D70D3" w:rsidRPr="006A1E7A" w:rsidRDefault="001D70D3" w:rsidP="001D70D3">
      <w:pPr>
        <w:spacing w:after="120"/>
        <w:ind w:right="108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załączeniu</w:t>
      </w:r>
      <w:r w:rsidRPr="006A1E7A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składamy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dyspozycji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własny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„in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blanco”</w:t>
      </w:r>
      <w:r w:rsidRPr="006A1E7A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naszego</w:t>
      </w:r>
      <w:r w:rsidRPr="006A1E7A">
        <w:rPr>
          <w:rFonts w:ascii="Arial" w:eastAsia="Times New Roman" w:hAnsi="Arial" w:cs="Arial"/>
          <w:spacing w:val="6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wystawienia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opatrzony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klauzulą</w:t>
      </w:r>
      <w:r w:rsidRPr="006A1E7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„bez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protestu"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zabezpieczenie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wierzytelności</w:t>
      </w:r>
      <w:r w:rsidRPr="006A1E7A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Times New Roman" w:hAnsi="Arial" w:cs="Arial"/>
          <w:spacing w:val="101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kwocie</w:t>
      </w:r>
      <w:r w:rsidR="000359D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A115A">
        <w:rPr>
          <w:rFonts w:ascii="Arial" w:eastAsia="Calibri" w:hAnsi="Arial" w:cs="Arial"/>
          <w:spacing w:val="6"/>
          <w:sz w:val="20"/>
          <w:szCs w:val="20"/>
        </w:rPr>
        <w:t>9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</w:t>
      </w:r>
      <w:r w:rsidR="003A115A">
        <w:rPr>
          <w:rFonts w:ascii="Arial" w:eastAsia="Calibri" w:hAnsi="Arial" w:cs="Arial"/>
          <w:spacing w:val="-1"/>
          <w:sz w:val="20"/>
          <w:szCs w:val="20"/>
        </w:rPr>
        <w:t>12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0.000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zł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(słownie: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3A115A">
        <w:rPr>
          <w:rFonts w:ascii="Arial" w:eastAsia="Calibri" w:hAnsi="Arial" w:cs="Arial"/>
          <w:spacing w:val="7"/>
          <w:sz w:val="20"/>
          <w:szCs w:val="20"/>
        </w:rPr>
        <w:t>dziewięć milionów sto dwadzieścia</w:t>
      </w:r>
      <w:r>
        <w:rPr>
          <w:rFonts w:ascii="Arial" w:eastAsia="Calibri" w:hAnsi="Arial" w:cs="Arial"/>
          <w:spacing w:val="-1"/>
          <w:sz w:val="20"/>
          <w:szCs w:val="20"/>
        </w:rPr>
        <w:t xml:space="preserve"> tysięcy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złotych)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wynikających</w:t>
      </w:r>
      <w:r w:rsidRPr="006A1E7A">
        <w:rPr>
          <w:rFonts w:ascii="Arial" w:eastAsia="Times New Roman" w:hAnsi="Arial" w:cs="Arial"/>
          <w:spacing w:val="87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z </w:t>
      </w:r>
      <w:r w:rsidRPr="006A1E7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Umowy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w  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rachunku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kredytowym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w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nr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z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dnia</w:t>
      </w:r>
    </w:p>
    <w:p w14:paraId="4B37FA45" w14:textId="77777777" w:rsidR="001D70D3" w:rsidRPr="006A1E7A" w:rsidRDefault="001D70D3" w:rsidP="001D70D3">
      <w:pPr>
        <w:spacing w:before="2" w:after="12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.............................</w:t>
      </w:r>
    </w:p>
    <w:p w14:paraId="3D8915CA" w14:textId="77777777" w:rsidR="001D70D3" w:rsidRPr="006A1E7A" w:rsidRDefault="001D70D3" w:rsidP="001D70D3">
      <w:pPr>
        <w:spacing w:after="120"/>
        <w:ind w:right="108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 xml:space="preserve">Bank </w:t>
      </w:r>
      <w:r w:rsidRPr="006A1E7A">
        <w:rPr>
          <w:rFonts w:ascii="Arial" w:eastAsia="Calibri" w:hAnsi="Arial" w:cs="Arial"/>
          <w:sz w:val="20"/>
          <w:szCs w:val="20"/>
        </w:rPr>
        <w:t>ma</w:t>
      </w:r>
      <w:r w:rsidRPr="006A1E7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prawo, w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razie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niedotrzymania</w:t>
      </w:r>
      <w:r w:rsidRPr="006A1E7A">
        <w:rPr>
          <w:rFonts w:ascii="Arial" w:eastAsia="Calibri" w:hAnsi="Arial" w:cs="Arial"/>
          <w:sz w:val="20"/>
          <w:szCs w:val="20"/>
        </w:rPr>
        <w:t xml:space="preserve"> terminów </w:t>
      </w:r>
      <w:r w:rsidRPr="006A1E7A">
        <w:rPr>
          <w:rFonts w:ascii="Arial" w:eastAsia="Calibri" w:hAnsi="Arial" w:cs="Arial"/>
          <w:spacing w:val="-2"/>
          <w:sz w:val="20"/>
          <w:szCs w:val="20"/>
        </w:rPr>
        <w:t>spłaty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 xml:space="preserve">wynikających </w:t>
      </w:r>
      <w:r w:rsidRPr="006A1E7A">
        <w:rPr>
          <w:rFonts w:ascii="Arial" w:eastAsia="Calibri" w:hAnsi="Arial" w:cs="Arial"/>
          <w:sz w:val="20"/>
          <w:szCs w:val="20"/>
        </w:rPr>
        <w:t>z ww.</w:t>
      </w:r>
      <w:r w:rsidRPr="006A1E7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umowy,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wypełnić</w:t>
      </w:r>
      <w:r w:rsidRPr="006A1E7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ten</w:t>
      </w:r>
      <w:r w:rsidRPr="006A1E7A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każdym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czasie</w:t>
      </w:r>
      <w:r w:rsidRPr="006A1E7A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sumę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odpowiadającą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zadłużeniu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Wystawcy</w:t>
      </w:r>
      <w:r w:rsidRPr="006A1E7A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wobec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</w:t>
      </w:r>
      <w:r w:rsidRPr="006A1E7A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tego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tytułu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łącznie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odsetkami,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prowizją</w:t>
      </w:r>
      <w:r w:rsidRPr="006A1E7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kosztami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6A1E7A">
        <w:rPr>
          <w:rFonts w:ascii="Arial" w:eastAsia="Calibri" w:hAnsi="Arial" w:cs="Arial"/>
          <w:spacing w:val="7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ten</w:t>
      </w:r>
      <w:r w:rsidRPr="006A1E7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opatrzyć</w:t>
      </w:r>
      <w:r w:rsidRPr="006A1E7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datą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płatności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według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uznania,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zawiadamiając</w:t>
      </w:r>
      <w:r w:rsidRPr="006A1E7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Wystawcę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listem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poleconym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</w:t>
      </w:r>
      <w:r w:rsidRPr="006A1E7A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zwrotnym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poświadczeniem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odbioru</w:t>
      </w:r>
      <w:r w:rsidRPr="006A1E7A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niżej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wskazany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adres</w:t>
      </w:r>
      <w:r w:rsidRPr="006A1E7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najpóźniej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7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przed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terminem</w:t>
      </w:r>
      <w:r w:rsidRPr="006A1E7A">
        <w:rPr>
          <w:rFonts w:ascii="Arial" w:eastAsia="Calibri" w:hAnsi="Arial" w:cs="Arial"/>
          <w:spacing w:val="77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płatności.</w:t>
      </w:r>
    </w:p>
    <w:p w14:paraId="4F15AF5D" w14:textId="77777777" w:rsidR="001D70D3" w:rsidRPr="006A1E7A" w:rsidRDefault="001D70D3" w:rsidP="001D70D3">
      <w:pPr>
        <w:spacing w:after="120"/>
        <w:ind w:right="107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14:paraId="18767D3B" w14:textId="5993500E" w:rsidR="001D70D3" w:rsidRPr="006A1E7A" w:rsidRDefault="001D70D3" w:rsidP="009E699B">
      <w:pPr>
        <w:spacing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Jednocześnie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zobowiązujemy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się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pisemnego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informowania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/nazwa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banku/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="009E699B">
        <w:rPr>
          <w:rFonts w:ascii="Arial" w:eastAsia="Calibri" w:hAnsi="Arial" w:cs="Arial"/>
          <w:spacing w:val="40"/>
          <w:sz w:val="20"/>
          <w:szCs w:val="20"/>
        </w:rPr>
        <w:br/>
      </w:r>
      <w:r w:rsidRPr="006A1E7A">
        <w:rPr>
          <w:rFonts w:ascii="Arial" w:eastAsia="Calibri" w:hAnsi="Arial" w:cs="Arial"/>
          <w:sz w:val="20"/>
          <w:szCs w:val="20"/>
        </w:rPr>
        <w:t>o</w:t>
      </w:r>
      <w:r w:rsidRPr="006A1E7A">
        <w:rPr>
          <w:rFonts w:ascii="Arial" w:eastAsia="Calibri" w:hAnsi="Arial" w:cs="Arial"/>
          <w:spacing w:val="99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zmianie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adresu</w:t>
      </w:r>
      <w:r w:rsidRPr="006A1E7A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przyjmujemy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wiadomości,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że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wezwanie</w:t>
      </w:r>
      <w:r w:rsidRPr="006A1E7A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zapłaty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wysłane</w:t>
      </w:r>
      <w:r w:rsidRPr="006A1E7A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="009E699B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niżej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wskazany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adres,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dwukrotnie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awizowane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6A1E7A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urząd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pocztowy</w:t>
      </w:r>
      <w:r w:rsidRPr="006A1E7A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</w:t>
      </w:r>
      <w:r w:rsidRPr="006A1E7A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podjęte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terminie,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uważa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się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doręczone.</w:t>
      </w:r>
    </w:p>
    <w:p w14:paraId="14AF0718" w14:textId="77777777" w:rsidR="001D70D3" w:rsidRPr="006A1E7A" w:rsidRDefault="001D70D3" w:rsidP="001D70D3">
      <w:pPr>
        <w:spacing w:before="1"/>
        <w:rPr>
          <w:rFonts w:ascii="Arial" w:eastAsia="Verdana" w:hAnsi="Arial" w:cs="Arial"/>
          <w:sz w:val="20"/>
          <w:szCs w:val="20"/>
        </w:rPr>
      </w:pPr>
    </w:p>
    <w:p w14:paraId="0B85F7D4" w14:textId="342C02CE" w:rsidR="001D70D3" w:rsidRPr="002B08BB" w:rsidRDefault="001D70D3" w:rsidP="009E699B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Miejscem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płatności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jest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będzie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płatny</w:t>
      </w:r>
      <w:r w:rsidRPr="006A1E7A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przelewem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konto</w:t>
      </w:r>
      <w:r w:rsidR="009E699B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.........................../nazwa</w:t>
      </w:r>
      <w:r w:rsidRPr="006A1E7A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banku/.</w:t>
      </w:r>
      <w:r w:rsidRPr="006A1E7A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Numer</w:t>
      </w:r>
      <w:r w:rsidRPr="006A1E7A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rachunku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bankowego</w:t>
      </w:r>
      <w:r w:rsidRPr="006A1E7A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zostanie</w:t>
      </w:r>
      <w:r w:rsidRPr="006A1E7A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wskazany</w:t>
      </w:r>
      <w:r w:rsidRPr="006A1E7A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również</w:t>
      </w:r>
      <w:r w:rsidRPr="006A1E7A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="009E699B">
        <w:rPr>
          <w:rFonts w:ascii="Arial" w:eastAsia="Calibri" w:hAnsi="Arial" w:cs="Arial"/>
          <w:spacing w:val="54"/>
          <w:sz w:val="20"/>
          <w:szCs w:val="20"/>
        </w:rPr>
        <w:br/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0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wezwaniu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zapłaty.</w:t>
      </w:r>
    </w:p>
    <w:p w14:paraId="2D813B10" w14:textId="77777777" w:rsidR="001D70D3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Wystawca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przyjmuje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wiadomości,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iż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wygaśnięciu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zabezpieczonej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wierzytelności</w:t>
      </w:r>
      <w:r w:rsidRPr="006A1E7A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zostanie</w:t>
      </w:r>
      <w:r w:rsidRPr="006A1E7A">
        <w:rPr>
          <w:rFonts w:ascii="Arial" w:eastAsia="Calibri" w:hAnsi="Arial" w:cs="Arial"/>
          <w:spacing w:val="89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listem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poleconym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wezwany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odebrania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wyraża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zgodę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komisyjne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zniszczenie</w:t>
      </w:r>
      <w:r w:rsidRPr="006A1E7A">
        <w:rPr>
          <w:rFonts w:ascii="Arial" w:eastAsia="Calibri" w:hAnsi="Arial" w:cs="Arial"/>
          <w:spacing w:val="6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nieodebrania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wskazanym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wezwaniu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terminie.</w:t>
      </w:r>
    </w:p>
    <w:p w14:paraId="51C38D62" w14:textId="77777777" w:rsidR="001D70D3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</w:p>
    <w:p w14:paraId="5613C7C2" w14:textId="77777777" w:rsidR="001D70D3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………………………………………..                                                     …………………………………..</w:t>
      </w:r>
    </w:p>
    <w:p w14:paraId="4FE3518A" w14:textId="177466FD" w:rsidR="001D70D3" w:rsidRPr="006A1E7A" w:rsidRDefault="001D70D3" w:rsidP="001D70D3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/Skarbnik Gminy/</w:t>
      </w:r>
      <w:r>
        <w:rPr>
          <w:rFonts w:ascii="Arial" w:eastAsia="Calibri" w:hAnsi="Arial" w:cs="Arial"/>
          <w:sz w:val="20"/>
          <w:szCs w:val="20"/>
        </w:rPr>
        <w:tab/>
      </w:r>
      <w:r w:rsidR="009E699B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>/Burmistrz Czerska/</w:t>
      </w:r>
    </w:p>
    <w:p w14:paraId="5EBC02D5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</w:p>
    <w:p w14:paraId="6DC58E33" w14:textId="77777777" w:rsidR="001D70D3" w:rsidRPr="006A1E7A" w:rsidRDefault="001D70D3" w:rsidP="001D70D3">
      <w:pPr>
        <w:spacing w:before="119" w:after="120"/>
        <w:ind w:right="-24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ADRES WYSTAWCY WEKSLA:</w:t>
      </w:r>
    </w:p>
    <w:p w14:paraId="4EED3F26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 xml:space="preserve">Gmina Czersk </w:t>
      </w:r>
    </w:p>
    <w:p w14:paraId="7E9C821F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>
        <w:rPr>
          <w:rFonts w:ascii="Arial" w:eastAsia="Calibri" w:hAnsi="Arial" w:cs="Arial"/>
          <w:b/>
          <w:spacing w:val="-1"/>
          <w:sz w:val="20"/>
          <w:szCs w:val="20"/>
        </w:rPr>
        <w:t>u</w:t>
      </w: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l</w:t>
      </w:r>
      <w:r>
        <w:rPr>
          <w:rFonts w:ascii="Arial" w:eastAsia="Calibri" w:hAnsi="Arial" w:cs="Arial"/>
          <w:b/>
          <w:spacing w:val="-1"/>
          <w:sz w:val="20"/>
          <w:szCs w:val="20"/>
        </w:rPr>
        <w:t xml:space="preserve">. </w:t>
      </w: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Kościuszki</w:t>
      </w:r>
      <w:r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27  89-650 Czersk</w:t>
      </w:r>
    </w:p>
    <w:p w14:paraId="5538DFFD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NIP:</w:t>
      </w:r>
      <w:r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555-19-08-979</w:t>
      </w:r>
    </w:p>
    <w:p w14:paraId="01F5C927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REGON: 092351274</w:t>
      </w:r>
      <w:r>
        <w:rPr>
          <w:rFonts w:ascii="Arial" w:eastAsia="Calibri" w:hAnsi="Arial" w:cs="Arial"/>
          <w:b/>
          <w:spacing w:val="-1"/>
          <w:sz w:val="20"/>
          <w:szCs w:val="20"/>
        </w:rPr>
        <w:t xml:space="preserve">                                                                                 …………………………………</w:t>
      </w:r>
    </w:p>
    <w:p w14:paraId="25969621" w14:textId="071F28A2" w:rsidR="006A1E7A" w:rsidRPr="009E699B" w:rsidRDefault="006A1E7A" w:rsidP="009E699B">
      <w:pPr>
        <w:tabs>
          <w:tab w:val="left" w:pos="6563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  <w:sectPr w:rsidR="006A1E7A" w:rsidRPr="009E699B" w:rsidSect="00A6341A">
          <w:type w:val="continuous"/>
          <w:pgSz w:w="11900" w:h="16840"/>
          <w:pgMar w:top="1360" w:right="1300" w:bottom="960" w:left="1300" w:header="708" w:footer="708" w:gutter="0"/>
          <w:cols w:space="708"/>
        </w:sectPr>
      </w:pPr>
      <w:r w:rsidRPr="006A1E7A">
        <w:rPr>
          <w:rFonts w:ascii="Arial" w:eastAsia="Calibri" w:hAnsi="Arial" w:cs="Arial"/>
          <w:b/>
          <w:sz w:val="20"/>
          <w:szCs w:val="20"/>
        </w:rPr>
        <w:t xml:space="preserve">        </w:t>
      </w:r>
      <w:r w:rsidRPr="006A1E7A">
        <w:rPr>
          <w:rFonts w:ascii="Arial" w:eastAsia="Calibri" w:hAnsi="Arial" w:cs="Arial"/>
          <w:b/>
          <w:spacing w:val="-1"/>
          <w:w w:val="95"/>
          <w:sz w:val="20"/>
          <w:szCs w:val="20"/>
        </w:rPr>
        <w:tab/>
        <w:t xml:space="preserve">               </w:t>
      </w:r>
      <w:r w:rsidR="009E699B">
        <w:rPr>
          <w:rFonts w:ascii="Arial" w:eastAsia="Calibri" w:hAnsi="Arial" w:cs="Arial"/>
          <w:b/>
          <w:sz w:val="20"/>
          <w:szCs w:val="20"/>
        </w:rPr>
        <w:t>Ban</w:t>
      </w:r>
      <w:r w:rsidR="002B61A0">
        <w:rPr>
          <w:rFonts w:ascii="Arial" w:eastAsia="Calibri" w:hAnsi="Arial" w:cs="Arial"/>
          <w:b/>
          <w:sz w:val="20"/>
          <w:szCs w:val="20"/>
        </w:rPr>
        <w:t>k</w:t>
      </w:r>
    </w:p>
    <w:p w14:paraId="062BED48" w14:textId="77777777" w:rsidR="002B61A0" w:rsidRPr="002B61A0" w:rsidRDefault="002B61A0" w:rsidP="002B61A0"/>
    <w:sectPr w:rsidR="002B61A0" w:rsidRPr="002B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D6E4" w14:textId="77777777" w:rsidR="00B3674D" w:rsidRDefault="00B3674D">
      <w:pPr>
        <w:spacing w:after="0" w:line="240" w:lineRule="auto"/>
      </w:pPr>
      <w:r>
        <w:separator/>
      </w:r>
    </w:p>
  </w:endnote>
  <w:endnote w:type="continuationSeparator" w:id="0">
    <w:p w14:paraId="4150A566" w14:textId="77777777" w:rsidR="00B3674D" w:rsidRDefault="00B3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7188" w14:textId="5572293D" w:rsidR="001D099D" w:rsidRDefault="001D099D">
    <w:pPr>
      <w:pStyle w:val="Stopka"/>
    </w:pPr>
    <w:r>
      <w:rPr>
        <w:noProof/>
        <w:lang w:eastAsia="pl-PL"/>
      </w:rPr>
      <w:drawing>
        <wp:inline distT="0" distB="0" distL="0" distR="0" wp14:anchorId="17A4E40D" wp14:editId="475F5855">
          <wp:extent cx="5905500" cy="53158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3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52CB" w14:textId="77777777" w:rsidR="00BC0EF5" w:rsidRDefault="00BC0EF5" w:rsidP="00A6341A">
    <w:pPr>
      <w:pStyle w:val="Stopka"/>
      <w:tabs>
        <w:tab w:val="clear" w:pos="4536"/>
        <w:tab w:val="clear" w:pos="9072"/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6F0C" w14:textId="77777777" w:rsidR="00B3674D" w:rsidRDefault="00B3674D">
      <w:pPr>
        <w:spacing w:after="0" w:line="240" w:lineRule="auto"/>
      </w:pPr>
      <w:r>
        <w:separator/>
      </w:r>
    </w:p>
  </w:footnote>
  <w:footnote w:type="continuationSeparator" w:id="0">
    <w:p w14:paraId="5E33BD9E" w14:textId="77777777" w:rsidR="00B3674D" w:rsidRDefault="00B3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686E" w14:textId="08937DD1" w:rsidR="008E3882" w:rsidRDefault="008E3882">
    <w:pPr>
      <w:pStyle w:val="Nagwek"/>
    </w:pPr>
    <w:r>
      <w:rPr>
        <w:noProof/>
        <w:lang w:eastAsia="pl-PL"/>
      </w:rPr>
      <w:drawing>
        <wp:inline distT="0" distB="0" distL="0" distR="0" wp14:anchorId="1D4E6783" wp14:editId="16642934">
          <wp:extent cx="5905500" cy="678604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79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</w:lvl>
  </w:abstractNum>
  <w:abstractNum w:abstractNumId="6" w15:restartNumberingAfterBreak="0">
    <w:nsid w:val="0A46428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0C41521F"/>
    <w:multiLevelType w:val="hybridMultilevel"/>
    <w:tmpl w:val="845AE9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6D791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104A1C7D"/>
    <w:multiLevelType w:val="hybridMultilevel"/>
    <w:tmpl w:val="5B261FD4"/>
    <w:lvl w:ilvl="0" w:tplc="38324D7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8574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17275DA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1F6D41CD"/>
    <w:multiLevelType w:val="hybridMultilevel"/>
    <w:tmpl w:val="500AE9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E82C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 w15:restartNumberingAfterBreak="0">
    <w:nsid w:val="215B453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 w15:restartNumberingAfterBreak="0">
    <w:nsid w:val="244D556A"/>
    <w:multiLevelType w:val="hybridMultilevel"/>
    <w:tmpl w:val="38D6C9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71539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 w15:restartNumberingAfterBreak="0">
    <w:nsid w:val="28253C5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8" w15:restartNumberingAfterBreak="0">
    <w:nsid w:val="294B55A1"/>
    <w:multiLevelType w:val="hybridMultilevel"/>
    <w:tmpl w:val="97D8A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E34FC"/>
    <w:multiLevelType w:val="hybridMultilevel"/>
    <w:tmpl w:val="AD8C4A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914004"/>
    <w:multiLevelType w:val="hybridMultilevel"/>
    <w:tmpl w:val="2E0261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6D7F5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4563303A"/>
    <w:multiLevelType w:val="hybridMultilevel"/>
    <w:tmpl w:val="9FD093C0"/>
    <w:lvl w:ilvl="0" w:tplc="A1F4A4DA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hint="default"/>
        <w:w w:val="99"/>
        <w:sz w:val="18"/>
        <w:szCs w:val="18"/>
      </w:rPr>
    </w:lvl>
    <w:lvl w:ilvl="1" w:tplc="D084E944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8FC100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5518EF6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B380BA16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7968E612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D23CCF92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9D1A7FF4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29FACD3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3" w15:restartNumberingAfterBreak="0">
    <w:nsid w:val="46D5120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4" w15:restartNumberingAfterBreak="0">
    <w:nsid w:val="486B738B"/>
    <w:multiLevelType w:val="hybridMultilevel"/>
    <w:tmpl w:val="A6BAC640"/>
    <w:lvl w:ilvl="0" w:tplc="22C65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6E1E"/>
    <w:multiLevelType w:val="hybridMultilevel"/>
    <w:tmpl w:val="AB2C60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AE3F1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7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E959CC"/>
    <w:multiLevelType w:val="hybridMultilevel"/>
    <w:tmpl w:val="9C7CA618"/>
    <w:lvl w:ilvl="0" w:tplc="3BDA7792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6304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0" w15:restartNumberingAfterBreak="0">
    <w:nsid w:val="663378E0"/>
    <w:multiLevelType w:val="hybridMultilevel"/>
    <w:tmpl w:val="159EA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8434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6C303505"/>
    <w:multiLevelType w:val="multilevel"/>
    <w:tmpl w:val="65D4D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718E324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4" w15:restartNumberingAfterBreak="0">
    <w:nsid w:val="72CB14D0"/>
    <w:multiLevelType w:val="hybridMultilevel"/>
    <w:tmpl w:val="681EAD7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498336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75EE79AD"/>
    <w:multiLevelType w:val="multilevel"/>
    <w:tmpl w:val="6CAA3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F8282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8" w15:restartNumberingAfterBreak="0">
    <w:nsid w:val="7B2C231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 w15:restartNumberingAfterBreak="0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A7F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25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7"/>
  </w:num>
  <w:num w:numId="12">
    <w:abstractNumId w:val="37"/>
  </w:num>
  <w:num w:numId="13">
    <w:abstractNumId w:val="29"/>
  </w:num>
  <w:num w:numId="14">
    <w:abstractNumId w:val="12"/>
  </w:num>
  <w:num w:numId="15">
    <w:abstractNumId w:val="11"/>
  </w:num>
  <w:num w:numId="16">
    <w:abstractNumId w:val="14"/>
  </w:num>
  <w:num w:numId="17">
    <w:abstractNumId w:val="21"/>
  </w:num>
  <w:num w:numId="18">
    <w:abstractNumId w:val="13"/>
  </w:num>
  <w:num w:numId="19">
    <w:abstractNumId w:val="19"/>
  </w:num>
  <w:num w:numId="20">
    <w:abstractNumId w:val="23"/>
  </w:num>
  <w:num w:numId="21">
    <w:abstractNumId w:val="32"/>
  </w:num>
  <w:num w:numId="22">
    <w:abstractNumId w:val="16"/>
  </w:num>
  <w:num w:numId="23">
    <w:abstractNumId w:val="35"/>
  </w:num>
  <w:num w:numId="24">
    <w:abstractNumId w:val="18"/>
  </w:num>
  <w:num w:numId="25">
    <w:abstractNumId w:val="40"/>
  </w:num>
  <w:num w:numId="26">
    <w:abstractNumId w:val="3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30"/>
  </w:num>
  <w:num w:numId="35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E7A"/>
    <w:rsid w:val="000359DA"/>
    <w:rsid w:val="000771C8"/>
    <w:rsid w:val="000864CC"/>
    <w:rsid w:val="00090E8A"/>
    <w:rsid w:val="000B6F6F"/>
    <w:rsid w:val="00101A92"/>
    <w:rsid w:val="00174898"/>
    <w:rsid w:val="0019445C"/>
    <w:rsid w:val="001A078E"/>
    <w:rsid w:val="001D099D"/>
    <w:rsid w:val="001D70D3"/>
    <w:rsid w:val="002719D2"/>
    <w:rsid w:val="002820D9"/>
    <w:rsid w:val="00284A42"/>
    <w:rsid w:val="00297E2A"/>
    <w:rsid w:val="002B61A0"/>
    <w:rsid w:val="002D79B6"/>
    <w:rsid w:val="002E0442"/>
    <w:rsid w:val="002E488A"/>
    <w:rsid w:val="002F0289"/>
    <w:rsid w:val="002F5A8F"/>
    <w:rsid w:val="00371854"/>
    <w:rsid w:val="003A115A"/>
    <w:rsid w:val="003A13EF"/>
    <w:rsid w:val="003C3706"/>
    <w:rsid w:val="003F5C7F"/>
    <w:rsid w:val="00400127"/>
    <w:rsid w:val="0043563D"/>
    <w:rsid w:val="004811BC"/>
    <w:rsid w:val="004906BB"/>
    <w:rsid w:val="004C1982"/>
    <w:rsid w:val="004E2783"/>
    <w:rsid w:val="0053429D"/>
    <w:rsid w:val="005367CD"/>
    <w:rsid w:val="005530D7"/>
    <w:rsid w:val="005854DD"/>
    <w:rsid w:val="0059482C"/>
    <w:rsid w:val="005B5189"/>
    <w:rsid w:val="005E245D"/>
    <w:rsid w:val="005E3619"/>
    <w:rsid w:val="005F7315"/>
    <w:rsid w:val="0067762D"/>
    <w:rsid w:val="00683B67"/>
    <w:rsid w:val="00683C4D"/>
    <w:rsid w:val="006930C6"/>
    <w:rsid w:val="0069765B"/>
    <w:rsid w:val="006A1E7A"/>
    <w:rsid w:val="006C47BE"/>
    <w:rsid w:val="006D3A22"/>
    <w:rsid w:val="006F4CC1"/>
    <w:rsid w:val="006F5EDA"/>
    <w:rsid w:val="00726A8E"/>
    <w:rsid w:val="00765B17"/>
    <w:rsid w:val="00791EC5"/>
    <w:rsid w:val="007A732E"/>
    <w:rsid w:val="007C2A69"/>
    <w:rsid w:val="007C7EE4"/>
    <w:rsid w:val="007D3AE2"/>
    <w:rsid w:val="007E0794"/>
    <w:rsid w:val="007E61C6"/>
    <w:rsid w:val="008107D6"/>
    <w:rsid w:val="008328FA"/>
    <w:rsid w:val="00856B91"/>
    <w:rsid w:val="008B0119"/>
    <w:rsid w:val="008B39D6"/>
    <w:rsid w:val="008C3948"/>
    <w:rsid w:val="008E3882"/>
    <w:rsid w:val="008F4368"/>
    <w:rsid w:val="00902A36"/>
    <w:rsid w:val="00967AB6"/>
    <w:rsid w:val="009951B0"/>
    <w:rsid w:val="009A7157"/>
    <w:rsid w:val="009E117A"/>
    <w:rsid w:val="009E66C4"/>
    <w:rsid w:val="009E699B"/>
    <w:rsid w:val="00A066B1"/>
    <w:rsid w:val="00A6341A"/>
    <w:rsid w:val="00A64804"/>
    <w:rsid w:val="00A87B99"/>
    <w:rsid w:val="00AB108B"/>
    <w:rsid w:val="00B11655"/>
    <w:rsid w:val="00B12A4C"/>
    <w:rsid w:val="00B3674D"/>
    <w:rsid w:val="00B652A0"/>
    <w:rsid w:val="00B93101"/>
    <w:rsid w:val="00BC0EF5"/>
    <w:rsid w:val="00C005A3"/>
    <w:rsid w:val="00C018A3"/>
    <w:rsid w:val="00C05FA7"/>
    <w:rsid w:val="00C24657"/>
    <w:rsid w:val="00C25F7B"/>
    <w:rsid w:val="00C451FD"/>
    <w:rsid w:val="00C57FE8"/>
    <w:rsid w:val="00CA061D"/>
    <w:rsid w:val="00CB3584"/>
    <w:rsid w:val="00CD38AF"/>
    <w:rsid w:val="00D21512"/>
    <w:rsid w:val="00D469C6"/>
    <w:rsid w:val="00D65009"/>
    <w:rsid w:val="00D75D51"/>
    <w:rsid w:val="00DC28B0"/>
    <w:rsid w:val="00DC290B"/>
    <w:rsid w:val="00DE75A2"/>
    <w:rsid w:val="00E06581"/>
    <w:rsid w:val="00E27728"/>
    <w:rsid w:val="00EA6B1B"/>
    <w:rsid w:val="00EC20F9"/>
    <w:rsid w:val="00EE7649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0770"/>
  <w15:docId w15:val="{3B694069-3A8A-4638-A755-B20A2D77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A1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A1E7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A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6A1E7A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A1E7A"/>
  </w:style>
  <w:style w:type="paragraph" w:styleId="Nagwek">
    <w:name w:val="header"/>
    <w:basedOn w:val="Normalny"/>
    <w:link w:val="NagwekZnak"/>
    <w:uiPriority w:val="99"/>
    <w:unhideWhenUsed/>
    <w:rsid w:val="006A1E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E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E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A1E7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6A1E7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A1E7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1E7A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6A1E7A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1E7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A1E7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A1E7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A1E7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1E7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A1E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A1E7A"/>
    <w:pPr>
      <w:widowControl w:val="0"/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6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54DD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35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iejski@czersk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2562-F8A2-4C69-ADD6-C8D6D73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14</Pages>
  <Words>4186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Rostankowska</dc:creator>
  <cp:lastModifiedBy>Wioletta Rostankowska</cp:lastModifiedBy>
  <cp:revision>60</cp:revision>
  <cp:lastPrinted>2020-04-09T10:47:00Z</cp:lastPrinted>
  <dcterms:created xsi:type="dcterms:W3CDTF">2018-08-01T09:19:00Z</dcterms:created>
  <dcterms:modified xsi:type="dcterms:W3CDTF">2021-09-20T08:48:00Z</dcterms:modified>
</cp:coreProperties>
</file>