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0E9" w14:textId="1922F498" w:rsidR="00511CBD" w:rsidRPr="000574B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Kielce, dn. </w:t>
      </w:r>
      <w:r w:rsidR="00281026">
        <w:rPr>
          <w:rFonts w:asciiTheme="minorHAnsi" w:hAnsiTheme="minorHAnsi" w:cstheme="minorHAnsi"/>
        </w:rPr>
        <w:t>1</w:t>
      </w:r>
      <w:r w:rsidR="005D4EFD">
        <w:rPr>
          <w:rFonts w:asciiTheme="minorHAnsi" w:hAnsiTheme="minorHAnsi" w:cstheme="minorHAnsi"/>
        </w:rPr>
        <w:t>9.01.2024</w:t>
      </w:r>
      <w:r w:rsidR="00511CBD" w:rsidRPr="000574BB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E7A88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FE7A88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FE7A88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FE7A88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08CEF055" w:rsidR="00625D06" w:rsidRPr="00FE7A88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FE7A88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5D4EFD">
        <w:rPr>
          <w:rFonts w:asciiTheme="minorHAnsi" w:hAnsiTheme="minorHAnsi" w:cstheme="minorHAnsi"/>
          <w:b/>
          <w:sz w:val="22"/>
          <w:szCs w:val="22"/>
        </w:rPr>
        <w:t>IZP.2411.09.2024</w:t>
      </w:r>
      <w:r w:rsidR="00E5476B" w:rsidRPr="00FE7A88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FE7A88">
        <w:rPr>
          <w:rFonts w:asciiTheme="minorHAnsi" w:hAnsiTheme="minorHAnsi" w:cstheme="minorHAnsi"/>
          <w:b/>
          <w:sz w:val="22"/>
          <w:szCs w:val="22"/>
        </w:rPr>
        <w:t>JM</w:t>
      </w:r>
    </w:p>
    <w:p w14:paraId="1DCD857C" w14:textId="77777777" w:rsidR="00625D06" w:rsidRPr="00FE7A88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FE7A88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FE7A88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FE7A88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E7A88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7777777" w:rsidR="003B535D" w:rsidRPr="00FE7A88" w:rsidRDefault="003B535D" w:rsidP="00BA2D9D">
      <w:pPr>
        <w:rPr>
          <w:rFonts w:asciiTheme="minorHAnsi" w:hAnsiTheme="minorHAnsi" w:cstheme="minorHAnsi"/>
          <w:b/>
          <w:sz w:val="22"/>
          <w:szCs w:val="22"/>
        </w:rPr>
      </w:pPr>
    </w:p>
    <w:p w14:paraId="4E961F42" w14:textId="77777777" w:rsidR="00D96CC9" w:rsidRPr="00FE7A88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6249"/>
        <w:gridCol w:w="3437"/>
        <w:gridCol w:w="3447"/>
      </w:tblGrid>
      <w:tr w:rsidR="009A41D3" w:rsidRPr="00FE7A88" w14:paraId="1349E404" w14:textId="77777777" w:rsidTr="00D5351E">
        <w:trPr>
          <w:trHeight w:val="344"/>
        </w:trPr>
        <w:tc>
          <w:tcPr>
            <w:tcW w:w="846" w:type="dxa"/>
            <w:vAlign w:val="center"/>
          </w:tcPr>
          <w:p w14:paraId="7039FAE5" w14:textId="77777777" w:rsidR="009A41D3" w:rsidRPr="00FE7A88" w:rsidRDefault="009A41D3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249" w:type="dxa"/>
            <w:vAlign w:val="center"/>
          </w:tcPr>
          <w:p w14:paraId="7B5B0DD0" w14:textId="77777777" w:rsidR="009A41D3" w:rsidRPr="00FE7A88" w:rsidRDefault="009A41D3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6F2DD0AE" w14:textId="77777777" w:rsidR="009A41D3" w:rsidRPr="00FE7A88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3447" w:type="dxa"/>
            <w:vAlign w:val="center"/>
          </w:tcPr>
          <w:p w14:paraId="4BABA79C" w14:textId="492306AE" w:rsidR="009A41D3" w:rsidRPr="00FE7A88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Cs w:val="22"/>
              </w:rPr>
              <w:t xml:space="preserve">Termin </w:t>
            </w:r>
            <w:r w:rsidR="00281026" w:rsidRPr="00FE7A88">
              <w:rPr>
                <w:rFonts w:asciiTheme="minorHAnsi" w:hAnsiTheme="minorHAnsi" w:cstheme="minorHAnsi"/>
                <w:b/>
                <w:szCs w:val="22"/>
              </w:rPr>
              <w:t>płatności</w:t>
            </w:r>
          </w:p>
        </w:tc>
      </w:tr>
      <w:tr w:rsidR="009A41D3" w:rsidRPr="00FE7A88" w14:paraId="0A605596" w14:textId="77777777" w:rsidTr="00D5351E">
        <w:trPr>
          <w:trHeight w:val="948"/>
        </w:trPr>
        <w:tc>
          <w:tcPr>
            <w:tcW w:w="846" w:type="dxa"/>
            <w:vAlign w:val="center"/>
          </w:tcPr>
          <w:p w14:paraId="14BD26DA" w14:textId="09920DE1" w:rsidR="009A41D3" w:rsidRPr="00FE7A88" w:rsidRDefault="00D5351E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FE7A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49" w:type="dxa"/>
            <w:vAlign w:val="center"/>
          </w:tcPr>
          <w:p w14:paraId="18F2A8D5" w14:textId="77777777" w:rsidR="00D5351E" w:rsidRPr="005D4EFD" w:rsidRDefault="00D5351E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CFD6498" w14:textId="77777777" w:rsidR="005D4EFD" w:rsidRPr="005D4EFD" w:rsidRDefault="00D5351E" w:rsidP="005D4E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4EFD"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Becton</w:t>
            </w:r>
            <w:proofErr w:type="spellEnd"/>
            <w:r w:rsidR="005D4EFD"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Dickinson Polska Spółka z o.o.</w:t>
            </w:r>
          </w:p>
          <w:p w14:paraId="0435B6DC" w14:textId="77777777" w:rsidR="005D4EFD" w:rsidRDefault="005D4EFD" w:rsidP="005D4E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Osmańska 14</w:t>
            </w:r>
          </w:p>
          <w:p w14:paraId="20090E9C" w14:textId="191F0A15" w:rsidR="005D4EFD" w:rsidRPr="005D4EFD" w:rsidRDefault="005D4EFD" w:rsidP="005D4E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02-823 Warszawa</w:t>
            </w:r>
          </w:p>
          <w:p w14:paraId="73C3E03E" w14:textId="09CD19F7" w:rsidR="005D4EFD" w:rsidRDefault="005D4EFD" w:rsidP="005D4E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woj. </w:t>
            </w: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mazowieckie </w:t>
            </w:r>
          </w:p>
          <w:p w14:paraId="378831EB" w14:textId="3C7E9AD7" w:rsidR="00D5351E" w:rsidRPr="005D4EFD" w:rsidRDefault="005D4EFD" w:rsidP="005D4E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527-10-55-984</w:t>
            </w:r>
          </w:p>
        </w:tc>
        <w:tc>
          <w:tcPr>
            <w:tcW w:w="3437" w:type="dxa"/>
            <w:vAlign w:val="center"/>
          </w:tcPr>
          <w:p w14:paraId="61F9CDB8" w14:textId="77777777" w:rsidR="00D5351E" w:rsidRPr="00D5351E" w:rsidRDefault="00D5351E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A4DDF51" w14:textId="77777777" w:rsidR="009A41D3" w:rsidRDefault="00D5351E" w:rsidP="005D4E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5351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D4EF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261 000,00 z netto</w:t>
            </w:r>
          </w:p>
          <w:p w14:paraId="504F9044" w14:textId="4322C2C8" w:rsidR="005D4EFD" w:rsidRPr="00FE7A88" w:rsidRDefault="005D4EFD" w:rsidP="005D4E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304 290,00 zł brutto</w:t>
            </w:r>
          </w:p>
        </w:tc>
        <w:tc>
          <w:tcPr>
            <w:tcW w:w="3447" w:type="dxa"/>
            <w:vAlign w:val="center"/>
          </w:tcPr>
          <w:p w14:paraId="1BF7BED3" w14:textId="0DA662A3" w:rsidR="009A41D3" w:rsidRPr="00FE7A88" w:rsidRDefault="005D4EFD" w:rsidP="00B85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351E" w:rsidRPr="00FE7A88">
              <w:rPr>
                <w:rFonts w:asciiTheme="minorHAnsi" w:hAnsiTheme="minorHAnsi" w:cstheme="minorHAnsi"/>
                <w:sz w:val="22"/>
                <w:szCs w:val="22"/>
              </w:rPr>
              <w:t>0 dni od daty wystawienia faktury</w:t>
            </w:r>
          </w:p>
        </w:tc>
      </w:tr>
      <w:bookmarkEnd w:id="0"/>
    </w:tbl>
    <w:p w14:paraId="2520840E" w14:textId="77777777" w:rsidR="000A6FD3" w:rsidRPr="00FE7A88" w:rsidRDefault="000A6FD3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26548B4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5C14F716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716A901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14E973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3AA7D4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286E89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0574BB" w:rsidSect="00872ADC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FB40" w14:textId="77777777" w:rsidR="00872ADC" w:rsidRDefault="00872ADC" w:rsidP="00011729">
      <w:r>
        <w:separator/>
      </w:r>
    </w:p>
  </w:endnote>
  <w:endnote w:type="continuationSeparator" w:id="0">
    <w:p w14:paraId="147D6A4B" w14:textId="77777777" w:rsidR="00872ADC" w:rsidRDefault="00872ADC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FD3E" w14:textId="77777777" w:rsidR="00872ADC" w:rsidRDefault="00872ADC" w:rsidP="00011729">
      <w:r>
        <w:separator/>
      </w:r>
    </w:p>
  </w:footnote>
  <w:footnote w:type="continuationSeparator" w:id="0">
    <w:p w14:paraId="73066701" w14:textId="77777777" w:rsidR="00872ADC" w:rsidRDefault="00872ADC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D4EFD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A41D3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82A"/>
    <w:rsid w:val="00D87FD6"/>
    <w:rsid w:val="00D96CC9"/>
    <w:rsid w:val="00DA496D"/>
    <w:rsid w:val="00DB0B10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4</cp:revision>
  <cp:lastPrinted>2024-01-19T08:12:00Z</cp:lastPrinted>
  <dcterms:created xsi:type="dcterms:W3CDTF">2024-01-19T08:07:00Z</dcterms:created>
  <dcterms:modified xsi:type="dcterms:W3CDTF">2024-01-19T08:12:00Z</dcterms:modified>
</cp:coreProperties>
</file>