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62DE" w14:textId="73FE3878" w:rsidR="00251A02" w:rsidRDefault="00251A02" w:rsidP="00251A02">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Załącznik nr </w:t>
      </w:r>
      <w:r w:rsidR="00220EE7">
        <w:rPr>
          <w:rFonts w:ascii="Times New Roman" w:eastAsia="Times New Roman" w:hAnsi="Times New Roman" w:cs="Times New Roman"/>
          <w:b/>
          <w:sz w:val="24"/>
          <w:szCs w:val="24"/>
        </w:rPr>
        <w:t>8</w:t>
      </w:r>
    </w:p>
    <w:p w14:paraId="064E6D7A" w14:textId="77777777" w:rsidR="00251A02" w:rsidRDefault="00251A02" w:rsidP="00040AF7">
      <w:pPr>
        <w:spacing w:after="0"/>
        <w:jc w:val="center"/>
        <w:rPr>
          <w:rFonts w:ascii="Times New Roman" w:eastAsia="Times New Roman" w:hAnsi="Times New Roman" w:cs="Times New Roman"/>
          <w:b/>
          <w:sz w:val="24"/>
          <w:szCs w:val="24"/>
        </w:rPr>
      </w:pPr>
    </w:p>
    <w:p w14:paraId="180271E6" w14:textId="0F83F481" w:rsidR="00220EE7" w:rsidRDefault="00220EE7" w:rsidP="00040AF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Opis Przedmiotu Zamówienia.</w:t>
      </w:r>
    </w:p>
    <w:p w14:paraId="2B47601C" w14:textId="7AC94FAC" w:rsidR="00040AF7" w:rsidRDefault="00FF195B" w:rsidP="00040AF7">
      <w:pPr>
        <w:spacing w:after="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t xml:space="preserve">MINIMALNE </w:t>
      </w:r>
      <w:r w:rsidR="00040AF7">
        <w:rPr>
          <w:rFonts w:ascii="Times New Roman" w:eastAsia="Times New Roman" w:hAnsi="Times New Roman" w:cs="Times New Roman"/>
          <w:b/>
          <w:sz w:val="24"/>
          <w:szCs w:val="24"/>
        </w:rPr>
        <w:t xml:space="preserve">WYMAGANIA TECHNICZNE DLA </w:t>
      </w:r>
      <w:r w:rsidR="00040AF7">
        <w:rPr>
          <w:rFonts w:ascii="Times New Roman" w:eastAsia="Times New Roman" w:hAnsi="Times New Roman" w:cs="Times New Roman"/>
          <w:b/>
          <w:sz w:val="24"/>
          <w:szCs w:val="24"/>
        </w:rPr>
        <w:br/>
        <w:t xml:space="preserve">LEKKIEGO </w:t>
      </w:r>
      <w:r w:rsidR="00040AF7">
        <w:rPr>
          <w:rFonts w:ascii="Times New Roman" w:eastAsia="Times New Roman" w:hAnsi="Times New Roman" w:cs="Times New Roman"/>
          <w:b/>
          <w:color w:val="000000" w:themeColor="text1"/>
          <w:sz w:val="24"/>
          <w:szCs w:val="24"/>
        </w:rPr>
        <w:t>S</w:t>
      </w:r>
      <w:r w:rsidR="001F54E6">
        <w:rPr>
          <w:rFonts w:ascii="Times New Roman" w:eastAsia="Times New Roman" w:hAnsi="Times New Roman" w:cs="Times New Roman"/>
          <w:b/>
          <w:color w:val="000000" w:themeColor="text1"/>
          <w:sz w:val="24"/>
          <w:szCs w:val="24"/>
        </w:rPr>
        <w:t>PECJALNEGO SAMOCHODU RATOWNICZO-GAŚNICZEGO</w:t>
      </w:r>
      <w:r>
        <w:rPr>
          <w:rFonts w:ascii="Times New Roman" w:eastAsia="Times New Roman" w:hAnsi="Times New Roman" w:cs="Times New Roman"/>
          <w:b/>
          <w:color w:val="000000" w:themeColor="text1"/>
          <w:sz w:val="24"/>
          <w:szCs w:val="24"/>
        </w:rPr>
        <w:t xml:space="preserve"> Z UK</w:t>
      </w:r>
      <w:r w:rsidR="00333275">
        <w:rPr>
          <w:rFonts w:ascii="Times New Roman" w:eastAsia="Times New Roman" w:hAnsi="Times New Roman" w:cs="Times New Roman"/>
          <w:b/>
          <w:color w:val="000000" w:themeColor="text1"/>
          <w:sz w:val="24"/>
          <w:szCs w:val="24"/>
        </w:rPr>
        <w:t>ŁA</w:t>
      </w:r>
      <w:r>
        <w:rPr>
          <w:rFonts w:ascii="Times New Roman" w:eastAsia="Times New Roman" w:hAnsi="Times New Roman" w:cs="Times New Roman"/>
          <w:b/>
          <w:color w:val="000000" w:themeColor="text1"/>
          <w:sz w:val="24"/>
          <w:szCs w:val="24"/>
        </w:rPr>
        <w:t xml:space="preserve">DEM </w:t>
      </w:r>
      <w:r w:rsidR="00040AF7">
        <w:rPr>
          <w:rFonts w:ascii="Times New Roman" w:eastAsia="Times New Roman" w:hAnsi="Times New Roman" w:cs="Times New Roman"/>
          <w:b/>
          <w:color w:val="000000" w:themeColor="text1"/>
          <w:sz w:val="24"/>
          <w:szCs w:val="24"/>
        </w:rPr>
        <w:t>NAPĘDOWYM 4X2</w:t>
      </w:r>
    </w:p>
    <w:p w14:paraId="6C3ED2E8" w14:textId="77777777" w:rsidR="00040AF7" w:rsidRDefault="00040AF7" w:rsidP="00040AF7">
      <w:pPr>
        <w:spacing w:after="0"/>
        <w:jc w:val="center"/>
        <w:rPr>
          <w:rFonts w:ascii="Times New Roman" w:eastAsia="Times New Roman" w:hAnsi="Times New Roman" w:cs="Times New Roman"/>
          <w:b/>
          <w:sz w:val="24"/>
          <w:szCs w:val="24"/>
        </w:rPr>
      </w:pPr>
    </w:p>
    <w:tbl>
      <w:tblPr>
        <w:tblW w:w="1542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851"/>
        <w:gridCol w:w="10516"/>
        <w:gridCol w:w="4058"/>
      </w:tblGrid>
      <w:tr w:rsidR="00040AF7" w14:paraId="5C54C76C" w14:textId="77777777" w:rsidTr="00430077">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999999"/>
            <w:vAlign w:val="center"/>
          </w:tcPr>
          <w:p w14:paraId="412E0C16" w14:textId="77777777" w:rsidR="00040AF7" w:rsidRDefault="00040AF7" w:rsidP="00430077">
            <w:pPr>
              <w:spacing w:after="0"/>
              <w:jc w:val="center"/>
              <w:rPr>
                <w:rFonts w:ascii="Calibri" w:eastAsia="Times New Roman" w:hAnsi="Calibri" w:cs="Times New Roman"/>
                <w:b/>
              </w:rPr>
            </w:pPr>
            <w:r>
              <w:rPr>
                <w:rFonts w:ascii="Calibri" w:eastAsia="Times New Roman" w:hAnsi="Calibri" w:cs="Times New Roman"/>
                <w:b/>
              </w:rPr>
              <w:t>L.P</w:t>
            </w:r>
          </w:p>
        </w:tc>
        <w:tc>
          <w:tcPr>
            <w:tcW w:w="10516" w:type="dxa"/>
            <w:tcBorders>
              <w:top w:val="single" w:sz="4" w:space="0" w:color="auto"/>
              <w:left w:val="single" w:sz="4" w:space="0" w:color="auto"/>
              <w:bottom w:val="single" w:sz="4" w:space="0" w:color="auto"/>
              <w:right w:val="single" w:sz="4" w:space="0" w:color="auto"/>
            </w:tcBorders>
            <w:shd w:val="clear" w:color="auto" w:fill="999999"/>
            <w:vAlign w:val="center"/>
            <w:hideMark/>
          </w:tcPr>
          <w:p w14:paraId="1E9280EF" w14:textId="77777777" w:rsidR="00040AF7" w:rsidRDefault="00040AF7" w:rsidP="00430077">
            <w:pPr>
              <w:spacing w:after="0"/>
              <w:jc w:val="center"/>
              <w:rPr>
                <w:rFonts w:ascii="Calibri" w:eastAsia="Times New Roman" w:hAnsi="Calibri" w:cs="Times New Roman"/>
                <w:b/>
              </w:rPr>
            </w:pPr>
            <w:r>
              <w:rPr>
                <w:rFonts w:ascii="Calibri" w:eastAsia="Times New Roman" w:hAnsi="Calibri" w:cs="Times New Roman"/>
                <w:b/>
              </w:rPr>
              <w:t>WYMAGANIA MINIMALNE ZAMAWIAJĄCEGO</w:t>
            </w:r>
          </w:p>
        </w:tc>
        <w:tc>
          <w:tcPr>
            <w:tcW w:w="4058" w:type="dxa"/>
            <w:tcBorders>
              <w:top w:val="single" w:sz="4" w:space="0" w:color="auto"/>
              <w:left w:val="single" w:sz="4" w:space="0" w:color="auto"/>
              <w:bottom w:val="single" w:sz="4" w:space="0" w:color="auto"/>
              <w:right w:val="single" w:sz="4" w:space="0" w:color="auto"/>
            </w:tcBorders>
            <w:shd w:val="clear" w:color="auto" w:fill="999999"/>
            <w:vAlign w:val="center"/>
            <w:hideMark/>
          </w:tcPr>
          <w:p w14:paraId="75691B9A" w14:textId="77777777" w:rsidR="00040AF7" w:rsidRPr="006D7685" w:rsidRDefault="00040AF7" w:rsidP="00430077">
            <w:pPr>
              <w:spacing w:after="0"/>
              <w:jc w:val="center"/>
              <w:rPr>
                <w:rFonts w:ascii="Calibri" w:eastAsia="Times New Roman" w:hAnsi="Calibri" w:cs="Times New Roman"/>
                <w:b/>
              </w:rPr>
            </w:pPr>
            <w:r w:rsidRPr="006D7685">
              <w:rPr>
                <w:rFonts w:ascii="Calibri" w:eastAsia="Times New Roman" w:hAnsi="Calibri" w:cs="Times New Roman"/>
                <w:b/>
              </w:rPr>
              <w:t>POTWIERDZENIE SPEŁNIENIA WYMAGAŃ, PROPOZYCJE WYKONAWCY*</w:t>
            </w:r>
          </w:p>
        </w:tc>
      </w:tr>
      <w:tr w:rsidR="00040AF7" w14:paraId="1F9B1466"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3B736A67" w14:textId="77777777" w:rsidR="00040AF7" w:rsidRPr="008C7FB4" w:rsidRDefault="00040AF7" w:rsidP="00430077">
            <w:pPr>
              <w:spacing w:after="0"/>
              <w:jc w:val="center"/>
              <w:rPr>
                <w:rFonts w:ascii="Calibri" w:eastAsia="Times New Roman" w:hAnsi="Calibri" w:cs="Times New Roman"/>
                <w:b/>
              </w:rPr>
            </w:pPr>
            <w:r w:rsidRPr="008C7FB4">
              <w:rPr>
                <w:rFonts w:ascii="Calibri" w:eastAsia="Times New Roman" w:hAnsi="Calibri" w:cs="Times New Roman"/>
                <w:b/>
              </w:rPr>
              <w:t>I.</w:t>
            </w:r>
          </w:p>
        </w:tc>
        <w:tc>
          <w:tcPr>
            <w:tcW w:w="10516" w:type="dxa"/>
            <w:tcBorders>
              <w:top w:val="single" w:sz="4" w:space="0" w:color="auto"/>
              <w:left w:val="single" w:sz="4" w:space="0" w:color="auto"/>
              <w:bottom w:val="single" w:sz="4" w:space="0" w:color="auto"/>
              <w:right w:val="single" w:sz="4" w:space="0" w:color="auto"/>
            </w:tcBorders>
            <w:shd w:val="clear" w:color="auto" w:fill="D9D9D9"/>
            <w:hideMark/>
          </w:tcPr>
          <w:p w14:paraId="55C5C809" w14:textId="77777777" w:rsidR="00040AF7" w:rsidRPr="008C7FB4" w:rsidRDefault="00040AF7" w:rsidP="00430077">
            <w:pPr>
              <w:spacing w:after="0"/>
              <w:jc w:val="center"/>
              <w:rPr>
                <w:rFonts w:ascii="Calibri" w:eastAsia="Times New Roman" w:hAnsi="Calibri" w:cs="Times New Roman"/>
                <w:b/>
              </w:rPr>
            </w:pPr>
            <w:r w:rsidRPr="008C7FB4">
              <w:rPr>
                <w:rFonts w:ascii="Calibri" w:eastAsia="Times New Roman" w:hAnsi="Calibri" w:cs="Times New Roman"/>
                <w:b/>
              </w:rPr>
              <w:t>WYMAGANIA PODSTAWOWE</w:t>
            </w:r>
          </w:p>
        </w:tc>
        <w:tc>
          <w:tcPr>
            <w:tcW w:w="4058" w:type="dxa"/>
            <w:tcBorders>
              <w:top w:val="single" w:sz="4" w:space="0" w:color="auto"/>
              <w:left w:val="single" w:sz="4" w:space="0" w:color="auto"/>
              <w:bottom w:val="single" w:sz="4" w:space="0" w:color="auto"/>
              <w:right w:val="single" w:sz="4" w:space="0" w:color="auto"/>
            </w:tcBorders>
            <w:shd w:val="clear" w:color="auto" w:fill="D9D9D9"/>
          </w:tcPr>
          <w:p w14:paraId="1F97DA36" w14:textId="77777777" w:rsidR="00040AF7" w:rsidRPr="006D7685" w:rsidRDefault="00040AF7" w:rsidP="00430077">
            <w:pPr>
              <w:jc w:val="center"/>
              <w:rPr>
                <w:rFonts w:ascii="Calibri" w:eastAsia="Times New Roman" w:hAnsi="Calibri" w:cs="Times New Roman"/>
                <w:b/>
              </w:rPr>
            </w:pPr>
          </w:p>
        </w:tc>
      </w:tr>
      <w:tr w:rsidR="00040AF7" w:rsidRPr="001F54E6" w14:paraId="3D1F913F"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B6A4B2C"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1.1</w:t>
            </w:r>
          </w:p>
        </w:tc>
        <w:tc>
          <w:tcPr>
            <w:tcW w:w="10516" w:type="dxa"/>
            <w:tcBorders>
              <w:top w:val="single" w:sz="4" w:space="0" w:color="auto"/>
              <w:left w:val="single" w:sz="4" w:space="0" w:color="auto"/>
              <w:bottom w:val="single" w:sz="4" w:space="0" w:color="auto"/>
              <w:right w:val="single" w:sz="4" w:space="0" w:color="auto"/>
            </w:tcBorders>
            <w:hideMark/>
          </w:tcPr>
          <w:p w14:paraId="57D2A0B6" w14:textId="77777777" w:rsidR="00040AF7" w:rsidRPr="001F54E6" w:rsidRDefault="00040AF7" w:rsidP="00430077">
            <w:pPr>
              <w:shd w:val="clear" w:color="auto" w:fill="FFFFFF"/>
              <w:spacing w:before="20" w:after="20" w:line="240" w:lineRule="auto"/>
              <w:rPr>
                <w:rFonts w:cstheme="minorHAnsi"/>
                <w:spacing w:val="-1"/>
              </w:rPr>
            </w:pPr>
            <w:r w:rsidRPr="001F54E6">
              <w:rPr>
                <w:rFonts w:cstheme="minorHAnsi"/>
                <w:spacing w:val="-1"/>
              </w:rPr>
              <w:t>Pojazd zabudowany i wyposażony musi spełniać wymagania:</w:t>
            </w:r>
          </w:p>
          <w:p w14:paraId="30C17E16" w14:textId="10D7A8E5" w:rsidR="00FA5D4D" w:rsidRPr="001F54E6" w:rsidRDefault="00FA5D4D" w:rsidP="00430077">
            <w:pPr>
              <w:pStyle w:val="Akapitzlist"/>
              <w:numPr>
                <w:ilvl w:val="0"/>
                <w:numId w:val="12"/>
              </w:numPr>
              <w:shd w:val="clear" w:color="auto" w:fill="FFFFFF"/>
              <w:tabs>
                <w:tab w:val="left" w:pos="317"/>
              </w:tabs>
              <w:spacing w:before="20" w:after="20" w:line="240" w:lineRule="auto"/>
              <w:ind w:left="317" w:hanging="284"/>
              <w:jc w:val="both"/>
              <w:rPr>
                <w:rFonts w:cstheme="minorHAnsi"/>
                <w:spacing w:val="-1"/>
              </w:rPr>
            </w:pPr>
            <w:r w:rsidRPr="001F54E6">
              <w:rPr>
                <w:rFonts w:cstheme="minorHAnsi"/>
                <w:bCs/>
              </w:rPr>
              <w:t xml:space="preserve">Pojazd powinien spełniać wymagania polskich przepisów o ruchu drogowym zgodnie z </w:t>
            </w:r>
            <w:r w:rsidRPr="001F54E6">
              <w:rPr>
                <w:rFonts w:cstheme="minorHAnsi"/>
                <w:spacing w:val="-1"/>
                <w:sz w:val="24"/>
                <w:szCs w:val="24"/>
              </w:rPr>
              <w:t xml:space="preserve"> </w:t>
            </w:r>
            <w:r w:rsidRPr="001F54E6">
              <w:rPr>
                <w:rFonts w:cstheme="minorHAnsi"/>
                <w:color w:val="000000"/>
                <w:spacing w:val="-1"/>
                <w:sz w:val="24"/>
                <w:szCs w:val="24"/>
              </w:rPr>
              <w:t xml:space="preserve">ustawą prawo o ruchu drogowym (tj. </w:t>
            </w:r>
            <w:r w:rsidRPr="001F54E6">
              <w:rPr>
                <w:rFonts w:cstheme="minorHAnsi"/>
              </w:rPr>
              <w:t>Dz. U. z 202</w:t>
            </w:r>
            <w:r w:rsidR="001F54E6" w:rsidRPr="001F54E6">
              <w:rPr>
                <w:rFonts w:cstheme="minorHAnsi"/>
              </w:rPr>
              <w:t>1</w:t>
            </w:r>
            <w:r w:rsidRPr="001F54E6">
              <w:rPr>
                <w:rFonts w:cstheme="minorHAnsi"/>
              </w:rPr>
              <w:t xml:space="preserve"> r. poz. </w:t>
            </w:r>
            <w:r w:rsidR="001F54E6" w:rsidRPr="001F54E6">
              <w:rPr>
                <w:rFonts w:cstheme="minorHAnsi"/>
              </w:rPr>
              <w:t>450</w:t>
            </w:r>
            <w:r w:rsidRPr="001F54E6">
              <w:rPr>
                <w:rFonts w:cstheme="minorHAnsi"/>
                <w:color w:val="000000"/>
                <w:spacing w:val="-1"/>
                <w:sz w:val="24"/>
                <w:szCs w:val="24"/>
              </w:rPr>
              <w:t xml:space="preserve"> ze zm. ),</w:t>
            </w:r>
            <w:r w:rsidRPr="001F54E6">
              <w:rPr>
                <w:rFonts w:cstheme="minorHAnsi"/>
                <w:color w:val="000000"/>
                <w:sz w:val="24"/>
                <w:szCs w:val="24"/>
              </w:rPr>
              <w:t xml:space="preserve"> </w:t>
            </w:r>
            <w:r w:rsidRPr="001F54E6">
              <w:rPr>
                <w:rFonts w:cstheme="minorHAnsi"/>
                <w:color w:val="000000"/>
                <w:spacing w:val="-1"/>
                <w:sz w:val="24"/>
                <w:szCs w:val="24"/>
              </w:rPr>
              <w:t>wraz przepisami wykonawczymi do ustawy, z uwzględnieniem wymagań dotyczących pojazdów uprzywilejowanych</w:t>
            </w:r>
            <w:r w:rsidR="002B79CE" w:rsidRPr="001F54E6">
              <w:rPr>
                <w:rFonts w:cstheme="minorHAnsi"/>
                <w:color w:val="000000"/>
                <w:spacing w:val="-1"/>
                <w:sz w:val="24"/>
                <w:szCs w:val="24"/>
              </w:rPr>
              <w:t>.</w:t>
            </w:r>
          </w:p>
          <w:p w14:paraId="46173B0D" w14:textId="5DBA98F4" w:rsidR="00040AF7" w:rsidRPr="001F54E6" w:rsidRDefault="00040AF7" w:rsidP="00430077">
            <w:pPr>
              <w:pStyle w:val="Akapitzlist"/>
              <w:numPr>
                <w:ilvl w:val="0"/>
                <w:numId w:val="12"/>
              </w:numPr>
              <w:shd w:val="clear" w:color="auto" w:fill="FFFFFF"/>
              <w:tabs>
                <w:tab w:val="left" w:pos="317"/>
              </w:tabs>
              <w:spacing w:before="20" w:after="20" w:line="240" w:lineRule="auto"/>
              <w:ind w:left="317" w:hanging="284"/>
              <w:jc w:val="both"/>
              <w:rPr>
                <w:rFonts w:cstheme="minorHAnsi"/>
                <w:spacing w:val="-1"/>
              </w:rPr>
            </w:pPr>
            <w:r w:rsidRPr="001F54E6">
              <w:rPr>
                <w:rFonts w:cstheme="minorHAnsi"/>
                <w:spacing w:val="-1"/>
              </w:rPr>
              <w:t xml:space="preserve">Rozporządzenia Ministra Infrastruktury z dnia 31 grudnia 2002 r. w sprawie warunków technicznych pojazdów oraz zakresu ich niezbędnego wyposażenia (tj. Dz. U. z 2016 r., poz. 2022),z </w:t>
            </w:r>
            <w:proofErr w:type="spellStart"/>
            <w:r w:rsidRPr="001F54E6">
              <w:rPr>
                <w:rFonts w:cstheme="minorHAnsi"/>
                <w:spacing w:val="-1"/>
              </w:rPr>
              <w:t>póżn</w:t>
            </w:r>
            <w:proofErr w:type="spellEnd"/>
            <w:r w:rsidRPr="001F54E6">
              <w:rPr>
                <w:rFonts w:cstheme="minorHAnsi"/>
                <w:spacing w:val="-1"/>
              </w:rPr>
              <w:t>.</w:t>
            </w:r>
            <w:r w:rsidR="002B79CE" w:rsidRPr="001F54E6">
              <w:rPr>
                <w:rFonts w:cstheme="minorHAnsi"/>
                <w:spacing w:val="-1"/>
              </w:rPr>
              <w:t xml:space="preserve"> zm.</w:t>
            </w:r>
            <w:r w:rsidRPr="001F54E6">
              <w:rPr>
                <w:rFonts w:cstheme="minorHAnsi"/>
                <w:spacing w:val="-1"/>
              </w:rPr>
              <w:t>,</w:t>
            </w:r>
          </w:p>
          <w:p w14:paraId="04412C21" w14:textId="47D9215B" w:rsidR="00040AF7" w:rsidRPr="001F54E6" w:rsidRDefault="00040AF7" w:rsidP="00430077">
            <w:pPr>
              <w:pStyle w:val="Akapitzlist"/>
              <w:numPr>
                <w:ilvl w:val="0"/>
                <w:numId w:val="12"/>
              </w:numPr>
              <w:shd w:val="clear" w:color="auto" w:fill="FFFFFF"/>
              <w:tabs>
                <w:tab w:val="left" w:pos="317"/>
              </w:tabs>
              <w:spacing w:before="20" w:after="20" w:line="240" w:lineRule="auto"/>
              <w:ind w:left="317" w:hanging="284"/>
              <w:jc w:val="both"/>
              <w:rPr>
                <w:rFonts w:cstheme="minorHAnsi"/>
                <w:spacing w:val="-1"/>
              </w:rPr>
            </w:pPr>
            <w:r w:rsidRPr="001F54E6">
              <w:rPr>
                <w:rFonts w:cstheme="minorHAnsi"/>
                <w:spacing w:val="-1"/>
              </w:rPr>
              <w:t xml:space="preserve">Rozporządzenia </w:t>
            </w:r>
            <w:r w:rsidR="00152AA6" w:rsidRPr="001F54E6">
              <w:rPr>
                <w:rFonts w:eastAsia="Times New Roman" w:cstheme="minorHAnsi"/>
              </w:rPr>
              <w:t xml:space="preserve">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 </w:t>
            </w:r>
            <w:r w:rsidRPr="001F54E6">
              <w:rPr>
                <w:rFonts w:cstheme="minorHAnsi"/>
                <w:spacing w:val="-1"/>
              </w:rPr>
              <w:t xml:space="preserve">z </w:t>
            </w:r>
            <w:proofErr w:type="spellStart"/>
            <w:r w:rsidRPr="001F54E6">
              <w:rPr>
                <w:rFonts w:cstheme="minorHAnsi"/>
                <w:spacing w:val="-1"/>
              </w:rPr>
              <w:t>późn</w:t>
            </w:r>
            <w:proofErr w:type="spellEnd"/>
            <w:r w:rsidRPr="001F54E6">
              <w:rPr>
                <w:rFonts w:cstheme="minorHAnsi"/>
                <w:spacing w:val="-1"/>
              </w:rPr>
              <w:t>. zm.),</w:t>
            </w:r>
          </w:p>
          <w:p w14:paraId="5346AFA0" w14:textId="77777777" w:rsidR="00040AF7" w:rsidRPr="001F54E6" w:rsidRDefault="00040AF7" w:rsidP="00430077">
            <w:pPr>
              <w:pStyle w:val="Akapitzlist"/>
              <w:numPr>
                <w:ilvl w:val="0"/>
                <w:numId w:val="12"/>
              </w:numPr>
              <w:shd w:val="clear" w:color="auto" w:fill="FFFFFF"/>
              <w:tabs>
                <w:tab w:val="left" w:pos="317"/>
              </w:tabs>
              <w:spacing w:after="0" w:line="240" w:lineRule="auto"/>
              <w:ind w:left="317" w:hanging="284"/>
              <w:jc w:val="both"/>
              <w:rPr>
                <w:rFonts w:cstheme="minorHAnsi"/>
                <w:spacing w:val="-1"/>
              </w:rPr>
            </w:pPr>
            <w:r w:rsidRPr="001F54E6">
              <w:rPr>
                <w:rFonts w:cstheme="minorHAnsi"/>
                <w:spacing w:val="-1"/>
              </w:rPr>
              <w:t xml:space="preserve">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 </w:t>
            </w:r>
          </w:p>
          <w:p w14:paraId="59CC6B75" w14:textId="77777777" w:rsidR="00040AF7" w:rsidRPr="001F54E6" w:rsidRDefault="00040AF7" w:rsidP="00430077">
            <w:pPr>
              <w:pStyle w:val="Akapitzlist"/>
              <w:numPr>
                <w:ilvl w:val="0"/>
                <w:numId w:val="12"/>
              </w:numPr>
              <w:tabs>
                <w:tab w:val="left" w:pos="317"/>
              </w:tabs>
              <w:spacing w:after="0" w:line="240" w:lineRule="auto"/>
              <w:ind w:left="317" w:hanging="284"/>
              <w:rPr>
                <w:rFonts w:eastAsia="Times New Roman" w:cstheme="minorHAnsi"/>
                <w:bCs/>
              </w:rPr>
            </w:pPr>
            <w:r w:rsidRPr="001F54E6">
              <w:rPr>
                <w:rFonts w:cstheme="minorHAnsi"/>
                <w:spacing w:val="-1"/>
              </w:rPr>
              <w:t>norm PN-EN 1846-1 i PN-EN 1846-2.</w:t>
            </w:r>
          </w:p>
        </w:tc>
        <w:tc>
          <w:tcPr>
            <w:tcW w:w="4058" w:type="dxa"/>
            <w:tcBorders>
              <w:top w:val="single" w:sz="4" w:space="0" w:color="auto"/>
              <w:left w:val="single" w:sz="4" w:space="0" w:color="auto"/>
              <w:bottom w:val="single" w:sz="4" w:space="0" w:color="auto"/>
              <w:right w:val="single" w:sz="4" w:space="0" w:color="auto"/>
            </w:tcBorders>
          </w:tcPr>
          <w:p w14:paraId="12435BA5" w14:textId="77777777" w:rsidR="00040AF7" w:rsidRPr="001F54E6" w:rsidRDefault="00040AF7" w:rsidP="00430077">
            <w:pPr>
              <w:rPr>
                <w:rFonts w:eastAsia="Times New Roman" w:cstheme="minorHAnsi"/>
                <w:b/>
              </w:rPr>
            </w:pPr>
          </w:p>
        </w:tc>
      </w:tr>
      <w:tr w:rsidR="00040AF7" w:rsidRPr="001F54E6" w14:paraId="2FA4AF82"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7F140296"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1.2</w:t>
            </w:r>
          </w:p>
        </w:tc>
        <w:tc>
          <w:tcPr>
            <w:tcW w:w="10516" w:type="dxa"/>
            <w:tcBorders>
              <w:top w:val="single" w:sz="4" w:space="0" w:color="auto"/>
              <w:left w:val="single" w:sz="4" w:space="0" w:color="auto"/>
              <w:bottom w:val="single" w:sz="4" w:space="0" w:color="auto"/>
              <w:right w:val="single" w:sz="4" w:space="0" w:color="auto"/>
            </w:tcBorders>
            <w:hideMark/>
          </w:tcPr>
          <w:p w14:paraId="3DB4397E" w14:textId="49BC4792" w:rsidR="00040AF7" w:rsidRPr="001F54E6" w:rsidRDefault="00152AA6" w:rsidP="00430077">
            <w:pPr>
              <w:snapToGrid w:val="0"/>
              <w:spacing w:after="0" w:line="240" w:lineRule="auto"/>
              <w:jc w:val="both"/>
              <w:rPr>
                <w:rFonts w:eastAsia="Times New Roman" w:cstheme="minorHAnsi"/>
              </w:rPr>
            </w:pPr>
            <w:r w:rsidRPr="001F54E6">
              <w:rPr>
                <w:rFonts w:eastAsia="Times New Roman" w:cstheme="minorHAnsi"/>
              </w:rPr>
              <w:t>Dostarczony samochód</w:t>
            </w:r>
            <w:r w:rsidR="00040AF7" w:rsidRPr="001F54E6">
              <w:rPr>
                <w:rFonts w:eastAsia="Times New Roman" w:cstheme="minorHAnsi"/>
              </w:rPr>
              <w:t xml:space="preserve"> musi posiadać świadectwo dopuszczenia do użytkowania wydane na podstawie rozporządzenia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 </w:t>
            </w:r>
            <w:r w:rsidRPr="001F54E6">
              <w:rPr>
                <w:rFonts w:eastAsia="Times New Roman" w:cstheme="minorHAnsi"/>
              </w:rPr>
              <w:t xml:space="preserve">z </w:t>
            </w:r>
            <w:proofErr w:type="spellStart"/>
            <w:r w:rsidRPr="001F54E6">
              <w:rPr>
                <w:rFonts w:eastAsia="Times New Roman" w:cstheme="minorHAnsi"/>
              </w:rPr>
              <w:t>późn</w:t>
            </w:r>
            <w:proofErr w:type="spellEnd"/>
            <w:r w:rsidRPr="001F54E6">
              <w:rPr>
                <w:rFonts w:eastAsia="Times New Roman" w:cstheme="minorHAnsi"/>
              </w:rPr>
              <w:t>. zm.</w:t>
            </w:r>
            <w:r w:rsidR="001F54E6">
              <w:rPr>
                <w:rFonts w:eastAsia="Times New Roman" w:cstheme="minorHAnsi"/>
              </w:rPr>
              <w:t xml:space="preserve"> Świadectwo ważne na dzień składania ofert.</w:t>
            </w:r>
          </w:p>
        </w:tc>
        <w:tc>
          <w:tcPr>
            <w:tcW w:w="4058" w:type="dxa"/>
            <w:tcBorders>
              <w:top w:val="single" w:sz="4" w:space="0" w:color="auto"/>
              <w:left w:val="single" w:sz="4" w:space="0" w:color="auto"/>
              <w:bottom w:val="single" w:sz="4" w:space="0" w:color="auto"/>
              <w:right w:val="single" w:sz="4" w:space="0" w:color="auto"/>
            </w:tcBorders>
          </w:tcPr>
          <w:p w14:paraId="460E5A22" w14:textId="77777777" w:rsidR="00040AF7" w:rsidRPr="001F54E6" w:rsidRDefault="00040AF7" w:rsidP="00430077">
            <w:pPr>
              <w:rPr>
                <w:rFonts w:eastAsia="Times New Roman" w:cstheme="minorHAnsi"/>
                <w:b/>
              </w:rPr>
            </w:pPr>
          </w:p>
        </w:tc>
      </w:tr>
      <w:tr w:rsidR="00040AF7" w:rsidRPr="001F54E6" w14:paraId="634D1A6B"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5BEDC9F1"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lastRenderedPageBreak/>
              <w:t>1.3</w:t>
            </w:r>
          </w:p>
        </w:tc>
        <w:tc>
          <w:tcPr>
            <w:tcW w:w="10516" w:type="dxa"/>
            <w:tcBorders>
              <w:top w:val="single" w:sz="4" w:space="0" w:color="auto"/>
              <w:left w:val="single" w:sz="4" w:space="0" w:color="auto"/>
              <w:bottom w:val="single" w:sz="4" w:space="0" w:color="auto"/>
              <w:right w:val="single" w:sz="4" w:space="0" w:color="auto"/>
            </w:tcBorders>
            <w:hideMark/>
          </w:tcPr>
          <w:p w14:paraId="4C6919D6" w14:textId="3EF20201" w:rsidR="00040AF7" w:rsidRPr="001F54E6" w:rsidRDefault="00040AF7" w:rsidP="00430077">
            <w:pPr>
              <w:snapToGrid w:val="0"/>
              <w:spacing w:after="0" w:line="240" w:lineRule="auto"/>
              <w:jc w:val="both"/>
              <w:rPr>
                <w:rFonts w:eastAsia="Times New Roman" w:cstheme="minorHAnsi"/>
              </w:rPr>
            </w:pPr>
            <w:r w:rsidRPr="001F54E6">
              <w:rPr>
                <w:rFonts w:cstheme="minorHAnsi"/>
                <w:spacing w:val="-1"/>
              </w:rPr>
              <w:t xml:space="preserve">Podwozie pojazdu musi posiadać aktualne świadectwo homologacji typu lub świadectwo zgodności WE zgodnie </w:t>
            </w:r>
            <w:r w:rsidRPr="001F54E6">
              <w:rPr>
                <w:rFonts w:cstheme="minorHAnsi"/>
                <w:spacing w:val="-1"/>
              </w:rPr>
              <w:br/>
              <w:t xml:space="preserve">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zamontowane w pojeździe powinny spełniać wymagania odrębnych przepisów krajowych i/lub międzynarodowych. </w:t>
            </w:r>
          </w:p>
        </w:tc>
        <w:tc>
          <w:tcPr>
            <w:tcW w:w="4058" w:type="dxa"/>
            <w:tcBorders>
              <w:top w:val="single" w:sz="4" w:space="0" w:color="auto"/>
              <w:left w:val="single" w:sz="4" w:space="0" w:color="auto"/>
              <w:bottom w:val="single" w:sz="4" w:space="0" w:color="auto"/>
              <w:right w:val="single" w:sz="4" w:space="0" w:color="auto"/>
            </w:tcBorders>
          </w:tcPr>
          <w:p w14:paraId="7711072C" w14:textId="77777777" w:rsidR="00040AF7" w:rsidRPr="001F54E6" w:rsidRDefault="00040AF7" w:rsidP="00430077">
            <w:pPr>
              <w:rPr>
                <w:rFonts w:eastAsia="Times New Roman" w:cstheme="minorHAnsi"/>
                <w:b/>
              </w:rPr>
            </w:pPr>
          </w:p>
        </w:tc>
      </w:tr>
      <w:tr w:rsidR="00040AF7" w:rsidRPr="001F54E6" w14:paraId="388C8B1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1FFB6965" w14:textId="77777777" w:rsidR="00040AF7" w:rsidRPr="001F54E6" w:rsidRDefault="00040AF7" w:rsidP="00430077">
            <w:pPr>
              <w:spacing w:line="240" w:lineRule="auto"/>
              <w:jc w:val="center"/>
              <w:rPr>
                <w:rFonts w:eastAsia="Times New Roman" w:cstheme="minorHAnsi"/>
                <w:b/>
              </w:rPr>
            </w:pPr>
            <w:r w:rsidRPr="001F54E6">
              <w:rPr>
                <w:rFonts w:eastAsia="Times New Roman" w:cstheme="minorHAnsi"/>
                <w:b/>
              </w:rPr>
              <w:t>II.</w:t>
            </w:r>
          </w:p>
        </w:tc>
        <w:tc>
          <w:tcPr>
            <w:tcW w:w="10516" w:type="dxa"/>
            <w:tcBorders>
              <w:top w:val="single" w:sz="4" w:space="0" w:color="auto"/>
              <w:left w:val="single" w:sz="4" w:space="0" w:color="auto"/>
              <w:bottom w:val="single" w:sz="4" w:space="0" w:color="auto"/>
              <w:right w:val="single" w:sz="4" w:space="0" w:color="auto"/>
            </w:tcBorders>
            <w:shd w:val="clear" w:color="auto" w:fill="D9D9D9"/>
            <w:hideMark/>
          </w:tcPr>
          <w:p w14:paraId="0B06F819" w14:textId="77777777" w:rsidR="00040AF7" w:rsidRPr="001F54E6" w:rsidRDefault="00040AF7" w:rsidP="00430077">
            <w:pPr>
              <w:spacing w:line="240" w:lineRule="auto"/>
              <w:rPr>
                <w:rFonts w:eastAsia="Times New Roman" w:cstheme="minorHAnsi"/>
                <w:b/>
              </w:rPr>
            </w:pPr>
            <w:r w:rsidRPr="001F54E6">
              <w:rPr>
                <w:rFonts w:eastAsia="Times New Roman" w:cstheme="minorHAnsi"/>
                <w:b/>
              </w:rPr>
              <w:t xml:space="preserve">                PODWOZIE Z KABINĄ</w:t>
            </w:r>
          </w:p>
        </w:tc>
        <w:tc>
          <w:tcPr>
            <w:tcW w:w="4058" w:type="dxa"/>
            <w:tcBorders>
              <w:top w:val="single" w:sz="4" w:space="0" w:color="auto"/>
              <w:left w:val="single" w:sz="4" w:space="0" w:color="auto"/>
              <w:bottom w:val="single" w:sz="4" w:space="0" w:color="auto"/>
              <w:right w:val="single" w:sz="4" w:space="0" w:color="auto"/>
            </w:tcBorders>
            <w:shd w:val="clear" w:color="auto" w:fill="D9D9D9"/>
          </w:tcPr>
          <w:p w14:paraId="25689799" w14:textId="77777777" w:rsidR="00040AF7" w:rsidRPr="001F54E6" w:rsidRDefault="00040AF7" w:rsidP="00430077">
            <w:pPr>
              <w:rPr>
                <w:rFonts w:eastAsia="Times New Roman" w:cstheme="minorHAnsi"/>
                <w:b/>
              </w:rPr>
            </w:pPr>
          </w:p>
        </w:tc>
      </w:tr>
      <w:tr w:rsidR="00040AF7" w:rsidRPr="001F54E6" w14:paraId="7698D01D"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02C1E321"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2.1</w:t>
            </w:r>
          </w:p>
        </w:tc>
        <w:tc>
          <w:tcPr>
            <w:tcW w:w="10516" w:type="dxa"/>
            <w:tcBorders>
              <w:top w:val="single" w:sz="4" w:space="0" w:color="auto"/>
              <w:left w:val="single" w:sz="4" w:space="0" w:color="auto"/>
              <w:bottom w:val="single" w:sz="4" w:space="0" w:color="auto"/>
              <w:right w:val="single" w:sz="4" w:space="0" w:color="auto"/>
            </w:tcBorders>
            <w:hideMark/>
          </w:tcPr>
          <w:p w14:paraId="63332BAC" w14:textId="594941AE" w:rsidR="00040AF7" w:rsidRPr="001F54E6" w:rsidRDefault="00040AF7" w:rsidP="00430077">
            <w:pPr>
              <w:snapToGrid w:val="0"/>
              <w:spacing w:after="0" w:line="240" w:lineRule="auto"/>
              <w:jc w:val="both"/>
              <w:rPr>
                <w:rFonts w:eastAsia="Times New Roman" w:cstheme="minorHAnsi"/>
                <w:color w:val="000000"/>
              </w:rPr>
            </w:pPr>
            <w:r w:rsidRPr="001F54E6">
              <w:rPr>
                <w:rFonts w:eastAsia="Times New Roman" w:cstheme="minorHAnsi"/>
                <w:color w:val="000000"/>
              </w:rPr>
              <w:t xml:space="preserve"> Dopuszczalna masa całkowita oferowanego podwozia </w:t>
            </w:r>
            <w:r w:rsidR="00152AA6" w:rsidRPr="001F54E6">
              <w:rPr>
                <w:rFonts w:eastAsia="Times New Roman" w:cstheme="minorHAnsi"/>
                <w:color w:val="000000"/>
              </w:rPr>
              <w:t>/DMC/</w:t>
            </w:r>
            <w:r w:rsidRPr="001F54E6">
              <w:rPr>
                <w:rFonts w:eastAsia="Times New Roman" w:cstheme="minorHAnsi"/>
                <w:color w:val="000000"/>
              </w:rPr>
              <w:t xml:space="preserve"> 7000 kg. </w:t>
            </w:r>
          </w:p>
        </w:tc>
        <w:tc>
          <w:tcPr>
            <w:tcW w:w="4058" w:type="dxa"/>
            <w:tcBorders>
              <w:top w:val="single" w:sz="4" w:space="0" w:color="auto"/>
              <w:left w:val="single" w:sz="4" w:space="0" w:color="auto"/>
              <w:bottom w:val="single" w:sz="4" w:space="0" w:color="auto"/>
              <w:right w:val="single" w:sz="4" w:space="0" w:color="auto"/>
            </w:tcBorders>
          </w:tcPr>
          <w:p w14:paraId="3D1F58A7" w14:textId="77777777" w:rsidR="00040AF7" w:rsidRPr="001F54E6" w:rsidRDefault="00040AF7" w:rsidP="00430077">
            <w:pPr>
              <w:spacing w:after="0" w:line="240" w:lineRule="auto"/>
              <w:rPr>
                <w:rFonts w:eastAsia="Times New Roman" w:cstheme="minorHAnsi"/>
                <w:b/>
                <w:color w:val="000000"/>
              </w:rPr>
            </w:pPr>
          </w:p>
        </w:tc>
      </w:tr>
      <w:tr w:rsidR="00040AF7" w:rsidRPr="001F54E6" w14:paraId="69A7F948"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5F74D362"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2.2</w:t>
            </w:r>
          </w:p>
        </w:tc>
        <w:tc>
          <w:tcPr>
            <w:tcW w:w="10516" w:type="dxa"/>
            <w:tcBorders>
              <w:top w:val="single" w:sz="4" w:space="0" w:color="auto"/>
              <w:left w:val="single" w:sz="4" w:space="0" w:color="auto"/>
              <w:bottom w:val="single" w:sz="4" w:space="0" w:color="auto"/>
              <w:right w:val="single" w:sz="4" w:space="0" w:color="auto"/>
            </w:tcBorders>
            <w:hideMark/>
          </w:tcPr>
          <w:p w14:paraId="1FDE3158" w14:textId="77777777" w:rsidR="00040AF7" w:rsidRPr="001F54E6" w:rsidRDefault="00040AF7" w:rsidP="00430077">
            <w:pPr>
              <w:spacing w:line="240" w:lineRule="auto"/>
              <w:rPr>
                <w:rFonts w:eastAsia="Times New Roman" w:cstheme="minorHAnsi"/>
                <w:color w:val="000000"/>
              </w:rPr>
            </w:pPr>
            <w:r w:rsidRPr="001F54E6">
              <w:rPr>
                <w:rFonts w:eastAsia="Times New Roman" w:cstheme="minorHAnsi"/>
                <w:color w:val="000000"/>
              </w:rPr>
              <w:t xml:space="preserve">Samochód wyposażony w silnik wysokoprężny o mocy min. </w:t>
            </w:r>
            <w:r w:rsidRPr="001F54E6">
              <w:rPr>
                <w:rFonts w:eastAsia="Times New Roman" w:cstheme="minorHAnsi"/>
              </w:rPr>
              <w:t xml:space="preserve">130 </w:t>
            </w:r>
            <w:proofErr w:type="spellStart"/>
            <w:r w:rsidRPr="001F54E6">
              <w:rPr>
                <w:rFonts w:eastAsia="Times New Roman" w:cstheme="minorHAnsi"/>
              </w:rPr>
              <w:t>kW.</w:t>
            </w:r>
            <w:proofErr w:type="spellEnd"/>
          </w:p>
        </w:tc>
        <w:tc>
          <w:tcPr>
            <w:tcW w:w="4058" w:type="dxa"/>
            <w:tcBorders>
              <w:top w:val="single" w:sz="4" w:space="0" w:color="auto"/>
              <w:left w:val="single" w:sz="4" w:space="0" w:color="auto"/>
              <w:bottom w:val="single" w:sz="4" w:space="0" w:color="auto"/>
              <w:right w:val="single" w:sz="4" w:space="0" w:color="auto"/>
            </w:tcBorders>
          </w:tcPr>
          <w:p w14:paraId="2A17AF2C" w14:textId="77777777" w:rsidR="00040AF7" w:rsidRPr="001F54E6" w:rsidRDefault="00040AF7" w:rsidP="00430077">
            <w:pPr>
              <w:spacing w:after="0" w:line="240" w:lineRule="auto"/>
              <w:rPr>
                <w:rFonts w:eastAsia="Times New Roman" w:cstheme="minorHAnsi"/>
                <w:b/>
                <w:color w:val="000000"/>
              </w:rPr>
            </w:pPr>
          </w:p>
        </w:tc>
      </w:tr>
      <w:tr w:rsidR="00040AF7" w:rsidRPr="001F54E6" w14:paraId="4C9F8AA5"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6C13383D"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2.3</w:t>
            </w:r>
          </w:p>
        </w:tc>
        <w:tc>
          <w:tcPr>
            <w:tcW w:w="10516" w:type="dxa"/>
            <w:tcBorders>
              <w:top w:val="single" w:sz="4" w:space="0" w:color="auto"/>
              <w:left w:val="single" w:sz="4" w:space="0" w:color="auto"/>
              <w:bottom w:val="single" w:sz="4" w:space="0" w:color="auto"/>
              <w:right w:val="single" w:sz="4" w:space="0" w:color="auto"/>
            </w:tcBorders>
            <w:hideMark/>
          </w:tcPr>
          <w:p w14:paraId="38616A61" w14:textId="01258FE0" w:rsidR="00040AF7" w:rsidRPr="001F54E6" w:rsidRDefault="00040AF7" w:rsidP="00430077">
            <w:pPr>
              <w:spacing w:after="0" w:line="240" w:lineRule="auto"/>
              <w:rPr>
                <w:rFonts w:eastAsia="Times New Roman" w:cstheme="minorHAnsi"/>
                <w:color w:val="000000"/>
              </w:rPr>
            </w:pPr>
            <w:r w:rsidRPr="001F54E6">
              <w:rPr>
                <w:rFonts w:eastAsia="Times New Roman" w:cstheme="minorHAnsi"/>
                <w:color w:val="000000"/>
              </w:rPr>
              <w:t xml:space="preserve">Samochód fabrycznie nowy, rok produkcji </w:t>
            </w:r>
            <w:r w:rsidRPr="001F54E6">
              <w:rPr>
                <w:rFonts w:eastAsia="Times New Roman" w:cstheme="minorHAnsi"/>
              </w:rPr>
              <w:t xml:space="preserve">podwozia </w:t>
            </w:r>
            <w:r w:rsidRPr="001F54E6">
              <w:rPr>
                <w:rFonts w:eastAsia="Times New Roman" w:cstheme="minorHAnsi"/>
                <w:color w:val="FF0000"/>
              </w:rPr>
              <w:t xml:space="preserve"> </w:t>
            </w:r>
            <w:r w:rsidRPr="001F54E6">
              <w:rPr>
                <w:rFonts w:eastAsia="Times New Roman" w:cstheme="minorHAnsi"/>
                <w:color w:val="000000" w:themeColor="text1"/>
              </w:rPr>
              <w:t>202</w:t>
            </w:r>
            <w:r w:rsidR="000203E5">
              <w:rPr>
                <w:rFonts w:eastAsia="Times New Roman" w:cstheme="minorHAnsi"/>
                <w:color w:val="000000" w:themeColor="text1"/>
              </w:rPr>
              <w:t>2</w:t>
            </w:r>
            <w:r w:rsidRPr="001F54E6">
              <w:rPr>
                <w:rFonts w:eastAsia="Times New Roman" w:cstheme="minorHAnsi"/>
              </w:rPr>
              <w:t xml:space="preserve"> r.</w:t>
            </w:r>
          </w:p>
          <w:p w14:paraId="0C3AEC93" w14:textId="77777777" w:rsidR="00040AF7" w:rsidRPr="001F54E6" w:rsidRDefault="00040AF7" w:rsidP="00430077">
            <w:pPr>
              <w:spacing w:after="0" w:line="240" w:lineRule="auto"/>
              <w:rPr>
                <w:rFonts w:eastAsia="Times New Roman" w:cstheme="minorHAnsi"/>
                <w:b/>
                <w:color w:val="000000"/>
              </w:rPr>
            </w:pPr>
            <w:r w:rsidRPr="001F54E6">
              <w:rPr>
                <w:rFonts w:eastAsia="Times New Roman" w:cstheme="minorHAnsi"/>
                <w:b/>
                <w:color w:val="000000"/>
              </w:rPr>
              <w:t>Podać markę, typ i model.</w:t>
            </w:r>
          </w:p>
        </w:tc>
        <w:tc>
          <w:tcPr>
            <w:tcW w:w="4058" w:type="dxa"/>
            <w:tcBorders>
              <w:top w:val="single" w:sz="4" w:space="0" w:color="auto"/>
              <w:left w:val="single" w:sz="4" w:space="0" w:color="auto"/>
              <w:bottom w:val="single" w:sz="4" w:space="0" w:color="auto"/>
              <w:right w:val="single" w:sz="4" w:space="0" w:color="auto"/>
            </w:tcBorders>
          </w:tcPr>
          <w:p w14:paraId="4B927501" w14:textId="77777777" w:rsidR="00040AF7" w:rsidRPr="001F54E6" w:rsidRDefault="00040AF7" w:rsidP="00430077">
            <w:pPr>
              <w:spacing w:after="0" w:line="240" w:lineRule="auto"/>
              <w:rPr>
                <w:rFonts w:eastAsia="Times New Roman" w:cstheme="minorHAnsi"/>
                <w:b/>
                <w:color w:val="000000"/>
              </w:rPr>
            </w:pPr>
          </w:p>
        </w:tc>
      </w:tr>
      <w:tr w:rsidR="00040AF7" w:rsidRPr="001F54E6" w14:paraId="78B9FF97"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F96A945"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2.4</w:t>
            </w:r>
          </w:p>
        </w:tc>
        <w:tc>
          <w:tcPr>
            <w:tcW w:w="10516" w:type="dxa"/>
            <w:tcBorders>
              <w:top w:val="single" w:sz="4" w:space="0" w:color="auto"/>
              <w:left w:val="single" w:sz="4" w:space="0" w:color="auto"/>
              <w:bottom w:val="single" w:sz="4" w:space="0" w:color="auto"/>
              <w:right w:val="single" w:sz="4" w:space="0" w:color="auto"/>
            </w:tcBorders>
            <w:hideMark/>
          </w:tcPr>
          <w:p w14:paraId="71E880EC" w14:textId="77777777" w:rsidR="00040AF7" w:rsidRPr="001F54E6" w:rsidRDefault="00040AF7" w:rsidP="00430077">
            <w:pPr>
              <w:pStyle w:val="Style22"/>
              <w:widowControl/>
              <w:spacing w:line="240" w:lineRule="auto"/>
              <w:jc w:val="both"/>
              <w:rPr>
                <w:rStyle w:val="FontStyle74"/>
                <w:rFonts w:asciiTheme="minorHAnsi" w:hAnsiTheme="minorHAnsi" w:cstheme="minorHAnsi"/>
                <w:sz w:val="22"/>
                <w:szCs w:val="22"/>
                <w:lang w:eastAsia="en-US"/>
              </w:rPr>
            </w:pPr>
            <w:r w:rsidRPr="001F54E6">
              <w:rPr>
                <w:rStyle w:val="FontStyle74"/>
                <w:rFonts w:asciiTheme="minorHAnsi" w:hAnsiTheme="minorHAnsi" w:cstheme="minorHAnsi"/>
                <w:sz w:val="22"/>
                <w:szCs w:val="22"/>
                <w:lang w:eastAsia="en-US"/>
              </w:rPr>
              <w:t>Wymiary zewnętrzne pojazdu kompletnego:</w:t>
            </w:r>
          </w:p>
          <w:p w14:paraId="7FA6DB29" w14:textId="77777777" w:rsidR="00040AF7" w:rsidRPr="001F54E6" w:rsidRDefault="00040AF7" w:rsidP="00430077">
            <w:pPr>
              <w:pStyle w:val="Style16"/>
              <w:widowControl/>
              <w:numPr>
                <w:ilvl w:val="0"/>
                <w:numId w:val="11"/>
              </w:numPr>
              <w:tabs>
                <w:tab w:val="left" w:pos="317"/>
              </w:tabs>
              <w:spacing w:line="240" w:lineRule="auto"/>
              <w:ind w:left="317" w:hanging="284"/>
              <w:jc w:val="both"/>
              <w:rPr>
                <w:rStyle w:val="FontStyle74"/>
                <w:rFonts w:asciiTheme="minorHAnsi" w:hAnsiTheme="minorHAnsi" w:cstheme="minorHAnsi"/>
                <w:sz w:val="22"/>
                <w:szCs w:val="22"/>
                <w:lang w:eastAsia="en-US"/>
              </w:rPr>
            </w:pPr>
            <w:r w:rsidRPr="001F54E6">
              <w:rPr>
                <w:rStyle w:val="FontStyle74"/>
                <w:rFonts w:asciiTheme="minorHAnsi" w:hAnsiTheme="minorHAnsi" w:cstheme="minorHAnsi"/>
                <w:sz w:val="22"/>
                <w:szCs w:val="22"/>
                <w:lang w:eastAsia="en-US"/>
              </w:rPr>
              <w:t>maksymalna długość całkowita po zabudowie max.7100 mm,</w:t>
            </w:r>
          </w:p>
          <w:p w14:paraId="3F32B6CB" w14:textId="77777777" w:rsidR="00040AF7" w:rsidRPr="001F54E6" w:rsidRDefault="00040AF7" w:rsidP="00430077">
            <w:pPr>
              <w:pStyle w:val="Style16"/>
              <w:widowControl/>
              <w:numPr>
                <w:ilvl w:val="0"/>
                <w:numId w:val="11"/>
              </w:numPr>
              <w:tabs>
                <w:tab w:val="left" w:pos="317"/>
              </w:tabs>
              <w:spacing w:line="240" w:lineRule="auto"/>
              <w:ind w:left="317" w:hanging="284"/>
              <w:jc w:val="both"/>
              <w:rPr>
                <w:rStyle w:val="FontStyle74"/>
                <w:rFonts w:asciiTheme="minorHAnsi" w:hAnsiTheme="minorHAnsi" w:cstheme="minorHAnsi"/>
                <w:sz w:val="22"/>
                <w:szCs w:val="22"/>
                <w:lang w:eastAsia="en-US"/>
              </w:rPr>
            </w:pPr>
            <w:r w:rsidRPr="001F54E6">
              <w:rPr>
                <w:rStyle w:val="FontStyle74"/>
                <w:rFonts w:asciiTheme="minorHAnsi" w:hAnsiTheme="minorHAnsi" w:cstheme="minorHAnsi"/>
                <w:sz w:val="22"/>
                <w:szCs w:val="22"/>
                <w:lang w:eastAsia="en-US"/>
              </w:rPr>
              <w:t>maksymalna wysokość całkowita pojazdu mierzona przy nadwoziu sprzętowym 2600 mm,</w:t>
            </w:r>
          </w:p>
          <w:p w14:paraId="179B702D" w14:textId="77777777" w:rsidR="00040AF7" w:rsidRPr="001F54E6" w:rsidRDefault="00040AF7" w:rsidP="00430077">
            <w:pPr>
              <w:pStyle w:val="Style16"/>
              <w:widowControl/>
              <w:numPr>
                <w:ilvl w:val="0"/>
                <w:numId w:val="11"/>
              </w:numPr>
              <w:tabs>
                <w:tab w:val="left" w:pos="317"/>
                <w:tab w:val="left" w:pos="743"/>
              </w:tabs>
              <w:spacing w:line="240" w:lineRule="auto"/>
              <w:ind w:left="317" w:hanging="284"/>
              <w:jc w:val="both"/>
              <w:rPr>
                <w:rStyle w:val="FontStyle74"/>
                <w:rFonts w:asciiTheme="minorHAnsi" w:hAnsiTheme="minorHAnsi" w:cstheme="minorHAnsi"/>
                <w:sz w:val="22"/>
                <w:szCs w:val="22"/>
                <w:lang w:eastAsia="en-US"/>
              </w:rPr>
            </w:pPr>
            <w:r w:rsidRPr="001F54E6">
              <w:rPr>
                <w:rStyle w:val="FontStyle74"/>
                <w:rFonts w:asciiTheme="minorHAnsi" w:hAnsiTheme="minorHAnsi" w:cstheme="minorHAnsi"/>
                <w:sz w:val="22"/>
                <w:szCs w:val="22"/>
                <w:lang w:eastAsia="en-US"/>
              </w:rPr>
              <w:t>szerokość maksymalna 2500 mm z lusterkami bocznymi,</w:t>
            </w:r>
          </w:p>
          <w:p w14:paraId="412B2D70" w14:textId="77777777" w:rsidR="00040AF7" w:rsidRPr="001F54E6" w:rsidRDefault="00040AF7" w:rsidP="00430077">
            <w:pPr>
              <w:pStyle w:val="Akapitzlist"/>
              <w:numPr>
                <w:ilvl w:val="0"/>
                <w:numId w:val="11"/>
              </w:numPr>
              <w:tabs>
                <w:tab w:val="left" w:pos="317"/>
              </w:tabs>
              <w:spacing w:after="0" w:line="240" w:lineRule="auto"/>
              <w:ind w:left="317" w:hanging="284"/>
              <w:jc w:val="both"/>
              <w:rPr>
                <w:rFonts w:eastAsia="Times New Roman" w:cstheme="minorHAnsi"/>
              </w:rPr>
            </w:pPr>
            <w:r w:rsidRPr="001F54E6">
              <w:rPr>
                <w:rStyle w:val="FontStyle74"/>
                <w:rFonts w:asciiTheme="minorHAnsi" w:hAnsiTheme="minorHAnsi" w:cstheme="minorHAnsi"/>
                <w:sz w:val="22"/>
                <w:szCs w:val="22"/>
              </w:rPr>
              <w:t>rozstaw osi minimum 4100 mm.</w:t>
            </w:r>
          </w:p>
        </w:tc>
        <w:tc>
          <w:tcPr>
            <w:tcW w:w="4058" w:type="dxa"/>
            <w:tcBorders>
              <w:top w:val="single" w:sz="4" w:space="0" w:color="auto"/>
              <w:left w:val="single" w:sz="4" w:space="0" w:color="auto"/>
              <w:bottom w:val="single" w:sz="4" w:space="0" w:color="auto"/>
              <w:right w:val="single" w:sz="4" w:space="0" w:color="auto"/>
            </w:tcBorders>
          </w:tcPr>
          <w:p w14:paraId="307AF948" w14:textId="77777777" w:rsidR="00040AF7" w:rsidRPr="001F54E6" w:rsidRDefault="00040AF7" w:rsidP="00430077">
            <w:pPr>
              <w:spacing w:after="0" w:line="240" w:lineRule="auto"/>
              <w:rPr>
                <w:rFonts w:eastAsia="Times New Roman" w:cstheme="minorHAnsi"/>
                <w:b/>
                <w:color w:val="000000"/>
              </w:rPr>
            </w:pPr>
          </w:p>
        </w:tc>
      </w:tr>
      <w:tr w:rsidR="00040AF7" w:rsidRPr="001F54E6" w14:paraId="3EFA87AF"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28F4C27"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2.5</w:t>
            </w:r>
          </w:p>
        </w:tc>
        <w:tc>
          <w:tcPr>
            <w:tcW w:w="10516" w:type="dxa"/>
            <w:tcBorders>
              <w:top w:val="single" w:sz="4" w:space="0" w:color="auto"/>
              <w:left w:val="single" w:sz="4" w:space="0" w:color="auto"/>
              <w:bottom w:val="single" w:sz="4" w:space="0" w:color="auto"/>
              <w:right w:val="single" w:sz="4" w:space="0" w:color="auto"/>
            </w:tcBorders>
            <w:hideMark/>
          </w:tcPr>
          <w:p w14:paraId="1E69373B" w14:textId="207F3D5B" w:rsidR="00040AF7" w:rsidRPr="001F54E6" w:rsidRDefault="00040AF7" w:rsidP="00430077">
            <w:pPr>
              <w:tabs>
                <w:tab w:val="left" w:pos="175"/>
              </w:tabs>
              <w:spacing w:after="0" w:line="240" w:lineRule="auto"/>
              <w:jc w:val="both"/>
              <w:rPr>
                <w:rFonts w:eastAsia="Times New Roman" w:cstheme="minorHAnsi"/>
                <w:color w:val="FF0000"/>
                <w:spacing w:val="-3"/>
              </w:rPr>
            </w:pPr>
            <w:r w:rsidRPr="001F54E6">
              <w:rPr>
                <w:rFonts w:eastAsia="Times New Roman" w:cstheme="minorHAnsi"/>
                <w:spacing w:val="-2"/>
              </w:rPr>
              <w:t>Napę</w:t>
            </w:r>
            <w:r w:rsidRPr="001F54E6">
              <w:rPr>
                <w:rFonts w:eastAsia="Times New Roman" w:cstheme="minorHAnsi"/>
              </w:rPr>
              <w:t xml:space="preserve">d </w:t>
            </w:r>
            <w:r w:rsidRPr="001F54E6">
              <w:rPr>
                <w:rFonts w:eastAsia="Times New Roman" w:cstheme="minorHAnsi"/>
                <w:spacing w:val="-2"/>
              </w:rPr>
              <w:t>4</w:t>
            </w:r>
            <w:r w:rsidRPr="001F54E6">
              <w:rPr>
                <w:rFonts w:eastAsia="Times New Roman" w:cstheme="minorHAnsi"/>
                <w:spacing w:val="5"/>
              </w:rPr>
              <w:t xml:space="preserve">x2. </w:t>
            </w:r>
            <w:r w:rsidRPr="001F54E6">
              <w:rPr>
                <w:rFonts w:eastAsia="Times New Roman" w:cstheme="minorHAnsi"/>
                <w:spacing w:val="-2"/>
              </w:rPr>
              <w:t>O</w:t>
            </w:r>
            <w:r w:rsidRPr="001F54E6">
              <w:rPr>
                <w:rFonts w:eastAsia="Times New Roman" w:cstheme="minorHAnsi"/>
              </w:rPr>
              <w:t xml:space="preserve">ś </w:t>
            </w:r>
            <w:r w:rsidRPr="001F54E6">
              <w:rPr>
                <w:rFonts w:eastAsia="Times New Roman" w:cstheme="minorHAnsi"/>
                <w:spacing w:val="1"/>
              </w:rPr>
              <w:t>t</w:t>
            </w:r>
            <w:r w:rsidRPr="001F54E6">
              <w:rPr>
                <w:rFonts w:eastAsia="Times New Roman" w:cstheme="minorHAnsi"/>
              </w:rPr>
              <w:t>y</w:t>
            </w:r>
            <w:r w:rsidRPr="001F54E6">
              <w:rPr>
                <w:rFonts w:eastAsia="Times New Roman" w:cstheme="minorHAnsi"/>
                <w:spacing w:val="3"/>
              </w:rPr>
              <w:t>l</w:t>
            </w:r>
            <w:r w:rsidRPr="001F54E6">
              <w:rPr>
                <w:rFonts w:eastAsia="Times New Roman" w:cstheme="minorHAnsi"/>
                <w:spacing w:val="-2"/>
              </w:rPr>
              <w:t>n</w:t>
            </w:r>
            <w:r w:rsidRPr="001F54E6">
              <w:rPr>
                <w:rFonts w:eastAsia="Times New Roman" w:cstheme="minorHAnsi"/>
              </w:rPr>
              <w:t>a k</w:t>
            </w:r>
            <w:r w:rsidRPr="001F54E6">
              <w:rPr>
                <w:rFonts w:eastAsia="Times New Roman" w:cstheme="minorHAnsi"/>
                <w:spacing w:val="-2"/>
              </w:rPr>
              <w:t>o</w:t>
            </w:r>
            <w:r w:rsidRPr="001F54E6">
              <w:rPr>
                <w:rFonts w:eastAsia="Times New Roman" w:cstheme="minorHAnsi"/>
                <w:spacing w:val="-1"/>
              </w:rPr>
              <w:t>ł</w:t>
            </w:r>
            <w:r w:rsidRPr="001F54E6">
              <w:rPr>
                <w:rFonts w:eastAsia="Times New Roman" w:cstheme="minorHAnsi"/>
              </w:rPr>
              <w:t xml:space="preserve">a </w:t>
            </w:r>
            <w:r w:rsidRPr="001F54E6">
              <w:rPr>
                <w:rFonts w:eastAsia="Times New Roman" w:cstheme="minorHAnsi"/>
                <w:spacing w:val="-2"/>
              </w:rPr>
              <w:t>b</w:t>
            </w:r>
            <w:r w:rsidRPr="001F54E6">
              <w:rPr>
                <w:rFonts w:eastAsia="Times New Roman" w:cstheme="minorHAnsi"/>
                <w:spacing w:val="-1"/>
              </w:rPr>
              <w:t>l</w:t>
            </w:r>
            <w:r w:rsidRPr="001F54E6">
              <w:rPr>
                <w:rFonts w:eastAsia="Times New Roman" w:cstheme="minorHAnsi"/>
                <w:spacing w:val="3"/>
              </w:rPr>
              <w:t>i</w:t>
            </w:r>
            <w:r w:rsidRPr="001F54E6">
              <w:rPr>
                <w:rFonts w:eastAsia="Times New Roman" w:cstheme="minorHAnsi"/>
              </w:rPr>
              <w:t>ź</w:t>
            </w:r>
            <w:r w:rsidRPr="001F54E6">
              <w:rPr>
                <w:rFonts w:eastAsia="Times New Roman" w:cstheme="minorHAnsi"/>
                <w:spacing w:val="-6"/>
              </w:rPr>
              <w:t>n</w:t>
            </w:r>
            <w:r w:rsidRPr="001F54E6">
              <w:rPr>
                <w:rFonts w:eastAsia="Times New Roman" w:cstheme="minorHAnsi"/>
                <w:spacing w:val="3"/>
              </w:rPr>
              <w:t>i</w:t>
            </w:r>
            <w:r w:rsidRPr="001F54E6">
              <w:rPr>
                <w:rFonts w:eastAsia="Times New Roman" w:cstheme="minorHAnsi"/>
                <w:spacing w:val="-2"/>
              </w:rPr>
              <w:t>a</w:t>
            </w:r>
            <w:r w:rsidRPr="001F54E6">
              <w:rPr>
                <w:rFonts w:eastAsia="Times New Roman" w:cstheme="minorHAnsi"/>
              </w:rPr>
              <w:t>cz</w:t>
            </w:r>
            <w:r w:rsidRPr="001F54E6">
              <w:rPr>
                <w:rFonts w:eastAsia="Times New Roman" w:cstheme="minorHAnsi"/>
                <w:spacing w:val="-2"/>
              </w:rPr>
              <w:t xml:space="preserve">e </w:t>
            </w:r>
            <w:r w:rsidRPr="001F54E6">
              <w:rPr>
                <w:rFonts w:eastAsia="Times New Roman" w:cstheme="minorHAnsi"/>
              </w:rPr>
              <w:t>z m</w:t>
            </w:r>
            <w:r w:rsidRPr="001F54E6">
              <w:rPr>
                <w:rFonts w:eastAsia="Times New Roman" w:cstheme="minorHAnsi"/>
                <w:spacing w:val="-2"/>
              </w:rPr>
              <w:t>e</w:t>
            </w:r>
            <w:r w:rsidRPr="001F54E6">
              <w:rPr>
                <w:rFonts w:eastAsia="Times New Roman" w:cstheme="minorHAnsi"/>
              </w:rPr>
              <w:t>c</w:t>
            </w:r>
            <w:r w:rsidRPr="001F54E6">
              <w:rPr>
                <w:rFonts w:eastAsia="Times New Roman" w:cstheme="minorHAnsi"/>
                <w:spacing w:val="-6"/>
              </w:rPr>
              <w:t>h</w:t>
            </w:r>
            <w:r w:rsidRPr="001F54E6">
              <w:rPr>
                <w:rFonts w:eastAsia="Times New Roman" w:cstheme="minorHAnsi"/>
                <w:spacing w:val="-2"/>
              </w:rPr>
              <w:t>an</w:t>
            </w:r>
            <w:r w:rsidRPr="001F54E6">
              <w:rPr>
                <w:rFonts w:eastAsia="Times New Roman" w:cstheme="minorHAnsi"/>
                <w:spacing w:val="3"/>
              </w:rPr>
              <w:t>i</w:t>
            </w:r>
            <w:r w:rsidRPr="001F54E6">
              <w:rPr>
                <w:rFonts w:eastAsia="Times New Roman" w:cstheme="minorHAnsi"/>
              </w:rPr>
              <w:t>cz</w:t>
            </w:r>
            <w:r w:rsidRPr="001F54E6">
              <w:rPr>
                <w:rFonts w:eastAsia="Times New Roman" w:cstheme="minorHAnsi"/>
                <w:spacing w:val="-2"/>
              </w:rPr>
              <w:t>n</w:t>
            </w:r>
            <w:r w:rsidRPr="001F54E6">
              <w:rPr>
                <w:rFonts w:eastAsia="Times New Roman" w:cstheme="minorHAnsi"/>
              </w:rPr>
              <w:t xml:space="preserve">ą </w:t>
            </w:r>
            <w:r w:rsidRPr="001F54E6">
              <w:rPr>
                <w:rFonts w:eastAsia="Times New Roman" w:cstheme="minorHAnsi"/>
                <w:spacing w:val="-2"/>
              </w:rPr>
              <w:t>b</w:t>
            </w:r>
            <w:r w:rsidRPr="001F54E6">
              <w:rPr>
                <w:rFonts w:eastAsia="Times New Roman" w:cstheme="minorHAnsi"/>
                <w:spacing w:val="3"/>
              </w:rPr>
              <w:t>l</w:t>
            </w:r>
            <w:r w:rsidRPr="001F54E6">
              <w:rPr>
                <w:rFonts w:eastAsia="Times New Roman" w:cstheme="minorHAnsi"/>
                <w:spacing w:val="-2"/>
              </w:rPr>
              <w:t>o</w:t>
            </w:r>
            <w:r w:rsidRPr="001F54E6">
              <w:rPr>
                <w:rFonts w:eastAsia="Times New Roman" w:cstheme="minorHAnsi"/>
              </w:rPr>
              <w:t>k</w:t>
            </w:r>
            <w:r w:rsidRPr="001F54E6">
              <w:rPr>
                <w:rFonts w:eastAsia="Times New Roman" w:cstheme="minorHAnsi"/>
                <w:spacing w:val="-2"/>
              </w:rPr>
              <w:t>ad</w:t>
            </w:r>
            <w:r w:rsidRPr="001F54E6">
              <w:rPr>
                <w:rFonts w:eastAsia="Times New Roman" w:cstheme="minorHAnsi"/>
              </w:rPr>
              <w:t xml:space="preserve">ą </w:t>
            </w:r>
            <w:r w:rsidRPr="001F54E6">
              <w:rPr>
                <w:rFonts w:eastAsia="Times New Roman" w:cstheme="minorHAnsi"/>
                <w:spacing w:val="5"/>
              </w:rPr>
              <w:t>m</w:t>
            </w:r>
            <w:r w:rsidRPr="001F54E6">
              <w:rPr>
                <w:rFonts w:eastAsia="Times New Roman" w:cstheme="minorHAnsi"/>
                <w:spacing w:val="-2"/>
              </w:rPr>
              <w:t>e</w:t>
            </w:r>
            <w:r w:rsidRPr="001F54E6">
              <w:rPr>
                <w:rFonts w:eastAsia="Times New Roman" w:cstheme="minorHAnsi"/>
              </w:rPr>
              <w:t>c</w:t>
            </w:r>
            <w:r w:rsidRPr="001F54E6">
              <w:rPr>
                <w:rFonts w:eastAsia="Times New Roman" w:cstheme="minorHAnsi"/>
                <w:spacing w:val="-2"/>
              </w:rPr>
              <w:t>ha</w:t>
            </w:r>
            <w:r w:rsidRPr="001F54E6">
              <w:rPr>
                <w:rFonts w:eastAsia="Times New Roman" w:cstheme="minorHAnsi"/>
                <w:spacing w:val="-6"/>
              </w:rPr>
              <w:t>n</w:t>
            </w:r>
            <w:r w:rsidRPr="001F54E6">
              <w:rPr>
                <w:rFonts w:eastAsia="Times New Roman" w:cstheme="minorHAnsi"/>
                <w:spacing w:val="3"/>
              </w:rPr>
              <w:t>i</w:t>
            </w:r>
            <w:r w:rsidRPr="001F54E6">
              <w:rPr>
                <w:rFonts w:eastAsia="Times New Roman" w:cstheme="minorHAnsi"/>
                <w:spacing w:val="-5"/>
              </w:rPr>
              <w:t>z</w:t>
            </w:r>
            <w:r w:rsidRPr="001F54E6">
              <w:rPr>
                <w:rFonts w:eastAsia="Times New Roman" w:cstheme="minorHAnsi"/>
                <w:spacing w:val="5"/>
              </w:rPr>
              <w:t>m</w:t>
            </w:r>
            <w:r w:rsidRPr="001F54E6">
              <w:rPr>
                <w:rFonts w:eastAsia="Times New Roman" w:cstheme="minorHAnsi"/>
              </w:rPr>
              <w:t>u r</w:t>
            </w:r>
            <w:r w:rsidRPr="001F54E6">
              <w:rPr>
                <w:rFonts w:eastAsia="Times New Roman" w:cstheme="minorHAnsi"/>
                <w:spacing w:val="-2"/>
              </w:rPr>
              <w:t>ó</w:t>
            </w:r>
            <w:r w:rsidRPr="001F54E6">
              <w:rPr>
                <w:rFonts w:eastAsia="Times New Roman" w:cstheme="minorHAnsi"/>
              </w:rPr>
              <w:t>ż</w:t>
            </w:r>
            <w:r w:rsidRPr="001F54E6">
              <w:rPr>
                <w:rFonts w:eastAsia="Times New Roman" w:cstheme="minorHAnsi"/>
                <w:spacing w:val="-6"/>
              </w:rPr>
              <w:t>n</w:t>
            </w:r>
            <w:r w:rsidRPr="001F54E6">
              <w:rPr>
                <w:rFonts w:eastAsia="Times New Roman" w:cstheme="minorHAnsi"/>
                <w:spacing w:val="3"/>
              </w:rPr>
              <w:t>i</w:t>
            </w:r>
            <w:r w:rsidRPr="001F54E6">
              <w:rPr>
                <w:rFonts w:eastAsia="Times New Roman" w:cstheme="minorHAnsi"/>
              </w:rPr>
              <w:t>c</w:t>
            </w:r>
            <w:r w:rsidRPr="001F54E6">
              <w:rPr>
                <w:rFonts w:eastAsia="Times New Roman" w:cstheme="minorHAnsi"/>
                <w:spacing w:val="-2"/>
              </w:rPr>
              <w:t>o</w:t>
            </w:r>
            <w:r w:rsidRPr="001F54E6">
              <w:rPr>
                <w:rFonts w:eastAsia="Times New Roman" w:cstheme="minorHAnsi"/>
                <w:spacing w:val="-6"/>
              </w:rPr>
              <w:t>w</w:t>
            </w:r>
            <w:r w:rsidRPr="001F54E6">
              <w:rPr>
                <w:rFonts w:eastAsia="Times New Roman" w:cstheme="minorHAnsi"/>
                <w:spacing w:val="-2"/>
              </w:rPr>
              <w:t>eg</w:t>
            </w:r>
            <w:r w:rsidRPr="001F54E6">
              <w:rPr>
                <w:rFonts w:eastAsia="Times New Roman" w:cstheme="minorHAnsi"/>
              </w:rPr>
              <w:t xml:space="preserve">o. </w:t>
            </w:r>
            <w:r w:rsidRPr="001F54E6">
              <w:rPr>
                <w:rFonts w:eastAsia="Times New Roman" w:cstheme="minorHAnsi"/>
                <w:spacing w:val="1"/>
              </w:rPr>
              <w:t>Z</w:t>
            </w:r>
            <w:r w:rsidRPr="001F54E6">
              <w:rPr>
                <w:rFonts w:eastAsia="Times New Roman" w:cstheme="minorHAnsi"/>
                <w:spacing w:val="-2"/>
              </w:rPr>
              <w:t>a</w:t>
            </w:r>
            <w:r w:rsidRPr="001F54E6">
              <w:rPr>
                <w:rFonts w:eastAsia="Times New Roman" w:cstheme="minorHAnsi"/>
                <w:spacing w:val="-6"/>
              </w:rPr>
              <w:t>w</w:t>
            </w:r>
            <w:r w:rsidRPr="001F54E6">
              <w:rPr>
                <w:rFonts w:eastAsia="Times New Roman" w:cstheme="minorHAnsi"/>
                <w:spacing w:val="3"/>
              </w:rPr>
              <w:t>i</w:t>
            </w:r>
            <w:r w:rsidRPr="001F54E6">
              <w:rPr>
                <w:rFonts w:eastAsia="Times New Roman" w:cstheme="minorHAnsi"/>
                <w:spacing w:val="-2"/>
              </w:rPr>
              <w:t>e</w:t>
            </w:r>
            <w:r w:rsidRPr="001F54E6">
              <w:rPr>
                <w:rFonts w:eastAsia="Times New Roman" w:cstheme="minorHAnsi"/>
                <w:spacing w:val="-5"/>
              </w:rPr>
              <w:t>s</w:t>
            </w:r>
            <w:r w:rsidRPr="001F54E6">
              <w:rPr>
                <w:rFonts w:eastAsia="Times New Roman" w:cstheme="minorHAnsi"/>
              </w:rPr>
              <w:t>z</w:t>
            </w:r>
            <w:r w:rsidRPr="001F54E6">
              <w:rPr>
                <w:rFonts w:eastAsia="Times New Roman" w:cstheme="minorHAnsi"/>
                <w:spacing w:val="-2"/>
              </w:rPr>
              <w:t>en</w:t>
            </w:r>
            <w:r w:rsidRPr="001F54E6">
              <w:rPr>
                <w:rFonts w:eastAsia="Times New Roman" w:cstheme="minorHAnsi"/>
                <w:spacing w:val="3"/>
              </w:rPr>
              <w:t>i</w:t>
            </w:r>
            <w:r w:rsidRPr="001F54E6">
              <w:rPr>
                <w:rFonts w:eastAsia="Times New Roman" w:cstheme="minorHAnsi"/>
              </w:rPr>
              <w:t xml:space="preserve">e </w:t>
            </w:r>
            <w:r w:rsidRPr="001F54E6">
              <w:rPr>
                <w:rFonts w:eastAsia="Times New Roman" w:cstheme="minorHAnsi"/>
                <w:spacing w:val="1"/>
              </w:rPr>
              <w:t>t</w:t>
            </w:r>
            <w:r w:rsidRPr="001F54E6">
              <w:rPr>
                <w:rFonts w:eastAsia="Times New Roman" w:cstheme="minorHAnsi"/>
                <w:spacing w:val="-5"/>
              </w:rPr>
              <w:t>y</w:t>
            </w:r>
            <w:r w:rsidRPr="001F54E6">
              <w:rPr>
                <w:rFonts w:eastAsia="Times New Roman" w:cstheme="minorHAnsi"/>
                <w:spacing w:val="3"/>
              </w:rPr>
              <w:t>l</w:t>
            </w:r>
            <w:r w:rsidRPr="001F54E6">
              <w:rPr>
                <w:rFonts w:eastAsia="Times New Roman" w:cstheme="minorHAnsi"/>
                <w:spacing w:val="-2"/>
              </w:rPr>
              <w:t>n</w:t>
            </w:r>
            <w:r w:rsidRPr="001F54E6">
              <w:rPr>
                <w:rFonts w:eastAsia="Times New Roman" w:cstheme="minorHAnsi"/>
              </w:rPr>
              <w:t xml:space="preserve">e </w:t>
            </w:r>
            <w:r w:rsidRPr="001F54E6">
              <w:rPr>
                <w:rFonts w:eastAsia="Times New Roman" w:cstheme="minorHAnsi"/>
                <w:spacing w:val="-6"/>
              </w:rPr>
              <w:t>w</w:t>
            </w:r>
            <w:r w:rsidRPr="001F54E6">
              <w:rPr>
                <w:rFonts w:eastAsia="Times New Roman" w:cstheme="minorHAnsi"/>
              </w:rPr>
              <w:t>z</w:t>
            </w:r>
            <w:r w:rsidRPr="001F54E6">
              <w:rPr>
                <w:rFonts w:eastAsia="Times New Roman" w:cstheme="minorHAnsi"/>
                <w:spacing w:val="5"/>
              </w:rPr>
              <w:t>m</w:t>
            </w:r>
            <w:r w:rsidRPr="001F54E6">
              <w:rPr>
                <w:rFonts w:eastAsia="Times New Roman" w:cstheme="minorHAnsi"/>
                <w:spacing w:val="-2"/>
              </w:rPr>
              <w:t>o</w:t>
            </w:r>
            <w:r w:rsidRPr="001F54E6">
              <w:rPr>
                <w:rFonts w:eastAsia="Times New Roman" w:cstheme="minorHAnsi"/>
              </w:rPr>
              <w:t>c</w:t>
            </w:r>
            <w:r w:rsidRPr="001F54E6">
              <w:rPr>
                <w:rFonts w:eastAsia="Times New Roman" w:cstheme="minorHAnsi"/>
                <w:spacing w:val="-2"/>
              </w:rPr>
              <w:t>n</w:t>
            </w:r>
            <w:r w:rsidRPr="001F54E6">
              <w:rPr>
                <w:rFonts w:eastAsia="Times New Roman" w:cstheme="minorHAnsi"/>
                <w:spacing w:val="3"/>
              </w:rPr>
              <w:t>i</w:t>
            </w:r>
            <w:r w:rsidRPr="001F54E6">
              <w:rPr>
                <w:rFonts w:eastAsia="Times New Roman" w:cstheme="minorHAnsi"/>
                <w:spacing w:val="-2"/>
              </w:rPr>
              <w:t>on</w:t>
            </w:r>
            <w:r w:rsidRPr="001F54E6">
              <w:rPr>
                <w:rFonts w:eastAsia="Times New Roman" w:cstheme="minorHAnsi"/>
              </w:rPr>
              <w:t xml:space="preserve">e, kompensujące </w:t>
            </w:r>
            <w:r w:rsidR="001B6F71">
              <w:rPr>
                <w:rFonts w:eastAsia="Times New Roman" w:cstheme="minorHAnsi"/>
              </w:rPr>
              <w:t>stałe obciążenie</w:t>
            </w:r>
            <w:r w:rsidRPr="001F54E6">
              <w:rPr>
                <w:rFonts w:eastAsia="Times New Roman" w:cstheme="minorHAnsi"/>
              </w:rPr>
              <w:t xml:space="preserve"> pojazdu, </w:t>
            </w:r>
            <w:r w:rsidRPr="001F54E6">
              <w:rPr>
                <w:rFonts w:eastAsia="Times New Roman" w:cstheme="minorHAnsi"/>
                <w:spacing w:val="-3"/>
              </w:rPr>
              <w:t xml:space="preserve">skrzynia biegów manualna </w:t>
            </w:r>
            <w:r w:rsidRPr="001F54E6">
              <w:rPr>
                <w:rFonts w:eastAsia="Times New Roman" w:cstheme="minorHAnsi"/>
              </w:rPr>
              <w:t>min. 6 biegowa + wsteczny</w:t>
            </w:r>
            <w:r w:rsidR="00152AA6" w:rsidRPr="001F54E6">
              <w:rPr>
                <w:rFonts w:eastAsia="Times New Roman" w:cstheme="minorHAnsi"/>
              </w:rPr>
              <w:t>.</w:t>
            </w:r>
          </w:p>
        </w:tc>
        <w:tc>
          <w:tcPr>
            <w:tcW w:w="4058" w:type="dxa"/>
            <w:tcBorders>
              <w:top w:val="single" w:sz="4" w:space="0" w:color="auto"/>
              <w:left w:val="single" w:sz="4" w:space="0" w:color="auto"/>
              <w:bottom w:val="single" w:sz="4" w:space="0" w:color="auto"/>
              <w:right w:val="single" w:sz="4" w:space="0" w:color="auto"/>
            </w:tcBorders>
          </w:tcPr>
          <w:p w14:paraId="45789BB7" w14:textId="77777777" w:rsidR="00040AF7" w:rsidRPr="001F54E6" w:rsidRDefault="00040AF7" w:rsidP="00430077">
            <w:pPr>
              <w:spacing w:after="0" w:line="240" w:lineRule="auto"/>
              <w:rPr>
                <w:rFonts w:eastAsia="Times New Roman" w:cstheme="minorHAnsi"/>
                <w:b/>
                <w:color w:val="000000"/>
              </w:rPr>
            </w:pPr>
          </w:p>
        </w:tc>
      </w:tr>
      <w:tr w:rsidR="00040AF7" w:rsidRPr="001F54E6" w14:paraId="74C48FB8"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2C341400"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2.6</w:t>
            </w:r>
          </w:p>
        </w:tc>
        <w:tc>
          <w:tcPr>
            <w:tcW w:w="10516" w:type="dxa"/>
            <w:tcBorders>
              <w:top w:val="single" w:sz="4" w:space="0" w:color="auto"/>
              <w:left w:val="single" w:sz="4" w:space="0" w:color="auto"/>
              <w:bottom w:val="single" w:sz="4" w:space="0" w:color="auto"/>
              <w:right w:val="single" w:sz="4" w:space="0" w:color="auto"/>
            </w:tcBorders>
            <w:hideMark/>
          </w:tcPr>
          <w:p w14:paraId="64F00C27" w14:textId="77777777" w:rsidR="00040AF7" w:rsidRPr="001F54E6" w:rsidRDefault="00040AF7" w:rsidP="00430077">
            <w:pPr>
              <w:spacing w:after="0" w:line="240" w:lineRule="auto"/>
              <w:rPr>
                <w:rFonts w:eastAsia="Times New Roman" w:cstheme="minorHAnsi"/>
                <w:lang w:eastAsia="pl-PL"/>
              </w:rPr>
            </w:pPr>
            <w:r w:rsidRPr="001F54E6">
              <w:rPr>
                <w:rFonts w:eastAsia="Times New Roman" w:cstheme="minorHAnsi"/>
                <w:lang w:eastAsia="pl-PL"/>
              </w:rPr>
              <w:t>Samochód wyposażony minimum w:</w:t>
            </w:r>
          </w:p>
          <w:p w14:paraId="680F314C" w14:textId="77777777" w:rsidR="00040AF7" w:rsidRPr="001F54E6" w:rsidRDefault="00040AF7" w:rsidP="00430077">
            <w:pPr>
              <w:numPr>
                <w:ilvl w:val="0"/>
                <w:numId w:val="1"/>
              </w:numPr>
              <w:tabs>
                <w:tab w:val="clear" w:pos="360"/>
                <w:tab w:val="left" w:pos="1168"/>
              </w:tabs>
              <w:spacing w:after="0" w:line="240" w:lineRule="auto"/>
              <w:ind w:left="317" w:hanging="284"/>
              <w:rPr>
                <w:rFonts w:eastAsia="Times New Roman" w:cstheme="minorHAnsi"/>
                <w:lang w:eastAsia="pl-PL"/>
              </w:rPr>
            </w:pPr>
            <w:r w:rsidRPr="001F54E6">
              <w:rPr>
                <w:rFonts w:eastAsia="Times New Roman" w:cstheme="minorHAnsi"/>
                <w:lang w:eastAsia="pl-PL"/>
              </w:rPr>
              <w:t xml:space="preserve">system ABS, </w:t>
            </w:r>
          </w:p>
          <w:p w14:paraId="29E3177D" w14:textId="77777777" w:rsidR="00040AF7" w:rsidRPr="001F54E6" w:rsidRDefault="00040AF7" w:rsidP="00430077">
            <w:pPr>
              <w:numPr>
                <w:ilvl w:val="0"/>
                <w:numId w:val="1"/>
              </w:numPr>
              <w:tabs>
                <w:tab w:val="clear" w:pos="360"/>
                <w:tab w:val="left" w:pos="1168"/>
              </w:tabs>
              <w:spacing w:after="0" w:line="240" w:lineRule="auto"/>
              <w:ind w:left="317" w:hanging="284"/>
              <w:rPr>
                <w:rFonts w:eastAsia="Times New Roman" w:cstheme="minorHAnsi"/>
                <w:lang w:eastAsia="pl-PL"/>
              </w:rPr>
            </w:pPr>
            <w:r w:rsidRPr="001F54E6">
              <w:rPr>
                <w:rFonts w:eastAsia="Times New Roman" w:cstheme="minorHAnsi"/>
                <w:lang w:eastAsia="pl-PL"/>
              </w:rPr>
              <w:t>elektroniczny rozkład obciążenia hamulców EBD,</w:t>
            </w:r>
          </w:p>
          <w:p w14:paraId="0808D8F3" w14:textId="77777777" w:rsidR="00040AF7" w:rsidRPr="001F54E6" w:rsidRDefault="00040AF7" w:rsidP="00430077">
            <w:pPr>
              <w:numPr>
                <w:ilvl w:val="0"/>
                <w:numId w:val="1"/>
              </w:numPr>
              <w:tabs>
                <w:tab w:val="clear" w:pos="360"/>
                <w:tab w:val="left" w:pos="1168"/>
              </w:tabs>
              <w:spacing w:after="0" w:line="240" w:lineRule="auto"/>
              <w:ind w:left="317" w:hanging="284"/>
              <w:rPr>
                <w:rFonts w:eastAsia="Times New Roman" w:cstheme="minorHAnsi"/>
                <w:lang w:eastAsia="pl-PL"/>
              </w:rPr>
            </w:pPr>
            <w:r w:rsidRPr="001F54E6">
              <w:rPr>
                <w:rFonts w:eastAsia="Times New Roman" w:cstheme="minorHAnsi"/>
                <w:lang w:eastAsia="pl-PL"/>
              </w:rPr>
              <w:t>elektroniczny program stabilizacji toru jazdy ESP adaptacyjny,</w:t>
            </w:r>
          </w:p>
          <w:p w14:paraId="5677A124" w14:textId="77777777" w:rsidR="00040AF7" w:rsidRPr="001F54E6" w:rsidRDefault="00040AF7" w:rsidP="00430077">
            <w:pPr>
              <w:numPr>
                <w:ilvl w:val="0"/>
                <w:numId w:val="1"/>
              </w:numPr>
              <w:tabs>
                <w:tab w:val="clear" w:pos="360"/>
                <w:tab w:val="left" w:pos="1168"/>
              </w:tabs>
              <w:spacing w:after="0" w:line="240" w:lineRule="auto"/>
              <w:ind w:left="317" w:hanging="284"/>
              <w:rPr>
                <w:rFonts w:eastAsia="Times New Roman" w:cstheme="minorHAnsi"/>
                <w:lang w:eastAsia="pl-PL"/>
              </w:rPr>
            </w:pPr>
            <w:r w:rsidRPr="001F54E6">
              <w:rPr>
                <w:rFonts w:eastAsia="Times New Roman" w:cstheme="minorHAnsi"/>
                <w:lang w:eastAsia="pl-PL"/>
              </w:rPr>
              <w:t>elektroniczny wskaźnik zużycia klocków hamulcowych,</w:t>
            </w:r>
          </w:p>
          <w:p w14:paraId="466DCB21" w14:textId="77777777" w:rsidR="00040AF7" w:rsidRPr="001F54E6" w:rsidRDefault="00040AF7" w:rsidP="00430077">
            <w:pPr>
              <w:numPr>
                <w:ilvl w:val="0"/>
                <w:numId w:val="1"/>
              </w:numPr>
              <w:tabs>
                <w:tab w:val="clear" w:pos="360"/>
                <w:tab w:val="left" w:pos="1168"/>
              </w:tabs>
              <w:spacing w:after="0" w:line="240" w:lineRule="auto"/>
              <w:ind w:left="317" w:hanging="284"/>
              <w:rPr>
                <w:rFonts w:eastAsia="Times New Roman" w:cstheme="minorHAnsi"/>
                <w:lang w:eastAsia="pl-PL"/>
              </w:rPr>
            </w:pPr>
            <w:proofErr w:type="spellStart"/>
            <w:r w:rsidRPr="001F54E6">
              <w:rPr>
                <w:rFonts w:eastAsia="Times New Roman" w:cstheme="minorHAnsi"/>
                <w:lang w:eastAsia="pl-PL"/>
              </w:rPr>
              <w:t>immobilizer</w:t>
            </w:r>
            <w:proofErr w:type="spellEnd"/>
            <w:r w:rsidRPr="001F54E6">
              <w:rPr>
                <w:rFonts w:eastAsia="Times New Roman" w:cstheme="minorHAnsi"/>
                <w:lang w:eastAsia="pl-PL"/>
              </w:rPr>
              <w:t>,</w:t>
            </w:r>
          </w:p>
          <w:p w14:paraId="7D167DC9" w14:textId="77777777" w:rsidR="00040AF7" w:rsidRPr="001F54E6" w:rsidRDefault="00040AF7" w:rsidP="00430077">
            <w:pPr>
              <w:numPr>
                <w:ilvl w:val="0"/>
                <w:numId w:val="1"/>
              </w:numPr>
              <w:tabs>
                <w:tab w:val="clear" w:pos="360"/>
                <w:tab w:val="left" w:pos="1168"/>
              </w:tabs>
              <w:spacing w:after="0" w:line="240" w:lineRule="auto"/>
              <w:ind w:left="317" w:hanging="284"/>
              <w:jc w:val="both"/>
              <w:rPr>
                <w:rFonts w:eastAsia="Times New Roman" w:cstheme="minorHAnsi"/>
                <w:lang w:eastAsia="pl-PL"/>
              </w:rPr>
            </w:pPr>
            <w:r w:rsidRPr="001F54E6">
              <w:rPr>
                <w:rFonts w:eastAsia="Times New Roman" w:cstheme="minorHAnsi"/>
                <w:lang w:eastAsia="pl-PL"/>
              </w:rPr>
              <w:t xml:space="preserve">instalacja elektryczna jednoprzewodowa, z biegunem ujemnym na masie lub dwuprzewodowa </w:t>
            </w:r>
            <w:r w:rsidRPr="001F54E6">
              <w:rPr>
                <w:rFonts w:eastAsia="Times New Roman" w:cstheme="minorHAnsi"/>
                <w:lang w:eastAsia="pl-PL"/>
              </w:rPr>
              <w:br/>
              <w:t>w przypadku zabudowy z tworzywa sztucznego. Moc alternatora i pojemność akumulatorów musi zabezpieczać pełne zapotrzebowanie na energię elektryczną przy maksymalnym obciążeniu,</w:t>
            </w:r>
          </w:p>
          <w:p w14:paraId="62E48F30" w14:textId="77777777" w:rsidR="00040AF7" w:rsidRPr="001F54E6" w:rsidRDefault="00040AF7" w:rsidP="00430077">
            <w:pPr>
              <w:numPr>
                <w:ilvl w:val="0"/>
                <w:numId w:val="1"/>
              </w:numPr>
              <w:tabs>
                <w:tab w:val="clear" w:pos="360"/>
                <w:tab w:val="left" w:pos="1168"/>
              </w:tabs>
              <w:spacing w:after="0" w:line="240" w:lineRule="auto"/>
              <w:ind w:left="317" w:hanging="284"/>
              <w:rPr>
                <w:rFonts w:eastAsia="Times New Roman" w:cstheme="minorHAnsi"/>
                <w:lang w:eastAsia="pl-PL"/>
              </w:rPr>
            </w:pPr>
            <w:r w:rsidRPr="001F54E6">
              <w:rPr>
                <w:rFonts w:eastAsia="Times New Roman" w:cstheme="minorHAnsi"/>
                <w:lang w:eastAsia="pl-PL"/>
              </w:rPr>
              <w:t>światła do jazdy dziennej,</w:t>
            </w:r>
          </w:p>
          <w:p w14:paraId="75561859" w14:textId="0B496D03" w:rsidR="00040AF7" w:rsidRPr="001F54E6" w:rsidRDefault="00040AF7" w:rsidP="00430077">
            <w:pPr>
              <w:numPr>
                <w:ilvl w:val="0"/>
                <w:numId w:val="1"/>
              </w:numPr>
              <w:tabs>
                <w:tab w:val="clear" w:pos="360"/>
                <w:tab w:val="left" w:pos="1168"/>
              </w:tabs>
              <w:spacing w:after="0" w:line="240" w:lineRule="auto"/>
              <w:ind w:left="317" w:hanging="284"/>
              <w:rPr>
                <w:rFonts w:eastAsia="Times New Roman" w:cstheme="minorHAnsi"/>
                <w:lang w:eastAsia="pl-PL"/>
              </w:rPr>
            </w:pPr>
            <w:r w:rsidRPr="001F54E6">
              <w:rPr>
                <w:rFonts w:eastAsia="Times New Roman" w:cstheme="minorHAnsi"/>
                <w:lang w:eastAsia="pl-PL"/>
              </w:rPr>
              <w:t>światła przeciwmgielne</w:t>
            </w:r>
            <w:r w:rsidR="00152AA6" w:rsidRPr="001F54E6">
              <w:rPr>
                <w:rFonts w:eastAsia="Times New Roman" w:cstheme="minorHAnsi"/>
                <w:lang w:eastAsia="pl-PL"/>
              </w:rPr>
              <w:t xml:space="preserve"> </w:t>
            </w:r>
            <w:r w:rsidR="00BF4FDB">
              <w:rPr>
                <w:rFonts w:eastAsia="Times New Roman" w:cstheme="minorHAnsi"/>
                <w:lang w:eastAsia="pl-PL"/>
              </w:rPr>
              <w:t>z funkcja doświetlania zakrętów</w:t>
            </w:r>
          </w:p>
        </w:tc>
        <w:tc>
          <w:tcPr>
            <w:tcW w:w="4058" w:type="dxa"/>
            <w:tcBorders>
              <w:top w:val="single" w:sz="4" w:space="0" w:color="auto"/>
              <w:left w:val="single" w:sz="4" w:space="0" w:color="auto"/>
              <w:bottom w:val="single" w:sz="4" w:space="0" w:color="auto"/>
              <w:right w:val="single" w:sz="4" w:space="0" w:color="auto"/>
            </w:tcBorders>
          </w:tcPr>
          <w:p w14:paraId="02F10E77" w14:textId="77777777" w:rsidR="00040AF7" w:rsidRPr="001F54E6" w:rsidRDefault="00040AF7" w:rsidP="00430077">
            <w:pPr>
              <w:spacing w:after="0" w:line="240" w:lineRule="auto"/>
              <w:rPr>
                <w:rFonts w:eastAsia="Times New Roman" w:cstheme="minorHAnsi"/>
                <w:b/>
              </w:rPr>
            </w:pPr>
          </w:p>
        </w:tc>
      </w:tr>
      <w:tr w:rsidR="00040AF7" w:rsidRPr="001F54E6" w14:paraId="38E3D7F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33CA714B"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lastRenderedPageBreak/>
              <w:t>2.7</w:t>
            </w:r>
          </w:p>
        </w:tc>
        <w:tc>
          <w:tcPr>
            <w:tcW w:w="10516" w:type="dxa"/>
            <w:tcBorders>
              <w:top w:val="single" w:sz="4" w:space="0" w:color="auto"/>
              <w:left w:val="single" w:sz="4" w:space="0" w:color="auto"/>
              <w:bottom w:val="single" w:sz="4" w:space="0" w:color="auto"/>
              <w:right w:val="single" w:sz="4" w:space="0" w:color="auto"/>
            </w:tcBorders>
            <w:hideMark/>
          </w:tcPr>
          <w:p w14:paraId="786926EE" w14:textId="681FF671" w:rsidR="00040AF7" w:rsidRPr="001F54E6" w:rsidRDefault="00040AF7" w:rsidP="00430077">
            <w:pPr>
              <w:spacing w:after="0" w:line="240" w:lineRule="auto"/>
              <w:jc w:val="both"/>
              <w:rPr>
                <w:rFonts w:eastAsia="Times New Roman" w:cstheme="minorHAnsi"/>
              </w:rPr>
            </w:pPr>
            <w:r w:rsidRPr="001F54E6">
              <w:rPr>
                <w:rFonts w:eastAsia="Times New Roman" w:cstheme="minorHAnsi"/>
              </w:rPr>
              <w:t>Samochód wyposażony w silnik o zapłonie samoczynnym, posiadający aktualne normy ochrony środowiska (czystości spalin) spełniający normę emisji spalin min. Euro 6</w:t>
            </w:r>
            <w:r w:rsidR="00FA5D4D" w:rsidRPr="001F54E6">
              <w:rPr>
                <w:rFonts w:eastAsia="Times New Roman" w:cstheme="minorHAnsi"/>
              </w:rPr>
              <w:t xml:space="preserve"> D</w:t>
            </w:r>
            <w:r w:rsidRPr="001F54E6">
              <w:rPr>
                <w:rFonts w:eastAsia="Times New Roman" w:cstheme="minorHAnsi"/>
              </w:rPr>
              <w:t>.</w:t>
            </w:r>
          </w:p>
        </w:tc>
        <w:tc>
          <w:tcPr>
            <w:tcW w:w="4058" w:type="dxa"/>
            <w:tcBorders>
              <w:top w:val="single" w:sz="4" w:space="0" w:color="auto"/>
              <w:left w:val="single" w:sz="4" w:space="0" w:color="auto"/>
              <w:bottom w:val="single" w:sz="4" w:space="0" w:color="auto"/>
              <w:right w:val="single" w:sz="4" w:space="0" w:color="auto"/>
            </w:tcBorders>
          </w:tcPr>
          <w:p w14:paraId="75076CBF" w14:textId="77777777" w:rsidR="00040AF7" w:rsidRPr="001F54E6" w:rsidRDefault="00040AF7" w:rsidP="00430077">
            <w:pPr>
              <w:rPr>
                <w:rFonts w:eastAsia="Times New Roman" w:cstheme="minorHAnsi"/>
                <w:b/>
              </w:rPr>
            </w:pPr>
          </w:p>
        </w:tc>
      </w:tr>
      <w:tr w:rsidR="00040AF7" w:rsidRPr="001F54E6" w14:paraId="68A76FA8"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7E207D0"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2.8</w:t>
            </w:r>
          </w:p>
        </w:tc>
        <w:tc>
          <w:tcPr>
            <w:tcW w:w="10516" w:type="dxa"/>
            <w:tcBorders>
              <w:top w:val="single" w:sz="4" w:space="0" w:color="auto"/>
              <w:left w:val="single" w:sz="4" w:space="0" w:color="auto"/>
              <w:bottom w:val="single" w:sz="4" w:space="0" w:color="auto"/>
              <w:right w:val="single" w:sz="4" w:space="0" w:color="auto"/>
            </w:tcBorders>
            <w:hideMark/>
          </w:tcPr>
          <w:p w14:paraId="5552768D" w14:textId="77777777" w:rsidR="00040AF7" w:rsidRPr="001F54E6" w:rsidRDefault="00040AF7" w:rsidP="00430077">
            <w:pPr>
              <w:spacing w:after="0" w:line="240" w:lineRule="auto"/>
              <w:jc w:val="both"/>
              <w:rPr>
                <w:rFonts w:eastAsia="Times New Roman" w:cstheme="minorHAnsi"/>
                <w:bCs/>
                <w:lang w:eastAsia="pl-PL"/>
              </w:rPr>
            </w:pPr>
            <w:r w:rsidRPr="001F54E6">
              <w:rPr>
                <w:rFonts w:eastAsia="Times New Roman" w:cstheme="minorHAnsi"/>
                <w:bCs/>
                <w:lang w:eastAsia="pl-PL"/>
              </w:rPr>
              <w:t>Zawieszenie osi przedniej: niezależne zawieszenie na podwójnych wahaczach ze stabilizatorem przechyłów.</w:t>
            </w:r>
          </w:p>
          <w:p w14:paraId="579ADDB5" w14:textId="77777777" w:rsidR="00040AF7" w:rsidRPr="001F54E6" w:rsidRDefault="00040AF7" w:rsidP="00430077">
            <w:pPr>
              <w:spacing w:after="0" w:line="240" w:lineRule="auto"/>
              <w:jc w:val="both"/>
              <w:rPr>
                <w:rFonts w:eastAsia="Times New Roman" w:cstheme="minorHAnsi"/>
                <w:color w:val="FF0000"/>
                <w:lang w:eastAsia="pl-PL"/>
              </w:rPr>
            </w:pPr>
            <w:r w:rsidRPr="001F54E6">
              <w:rPr>
                <w:rFonts w:eastAsia="Times New Roman" w:cstheme="minorHAnsi"/>
                <w:lang w:eastAsia="pl-PL"/>
              </w:rPr>
              <w:t xml:space="preserve">Zawieszenie osi tylnej: </w:t>
            </w:r>
            <w:r w:rsidRPr="001F54E6">
              <w:rPr>
                <w:rFonts w:eastAsia="Times New Roman" w:cstheme="minorHAnsi"/>
                <w:bCs/>
                <w:lang w:eastAsia="pl-PL"/>
              </w:rPr>
              <w:t>mechaniczne z półeliptycznymi resorami piórowymi i gumowymi elementami tłumiącymi, stabilizator.</w:t>
            </w:r>
          </w:p>
        </w:tc>
        <w:tc>
          <w:tcPr>
            <w:tcW w:w="4058" w:type="dxa"/>
            <w:tcBorders>
              <w:top w:val="single" w:sz="4" w:space="0" w:color="auto"/>
              <w:left w:val="single" w:sz="4" w:space="0" w:color="auto"/>
              <w:bottom w:val="single" w:sz="4" w:space="0" w:color="auto"/>
              <w:right w:val="single" w:sz="4" w:space="0" w:color="auto"/>
            </w:tcBorders>
          </w:tcPr>
          <w:p w14:paraId="6B384477" w14:textId="77777777" w:rsidR="00040AF7" w:rsidRPr="001F54E6" w:rsidRDefault="00040AF7" w:rsidP="00430077">
            <w:pPr>
              <w:spacing w:after="0" w:line="240" w:lineRule="auto"/>
              <w:rPr>
                <w:rFonts w:eastAsia="Times New Roman" w:cstheme="minorHAnsi"/>
                <w:b/>
                <w:lang w:eastAsia="pl-PL"/>
              </w:rPr>
            </w:pPr>
          </w:p>
        </w:tc>
      </w:tr>
      <w:tr w:rsidR="00040AF7" w:rsidRPr="001F54E6" w14:paraId="5247C7F0"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7A73658E"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2.9</w:t>
            </w:r>
          </w:p>
        </w:tc>
        <w:tc>
          <w:tcPr>
            <w:tcW w:w="10516" w:type="dxa"/>
            <w:tcBorders>
              <w:top w:val="single" w:sz="4" w:space="0" w:color="auto"/>
              <w:left w:val="single" w:sz="4" w:space="0" w:color="auto"/>
              <w:bottom w:val="single" w:sz="4" w:space="0" w:color="auto"/>
              <w:right w:val="single" w:sz="4" w:space="0" w:color="auto"/>
            </w:tcBorders>
            <w:hideMark/>
          </w:tcPr>
          <w:p w14:paraId="380BFD82" w14:textId="77777777" w:rsidR="00040AF7" w:rsidRPr="001F54E6" w:rsidRDefault="00040AF7" w:rsidP="00430077">
            <w:pPr>
              <w:spacing w:after="0" w:line="240" w:lineRule="auto"/>
              <w:jc w:val="both"/>
              <w:rPr>
                <w:rFonts w:eastAsia="Times New Roman" w:cstheme="minorHAnsi"/>
                <w:lang w:eastAsia="pl-PL"/>
              </w:rPr>
            </w:pPr>
            <w:r w:rsidRPr="001F54E6">
              <w:rPr>
                <w:rFonts w:eastAsia="Times New Roman" w:cstheme="minorHAnsi"/>
                <w:bCs/>
                <w:lang w:eastAsia="pl-PL"/>
              </w:rPr>
              <w:t xml:space="preserve">Kabina fabrycznie jednomodułowa czterodrzwiowa zapewniająca dostęp do silnika, </w:t>
            </w:r>
            <w:r w:rsidRPr="001F54E6">
              <w:rPr>
                <w:rFonts w:eastAsia="Times New Roman" w:cstheme="minorHAnsi"/>
                <w:lang w:eastAsia="pl-PL"/>
              </w:rPr>
              <w:t xml:space="preserve">przystosowana do przewozu </w:t>
            </w:r>
            <w:r w:rsidRPr="001F54E6">
              <w:rPr>
                <w:rFonts w:eastAsia="Times New Roman" w:cstheme="minorHAnsi"/>
                <w:lang w:eastAsia="pl-PL"/>
              </w:rPr>
              <w:br/>
              <w:t xml:space="preserve">6 osób (siedzenia przodem do kierunku jazdy). </w:t>
            </w:r>
          </w:p>
          <w:p w14:paraId="3F09470F" w14:textId="77777777" w:rsidR="00040AF7" w:rsidRPr="001F54E6" w:rsidRDefault="00040AF7" w:rsidP="00430077">
            <w:pPr>
              <w:spacing w:after="0" w:line="240" w:lineRule="auto"/>
              <w:jc w:val="both"/>
              <w:rPr>
                <w:rFonts w:eastAsia="Times New Roman" w:cstheme="minorHAnsi"/>
                <w:lang w:eastAsia="pl-PL"/>
              </w:rPr>
            </w:pPr>
            <w:r w:rsidRPr="001F54E6">
              <w:rPr>
                <w:rFonts w:eastAsia="Times New Roman" w:cstheme="minorHAnsi"/>
                <w:lang w:eastAsia="pl-PL"/>
              </w:rPr>
              <w:t>Kabina wyposażona w:</w:t>
            </w:r>
          </w:p>
          <w:p w14:paraId="61F7D454" w14:textId="77777777" w:rsidR="00040AF7" w:rsidRPr="001F54E6" w:rsidRDefault="00040AF7" w:rsidP="00430077">
            <w:pPr>
              <w:numPr>
                <w:ilvl w:val="0"/>
                <w:numId w:val="3"/>
              </w:numPr>
              <w:spacing w:after="0" w:line="240" w:lineRule="auto"/>
              <w:ind w:left="317" w:hanging="284"/>
              <w:jc w:val="both"/>
              <w:rPr>
                <w:rFonts w:eastAsia="Times New Roman" w:cstheme="minorHAnsi"/>
                <w:lang w:eastAsia="pl-PL"/>
              </w:rPr>
            </w:pPr>
            <w:r w:rsidRPr="001F54E6">
              <w:rPr>
                <w:rFonts w:eastAsia="Times New Roman" w:cstheme="minorHAnsi"/>
                <w:lang w:eastAsia="pl-PL"/>
              </w:rPr>
              <w:t>klimatyzację automatyczną,</w:t>
            </w:r>
          </w:p>
          <w:p w14:paraId="7B997819" w14:textId="77777777" w:rsidR="00040AF7" w:rsidRPr="001F54E6" w:rsidRDefault="00040AF7" w:rsidP="00430077">
            <w:pPr>
              <w:numPr>
                <w:ilvl w:val="0"/>
                <w:numId w:val="3"/>
              </w:numPr>
              <w:spacing w:after="0" w:line="240" w:lineRule="auto"/>
              <w:ind w:left="317" w:hanging="284"/>
              <w:jc w:val="both"/>
              <w:rPr>
                <w:rFonts w:eastAsia="Times New Roman" w:cstheme="minorHAnsi"/>
                <w:lang w:eastAsia="pl-PL"/>
              </w:rPr>
            </w:pPr>
            <w:r w:rsidRPr="001F54E6">
              <w:rPr>
                <w:rFonts w:eastAsia="Times New Roman" w:cstheme="minorHAnsi"/>
                <w:lang w:eastAsia="pl-PL"/>
              </w:rPr>
              <w:t>indywidualne oświetlenie do czytania mapy dla pozycji dowódcy,</w:t>
            </w:r>
          </w:p>
          <w:p w14:paraId="49A15244" w14:textId="77777777" w:rsidR="00040AF7" w:rsidRPr="001F54E6" w:rsidRDefault="00040AF7" w:rsidP="00430077">
            <w:pPr>
              <w:numPr>
                <w:ilvl w:val="0"/>
                <w:numId w:val="3"/>
              </w:numPr>
              <w:spacing w:after="0" w:line="240" w:lineRule="auto"/>
              <w:ind w:left="317" w:hanging="284"/>
              <w:jc w:val="both"/>
              <w:rPr>
                <w:rFonts w:eastAsia="Times New Roman" w:cstheme="minorHAnsi"/>
                <w:lang w:eastAsia="pl-PL"/>
              </w:rPr>
            </w:pPr>
            <w:r w:rsidRPr="001F54E6">
              <w:rPr>
                <w:rFonts w:eastAsia="Times New Roman" w:cstheme="minorHAnsi"/>
                <w:lang w:eastAsia="pl-PL"/>
              </w:rPr>
              <w:t>niezależny fabryczny układ ogrzewania, umożliwiający ogrzewanie kabiny przy wyłączonym silniku,</w:t>
            </w:r>
          </w:p>
          <w:p w14:paraId="4CDDC5DB" w14:textId="77777777" w:rsidR="00040AF7" w:rsidRPr="001F54E6" w:rsidRDefault="00040AF7" w:rsidP="00430077">
            <w:pPr>
              <w:numPr>
                <w:ilvl w:val="0"/>
                <w:numId w:val="3"/>
              </w:numPr>
              <w:spacing w:after="0" w:line="240" w:lineRule="auto"/>
              <w:ind w:left="317" w:hanging="284"/>
              <w:jc w:val="both"/>
              <w:rPr>
                <w:rFonts w:eastAsia="Times New Roman" w:cstheme="minorHAnsi"/>
                <w:lang w:eastAsia="pl-PL"/>
              </w:rPr>
            </w:pPr>
            <w:r w:rsidRPr="001F54E6">
              <w:rPr>
                <w:rFonts w:eastAsia="Times New Roman" w:cstheme="minorHAnsi"/>
                <w:lang w:eastAsia="pl-PL"/>
              </w:rPr>
              <w:t>elektrycznie sterowane szyby po stronie kierowcy i dowódcy,</w:t>
            </w:r>
          </w:p>
          <w:p w14:paraId="72FC4383" w14:textId="77777777" w:rsidR="00040AF7" w:rsidRPr="001F54E6" w:rsidRDefault="00040AF7" w:rsidP="00430077">
            <w:pPr>
              <w:numPr>
                <w:ilvl w:val="0"/>
                <w:numId w:val="3"/>
              </w:numPr>
              <w:spacing w:after="0" w:line="240" w:lineRule="auto"/>
              <w:ind w:left="317" w:hanging="284"/>
              <w:jc w:val="both"/>
              <w:rPr>
                <w:rFonts w:eastAsia="Times New Roman" w:cstheme="minorHAnsi"/>
                <w:lang w:eastAsia="pl-PL"/>
              </w:rPr>
            </w:pPr>
            <w:r w:rsidRPr="001F54E6">
              <w:rPr>
                <w:rFonts w:eastAsia="Times New Roman" w:cstheme="minorHAnsi"/>
                <w:lang w:eastAsia="pl-PL"/>
              </w:rPr>
              <w:t>zdalnie sterowany centralny zamek drzwi kabiny,</w:t>
            </w:r>
          </w:p>
          <w:p w14:paraId="52B6FA71" w14:textId="77777777" w:rsidR="00040AF7" w:rsidRPr="001F54E6" w:rsidRDefault="00040AF7" w:rsidP="00430077">
            <w:pPr>
              <w:numPr>
                <w:ilvl w:val="0"/>
                <w:numId w:val="3"/>
              </w:numPr>
              <w:spacing w:after="0" w:line="240" w:lineRule="auto"/>
              <w:ind w:left="317" w:hanging="284"/>
              <w:jc w:val="both"/>
              <w:rPr>
                <w:rFonts w:eastAsia="Times New Roman" w:cstheme="minorHAnsi"/>
                <w:lang w:eastAsia="pl-PL"/>
              </w:rPr>
            </w:pPr>
            <w:r w:rsidRPr="001F54E6">
              <w:rPr>
                <w:rFonts w:eastAsia="Times New Roman" w:cstheme="minorHAnsi"/>
                <w:lang w:eastAsia="pl-PL"/>
              </w:rPr>
              <w:t>lusterka boczne, główne szerokokątne,</w:t>
            </w:r>
          </w:p>
          <w:p w14:paraId="50B292A6" w14:textId="7EC09677" w:rsidR="00040AF7" w:rsidRPr="001F54E6" w:rsidRDefault="00040AF7" w:rsidP="00430077">
            <w:pPr>
              <w:numPr>
                <w:ilvl w:val="0"/>
                <w:numId w:val="3"/>
              </w:numPr>
              <w:spacing w:after="0" w:line="240" w:lineRule="auto"/>
              <w:ind w:left="317" w:hanging="284"/>
              <w:jc w:val="both"/>
              <w:rPr>
                <w:rFonts w:eastAsia="Times New Roman" w:cstheme="minorHAnsi"/>
                <w:lang w:eastAsia="pl-PL"/>
              </w:rPr>
            </w:pPr>
            <w:r w:rsidRPr="001F54E6">
              <w:rPr>
                <w:rFonts w:eastAsia="Times New Roman" w:cstheme="minorHAnsi"/>
                <w:lang w:eastAsia="pl-PL"/>
              </w:rPr>
              <w:t xml:space="preserve">główny wyłącznik zasilania zabudowy automatyczny załączający zasilanie po otwarciu drzwi, włączeniu świateł pozycyjnych lub uruchomieniu silnika. Odłączenie zasilania po czasie do </w:t>
            </w:r>
            <w:r w:rsidR="00FA5D4D" w:rsidRPr="001F54E6">
              <w:rPr>
                <w:rFonts w:eastAsia="Times New Roman" w:cstheme="minorHAnsi"/>
                <w:lang w:eastAsia="pl-PL"/>
              </w:rPr>
              <w:t>5 min.</w:t>
            </w:r>
            <w:r w:rsidRPr="001F54E6">
              <w:rPr>
                <w:rFonts w:eastAsia="Times New Roman" w:cstheme="minorHAnsi"/>
                <w:lang w:eastAsia="pl-PL"/>
              </w:rPr>
              <w:t xml:space="preserve"> od momentu unieruchomienia </w:t>
            </w:r>
            <w:r w:rsidRPr="001F54E6">
              <w:rPr>
                <w:rFonts w:eastAsia="Times New Roman" w:cstheme="minorHAnsi"/>
                <w:lang w:eastAsia="pl-PL"/>
              </w:rPr>
              <w:br/>
              <w:t>i zamknięcia pojazdu,</w:t>
            </w:r>
          </w:p>
          <w:p w14:paraId="6DB0BCB9" w14:textId="77777777" w:rsidR="00040AF7" w:rsidRPr="001F54E6" w:rsidRDefault="00040AF7" w:rsidP="00430077">
            <w:pPr>
              <w:numPr>
                <w:ilvl w:val="0"/>
                <w:numId w:val="3"/>
              </w:numPr>
              <w:spacing w:after="0" w:line="240" w:lineRule="auto"/>
              <w:ind w:left="317" w:hanging="284"/>
              <w:jc w:val="both"/>
              <w:rPr>
                <w:rFonts w:eastAsia="Times New Roman" w:cstheme="minorHAnsi"/>
                <w:lang w:eastAsia="pl-PL"/>
              </w:rPr>
            </w:pPr>
            <w:r w:rsidRPr="001F54E6">
              <w:rPr>
                <w:rFonts w:eastAsia="Times New Roman" w:cstheme="minorHAnsi"/>
                <w:lang w:eastAsia="pl-PL"/>
              </w:rPr>
              <w:t>między przedziałem kierowcy i dowódcy, a przedziałem załogi uchwyt do trzymania dla członków załogi,</w:t>
            </w:r>
          </w:p>
          <w:p w14:paraId="3044FDEB" w14:textId="241D6D12" w:rsidR="00040AF7" w:rsidRPr="001F54E6" w:rsidRDefault="00040AF7" w:rsidP="00430077">
            <w:pPr>
              <w:numPr>
                <w:ilvl w:val="0"/>
                <w:numId w:val="3"/>
              </w:numPr>
              <w:spacing w:after="0" w:line="240" w:lineRule="auto"/>
              <w:ind w:left="317" w:hanging="284"/>
              <w:jc w:val="both"/>
              <w:rPr>
                <w:rFonts w:eastAsia="Times New Roman" w:cstheme="minorHAnsi"/>
                <w:lang w:eastAsia="pl-PL"/>
              </w:rPr>
            </w:pPr>
            <w:r w:rsidRPr="001F54E6">
              <w:rPr>
                <w:rFonts w:eastAsia="Times New Roman" w:cstheme="minorHAnsi"/>
                <w:lang w:eastAsia="pl-PL"/>
              </w:rPr>
              <w:t xml:space="preserve">wyprowadzona instalacja do podłączenia ładowarek do radiotelefonów </w:t>
            </w:r>
            <w:r w:rsidR="00FA5D4D" w:rsidRPr="001F54E6">
              <w:rPr>
                <w:rFonts w:eastAsia="Times New Roman" w:cstheme="minorHAnsi"/>
                <w:lang w:eastAsia="pl-PL"/>
              </w:rPr>
              <w:t>i</w:t>
            </w:r>
            <w:r w:rsidRPr="001F54E6">
              <w:rPr>
                <w:rFonts w:eastAsia="Times New Roman" w:cstheme="minorHAnsi"/>
                <w:lang w:eastAsia="pl-PL"/>
              </w:rPr>
              <w:t xml:space="preserve"> dla latarek </w:t>
            </w:r>
          </w:p>
          <w:p w14:paraId="110CBB84" w14:textId="230BA0D3" w:rsidR="00FA5D4D" w:rsidRPr="001F54E6" w:rsidRDefault="00FA5D4D" w:rsidP="00430077">
            <w:pPr>
              <w:numPr>
                <w:ilvl w:val="0"/>
                <w:numId w:val="3"/>
              </w:numPr>
              <w:spacing w:after="0" w:line="240" w:lineRule="auto"/>
              <w:ind w:left="317" w:hanging="284"/>
              <w:jc w:val="both"/>
              <w:rPr>
                <w:rFonts w:eastAsia="Times New Roman" w:cstheme="minorHAnsi"/>
                <w:lang w:eastAsia="pl-PL"/>
              </w:rPr>
            </w:pPr>
            <w:r w:rsidRPr="001F54E6">
              <w:rPr>
                <w:rFonts w:eastAsia="Times New Roman" w:cstheme="minorHAnsi"/>
                <w:lang w:eastAsia="pl-PL"/>
              </w:rPr>
              <w:t>pomiędzy siedzeniem kierowcy i dowódcy zamontowana półka na dokumenty lub drobny sprzęt z blatem do przymocowania ładowarek</w:t>
            </w:r>
          </w:p>
          <w:p w14:paraId="61CDEBD2" w14:textId="77777777" w:rsidR="00040AF7" w:rsidRPr="001F54E6" w:rsidRDefault="00040AF7" w:rsidP="00430077">
            <w:pPr>
              <w:numPr>
                <w:ilvl w:val="0"/>
                <w:numId w:val="3"/>
              </w:numPr>
              <w:spacing w:after="0" w:line="240" w:lineRule="auto"/>
              <w:ind w:left="317" w:hanging="284"/>
              <w:jc w:val="both"/>
              <w:rPr>
                <w:rFonts w:eastAsia="Times New Roman" w:cstheme="minorHAnsi"/>
                <w:lang w:eastAsia="pl-PL"/>
              </w:rPr>
            </w:pPr>
            <w:r w:rsidRPr="001F54E6">
              <w:rPr>
                <w:rFonts w:eastAsia="Times New Roman" w:cstheme="minorHAnsi"/>
              </w:rPr>
              <w:t>schowek pod siedziskami w tylnej części kabiny,</w:t>
            </w:r>
            <w:r w:rsidRPr="001F54E6">
              <w:rPr>
                <w:rFonts w:eastAsia="Times New Roman" w:cstheme="minorHAnsi"/>
                <w:iCs/>
                <w:spacing w:val="-6"/>
              </w:rPr>
              <w:t xml:space="preserve"> </w:t>
            </w:r>
          </w:p>
          <w:p w14:paraId="33DCD41F" w14:textId="77777777" w:rsidR="00040AF7" w:rsidRPr="001F54E6" w:rsidRDefault="00040AF7" w:rsidP="00430077">
            <w:pPr>
              <w:numPr>
                <w:ilvl w:val="0"/>
                <w:numId w:val="3"/>
              </w:numPr>
              <w:spacing w:after="0" w:line="240" w:lineRule="auto"/>
              <w:ind w:left="317" w:hanging="284"/>
              <w:jc w:val="both"/>
              <w:rPr>
                <w:rFonts w:eastAsia="Times New Roman" w:cstheme="minorHAnsi"/>
                <w:lang w:eastAsia="pl-PL"/>
              </w:rPr>
            </w:pPr>
            <w:r w:rsidRPr="001F54E6">
              <w:rPr>
                <w:rFonts w:eastAsia="Times New Roman" w:cstheme="minorHAnsi"/>
                <w:iCs/>
                <w:color w:val="000000"/>
                <w:spacing w:val="-2"/>
              </w:rPr>
              <w:t>dywaniki gumowe pod nogami kierowcy, dowódcy i załogi.</w:t>
            </w:r>
          </w:p>
          <w:p w14:paraId="39C27444" w14:textId="77777777" w:rsidR="00040AF7" w:rsidRPr="001F54E6" w:rsidRDefault="00040AF7" w:rsidP="00430077">
            <w:pPr>
              <w:spacing w:after="0" w:line="240" w:lineRule="auto"/>
              <w:rPr>
                <w:rFonts w:eastAsia="Times New Roman" w:cstheme="minorHAnsi"/>
                <w:lang w:eastAsia="pl-PL"/>
              </w:rPr>
            </w:pPr>
            <w:r w:rsidRPr="001F54E6">
              <w:rPr>
                <w:rFonts w:eastAsia="Times New Roman" w:cstheme="minorHAnsi"/>
                <w:lang w:eastAsia="pl-PL"/>
              </w:rPr>
              <w:t>Podłoga kabiny wyłożona materiałem łatwo zmywalnym, antypoślizgowym.</w:t>
            </w:r>
          </w:p>
        </w:tc>
        <w:tc>
          <w:tcPr>
            <w:tcW w:w="4058" w:type="dxa"/>
            <w:tcBorders>
              <w:top w:val="single" w:sz="4" w:space="0" w:color="auto"/>
              <w:left w:val="single" w:sz="4" w:space="0" w:color="auto"/>
              <w:bottom w:val="single" w:sz="4" w:space="0" w:color="auto"/>
              <w:right w:val="single" w:sz="4" w:space="0" w:color="auto"/>
            </w:tcBorders>
          </w:tcPr>
          <w:p w14:paraId="73F327B9" w14:textId="77777777" w:rsidR="00040AF7" w:rsidRPr="001F54E6" w:rsidRDefault="00040AF7" w:rsidP="00430077">
            <w:pPr>
              <w:spacing w:after="0" w:line="240" w:lineRule="auto"/>
              <w:rPr>
                <w:rFonts w:eastAsia="Times New Roman" w:cstheme="minorHAnsi"/>
                <w:b/>
                <w:lang w:eastAsia="pl-PL"/>
              </w:rPr>
            </w:pPr>
          </w:p>
        </w:tc>
      </w:tr>
      <w:tr w:rsidR="00040AF7" w:rsidRPr="001F54E6" w14:paraId="4CDB0D22"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26CE1309"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2.10</w:t>
            </w:r>
          </w:p>
        </w:tc>
        <w:tc>
          <w:tcPr>
            <w:tcW w:w="10516" w:type="dxa"/>
            <w:tcBorders>
              <w:top w:val="single" w:sz="4" w:space="0" w:color="auto"/>
              <w:left w:val="single" w:sz="4" w:space="0" w:color="auto"/>
              <w:bottom w:val="single" w:sz="4" w:space="0" w:color="auto"/>
              <w:right w:val="single" w:sz="4" w:space="0" w:color="auto"/>
            </w:tcBorders>
            <w:hideMark/>
          </w:tcPr>
          <w:p w14:paraId="4ABD19BC" w14:textId="77777777" w:rsidR="00040AF7" w:rsidRPr="001F54E6" w:rsidRDefault="00040AF7" w:rsidP="00430077">
            <w:pPr>
              <w:snapToGrid w:val="0"/>
              <w:spacing w:after="0" w:line="240" w:lineRule="auto"/>
              <w:jc w:val="both"/>
              <w:rPr>
                <w:rFonts w:eastAsia="Times New Roman" w:cstheme="minorHAnsi"/>
              </w:rPr>
            </w:pPr>
            <w:r w:rsidRPr="001F54E6">
              <w:rPr>
                <w:rFonts w:eastAsia="Times New Roman" w:cstheme="minorHAnsi"/>
              </w:rPr>
              <w:t>Fotele wyposażone w pasy bezpieczeństwa, siedzenia pokryte materiałem łatwo zmywalnym, odpornym na rozdarcie i ścieranie, fotele wyposażone w zagłówki.</w:t>
            </w:r>
          </w:p>
          <w:p w14:paraId="5391167D" w14:textId="77777777" w:rsidR="00040AF7" w:rsidRPr="001F54E6" w:rsidRDefault="00040AF7" w:rsidP="00430077">
            <w:pPr>
              <w:spacing w:after="0" w:line="240" w:lineRule="auto"/>
              <w:rPr>
                <w:rFonts w:eastAsia="Times New Roman" w:cstheme="minorHAnsi"/>
              </w:rPr>
            </w:pPr>
            <w:r w:rsidRPr="001F54E6">
              <w:rPr>
                <w:rFonts w:eastAsia="Times New Roman" w:cstheme="minorHAnsi"/>
              </w:rPr>
              <w:t>Fotel dla kierowcy z regulacją, odległości, pochylenia oparcia z tłumieniem drgań.</w:t>
            </w:r>
          </w:p>
        </w:tc>
        <w:tc>
          <w:tcPr>
            <w:tcW w:w="4058" w:type="dxa"/>
            <w:tcBorders>
              <w:top w:val="single" w:sz="4" w:space="0" w:color="auto"/>
              <w:left w:val="single" w:sz="4" w:space="0" w:color="auto"/>
              <w:bottom w:val="single" w:sz="4" w:space="0" w:color="auto"/>
              <w:right w:val="single" w:sz="4" w:space="0" w:color="auto"/>
            </w:tcBorders>
          </w:tcPr>
          <w:p w14:paraId="0018A769" w14:textId="77777777" w:rsidR="00040AF7" w:rsidRPr="001F54E6" w:rsidRDefault="00040AF7" w:rsidP="00430077">
            <w:pPr>
              <w:rPr>
                <w:rFonts w:eastAsia="Times New Roman" w:cstheme="minorHAnsi"/>
                <w:b/>
              </w:rPr>
            </w:pPr>
          </w:p>
        </w:tc>
      </w:tr>
      <w:tr w:rsidR="00040AF7" w:rsidRPr="001F54E6" w14:paraId="7696E6B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0A93AEB8"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2.11</w:t>
            </w:r>
          </w:p>
        </w:tc>
        <w:tc>
          <w:tcPr>
            <w:tcW w:w="10516" w:type="dxa"/>
            <w:tcBorders>
              <w:top w:val="single" w:sz="4" w:space="0" w:color="auto"/>
              <w:left w:val="single" w:sz="4" w:space="0" w:color="auto"/>
              <w:bottom w:val="single" w:sz="4" w:space="0" w:color="auto"/>
              <w:right w:val="single" w:sz="4" w:space="0" w:color="auto"/>
            </w:tcBorders>
            <w:hideMark/>
          </w:tcPr>
          <w:p w14:paraId="5EA27008" w14:textId="77777777" w:rsidR="00040AF7" w:rsidRPr="001F54E6" w:rsidRDefault="00040AF7" w:rsidP="00430077">
            <w:pPr>
              <w:spacing w:after="0" w:line="240" w:lineRule="auto"/>
              <w:rPr>
                <w:rFonts w:eastAsia="Times New Roman" w:cstheme="minorHAnsi"/>
              </w:rPr>
            </w:pPr>
            <w:r w:rsidRPr="001F54E6">
              <w:rPr>
                <w:rFonts w:eastAsia="Times New Roman" w:cstheme="minorHAnsi"/>
              </w:rPr>
              <w:t>W kabinie kierowcy zamontowane następujące urządzenia:</w:t>
            </w:r>
          </w:p>
          <w:p w14:paraId="6736D320" w14:textId="77777777" w:rsidR="00040AF7" w:rsidRPr="001F54E6" w:rsidRDefault="00040AF7" w:rsidP="00430077">
            <w:pPr>
              <w:numPr>
                <w:ilvl w:val="0"/>
                <w:numId w:val="5"/>
              </w:numPr>
              <w:tabs>
                <w:tab w:val="clear" w:pos="481"/>
                <w:tab w:val="num" w:pos="317"/>
              </w:tabs>
              <w:spacing w:after="0" w:line="240" w:lineRule="auto"/>
              <w:ind w:left="317" w:hanging="284"/>
              <w:jc w:val="both"/>
              <w:rPr>
                <w:rFonts w:eastAsia="Times New Roman" w:cstheme="minorHAnsi"/>
              </w:rPr>
            </w:pPr>
            <w:r w:rsidRPr="001F54E6">
              <w:rPr>
                <w:rFonts w:eastAsia="Times New Roman" w:cstheme="minorHAnsi"/>
              </w:rPr>
              <w:t>radio samochodowe z odtwarzaczem MP3,</w:t>
            </w:r>
          </w:p>
          <w:p w14:paraId="3D4E6843" w14:textId="77777777" w:rsidR="00040AF7" w:rsidRPr="001F54E6" w:rsidRDefault="00040AF7" w:rsidP="00430077">
            <w:pPr>
              <w:widowControl w:val="0"/>
              <w:numPr>
                <w:ilvl w:val="0"/>
                <w:numId w:val="5"/>
              </w:numPr>
              <w:shd w:val="clear" w:color="auto" w:fill="FFFFFF"/>
              <w:tabs>
                <w:tab w:val="clear" w:pos="481"/>
                <w:tab w:val="num" w:pos="317"/>
                <w:tab w:val="left" w:pos="348"/>
              </w:tabs>
              <w:autoSpaceDE w:val="0"/>
              <w:autoSpaceDN w:val="0"/>
              <w:adjustRightInd w:val="0"/>
              <w:spacing w:after="0" w:line="240" w:lineRule="auto"/>
              <w:ind w:left="317" w:hanging="284"/>
              <w:jc w:val="both"/>
              <w:rPr>
                <w:rFonts w:eastAsia="Times New Roman" w:cstheme="minorHAnsi"/>
              </w:rPr>
            </w:pPr>
            <w:r w:rsidRPr="001F54E6">
              <w:rPr>
                <w:rFonts w:eastAsia="Times New Roman" w:cstheme="minorHAnsi"/>
                <w:iCs/>
                <w:color w:val="000000"/>
                <w:spacing w:val="1"/>
              </w:rPr>
              <w:t xml:space="preserve">zintegrowany manipulator umożliwiający sterowanie oświetleniem i zasilaniem urządzeń z kontrolkami </w:t>
            </w:r>
            <w:r w:rsidRPr="001F54E6">
              <w:rPr>
                <w:rFonts w:eastAsia="Times New Roman" w:cstheme="minorHAnsi"/>
                <w:iCs/>
                <w:color w:val="000000"/>
                <w:spacing w:val="1"/>
              </w:rPr>
              <w:lastRenderedPageBreak/>
              <w:t>sygnalizacyjnymi. Kolor kontrolek ostrzegawczych programowany indywidualnie zgodnie z wymaganiami zamawiającego. Wykaz zostanie przekazany na etapie realizacji zamówienia.</w:t>
            </w:r>
          </w:p>
        </w:tc>
        <w:tc>
          <w:tcPr>
            <w:tcW w:w="4058" w:type="dxa"/>
            <w:tcBorders>
              <w:top w:val="single" w:sz="4" w:space="0" w:color="auto"/>
              <w:left w:val="single" w:sz="4" w:space="0" w:color="auto"/>
              <w:bottom w:val="single" w:sz="4" w:space="0" w:color="auto"/>
              <w:right w:val="single" w:sz="4" w:space="0" w:color="auto"/>
            </w:tcBorders>
          </w:tcPr>
          <w:p w14:paraId="0402B2ED" w14:textId="77777777" w:rsidR="00040AF7" w:rsidRPr="001F54E6" w:rsidRDefault="00040AF7" w:rsidP="00430077">
            <w:pPr>
              <w:rPr>
                <w:rFonts w:eastAsia="Times New Roman" w:cstheme="minorHAnsi"/>
                <w:b/>
              </w:rPr>
            </w:pPr>
          </w:p>
        </w:tc>
      </w:tr>
      <w:tr w:rsidR="00040AF7" w:rsidRPr="001F54E6" w14:paraId="1EAEAB89"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61EED27"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2.12</w:t>
            </w:r>
          </w:p>
        </w:tc>
        <w:tc>
          <w:tcPr>
            <w:tcW w:w="10516" w:type="dxa"/>
            <w:tcBorders>
              <w:top w:val="single" w:sz="4" w:space="0" w:color="auto"/>
              <w:left w:val="single" w:sz="4" w:space="0" w:color="auto"/>
              <w:bottom w:val="single" w:sz="4" w:space="0" w:color="auto"/>
              <w:right w:val="single" w:sz="4" w:space="0" w:color="auto"/>
            </w:tcBorders>
          </w:tcPr>
          <w:p w14:paraId="3B7CBAD3" w14:textId="77777777" w:rsidR="00040AF7" w:rsidRPr="001F54E6" w:rsidRDefault="00040AF7" w:rsidP="00430077">
            <w:pPr>
              <w:spacing w:after="0" w:line="240" w:lineRule="auto"/>
              <w:rPr>
                <w:rFonts w:eastAsia="Times New Roman" w:cstheme="minorHAnsi"/>
              </w:rPr>
            </w:pPr>
            <w:r w:rsidRPr="001F54E6">
              <w:rPr>
                <w:rFonts w:eastAsia="Times New Roman" w:cstheme="minorHAnsi"/>
              </w:rPr>
              <w:t>Dodatkowe urządzenia zamontowane w kabinie:</w:t>
            </w:r>
          </w:p>
          <w:p w14:paraId="3B17F955" w14:textId="77777777" w:rsidR="00040AF7" w:rsidRPr="001F54E6" w:rsidRDefault="00040AF7" w:rsidP="00430077">
            <w:pPr>
              <w:numPr>
                <w:ilvl w:val="0"/>
                <w:numId w:val="6"/>
              </w:numPr>
              <w:tabs>
                <w:tab w:val="clear" w:pos="360"/>
                <w:tab w:val="num" w:pos="601"/>
              </w:tabs>
              <w:spacing w:after="0" w:line="240" w:lineRule="auto"/>
              <w:ind w:left="317" w:hanging="284"/>
              <w:rPr>
                <w:rFonts w:eastAsia="Times New Roman" w:cstheme="minorHAnsi"/>
              </w:rPr>
            </w:pPr>
            <w:r w:rsidRPr="001F54E6">
              <w:rPr>
                <w:rFonts w:eastAsia="Times New Roman" w:cstheme="minorHAnsi"/>
              </w:rPr>
              <w:t>sygnalizacja otwarcia żaluzji skrytek, z alarmem świetlnym w kolorze żółtym,</w:t>
            </w:r>
          </w:p>
          <w:p w14:paraId="207916D8" w14:textId="77777777" w:rsidR="00040AF7" w:rsidRPr="001F54E6" w:rsidRDefault="00040AF7" w:rsidP="00430077">
            <w:pPr>
              <w:numPr>
                <w:ilvl w:val="0"/>
                <w:numId w:val="6"/>
              </w:numPr>
              <w:tabs>
                <w:tab w:val="clear" w:pos="360"/>
                <w:tab w:val="num" w:pos="601"/>
              </w:tabs>
              <w:autoSpaceDE w:val="0"/>
              <w:autoSpaceDN w:val="0"/>
              <w:adjustRightInd w:val="0"/>
              <w:spacing w:after="0" w:line="240" w:lineRule="auto"/>
              <w:ind w:left="317" w:hanging="284"/>
              <w:rPr>
                <w:rFonts w:eastAsia="Times New Roman" w:cstheme="minorHAnsi"/>
                <w:bCs/>
                <w:lang w:eastAsia="pl-PL"/>
              </w:rPr>
            </w:pPr>
            <w:r w:rsidRPr="001F54E6">
              <w:rPr>
                <w:rFonts w:eastAsia="Times New Roman" w:cstheme="minorHAnsi"/>
                <w:bCs/>
                <w:lang w:eastAsia="pl-PL"/>
              </w:rPr>
              <w:t xml:space="preserve">sygnalizacja załączonego gniazda ładowania </w:t>
            </w:r>
            <w:r w:rsidRPr="001F54E6">
              <w:rPr>
                <w:rFonts w:eastAsia="Times New Roman" w:cstheme="minorHAnsi"/>
                <w:lang w:eastAsia="pl-PL"/>
              </w:rPr>
              <w:t>z alarmem świetlnym w kolorze czerwonym,</w:t>
            </w:r>
          </w:p>
          <w:p w14:paraId="606E21A0" w14:textId="77777777" w:rsidR="00040AF7" w:rsidRPr="001F54E6" w:rsidRDefault="00040AF7" w:rsidP="00430077">
            <w:pPr>
              <w:numPr>
                <w:ilvl w:val="0"/>
                <w:numId w:val="6"/>
              </w:numPr>
              <w:tabs>
                <w:tab w:val="clear" w:pos="360"/>
                <w:tab w:val="num" w:pos="601"/>
              </w:tabs>
              <w:autoSpaceDE w:val="0"/>
              <w:autoSpaceDN w:val="0"/>
              <w:adjustRightInd w:val="0"/>
              <w:spacing w:after="0" w:line="240" w:lineRule="auto"/>
              <w:ind w:left="317" w:hanging="284"/>
              <w:rPr>
                <w:rFonts w:eastAsia="Times New Roman" w:cstheme="minorHAnsi"/>
                <w:bCs/>
                <w:lang w:eastAsia="pl-PL"/>
              </w:rPr>
            </w:pPr>
            <w:r w:rsidRPr="001F54E6">
              <w:rPr>
                <w:rFonts w:eastAsia="Times New Roman" w:cstheme="minorHAnsi"/>
                <w:lang w:eastAsia="pl-PL"/>
              </w:rPr>
              <w:t>sygnalizacja włączenia oznakowania uprzywilejowania,</w:t>
            </w:r>
          </w:p>
          <w:p w14:paraId="3E3E9D39" w14:textId="77777777" w:rsidR="00040AF7" w:rsidRDefault="00040AF7" w:rsidP="00FA5D4D">
            <w:pPr>
              <w:numPr>
                <w:ilvl w:val="0"/>
                <w:numId w:val="6"/>
              </w:numPr>
              <w:tabs>
                <w:tab w:val="clear" w:pos="360"/>
                <w:tab w:val="num" w:pos="601"/>
              </w:tabs>
              <w:spacing w:after="0" w:line="240" w:lineRule="auto"/>
              <w:ind w:left="317" w:hanging="284"/>
              <w:rPr>
                <w:rFonts w:eastAsia="Times New Roman" w:cstheme="minorHAnsi"/>
                <w:bCs/>
              </w:rPr>
            </w:pPr>
            <w:r w:rsidRPr="001F54E6">
              <w:rPr>
                <w:rFonts w:eastAsia="Times New Roman" w:cstheme="minorHAnsi"/>
                <w:bCs/>
              </w:rPr>
              <w:t>sterowanie niezależnym ogrzewaniem kabiny,</w:t>
            </w:r>
          </w:p>
          <w:p w14:paraId="6252E48C" w14:textId="77777777" w:rsidR="007D3D29" w:rsidRPr="007D3D29" w:rsidRDefault="007D3D29" w:rsidP="007D3D29">
            <w:pPr>
              <w:pStyle w:val="Akapitzlist"/>
              <w:numPr>
                <w:ilvl w:val="0"/>
                <w:numId w:val="6"/>
              </w:numPr>
              <w:spacing w:after="0" w:line="240" w:lineRule="auto"/>
              <w:rPr>
                <w:rFonts w:cstheme="minorHAnsi"/>
              </w:rPr>
            </w:pPr>
            <w:r w:rsidRPr="007D3D29">
              <w:rPr>
                <w:rFonts w:cstheme="minorHAnsi"/>
                <w:bCs/>
              </w:rPr>
              <w:t>sterowanie niezależnym ogrzewaniem przedziału sprzętowego</w:t>
            </w:r>
          </w:p>
          <w:p w14:paraId="66231C38" w14:textId="7136D827" w:rsidR="007D3D29" w:rsidRPr="001F54E6" w:rsidRDefault="007D3D29" w:rsidP="007D3D29">
            <w:pPr>
              <w:spacing w:after="0" w:line="240" w:lineRule="auto"/>
              <w:ind w:left="317"/>
              <w:rPr>
                <w:rFonts w:eastAsia="Times New Roman" w:cstheme="minorHAnsi"/>
                <w:bCs/>
              </w:rPr>
            </w:pPr>
          </w:p>
        </w:tc>
        <w:tc>
          <w:tcPr>
            <w:tcW w:w="4058" w:type="dxa"/>
            <w:tcBorders>
              <w:top w:val="single" w:sz="4" w:space="0" w:color="auto"/>
              <w:left w:val="single" w:sz="4" w:space="0" w:color="auto"/>
              <w:bottom w:val="single" w:sz="4" w:space="0" w:color="auto"/>
              <w:right w:val="single" w:sz="4" w:space="0" w:color="auto"/>
            </w:tcBorders>
          </w:tcPr>
          <w:p w14:paraId="6BFE87DA" w14:textId="77777777" w:rsidR="00040AF7" w:rsidRPr="001F54E6" w:rsidRDefault="00040AF7" w:rsidP="00430077">
            <w:pPr>
              <w:rPr>
                <w:rFonts w:eastAsia="Times New Roman" w:cstheme="minorHAnsi"/>
                <w:b/>
              </w:rPr>
            </w:pPr>
          </w:p>
        </w:tc>
      </w:tr>
      <w:tr w:rsidR="00040AF7" w:rsidRPr="001F54E6" w14:paraId="7A9A599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7DB782BC" w14:textId="2B72DFAC" w:rsidR="00040AF7" w:rsidRPr="001F54E6" w:rsidRDefault="00040AF7" w:rsidP="00430077">
            <w:pPr>
              <w:spacing w:line="240" w:lineRule="auto"/>
              <w:jc w:val="center"/>
              <w:rPr>
                <w:rFonts w:eastAsia="Times New Roman" w:cstheme="minorHAnsi"/>
              </w:rPr>
            </w:pPr>
            <w:r w:rsidRPr="001F54E6">
              <w:rPr>
                <w:rFonts w:eastAsia="Times New Roman" w:cstheme="minorHAnsi"/>
              </w:rPr>
              <w:t>2.1</w:t>
            </w:r>
            <w:r w:rsidR="00FA5D4D" w:rsidRPr="001F54E6">
              <w:rPr>
                <w:rFonts w:eastAsia="Times New Roman" w:cstheme="minorHAnsi"/>
              </w:rPr>
              <w:t>3</w:t>
            </w:r>
          </w:p>
        </w:tc>
        <w:tc>
          <w:tcPr>
            <w:tcW w:w="10516" w:type="dxa"/>
            <w:tcBorders>
              <w:top w:val="single" w:sz="4" w:space="0" w:color="auto"/>
              <w:left w:val="single" w:sz="4" w:space="0" w:color="auto"/>
              <w:bottom w:val="single" w:sz="4" w:space="0" w:color="auto"/>
              <w:right w:val="single" w:sz="4" w:space="0" w:color="auto"/>
            </w:tcBorders>
          </w:tcPr>
          <w:p w14:paraId="041F67A1" w14:textId="2ACADA94" w:rsidR="00040AF7" w:rsidRPr="001F54E6" w:rsidRDefault="00040AF7" w:rsidP="00430077">
            <w:pPr>
              <w:spacing w:after="0" w:line="240" w:lineRule="auto"/>
              <w:jc w:val="both"/>
              <w:rPr>
                <w:rFonts w:eastAsia="Times New Roman" w:cstheme="minorHAnsi"/>
                <w:iCs/>
                <w:color w:val="000000" w:themeColor="text1"/>
                <w:spacing w:val="-1"/>
              </w:rPr>
            </w:pPr>
            <w:r w:rsidRPr="001F54E6">
              <w:rPr>
                <w:rFonts w:eastAsia="Times New Roman" w:cstheme="minorHAnsi"/>
                <w:iCs/>
                <w:color w:val="000000" w:themeColor="text1"/>
              </w:rPr>
              <w:t xml:space="preserve">Pojazd musi spełniać wymagania polskich przepisów o ruchu drogowym </w:t>
            </w:r>
            <w:r w:rsidRPr="001F54E6">
              <w:rPr>
                <w:rFonts w:eastAsia="Times New Roman" w:cstheme="minorHAnsi"/>
                <w:iCs/>
                <w:color w:val="000000" w:themeColor="text1"/>
                <w:spacing w:val="3"/>
              </w:rPr>
              <w:t>z uwzględnieniem wymagań dotyczących pojazdów uprzywilejowanych zgodnie z</w:t>
            </w:r>
            <w:r w:rsidRPr="001F54E6">
              <w:rPr>
                <w:rFonts w:eastAsia="Times New Roman" w:cstheme="minorHAnsi"/>
                <w:iCs/>
                <w:color w:val="000000" w:themeColor="text1"/>
              </w:rPr>
              <w:t xml:space="preserve"> ustawą </w:t>
            </w:r>
            <w:r w:rsidR="009D00AD" w:rsidRPr="001F54E6">
              <w:rPr>
                <w:rFonts w:cstheme="minorHAnsi"/>
                <w:color w:val="000000"/>
                <w:spacing w:val="-1"/>
                <w:sz w:val="24"/>
                <w:szCs w:val="24"/>
              </w:rPr>
              <w:t xml:space="preserve"> prawo o ruchu drogowym (tj. </w:t>
            </w:r>
            <w:r w:rsidR="009D00AD" w:rsidRPr="001F54E6">
              <w:rPr>
                <w:rFonts w:cstheme="minorHAnsi"/>
              </w:rPr>
              <w:t>Dz. U. z 2020 r. poz. 110</w:t>
            </w:r>
            <w:r w:rsidR="009D00AD" w:rsidRPr="001F54E6">
              <w:rPr>
                <w:rFonts w:cstheme="minorHAnsi"/>
                <w:color w:val="000000"/>
                <w:spacing w:val="-1"/>
                <w:sz w:val="24"/>
                <w:szCs w:val="24"/>
              </w:rPr>
              <w:t xml:space="preserve"> ze zm. ),</w:t>
            </w:r>
            <w:r w:rsidR="009D00AD" w:rsidRPr="001F54E6">
              <w:rPr>
                <w:rFonts w:cstheme="minorHAnsi"/>
                <w:color w:val="000000"/>
                <w:sz w:val="24"/>
                <w:szCs w:val="24"/>
              </w:rPr>
              <w:t xml:space="preserve"> </w:t>
            </w:r>
            <w:r w:rsidRPr="001F54E6">
              <w:rPr>
                <w:rFonts w:eastAsia="Times New Roman" w:cstheme="minorHAnsi"/>
                <w:iCs/>
                <w:color w:val="000000" w:themeColor="text1"/>
              </w:rPr>
              <w:t xml:space="preserve"> w tym w </w:t>
            </w:r>
            <w:r w:rsidRPr="001F54E6">
              <w:rPr>
                <w:rFonts w:eastAsia="Times New Roman" w:cstheme="minorHAnsi"/>
                <w:iCs/>
                <w:color w:val="000000" w:themeColor="text1"/>
                <w:spacing w:val="-1"/>
              </w:rPr>
              <w:t>szczególności wyposażony w:</w:t>
            </w:r>
          </w:p>
          <w:p w14:paraId="30F13669" w14:textId="77777777" w:rsidR="009D00AD" w:rsidRPr="001F54E6" w:rsidRDefault="009D00AD" w:rsidP="00524A31">
            <w:pPr>
              <w:pStyle w:val="Zwykytekst"/>
              <w:numPr>
                <w:ilvl w:val="0"/>
                <w:numId w:val="7"/>
              </w:numPr>
              <w:jc w:val="both"/>
              <w:rPr>
                <w:rFonts w:asciiTheme="minorHAnsi" w:hAnsiTheme="minorHAnsi" w:cstheme="minorHAnsi"/>
                <w:iCs/>
                <w:color w:val="000000"/>
                <w:sz w:val="22"/>
                <w:szCs w:val="22"/>
                <w:lang w:eastAsia="en-US"/>
              </w:rPr>
            </w:pPr>
            <w:r w:rsidRPr="001F54E6">
              <w:rPr>
                <w:rFonts w:asciiTheme="minorHAnsi" w:hAnsiTheme="minorHAnsi" w:cstheme="minorHAnsi"/>
                <w:iCs/>
                <w:color w:val="000000"/>
                <w:spacing w:val="6"/>
                <w:sz w:val="22"/>
                <w:szCs w:val="22"/>
                <w:lang w:eastAsia="en-US"/>
              </w:rPr>
              <w:t xml:space="preserve">urządzenie akustyczne (min. 3 modulowane tony, głośnik(i) o mocy min. </w:t>
            </w:r>
            <w:r w:rsidRPr="001F54E6">
              <w:rPr>
                <w:rFonts w:asciiTheme="minorHAnsi" w:hAnsiTheme="minorHAnsi" w:cstheme="minorHAnsi"/>
                <w:iCs/>
                <w:color w:val="000000"/>
                <w:sz w:val="22"/>
                <w:szCs w:val="22"/>
                <w:lang w:eastAsia="en-US"/>
              </w:rPr>
              <w:t>100W) umożliwiające podawanie komunikatów słownych. Sposób montażu głośnika nie może powodować tłumienia emitowanego dźwięku.</w:t>
            </w:r>
          </w:p>
          <w:p w14:paraId="30C1212E" w14:textId="5CA5983F" w:rsidR="009D00AD" w:rsidRPr="001F54E6" w:rsidRDefault="009D00AD" w:rsidP="00524A31">
            <w:pPr>
              <w:pStyle w:val="Zwykytekst"/>
              <w:numPr>
                <w:ilvl w:val="0"/>
                <w:numId w:val="7"/>
              </w:numPr>
              <w:rPr>
                <w:rFonts w:asciiTheme="minorHAnsi" w:hAnsiTheme="minorHAnsi" w:cstheme="minorHAnsi"/>
                <w:iCs/>
                <w:color w:val="000000"/>
                <w:spacing w:val="1"/>
                <w:sz w:val="22"/>
                <w:szCs w:val="22"/>
                <w:lang w:eastAsia="en-US"/>
              </w:rPr>
            </w:pPr>
            <w:r w:rsidRPr="001F54E6">
              <w:rPr>
                <w:rFonts w:asciiTheme="minorHAnsi" w:hAnsiTheme="minorHAnsi" w:cstheme="minorHAnsi"/>
                <w:iCs/>
                <w:color w:val="000000"/>
                <w:spacing w:val="5"/>
                <w:sz w:val="22"/>
                <w:szCs w:val="22"/>
                <w:lang w:eastAsia="en-US"/>
              </w:rPr>
              <w:t xml:space="preserve">belkę sygnalizacyjną z niebieskimi światłami </w:t>
            </w:r>
            <w:r w:rsidRPr="001F54E6">
              <w:rPr>
                <w:rFonts w:asciiTheme="minorHAnsi" w:hAnsiTheme="minorHAnsi" w:cstheme="minorHAnsi"/>
                <w:iCs/>
                <w:color w:val="000000"/>
                <w:spacing w:val="1"/>
                <w:sz w:val="22"/>
                <w:szCs w:val="22"/>
                <w:lang w:eastAsia="en-US"/>
              </w:rPr>
              <w:t>błyskowymi LED i podświetlanym  napisem „STRAŻ",</w:t>
            </w:r>
          </w:p>
          <w:p w14:paraId="7C229CAD" w14:textId="77777777" w:rsidR="009D00AD" w:rsidRPr="001F54E6" w:rsidRDefault="009D00AD" w:rsidP="00524A31">
            <w:pPr>
              <w:pStyle w:val="Zwykytekst"/>
              <w:numPr>
                <w:ilvl w:val="0"/>
                <w:numId w:val="7"/>
              </w:numPr>
              <w:jc w:val="both"/>
              <w:rPr>
                <w:rFonts w:asciiTheme="minorHAnsi" w:hAnsiTheme="minorHAnsi" w:cstheme="minorHAnsi"/>
                <w:iCs/>
                <w:color w:val="000000"/>
                <w:sz w:val="22"/>
                <w:szCs w:val="22"/>
                <w:lang w:eastAsia="en-US"/>
              </w:rPr>
            </w:pPr>
            <w:r w:rsidRPr="001F54E6">
              <w:rPr>
                <w:rFonts w:asciiTheme="minorHAnsi" w:hAnsiTheme="minorHAnsi" w:cstheme="minorHAnsi"/>
                <w:iCs/>
                <w:color w:val="000000"/>
                <w:spacing w:val="4"/>
                <w:sz w:val="22"/>
                <w:szCs w:val="22"/>
                <w:lang w:eastAsia="en-US"/>
              </w:rPr>
              <w:t xml:space="preserve">dwie LED lampy sygnalizacyjne niebieskie z przodu na </w:t>
            </w:r>
            <w:r w:rsidRPr="001F54E6">
              <w:rPr>
                <w:rFonts w:asciiTheme="minorHAnsi" w:hAnsiTheme="minorHAnsi" w:cstheme="minorHAnsi"/>
                <w:iCs/>
                <w:color w:val="000000"/>
                <w:sz w:val="22"/>
                <w:szCs w:val="22"/>
                <w:lang w:eastAsia="en-US"/>
              </w:rPr>
              <w:t>masce pojazdu,</w:t>
            </w:r>
          </w:p>
          <w:p w14:paraId="56E1972D" w14:textId="7583BBA2" w:rsidR="009D00AD" w:rsidRDefault="00783FEF" w:rsidP="00524A31">
            <w:pPr>
              <w:pStyle w:val="Zwykytekst"/>
              <w:numPr>
                <w:ilvl w:val="0"/>
                <w:numId w:val="7"/>
              </w:numPr>
              <w:jc w:val="both"/>
              <w:rPr>
                <w:rFonts w:asciiTheme="minorHAnsi" w:hAnsiTheme="minorHAnsi" w:cstheme="minorHAnsi"/>
                <w:iCs/>
                <w:color w:val="000000"/>
                <w:spacing w:val="1"/>
                <w:sz w:val="22"/>
                <w:szCs w:val="22"/>
                <w:lang w:eastAsia="en-US"/>
              </w:rPr>
            </w:pPr>
            <w:r>
              <w:rPr>
                <w:rFonts w:asciiTheme="minorHAnsi" w:hAnsiTheme="minorHAnsi" w:cstheme="minorHAnsi"/>
                <w:iCs/>
                <w:color w:val="000000"/>
                <w:spacing w:val="1"/>
                <w:sz w:val="22"/>
                <w:szCs w:val="22"/>
                <w:lang w:eastAsia="en-US"/>
              </w:rPr>
              <w:t xml:space="preserve">dwie </w:t>
            </w:r>
            <w:r w:rsidR="009D00AD" w:rsidRPr="001F54E6">
              <w:rPr>
                <w:rFonts w:asciiTheme="minorHAnsi" w:hAnsiTheme="minorHAnsi" w:cstheme="minorHAnsi"/>
                <w:iCs/>
                <w:color w:val="000000"/>
                <w:spacing w:val="1"/>
                <w:sz w:val="22"/>
                <w:szCs w:val="22"/>
                <w:lang w:eastAsia="en-US"/>
              </w:rPr>
              <w:t>lamp</w:t>
            </w:r>
            <w:r>
              <w:rPr>
                <w:rFonts w:asciiTheme="minorHAnsi" w:hAnsiTheme="minorHAnsi" w:cstheme="minorHAnsi"/>
                <w:iCs/>
                <w:color w:val="000000"/>
                <w:spacing w:val="1"/>
                <w:sz w:val="22"/>
                <w:szCs w:val="22"/>
                <w:lang w:eastAsia="en-US"/>
              </w:rPr>
              <w:t>y</w:t>
            </w:r>
            <w:r w:rsidR="009D00AD" w:rsidRPr="001F54E6">
              <w:rPr>
                <w:rFonts w:asciiTheme="minorHAnsi" w:hAnsiTheme="minorHAnsi" w:cstheme="minorHAnsi"/>
                <w:iCs/>
                <w:color w:val="000000"/>
                <w:spacing w:val="1"/>
                <w:sz w:val="22"/>
                <w:szCs w:val="22"/>
                <w:lang w:eastAsia="en-US"/>
              </w:rPr>
              <w:t xml:space="preserve"> LED niebiesk</w:t>
            </w:r>
            <w:r>
              <w:rPr>
                <w:rFonts w:asciiTheme="minorHAnsi" w:hAnsiTheme="minorHAnsi" w:cstheme="minorHAnsi"/>
                <w:iCs/>
                <w:color w:val="000000"/>
                <w:spacing w:val="1"/>
                <w:sz w:val="22"/>
                <w:szCs w:val="22"/>
                <w:lang w:eastAsia="en-US"/>
              </w:rPr>
              <w:t>ie</w:t>
            </w:r>
            <w:r w:rsidR="009D00AD" w:rsidRPr="001F54E6">
              <w:rPr>
                <w:rFonts w:asciiTheme="minorHAnsi" w:hAnsiTheme="minorHAnsi" w:cstheme="minorHAnsi"/>
                <w:iCs/>
                <w:color w:val="000000"/>
                <w:spacing w:val="1"/>
                <w:sz w:val="22"/>
                <w:szCs w:val="22"/>
                <w:lang w:eastAsia="en-US"/>
              </w:rPr>
              <w:t xml:space="preserve"> z tyłu pojazdu</w:t>
            </w:r>
            <w:r w:rsidR="00333275" w:rsidRPr="001F54E6">
              <w:rPr>
                <w:rFonts w:asciiTheme="minorHAnsi" w:hAnsiTheme="minorHAnsi" w:cstheme="minorHAnsi"/>
                <w:iCs/>
                <w:color w:val="000000"/>
                <w:spacing w:val="1"/>
                <w:sz w:val="22"/>
                <w:szCs w:val="22"/>
                <w:lang w:eastAsia="en-US"/>
              </w:rPr>
              <w:t xml:space="preserve"> z możliwością odłączenia podczas jazdy w kolumnie</w:t>
            </w:r>
          </w:p>
          <w:p w14:paraId="66535C16" w14:textId="77777777" w:rsidR="00524A31" w:rsidRPr="00524A31" w:rsidRDefault="00524A31" w:rsidP="00524A31">
            <w:pPr>
              <w:numPr>
                <w:ilvl w:val="0"/>
                <w:numId w:val="7"/>
              </w:numPr>
              <w:spacing w:after="0" w:line="240" w:lineRule="auto"/>
              <w:jc w:val="both"/>
              <w:rPr>
                <w:rFonts w:eastAsia="Times New Roman" w:cstheme="minorHAnsi"/>
                <w:color w:val="000000" w:themeColor="text1"/>
                <w:sz w:val="24"/>
                <w:szCs w:val="24"/>
              </w:rPr>
            </w:pPr>
            <w:r w:rsidRPr="00524A31">
              <w:rPr>
                <w:rFonts w:eastAsia="Times New Roman" w:cstheme="minorHAnsi"/>
                <w:iCs/>
                <w:color w:val="000000" w:themeColor="text1"/>
                <w:spacing w:val="2"/>
                <w:sz w:val="24"/>
                <w:szCs w:val="24"/>
              </w:rPr>
              <w:t>na ścianie tylnej zabudowy tzw. „fala świetlna", 6 segmentów po min.3 LED każdy</w:t>
            </w:r>
          </w:p>
          <w:p w14:paraId="686A27E7" w14:textId="77777777" w:rsidR="00040AF7" w:rsidRPr="001F54E6" w:rsidRDefault="00040AF7" w:rsidP="00524A31">
            <w:pPr>
              <w:numPr>
                <w:ilvl w:val="0"/>
                <w:numId w:val="7"/>
              </w:numPr>
              <w:spacing w:after="0" w:line="240" w:lineRule="auto"/>
              <w:jc w:val="both"/>
              <w:rPr>
                <w:rFonts w:eastAsia="Times New Roman" w:cstheme="minorHAnsi"/>
                <w:color w:val="000000" w:themeColor="text1"/>
              </w:rPr>
            </w:pPr>
            <w:r w:rsidRPr="001F54E6">
              <w:rPr>
                <w:rFonts w:eastAsia="Times New Roman" w:cstheme="minorHAnsi"/>
                <w:iCs/>
                <w:color w:val="000000" w:themeColor="text1"/>
                <w:spacing w:val="2"/>
              </w:rPr>
              <w:t xml:space="preserve">całość oświetlenia uprzywilejowania musi spełniać wymagania </w:t>
            </w:r>
            <w:r w:rsidRPr="001F54E6">
              <w:rPr>
                <w:rFonts w:eastAsia="Times New Roman" w:cstheme="minorHAnsi"/>
                <w:color w:val="000000" w:themeColor="text1"/>
                <w:shd w:val="clear" w:color="auto" w:fill="FFFFFF"/>
                <w:lang w:eastAsia="pl-PL"/>
              </w:rPr>
              <w:t>Regulaminu 65 EKG/ONZ.</w:t>
            </w:r>
          </w:p>
        </w:tc>
        <w:tc>
          <w:tcPr>
            <w:tcW w:w="4058" w:type="dxa"/>
            <w:tcBorders>
              <w:top w:val="single" w:sz="4" w:space="0" w:color="auto"/>
              <w:left w:val="single" w:sz="4" w:space="0" w:color="auto"/>
              <w:bottom w:val="single" w:sz="4" w:space="0" w:color="auto"/>
              <w:right w:val="single" w:sz="4" w:space="0" w:color="auto"/>
            </w:tcBorders>
          </w:tcPr>
          <w:p w14:paraId="602A5C54" w14:textId="77777777" w:rsidR="00040AF7" w:rsidRPr="001F54E6" w:rsidRDefault="00040AF7" w:rsidP="00430077">
            <w:pPr>
              <w:rPr>
                <w:rFonts w:eastAsia="Times New Roman" w:cstheme="minorHAnsi"/>
                <w:b/>
              </w:rPr>
            </w:pPr>
          </w:p>
          <w:p w14:paraId="2A5C24BA" w14:textId="77777777" w:rsidR="009D00AD" w:rsidRPr="001F54E6" w:rsidRDefault="009D00AD" w:rsidP="009D00AD">
            <w:pPr>
              <w:rPr>
                <w:rFonts w:eastAsia="Times New Roman" w:cstheme="minorHAnsi"/>
              </w:rPr>
            </w:pPr>
          </w:p>
          <w:p w14:paraId="245EFF77" w14:textId="77777777" w:rsidR="009D00AD" w:rsidRPr="001F54E6" w:rsidRDefault="009D00AD" w:rsidP="009D00AD">
            <w:pPr>
              <w:rPr>
                <w:rFonts w:eastAsia="Times New Roman" w:cstheme="minorHAnsi"/>
              </w:rPr>
            </w:pPr>
          </w:p>
          <w:p w14:paraId="6F820DD6" w14:textId="77777777" w:rsidR="009D00AD" w:rsidRPr="001F54E6" w:rsidRDefault="009D00AD" w:rsidP="009D00AD">
            <w:pPr>
              <w:rPr>
                <w:rFonts w:eastAsia="Times New Roman" w:cstheme="minorHAnsi"/>
                <w:b/>
              </w:rPr>
            </w:pPr>
          </w:p>
          <w:p w14:paraId="6DE58201" w14:textId="77777777" w:rsidR="009D00AD" w:rsidRPr="001F54E6" w:rsidRDefault="009D00AD" w:rsidP="009D00AD">
            <w:pPr>
              <w:rPr>
                <w:rFonts w:eastAsia="Times New Roman" w:cstheme="minorHAnsi"/>
                <w:b/>
              </w:rPr>
            </w:pPr>
          </w:p>
          <w:p w14:paraId="4B89A561" w14:textId="6B59C4F3" w:rsidR="009D00AD" w:rsidRPr="001F54E6" w:rsidRDefault="009D00AD" w:rsidP="009D00AD">
            <w:pPr>
              <w:ind w:firstLine="708"/>
              <w:rPr>
                <w:rFonts w:eastAsia="Times New Roman" w:cstheme="minorHAnsi"/>
              </w:rPr>
            </w:pPr>
          </w:p>
        </w:tc>
      </w:tr>
      <w:tr w:rsidR="00040AF7" w:rsidRPr="001F54E6" w14:paraId="3B9BE980"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0E6D0B5F" w14:textId="6EDE6833" w:rsidR="00040AF7" w:rsidRPr="001F54E6" w:rsidRDefault="00040AF7" w:rsidP="00430077">
            <w:pPr>
              <w:spacing w:line="240" w:lineRule="auto"/>
              <w:jc w:val="center"/>
              <w:rPr>
                <w:rFonts w:eastAsia="Times New Roman" w:cstheme="minorHAnsi"/>
              </w:rPr>
            </w:pPr>
            <w:r w:rsidRPr="001F54E6">
              <w:rPr>
                <w:rFonts w:eastAsia="Times New Roman" w:cstheme="minorHAnsi"/>
              </w:rPr>
              <w:t>2.1</w:t>
            </w:r>
            <w:r w:rsidR="004C6DCF" w:rsidRPr="001F54E6">
              <w:rPr>
                <w:rFonts w:eastAsia="Times New Roman" w:cstheme="minorHAnsi"/>
              </w:rPr>
              <w:t>4</w:t>
            </w:r>
          </w:p>
        </w:tc>
        <w:tc>
          <w:tcPr>
            <w:tcW w:w="10516" w:type="dxa"/>
            <w:tcBorders>
              <w:top w:val="single" w:sz="4" w:space="0" w:color="auto"/>
              <w:left w:val="single" w:sz="4" w:space="0" w:color="auto"/>
              <w:bottom w:val="single" w:sz="4" w:space="0" w:color="auto"/>
              <w:right w:val="single" w:sz="4" w:space="0" w:color="auto"/>
            </w:tcBorders>
            <w:hideMark/>
          </w:tcPr>
          <w:p w14:paraId="0859F07D" w14:textId="55A27B16" w:rsidR="00040AF7" w:rsidRPr="001F54E6" w:rsidRDefault="00040AF7" w:rsidP="00430077">
            <w:pPr>
              <w:spacing w:after="0" w:line="240" w:lineRule="auto"/>
              <w:jc w:val="both"/>
              <w:rPr>
                <w:rFonts w:eastAsia="Times New Roman" w:cstheme="minorHAnsi"/>
              </w:rPr>
            </w:pPr>
            <w:r w:rsidRPr="001F54E6">
              <w:rPr>
                <w:rFonts w:eastAsia="Times New Roman" w:cstheme="minorHAnsi"/>
              </w:rPr>
              <w:t xml:space="preserve">Instalacja elektryczna jednobiegunowa o napięciu znamionowym 12V, zasilana wzmocnionym alternatorem 14V, 180A, min. 2500W. zapewniającym pełne zapotrzebowanie na energię. </w:t>
            </w:r>
          </w:p>
          <w:p w14:paraId="27254055" w14:textId="77777777" w:rsidR="00040AF7" w:rsidRPr="001F54E6" w:rsidRDefault="00040AF7" w:rsidP="00430077">
            <w:pPr>
              <w:spacing w:after="0" w:line="240" w:lineRule="auto"/>
              <w:jc w:val="both"/>
              <w:rPr>
                <w:rFonts w:eastAsia="Times New Roman" w:cstheme="minorHAnsi"/>
                <w:b/>
              </w:rPr>
            </w:pPr>
            <w:r w:rsidRPr="001F54E6">
              <w:rPr>
                <w:rFonts w:eastAsia="Times New Roman" w:cstheme="minorHAnsi"/>
              </w:rPr>
              <w:t xml:space="preserve">Instalacja elektryczna zabudowy wykonana w technologii magistrali CAN umożliwiająca łatwe programowanie </w:t>
            </w:r>
            <w:r w:rsidRPr="001F54E6">
              <w:rPr>
                <w:rFonts w:eastAsia="Times New Roman" w:cstheme="minorHAnsi"/>
              </w:rPr>
              <w:br/>
              <w:t>i kontrolowanie funkcji.</w:t>
            </w:r>
          </w:p>
        </w:tc>
        <w:tc>
          <w:tcPr>
            <w:tcW w:w="4058" w:type="dxa"/>
            <w:tcBorders>
              <w:top w:val="single" w:sz="4" w:space="0" w:color="auto"/>
              <w:left w:val="single" w:sz="4" w:space="0" w:color="auto"/>
              <w:bottom w:val="single" w:sz="4" w:space="0" w:color="auto"/>
              <w:right w:val="single" w:sz="4" w:space="0" w:color="auto"/>
            </w:tcBorders>
          </w:tcPr>
          <w:p w14:paraId="5B21D2AC" w14:textId="77777777" w:rsidR="00040AF7" w:rsidRPr="001F54E6" w:rsidRDefault="00040AF7" w:rsidP="00430077">
            <w:pPr>
              <w:rPr>
                <w:rFonts w:eastAsia="Times New Roman" w:cstheme="minorHAnsi"/>
                <w:b/>
              </w:rPr>
            </w:pPr>
          </w:p>
        </w:tc>
      </w:tr>
      <w:tr w:rsidR="00040AF7" w:rsidRPr="001F54E6" w14:paraId="78DCC079"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6759A53F" w14:textId="56B072FA" w:rsidR="00040AF7" w:rsidRPr="001F54E6" w:rsidRDefault="00040AF7" w:rsidP="00430077">
            <w:pPr>
              <w:spacing w:line="240" w:lineRule="auto"/>
              <w:jc w:val="center"/>
              <w:rPr>
                <w:rFonts w:eastAsia="Times New Roman" w:cstheme="minorHAnsi"/>
              </w:rPr>
            </w:pPr>
            <w:r w:rsidRPr="001F54E6">
              <w:rPr>
                <w:rFonts w:eastAsia="Times New Roman" w:cstheme="minorHAnsi"/>
              </w:rPr>
              <w:t>2.1</w:t>
            </w:r>
            <w:r w:rsidR="004C6DCF" w:rsidRPr="001F54E6">
              <w:rPr>
                <w:rFonts w:eastAsia="Times New Roman" w:cstheme="minorHAnsi"/>
              </w:rPr>
              <w:t>5</w:t>
            </w:r>
          </w:p>
        </w:tc>
        <w:tc>
          <w:tcPr>
            <w:tcW w:w="10516" w:type="dxa"/>
            <w:tcBorders>
              <w:top w:val="single" w:sz="4" w:space="0" w:color="auto"/>
              <w:left w:val="single" w:sz="4" w:space="0" w:color="auto"/>
              <w:bottom w:val="single" w:sz="4" w:space="0" w:color="auto"/>
              <w:right w:val="single" w:sz="4" w:space="0" w:color="auto"/>
            </w:tcBorders>
            <w:hideMark/>
          </w:tcPr>
          <w:p w14:paraId="7525423E" w14:textId="77777777" w:rsidR="00040AF7" w:rsidRPr="001F54E6" w:rsidRDefault="00040AF7" w:rsidP="00430077">
            <w:pPr>
              <w:keepNext/>
              <w:spacing w:after="0" w:line="240" w:lineRule="auto"/>
              <w:jc w:val="both"/>
              <w:outlineLvl w:val="1"/>
              <w:rPr>
                <w:rFonts w:eastAsia="Times New Roman" w:cstheme="minorHAnsi"/>
                <w:bCs/>
                <w:iCs/>
                <w:lang w:eastAsia="pl-PL"/>
              </w:rPr>
            </w:pPr>
            <w:r w:rsidRPr="001F54E6">
              <w:rPr>
                <w:rFonts w:eastAsia="Times New Roman" w:cstheme="minorHAnsi"/>
                <w:bCs/>
                <w:color w:val="000000" w:themeColor="text1"/>
                <w:lang w:eastAsia="pl-PL"/>
              </w:rPr>
              <w:t>Pojazd wyposażony w zintegrowany układ prostowniczy wraz z przewodem zasilającym prądu o napięciu ~ 230V, automatycznie odłączający się w momencie uruchamiania pojazdu, (sygnalizacja podłączenia do zewnętrznego źródła w kabinie kierowcy). Wtyczka do instalacji w komplecie z gniazdem. Układ prostowniczy z elektronicznym nadzorem nad stanem naładowania akumulatora.</w:t>
            </w:r>
          </w:p>
        </w:tc>
        <w:tc>
          <w:tcPr>
            <w:tcW w:w="4058" w:type="dxa"/>
            <w:tcBorders>
              <w:top w:val="single" w:sz="4" w:space="0" w:color="auto"/>
              <w:left w:val="single" w:sz="4" w:space="0" w:color="auto"/>
              <w:bottom w:val="single" w:sz="4" w:space="0" w:color="auto"/>
              <w:right w:val="single" w:sz="4" w:space="0" w:color="auto"/>
            </w:tcBorders>
          </w:tcPr>
          <w:p w14:paraId="316B34FE" w14:textId="77777777" w:rsidR="00040AF7" w:rsidRPr="001F54E6" w:rsidRDefault="00040AF7" w:rsidP="00430077">
            <w:pPr>
              <w:rPr>
                <w:rFonts w:eastAsia="Times New Roman" w:cstheme="minorHAnsi"/>
                <w:b/>
              </w:rPr>
            </w:pPr>
          </w:p>
        </w:tc>
      </w:tr>
      <w:tr w:rsidR="00040AF7" w:rsidRPr="001F54E6" w14:paraId="774D2237"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47D0D7BF" w14:textId="57F50C13" w:rsidR="00040AF7" w:rsidRPr="001F54E6" w:rsidRDefault="00040AF7" w:rsidP="00430077">
            <w:pPr>
              <w:spacing w:line="240" w:lineRule="auto"/>
              <w:jc w:val="center"/>
              <w:rPr>
                <w:rFonts w:eastAsia="Times New Roman" w:cstheme="minorHAnsi"/>
              </w:rPr>
            </w:pPr>
            <w:r w:rsidRPr="001F54E6">
              <w:rPr>
                <w:rFonts w:eastAsia="Times New Roman" w:cstheme="minorHAnsi"/>
              </w:rPr>
              <w:t>2.1</w:t>
            </w:r>
            <w:r w:rsidR="004C6DCF" w:rsidRPr="001F54E6">
              <w:rPr>
                <w:rFonts w:eastAsia="Times New Roman" w:cstheme="minorHAnsi"/>
              </w:rPr>
              <w:t>6</w:t>
            </w:r>
          </w:p>
        </w:tc>
        <w:tc>
          <w:tcPr>
            <w:tcW w:w="10516" w:type="dxa"/>
            <w:tcBorders>
              <w:top w:val="single" w:sz="4" w:space="0" w:color="auto"/>
              <w:left w:val="single" w:sz="4" w:space="0" w:color="auto"/>
              <w:bottom w:val="single" w:sz="4" w:space="0" w:color="auto"/>
              <w:right w:val="single" w:sz="4" w:space="0" w:color="auto"/>
            </w:tcBorders>
            <w:hideMark/>
          </w:tcPr>
          <w:p w14:paraId="31F1828B" w14:textId="77777777" w:rsidR="00040AF7" w:rsidRPr="001F54E6" w:rsidRDefault="00040AF7" w:rsidP="00430077">
            <w:pPr>
              <w:spacing w:after="0" w:line="240" w:lineRule="auto"/>
              <w:rPr>
                <w:rFonts w:eastAsia="Times New Roman" w:cstheme="minorHAnsi"/>
                <w:lang w:eastAsia="pl-PL"/>
              </w:rPr>
            </w:pPr>
            <w:r w:rsidRPr="001F54E6">
              <w:rPr>
                <w:rFonts w:eastAsia="Times New Roman" w:cstheme="minorHAnsi"/>
                <w:lang w:eastAsia="pl-PL"/>
              </w:rPr>
              <w:t>Pojazd wyposażony w sygnalizację świetlną i dźwiękową włączonego biegu wstecznego (jako sygnalizację świetlną dopuszcza się światło cofania).</w:t>
            </w:r>
          </w:p>
        </w:tc>
        <w:tc>
          <w:tcPr>
            <w:tcW w:w="4058" w:type="dxa"/>
            <w:tcBorders>
              <w:top w:val="single" w:sz="4" w:space="0" w:color="auto"/>
              <w:left w:val="single" w:sz="4" w:space="0" w:color="auto"/>
              <w:bottom w:val="single" w:sz="4" w:space="0" w:color="auto"/>
              <w:right w:val="single" w:sz="4" w:space="0" w:color="auto"/>
            </w:tcBorders>
          </w:tcPr>
          <w:p w14:paraId="1929E544" w14:textId="77777777" w:rsidR="00040AF7" w:rsidRPr="001F54E6" w:rsidRDefault="00040AF7" w:rsidP="00430077">
            <w:pPr>
              <w:rPr>
                <w:rFonts w:eastAsia="Times New Roman" w:cstheme="minorHAnsi"/>
                <w:b/>
              </w:rPr>
            </w:pPr>
          </w:p>
        </w:tc>
      </w:tr>
      <w:tr w:rsidR="00040AF7" w:rsidRPr="001F54E6" w14:paraId="17DA7D76"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652680E1" w14:textId="30B98A23" w:rsidR="00040AF7" w:rsidRPr="001F54E6" w:rsidRDefault="00040AF7" w:rsidP="00430077">
            <w:pPr>
              <w:spacing w:line="240" w:lineRule="auto"/>
              <w:jc w:val="center"/>
              <w:rPr>
                <w:rFonts w:eastAsia="Times New Roman" w:cstheme="minorHAnsi"/>
              </w:rPr>
            </w:pPr>
            <w:r w:rsidRPr="001F54E6">
              <w:rPr>
                <w:rFonts w:eastAsia="Times New Roman" w:cstheme="minorHAnsi"/>
              </w:rPr>
              <w:lastRenderedPageBreak/>
              <w:t>2.1</w:t>
            </w:r>
            <w:r w:rsidR="004C6DCF" w:rsidRPr="001F54E6">
              <w:rPr>
                <w:rFonts w:eastAsia="Times New Roman" w:cstheme="minorHAnsi"/>
              </w:rPr>
              <w:t>7</w:t>
            </w:r>
          </w:p>
        </w:tc>
        <w:tc>
          <w:tcPr>
            <w:tcW w:w="10516" w:type="dxa"/>
            <w:tcBorders>
              <w:top w:val="single" w:sz="4" w:space="0" w:color="auto"/>
              <w:left w:val="single" w:sz="4" w:space="0" w:color="auto"/>
              <w:bottom w:val="single" w:sz="4" w:space="0" w:color="auto"/>
              <w:right w:val="single" w:sz="4" w:space="0" w:color="auto"/>
            </w:tcBorders>
            <w:hideMark/>
          </w:tcPr>
          <w:p w14:paraId="112B1CF8" w14:textId="77E1BBD3" w:rsidR="00040AF7" w:rsidRPr="001F54E6" w:rsidRDefault="00040AF7" w:rsidP="00430077">
            <w:pPr>
              <w:tabs>
                <w:tab w:val="center" w:pos="4896"/>
                <w:tab w:val="right" w:pos="9432"/>
              </w:tabs>
              <w:spacing w:line="240" w:lineRule="auto"/>
              <w:rPr>
                <w:rFonts w:eastAsia="Times New Roman" w:cstheme="minorHAnsi"/>
                <w:iCs/>
              </w:rPr>
            </w:pPr>
            <w:r w:rsidRPr="001F54E6">
              <w:rPr>
                <w:rFonts w:eastAsia="Times New Roman" w:cstheme="minorHAnsi"/>
                <w:iCs/>
              </w:rPr>
              <w:t>Ogumienie wzmocnione  o rozmiarze 225/75 R 16.</w:t>
            </w:r>
          </w:p>
        </w:tc>
        <w:tc>
          <w:tcPr>
            <w:tcW w:w="4058" w:type="dxa"/>
            <w:tcBorders>
              <w:top w:val="single" w:sz="4" w:space="0" w:color="auto"/>
              <w:left w:val="single" w:sz="4" w:space="0" w:color="auto"/>
              <w:bottom w:val="single" w:sz="4" w:space="0" w:color="auto"/>
              <w:right w:val="single" w:sz="4" w:space="0" w:color="auto"/>
            </w:tcBorders>
          </w:tcPr>
          <w:p w14:paraId="3E0318C8" w14:textId="77777777" w:rsidR="00040AF7" w:rsidRPr="001F54E6" w:rsidRDefault="00040AF7" w:rsidP="00430077">
            <w:pPr>
              <w:rPr>
                <w:rFonts w:eastAsia="Times New Roman" w:cstheme="minorHAnsi"/>
                <w:b/>
              </w:rPr>
            </w:pPr>
          </w:p>
        </w:tc>
      </w:tr>
      <w:tr w:rsidR="00040AF7" w:rsidRPr="001F54E6" w14:paraId="7D86172C"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340BD250" w14:textId="51DCF661" w:rsidR="00040AF7" w:rsidRPr="001F54E6" w:rsidRDefault="00040AF7" w:rsidP="00430077">
            <w:pPr>
              <w:spacing w:line="240" w:lineRule="auto"/>
              <w:jc w:val="center"/>
              <w:rPr>
                <w:rFonts w:eastAsia="Times New Roman" w:cstheme="minorHAnsi"/>
              </w:rPr>
            </w:pPr>
            <w:r w:rsidRPr="001F54E6">
              <w:rPr>
                <w:rFonts w:eastAsia="Times New Roman" w:cstheme="minorHAnsi"/>
              </w:rPr>
              <w:t>2.1</w:t>
            </w:r>
            <w:r w:rsidR="004C6DCF" w:rsidRPr="001F54E6">
              <w:rPr>
                <w:rFonts w:eastAsia="Times New Roman" w:cstheme="minorHAnsi"/>
              </w:rPr>
              <w:t>8</w:t>
            </w:r>
          </w:p>
        </w:tc>
        <w:tc>
          <w:tcPr>
            <w:tcW w:w="10516" w:type="dxa"/>
            <w:tcBorders>
              <w:top w:val="single" w:sz="4" w:space="0" w:color="auto"/>
              <w:left w:val="single" w:sz="4" w:space="0" w:color="auto"/>
              <w:bottom w:val="single" w:sz="4" w:space="0" w:color="auto"/>
              <w:right w:val="single" w:sz="4" w:space="0" w:color="auto"/>
            </w:tcBorders>
            <w:hideMark/>
          </w:tcPr>
          <w:p w14:paraId="4490149D" w14:textId="77777777" w:rsidR="00040AF7" w:rsidRPr="001F54E6" w:rsidRDefault="00040AF7" w:rsidP="00430077">
            <w:pPr>
              <w:keepNext/>
              <w:spacing w:after="0" w:line="240" w:lineRule="auto"/>
              <w:jc w:val="both"/>
              <w:outlineLvl w:val="1"/>
              <w:rPr>
                <w:rFonts w:eastAsia="Times New Roman" w:cstheme="minorHAnsi"/>
                <w:bCs/>
                <w:lang w:eastAsia="pl-PL"/>
              </w:rPr>
            </w:pPr>
            <w:r w:rsidRPr="001F54E6">
              <w:rPr>
                <w:rFonts w:eastAsia="Times New Roman" w:cstheme="minorHAnsi"/>
                <w:bCs/>
                <w:lang w:eastAsia="pl-PL"/>
              </w:rPr>
              <w:t xml:space="preserve">Pełnowymiarowe koło zapasowe na wyposażeniu pojazdu. </w:t>
            </w:r>
            <w:r w:rsidRPr="001F54E6">
              <w:rPr>
                <w:rFonts w:eastAsia="Times New Roman" w:cstheme="minorHAnsi"/>
              </w:rPr>
              <w:t xml:space="preserve">Dopuszcza się brak stałego zamocowania </w:t>
            </w:r>
            <w:r w:rsidRPr="001F54E6">
              <w:rPr>
                <w:rFonts w:eastAsia="Times New Roman" w:cstheme="minorHAnsi"/>
              </w:rPr>
              <w:br/>
              <w:t>w pojeździe.</w:t>
            </w:r>
          </w:p>
        </w:tc>
        <w:tc>
          <w:tcPr>
            <w:tcW w:w="4058" w:type="dxa"/>
            <w:tcBorders>
              <w:top w:val="single" w:sz="4" w:space="0" w:color="auto"/>
              <w:left w:val="single" w:sz="4" w:space="0" w:color="auto"/>
              <w:bottom w:val="single" w:sz="4" w:space="0" w:color="auto"/>
              <w:right w:val="single" w:sz="4" w:space="0" w:color="auto"/>
            </w:tcBorders>
          </w:tcPr>
          <w:p w14:paraId="6673A4CC" w14:textId="77777777" w:rsidR="00040AF7" w:rsidRPr="001F54E6" w:rsidRDefault="00040AF7" w:rsidP="00430077">
            <w:pPr>
              <w:keepNext/>
              <w:spacing w:after="0" w:line="240" w:lineRule="auto"/>
              <w:outlineLvl w:val="1"/>
              <w:rPr>
                <w:rFonts w:eastAsia="Times New Roman" w:cstheme="minorHAnsi"/>
                <w:b/>
                <w:bCs/>
                <w:lang w:eastAsia="pl-PL"/>
              </w:rPr>
            </w:pPr>
          </w:p>
        </w:tc>
      </w:tr>
      <w:tr w:rsidR="00040AF7" w:rsidRPr="001F54E6" w14:paraId="583F09B9"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C33F6DC" w14:textId="578CF896" w:rsidR="00040AF7" w:rsidRPr="001F54E6" w:rsidRDefault="00040AF7" w:rsidP="00430077">
            <w:pPr>
              <w:spacing w:line="240" w:lineRule="auto"/>
              <w:jc w:val="center"/>
              <w:rPr>
                <w:rFonts w:eastAsia="Times New Roman" w:cstheme="minorHAnsi"/>
              </w:rPr>
            </w:pPr>
            <w:r w:rsidRPr="001F54E6">
              <w:rPr>
                <w:rFonts w:eastAsia="Times New Roman" w:cstheme="minorHAnsi"/>
              </w:rPr>
              <w:t>2.</w:t>
            </w:r>
            <w:r w:rsidR="004C6DCF" w:rsidRPr="001F54E6">
              <w:rPr>
                <w:rFonts w:eastAsia="Times New Roman" w:cstheme="minorHAnsi"/>
              </w:rPr>
              <w:t>19</w:t>
            </w:r>
          </w:p>
        </w:tc>
        <w:tc>
          <w:tcPr>
            <w:tcW w:w="10516" w:type="dxa"/>
            <w:tcBorders>
              <w:top w:val="single" w:sz="4" w:space="0" w:color="auto"/>
              <w:left w:val="single" w:sz="4" w:space="0" w:color="auto"/>
              <w:bottom w:val="single" w:sz="4" w:space="0" w:color="auto"/>
              <w:right w:val="single" w:sz="4" w:space="0" w:color="auto"/>
            </w:tcBorders>
            <w:hideMark/>
          </w:tcPr>
          <w:p w14:paraId="109223C7" w14:textId="77777777" w:rsidR="00040AF7" w:rsidRPr="001F54E6" w:rsidRDefault="00040AF7" w:rsidP="00430077">
            <w:pPr>
              <w:spacing w:after="0" w:line="240" w:lineRule="auto"/>
              <w:ind w:left="504" w:hanging="504"/>
              <w:rPr>
                <w:rFonts w:eastAsia="Times New Roman" w:cstheme="minorHAnsi"/>
                <w:lang w:eastAsia="pl-PL"/>
              </w:rPr>
            </w:pPr>
            <w:r w:rsidRPr="001F54E6">
              <w:rPr>
                <w:rFonts w:eastAsia="Times New Roman" w:cstheme="minorHAnsi"/>
                <w:lang w:eastAsia="pl-PL"/>
              </w:rPr>
              <w:t>Kolorystyka:</w:t>
            </w:r>
          </w:p>
          <w:p w14:paraId="51733234" w14:textId="77777777" w:rsidR="00040AF7" w:rsidRPr="001F54E6" w:rsidRDefault="00040AF7" w:rsidP="00430077">
            <w:pPr>
              <w:numPr>
                <w:ilvl w:val="0"/>
                <w:numId w:val="8"/>
              </w:numPr>
              <w:tabs>
                <w:tab w:val="left" w:pos="175"/>
              </w:tabs>
              <w:spacing w:after="0" w:line="240" w:lineRule="auto"/>
              <w:rPr>
                <w:rFonts w:eastAsia="Times New Roman" w:cstheme="minorHAnsi"/>
                <w:lang w:eastAsia="pl-PL"/>
              </w:rPr>
            </w:pPr>
            <w:r w:rsidRPr="001F54E6">
              <w:rPr>
                <w:rFonts w:eastAsia="Times New Roman" w:cstheme="minorHAnsi"/>
                <w:lang w:eastAsia="pl-PL"/>
              </w:rPr>
              <w:t xml:space="preserve">elementy podwozia, rama w kolorze czarnym lub zbliżonym, </w:t>
            </w:r>
          </w:p>
          <w:p w14:paraId="4B59D579" w14:textId="77777777" w:rsidR="00040AF7" w:rsidRPr="001F54E6" w:rsidRDefault="00040AF7" w:rsidP="00430077">
            <w:pPr>
              <w:numPr>
                <w:ilvl w:val="0"/>
                <w:numId w:val="8"/>
              </w:numPr>
              <w:tabs>
                <w:tab w:val="left" w:pos="175"/>
              </w:tabs>
              <w:spacing w:after="0" w:line="240" w:lineRule="auto"/>
              <w:rPr>
                <w:rFonts w:eastAsia="Times New Roman" w:cstheme="minorHAnsi"/>
                <w:lang w:eastAsia="pl-PL"/>
              </w:rPr>
            </w:pPr>
            <w:r w:rsidRPr="001F54E6">
              <w:rPr>
                <w:rFonts w:eastAsia="Times New Roman" w:cstheme="minorHAnsi"/>
                <w:lang w:eastAsia="pl-PL"/>
              </w:rPr>
              <w:t xml:space="preserve">błotniki i zderzaki w kolorze białym, </w:t>
            </w:r>
          </w:p>
          <w:p w14:paraId="505F61F7" w14:textId="77777777" w:rsidR="00040AF7" w:rsidRPr="001F54E6" w:rsidRDefault="00040AF7" w:rsidP="00430077">
            <w:pPr>
              <w:numPr>
                <w:ilvl w:val="0"/>
                <w:numId w:val="8"/>
              </w:numPr>
              <w:tabs>
                <w:tab w:val="left" w:pos="175"/>
              </w:tabs>
              <w:spacing w:after="0" w:line="240" w:lineRule="auto"/>
              <w:rPr>
                <w:rFonts w:eastAsia="Times New Roman" w:cstheme="minorHAnsi"/>
                <w:lang w:eastAsia="pl-PL"/>
              </w:rPr>
            </w:pPr>
            <w:r w:rsidRPr="001F54E6">
              <w:rPr>
                <w:rFonts w:eastAsia="Times New Roman" w:cstheme="minorHAnsi"/>
                <w:lang w:eastAsia="pl-PL"/>
              </w:rPr>
              <w:t>żaluzje skrytek w kolorze naturalnym aluminium,</w:t>
            </w:r>
          </w:p>
          <w:p w14:paraId="763E26DB" w14:textId="2A52C3CD" w:rsidR="00040AF7" w:rsidRPr="001F54E6" w:rsidRDefault="00040AF7" w:rsidP="00430077">
            <w:pPr>
              <w:pStyle w:val="Akapitzlist"/>
              <w:numPr>
                <w:ilvl w:val="0"/>
                <w:numId w:val="8"/>
              </w:numPr>
              <w:tabs>
                <w:tab w:val="left" w:pos="175"/>
              </w:tabs>
              <w:spacing w:after="0" w:line="240" w:lineRule="auto"/>
              <w:rPr>
                <w:rFonts w:eastAsia="Times New Roman" w:cstheme="minorHAnsi"/>
                <w:lang w:eastAsia="pl-PL"/>
              </w:rPr>
            </w:pPr>
            <w:r w:rsidRPr="001F54E6">
              <w:rPr>
                <w:rFonts w:eastAsia="Times New Roman" w:cstheme="minorHAnsi"/>
                <w:lang w:eastAsia="pl-PL"/>
              </w:rPr>
              <w:t>kabina, zabudowa w kolorze czerwonym RAL 300</w:t>
            </w:r>
            <w:r w:rsidR="00D05BF8" w:rsidRPr="001F54E6">
              <w:rPr>
                <w:rFonts w:eastAsia="Times New Roman" w:cstheme="minorHAnsi"/>
                <w:lang w:eastAsia="pl-PL"/>
              </w:rPr>
              <w:t>1</w:t>
            </w:r>
            <w:r w:rsidRPr="001F54E6">
              <w:rPr>
                <w:rFonts w:eastAsia="Times New Roman" w:cstheme="minorHAnsi"/>
                <w:lang w:eastAsia="pl-PL"/>
              </w:rPr>
              <w:t>.</w:t>
            </w:r>
          </w:p>
        </w:tc>
        <w:tc>
          <w:tcPr>
            <w:tcW w:w="4058" w:type="dxa"/>
            <w:tcBorders>
              <w:top w:val="single" w:sz="4" w:space="0" w:color="auto"/>
              <w:left w:val="single" w:sz="4" w:space="0" w:color="auto"/>
              <w:bottom w:val="single" w:sz="4" w:space="0" w:color="auto"/>
              <w:right w:val="single" w:sz="4" w:space="0" w:color="auto"/>
            </w:tcBorders>
          </w:tcPr>
          <w:p w14:paraId="49658F80" w14:textId="77777777" w:rsidR="00040AF7" w:rsidRPr="001F54E6" w:rsidRDefault="00040AF7" w:rsidP="00430077">
            <w:pPr>
              <w:rPr>
                <w:rFonts w:eastAsia="Times New Roman" w:cstheme="minorHAnsi"/>
                <w:b/>
                <w:vertAlign w:val="superscript"/>
              </w:rPr>
            </w:pPr>
          </w:p>
        </w:tc>
      </w:tr>
      <w:tr w:rsidR="00040AF7" w:rsidRPr="001F54E6" w14:paraId="39E10893"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0564F173" w14:textId="0F221F90" w:rsidR="00040AF7" w:rsidRPr="001F54E6" w:rsidRDefault="00040AF7" w:rsidP="00430077">
            <w:pPr>
              <w:spacing w:line="240" w:lineRule="auto"/>
              <w:jc w:val="center"/>
              <w:rPr>
                <w:rFonts w:eastAsia="Times New Roman" w:cstheme="minorHAnsi"/>
              </w:rPr>
            </w:pPr>
            <w:r w:rsidRPr="001F54E6">
              <w:rPr>
                <w:rFonts w:eastAsia="Times New Roman" w:cstheme="minorHAnsi"/>
              </w:rPr>
              <w:t>2.2</w:t>
            </w:r>
            <w:r w:rsidR="004C6DCF" w:rsidRPr="001F54E6">
              <w:rPr>
                <w:rFonts w:eastAsia="Times New Roman" w:cstheme="minorHAnsi"/>
              </w:rPr>
              <w:t>0</w:t>
            </w:r>
          </w:p>
        </w:tc>
        <w:tc>
          <w:tcPr>
            <w:tcW w:w="10516" w:type="dxa"/>
            <w:tcBorders>
              <w:top w:val="single" w:sz="4" w:space="0" w:color="auto"/>
              <w:left w:val="single" w:sz="4" w:space="0" w:color="auto"/>
              <w:bottom w:val="single" w:sz="4" w:space="0" w:color="auto"/>
              <w:right w:val="single" w:sz="4" w:space="0" w:color="auto"/>
            </w:tcBorders>
            <w:hideMark/>
          </w:tcPr>
          <w:p w14:paraId="0C8F8A31" w14:textId="371C0D00" w:rsidR="00040AF7" w:rsidRPr="001F54E6" w:rsidRDefault="00040AF7" w:rsidP="00430077">
            <w:pPr>
              <w:spacing w:after="0" w:line="240" w:lineRule="auto"/>
              <w:rPr>
                <w:rFonts w:eastAsia="Times New Roman" w:cstheme="minorHAnsi"/>
                <w:lang w:eastAsia="pl-PL"/>
              </w:rPr>
            </w:pPr>
            <w:r w:rsidRPr="001F54E6">
              <w:rPr>
                <w:rFonts w:eastAsia="Times New Roman" w:cstheme="minorHAnsi"/>
              </w:rPr>
              <w:t xml:space="preserve">Zbiornik paliwa minimum </w:t>
            </w:r>
            <w:r w:rsidR="00783FEF">
              <w:rPr>
                <w:rFonts w:eastAsia="Times New Roman" w:cstheme="minorHAnsi"/>
              </w:rPr>
              <w:t>70</w:t>
            </w:r>
            <w:r w:rsidRPr="001F54E6">
              <w:rPr>
                <w:rFonts w:eastAsia="Times New Roman" w:cstheme="minorHAnsi"/>
              </w:rPr>
              <w:t xml:space="preserve"> litrów.</w:t>
            </w:r>
          </w:p>
        </w:tc>
        <w:tc>
          <w:tcPr>
            <w:tcW w:w="4058" w:type="dxa"/>
            <w:tcBorders>
              <w:top w:val="single" w:sz="4" w:space="0" w:color="auto"/>
              <w:left w:val="single" w:sz="4" w:space="0" w:color="auto"/>
              <w:bottom w:val="single" w:sz="4" w:space="0" w:color="auto"/>
              <w:right w:val="single" w:sz="4" w:space="0" w:color="auto"/>
            </w:tcBorders>
          </w:tcPr>
          <w:p w14:paraId="79B5433A" w14:textId="77777777" w:rsidR="00040AF7" w:rsidRPr="001F54E6" w:rsidRDefault="00040AF7" w:rsidP="00430077">
            <w:pPr>
              <w:rPr>
                <w:rFonts w:eastAsia="Times New Roman" w:cstheme="minorHAnsi"/>
                <w:b/>
                <w:vertAlign w:val="superscript"/>
              </w:rPr>
            </w:pPr>
          </w:p>
        </w:tc>
      </w:tr>
      <w:tr w:rsidR="00040AF7" w:rsidRPr="001F54E6" w14:paraId="44EFE786"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0912B6AA" w14:textId="77777777" w:rsidR="00040AF7" w:rsidRPr="001F54E6" w:rsidRDefault="00040AF7" w:rsidP="00430077">
            <w:pPr>
              <w:spacing w:line="240" w:lineRule="auto"/>
              <w:jc w:val="center"/>
              <w:rPr>
                <w:rFonts w:eastAsia="Times New Roman" w:cstheme="minorHAnsi"/>
                <w:b/>
              </w:rPr>
            </w:pPr>
            <w:r w:rsidRPr="001F54E6">
              <w:rPr>
                <w:rFonts w:eastAsia="Times New Roman" w:cstheme="minorHAnsi"/>
                <w:b/>
              </w:rPr>
              <w:t>III.</w:t>
            </w:r>
          </w:p>
        </w:tc>
        <w:tc>
          <w:tcPr>
            <w:tcW w:w="10516" w:type="dxa"/>
            <w:tcBorders>
              <w:top w:val="single" w:sz="4" w:space="0" w:color="auto"/>
              <w:left w:val="single" w:sz="4" w:space="0" w:color="auto"/>
              <w:bottom w:val="single" w:sz="4" w:space="0" w:color="auto"/>
              <w:right w:val="single" w:sz="4" w:space="0" w:color="auto"/>
            </w:tcBorders>
            <w:shd w:val="clear" w:color="auto" w:fill="D9D9D9"/>
            <w:hideMark/>
          </w:tcPr>
          <w:p w14:paraId="2DF64145" w14:textId="77777777" w:rsidR="00040AF7" w:rsidRPr="001F54E6" w:rsidRDefault="00040AF7" w:rsidP="00430077">
            <w:pPr>
              <w:spacing w:line="240" w:lineRule="auto"/>
              <w:rPr>
                <w:rFonts w:eastAsia="Times New Roman" w:cstheme="minorHAnsi"/>
                <w:b/>
              </w:rPr>
            </w:pPr>
            <w:r w:rsidRPr="001F54E6">
              <w:rPr>
                <w:rFonts w:eastAsia="Times New Roman" w:cstheme="minorHAnsi"/>
                <w:b/>
              </w:rPr>
              <w:t xml:space="preserve">                ZABUDOWA   </w:t>
            </w:r>
          </w:p>
        </w:tc>
        <w:tc>
          <w:tcPr>
            <w:tcW w:w="4058" w:type="dxa"/>
            <w:tcBorders>
              <w:top w:val="single" w:sz="4" w:space="0" w:color="auto"/>
              <w:left w:val="single" w:sz="4" w:space="0" w:color="auto"/>
              <w:bottom w:val="single" w:sz="4" w:space="0" w:color="auto"/>
              <w:right w:val="single" w:sz="4" w:space="0" w:color="auto"/>
            </w:tcBorders>
            <w:shd w:val="clear" w:color="auto" w:fill="D9D9D9"/>
          </w:tcPr>
          <w:p w14:paraId="5B32BFAB" w14:textId="77777777" w:rsidR="00040AF7" w:rsidRPr="001F54E6" w:rsidRDefault="00040AF7" w:rsidP="00430077">
            <w:pPr>
              <w:rPr>
                <w:rFonts w:eastAsia="Times New Roman" w:cstheme="minorHAnsi"/>
                <w:b/>
              </w:rPr>
            </w:pPr>
          </w:p>
        </w:tc>
      </w:tr>
      <w:tr w:rsidR="00040AF7" w:rsidRPr="001F54E6" w14:paraId="3A654CA3"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91E8CE" w14:textId="77777777" w:rsidR="00040AF7" w:rsidRPr="001F54E6" w:rsidRDefault="00040AF7" w:rsidP="00430077">
            <w:pPr>
              <w:spacing w:line="240" w:lineRule="auto"/>
              <w:jc w:val="center"/>
              <w:rPr>
                <w:rFonts w:eastAsia="Times New Roman" w:cstheme="minorHAnsi"/>
                <w:bCs/>
              </w:rPr>
            </w:pPr>
            <w:r w:rsidRPr="001F54E6">
              <w:rPr>
                <w:rFonts w:eastAsia="Times New Roman" w:cstheme="minorHAnsi"/>
                <w:bCs/>
              </w:rPr>
              <w:t>3.1</w:t>
            </w:r>
          </w:p>
        </w:tc>
        <w:tc>
          <w:tcPr>
            <w:tcW w:w="10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CFA9A" w14:textId="2B173ED3" w:rsidR="00040AF7" w:rsidRPr="001F54E6" w:rsidRDefault="00040AF7" w:rsidP="00430077">
            <w:pPr>
              <w:spacing w:after="0" w:line="240" w:lineRule="auto"/>
              <w:jc w:val="both"/>
              <w:rPr>
                <w:rFonts w:eastAsia="Times New Roman" w:cstheme="minorHAnsi"/>
                <w:b/>
              </w:rPr>
            </w:pPr>
            <w:r w:rsidRPr="001F54E6">
              <w:rPr>
                <w:rFonts w:eastAsia="Times New Roman" w:cstheme="minorHAnsi"/>
                <w:bCs/>
                <w:color w:val="000000" w:themeColor="text1"/>
              </w:rPr>
              <w:t>Konstrukcja zabudowy szkieletowa, system profili aluminiowych anodowanych, łączonych poprzez skręcanie</w:t>
            </w:r>
            <w:r w:rsidR="009D00AD" w:rsidRPr="001F54E6">
              <w:rPr>
                <w:rFonts w:eastAsia="Times New Roman" w:cstheme="minorHAnsi"/>
                <w:bCs/>
                <w:color w:val="000000" w:themeColor="text1"/>
              </w:rPr>
              <w:t xml:space="preserve"> dedykowanymi łącznikami</w:t>
            </w:r>
            <w:r w:rsidRPr="001F54E6">
              <w:rPr>
                <w:rFonts w:eastAsia="Times New Roman" w:cstheme="minorHAnsi"/>
                <w:bCs/>
                <w:color w:val="000000" w:themeColor="text1"/>
              </w:rPr>
              <w:t xml:space="preserve"> (niespawanych)</w:t>
            </w:r>
            <w:r w:rsidR="009D00AD" w:rsidRPr="001F54E6">
              <w:rPr>
                <w:rFonts w:eastAsia="Times New Roman" w:cstheme="minorHAnsi"/>
                <w:bCs/>
                <w:color w:val="000000" w:themeColor="text1"/>
              </w:rPr>
              <w:t>,</w:t>
            </w:r>
            <w:r w:rsidRPr="001F54E6">
              <w:rPr>
                <w:rFonts w:eastAsia="Times New Roman" w:cstheme="minorHAnsi"/>
                <w:bCs/>
                <w:color w:val="000000" w:themeColor="text1"/>
              </w:rPr>
              <w:t xml:space="preserve"> z ramą pośrednią przykręcaną do ramy podwozia. Rama pomocnicza konserwowana antykorozyjnie poprzez dwukrotne malowanie proszkowe. Poszycie aluminiowe anodowane mocowane</w:t>
            </w:r>
            <w:r w:rsidR="009D00AD" w:rsidRPr="001F54E6">
              <w:rPr>
                <w:rFonts w:eastAsia="Times New Roman" w:cstheme="minorHAnsi"/>
                <w:bCs/>
                <w:color w:val="000000" w:themeColor="text1"/>
              </w:rPr>
              <w:t xml:space="preserve"> w całości</w:t>
            </w:r>
            <w:r w:rsidRPr="001F54E6">
              <w:rPr>
                <w:rFonts w:eastAsia="Times New Roman" w:cstheme="minorHAnsi"/>
                <w:bCs/>
                <w:color w:val="000000" w:themeColor="text1"/>
              </w:rPr>
              <w:t xml:space="preserve"> do stelaża za pomocą technologii klejenia.</w:t>
            </w:r>
            <w:r w:rsidR="009D00AD" w:rsidRPr="001F54E6">
              <w:rPr>
                <w:rFonts w:eastAsia="Times New Roman" w:cstheme="minorHAnsi"/>
                <w:bCs/>
                <w:color w:val="000000" w:themeColor="text1"/>
              </w:rPr>
              <w:t xml:space="preserve"> Zamawiający nie dopuszcza innych sposobów mocowania np. poprzez nitowanie lub przykręcanie</w:t>
            </w:r>
          </w:p>
        </w:tc>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0B46E900" w14:textId="77777777" w:rsidR="00040AF7" w:rsidRPr="001F54E6" w:rsidRDefault="00040AF7" w:rsidP="00430077">
            <w:pPr>
              <w:rPr>
                <w:rFonts w:eastAsia="Times New Roman" w:cstheme="minorHAnsi"/>
                <w:b/>
              </w:rPr>
            </w:pPr>
          </w:p>
        </w:tc>
      </w:tr>
      <w:tr w:rsidR="00040AF7" w:rsidRPr="001F54E6" w14:paraId="6C7C47AF"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5B39E66D"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3.2</w:t>
            </w:r>
          </w:p>
        </w:tc>
        <w:tc>
          <w:tcPr>
            <w:tcW w:w="10516" w:type="dxa"/>
            <w:tcBorders>
              <w:top w:val="single" w:sz="4" w:space="0" w:color="auto"/>
              <w:left w:val="single" w:sz="4" w:space="0" w:color="auto"/>
              <w:bottom w:val="single" w:sz="4" w:space="0" w:color="auto"/>
              <w:right w:val="single" w:sz="4" w:space="0" w:color="auto"/>
            </w:tcBorders>
            <w:hideMark/>
          </w:tcPr>
          <w:p w14:paraId="5749BBF0" w14:textId="77777777" w:rsidR="00040AF7" w:rsidRPr="001F54E6" w:rsidRDefault="00040AF7" w:rsidP="00430077">
            <w:pPr>
              <w:tabs>
                <w:tab w:val="left" w:pos="312"/>
                <w:tab w:val="left" w:pos="921"/>
                <w:tab w:val="left" w:pos="6513"/>
                <w:tab w:val="left" w:pos="8543"/>
                <w:tab w:val="left" w:pos="14730"/>
              </w:tabs>
              <w:spacing w:after="0" w:line="240" w:lineRule="auto"/>
              <w:jc w:val="both"/>
              <w:rPr>
                <w:rFonts w:eastAsia="Times New Roman" w:cstheme="minorHAnsi"/>
              </w:rPr>
            </w:pPr>
            <w:r w:rsidRPr="001F54E6">
              <w:rPr>
                <w:rFonts w:eastAsia="Times New Roman" w:cstheme="minorHAnsi"/>
              </w:rPr>
              <w:t>Zabudowa nadwozia wykonana w całości z materiałów odpornych na korozję (metalowo-kompozytowa).</w:t>
            </w:r>
          </w:p>
          <w:p w14:paraId="42BBC5F2" w14:textId="77777777" w:rsidR="00040AF7" w:rsidRPr="001F54E6" w:rsidRDefault="00040AF7" w:rsidP="00430077">
            <w:pPr>
              <w:spacing w:after="0" w:line="240" w:lineRule="auto"/>
              <w:jc w:val="both"/>
              <w:rPr>
                <w:rFonts w:eastAsia="Times New Roman" w:cstheme="minorHAnsi"/>
              </w:rPr>
            </w:pPr>
            <w:r w:rsidRPr="001F54E6">
              <w:rPr>
                <w:rFonts w:eastAsia="Times New Roman" w:cstheme="minorHAnsi"/>
              </w:rPr>
              <w:t xml:space="preserve">Wewnętrzne poszycia bocznych skrytek oraz skrytki tylnej – przedział motopompy wyłożony blachą aluminiową, przedział motopompy z odwodnieniem. </w:t>
            </w:r>
          </w:p>
          <w:p w14:paraId="38A5B400" w14:textId="77777777" w:rsidR="00040AF7" w:rsidRPr="001F54E6" w:rsidRDefault="00040AF7" w:rsidP="00430077">
            <w:pPr>
              <w:spacing w:after="0" w:line="240" w:lineRule="auto"/>
              <w:jc w:val="both"/>
              <w:rPr>
                <w:rFonts w:eastAsia="Times New Roman" w:cstheme="minorHAnsi"/>
              </w:rPr>
            </w:pPr>
            <w:r w:rsidRPr="001F54E6">
              <w:rPr>
                <w:rFonts w:eastAsia="Times New Roman" w:cstheme="minorHAnsi"/>
              </w:rPr>
              <w:t>Przedział motopompy obudowany szczelną płytą dolną, zabezpieczającą przedział przed przedostawaniem się zanieczyszczeń.</w:t>
            </w:r>
          </w:p>
          <w:p w14:paraId="702F33C1" w14:textId="77777777" w:rsidR="00040AF7" w:rsidRPr="001F54E6" w:rsidRDefault="00040AF7" w:rsidP="00430077">
            <w:pPr>
              <w:spacing w:after="0" w:line="240" w:lineRule="auto"/>
              <w:jc w:val="both"/>
              <w:rPr>
                <w:rFonts w:eastAsia="Times New Roman" w:cstheme="minorHAnsi"/>
              </w:rPr>
            </w:pPr>
            <w:r w:rsidRPr="001F54E6">
              <w:rPr>
                <w:rFonts w:eastAsia="Times New Roman" w:cstheme="minorHAnsi"/>
                <w:bCs/>
              </w:rPr>
              <w:t>Balustrady</w:t>
            </w:r>
            <w:r w:rsidRPr="001F54E6">
              <w:rPr>
                <w:rFonts w:eastAsia="Times New Roman" w:cstheme="minorHAnsi"/>
              </w:rPr>
              <w:t xml:space="preserve"> ochronne </w:t>
            </w:r>
            <w:r w:rsidRPr="001F54E6">
              <w:rPr>
                <w:rFonts w:eastAsia="Times New Roman" w:cstheme="minorHAnsi"/>
                <w:bCs/>
              </w:rPr>
              <w:t>boczne na dachu pojazdu.</w:t>
            </w:r>
          </w:p>
          <w:p w14:paraId="5DE15B90" w14:textId="77777777" w:rsidR="00040AF7" w:rsidRPr="001F54E6" w:rsidRDefault="00040AF7" w:rsidP="00430077">
            <w:pPr>
              <w:spacing w:after="0" w:line="240" w:lineRule="auto"/>
              <w:jc w:val="both"/>
              <w:rPr>
                <w:rFonts w:eastAsia="Times New Roman" w:cstheme="minorHAnsi"/>
              </w:rPr>
            </w:pPr>
            <w:r w:rsidRPr="001F54E6">
              <w:rPr>
                <w:rFonts w:eastAsia="Times New Roman" w:cstheme="minorHAnsi"/>
              </w:rPr>
              <w:t>Sprzęt rozmieszczony grupowo w zależności od przeznaczenia z zachowaniem ergonomii.</w:t>
            </w:r>
          </w:p>
          <w:p w14:paraId="2982853F" w14:textId="3C18B35A" w:rsidR="00040AF7" w:rsidRPr="001F54E6" w:rsidRDefault="00040AF7" w:rsidP="00430077">
            <w:pPr>
              <w:spacing w:after="0" w:line="240" w:lineRule="auto"/>
              <w:jc w:val="both"/>
              <w:rPr>
                <w:rFonts w:eastAsia="Times New Roman" w:cstheme="minorHAnsi"/>
              </w:rPr>
            </w:pPr>
            <w:r w:rsidRPr="001F54E6">
              <w:rPr>
                <w:rFonts w:eastAsia="Times New Roman" w:cstheme="minorHAnsi"/>
              </w:rPr>
              <w:t xml:space="preserve">Rozmieszczenie sprzętu należy uzgodnić przed podpisaniem umowy. Zamawiający przedłoży wykonawcy wykaz sprzętu jaki zamierza przewozić w pojeździe wraz z wagą tego sprzętu. </w:t>
            </w:r>
            <w:r w:rsidR="00E177E0" w:rsidRPr="001F54E6">
              <w:rPr>
                <w:rFonts w:eastAsia="Times New Roman" w:cstheme="minorHAnsi"/>
              </w:rPr>
              <w:t>Wykonawca wykona projekt graficzny rozmieszczenia sprzętu i przedłoży do akceptacji zamawiającemu.</w:t>
            </w:r>
          </w:p>
        </w:tc>
        <w:tc>
          <w:tcPr>
            <w:tcW w:w="4058" w:type="dxa"/>
            <w:tcBorders>
              <w:top w:val="single" w:sz="4" w:space="0" w:color="auto"/>
              <w:left w:val="single" w:sz="4" w:space="0" w:color="auto"/>
              <w:bottom w:val="single" w:sz="4" w:space="0" w:color="auto"/>
              <w:right w:val="single" w:sz="4" w:space="0" w:color="auto"/>
            </w:tcBorders>
          </w:tcPr>
          <w:p w14:paraId="0F3E84E0" w14:textId="77777777" w:rsidR="00040AF7" w:rsidRPr="001F54E6" w:rsidRDefault="00040AF7" w:rsidP="00430077">
            <w:pPr>
              <w:rPr>
                <w:rFonts w:eastAsia="Times New Roman" w:cstheme="minorHAnsi"/>
                <w:b/>
              </w:rPr>
            </w:pPr>
          </w:p>
        </w:tc>
      </w:tr>
      <w:tr w:rsidR="00040AF7" w:rsidRPr="001F54E6" w14:paraId="4547E19B"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76D6FB42"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3.3</w:t>
            </w:r>
          </w:p>
        </w:tc>
        <w:tc>
          <w:tcPr>
            <w:tcW w:w="10516" w:type="dxa"/>
            <w:tcBorders>
              <w:top w:val="single" w:sz="4" w:space="0" w:color="auto"/>
              <w:left w:val="single" w:sz="4" w:space="0" w:color="auto"/>
              <w:bottom w:val="single" w:sz="4" w:space="0" w:color="auto"/>
              <w:right w:val="single" w:sz="4" w:space="0" w:color="auto"/>
            </w:tcBorders>
            <w:hideMark/>
          </w:tcPr>
          <w:p w14:paraId="30720864" w14:textId="1029648A" w:rsidR="00040AF7" w:rsidRPr="001F54E6" w:rsidRDefault="00040AF7" w:rsidP="00430077">
            <w:pPr>
              <w:tabs>
                <w:tab w:val="left" w:pos="312"/>
                <w:tab w:val="left" w:pos="921"/>
                <w:tab w:val="left" w:pos="6513"/>
                <w:tab w:val="left" w:pos="8543"/>
                <w:tab w:val="left" w:pos="14730"/>
              </w:tabs>
              <w:spacing w:after="0" w:line="240" w:lineRule="auto"/>
              <w:jc w:val="both"/>
              <w:rPr>
                <w:rFonts w:eastAsia="Times New Roman" w:cstheme="minorHAnsi"/>
              </w:rPr>
            </w:pPr>
            <w:r w:rsidRPr="001F54E6">
              <w:rPr>
                <w:rFonts w:eastAsia="Times New Roman" w:cstheme="minorHAnsi"/>
              </w:rPr>
              <w:t xml:space="preserve">W przedniej części zabudowy skrytka wykonana w formie przelotowej /dostęp do całej skrytki z obu stron pojazdu/ dodatkowo obniżane poniżej linii podłogi. Minimalny wymiar wysokości skrytki po całkowitym otwarciu żaluzji </w:t>
            </w:r>
            <w:r w:rsidR="007A0CB8" w:rsidRPr="001F54E6">
              <w:rPr>
                <w:rFonts w:eastAsia="Times New Roman" w:cstheme="minorHAnsi"/>
              </w:rPr>
              <w:t xml:space="preserve">min. </w:t>
            </w:r>
            <w:r w:rsidRPr="001F54E6">
              <w:rPr>
                <w:rFonts w:eastAsia="Times New Roman" w:cstheme="minorHAnsi"/>
              </w:rPr>
              <w:t>1</w:t>
            </w:r>
            <w:r w:rsidR="007A0CB8" w:rsidRPr="001F54E6">
              <w:rPr>
                <w:rFonts w:eastAsia="Times New Roman" w:cstheme="minorHAnsi"/>
              </w:rPr>
              <w:t>6</w:t>
            </w:r>
            <w:r w:rsidRPr="001F54E6">
              <w:rPr>
                <w:rFonts w:eastAsia="Times New Roman" w:cstheme="minorHAnsi"/>
              </w:rPr>
              <w:t>00 mm. Skrytka w całym świetle zamykana żaluzją.</w:t>
            </w:r>
          </w:p>
        </w:tc>
        <w:tc>
          <w:tcPr>
            <w:tcW w:w="4058" w:type="dxa"/>
            <w:tcBorders>
              <w:top w:val="single" w:sz="4" w:space="0" w:color="auto"/>
              <w:left w:val="single" w:sz="4" w:space="0" w:color="auto"/>
              <w:bottom w:val="single" w:sz="4" w:space="0" w:color="auto"/>
              <w:right w:val="single" w:sz="4" w:space="0" w:color="auto"/>
            </w:tcBorders>
          </w:tcPr>
          <w:p w14:paraId="21B8B015" w14:textId="77777777" w:rsidR="00040AF7" w:rsidRPr="001F54E6" w:rsidRDefault="00040AF7" w:rsidP="00430077">
            <w:pPr>
              <w:rPr>
                <w:rFonts w:eastAsia="Times New Roman" w:cstheme="minorHAnsi"/>
                <w:b/>
              </w:rPr>
            </w:pPr>
          </w:p>
        </w:tc>
      </w:tr>
      <w:tr w:rsidR="00040AF7" w:rsidRPr="001F54E6" w14:paraId="422C7467"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71A6D830"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lastRenderedPageBreak/>
              <w:t>3.4</w:t>
            </w:r>
          </w:p>
        </w:tc>
        <w:tc>
          <w:tcPr>
            <w:tcW w:w="10516" w:type="dxa"/>
            <w:tcBorders>
              <w:top w:val="single" w:sz="4" w:space="0" w:color="auto"/>
              <w:left w:val="single" w:sz="4" w:space="0" w:color="auto"/>
              <w:bottom w:val="single" w:sz="4" w:space="0" w:color="auto"/>
              <w:right w:val="single" w:sz="4" w:space="0" w:color="auto"/>
            </w:tcBorders>
            <w:hideMark/>
          </w:tcPr>
          <w:p w14:paraId="28C0A452" w14:textId="77777777" w:rsidR="00040AF7" w:rsidRPr="001F54E6" w:rsidRDefault="00040AF7" w:rsidP="00430077">
            <w:pPr>
              <w:tabs>
                <w:tab w:val="left" w:pos="312"/>
                <w:tab w:val="left" w:pos="921"/>
                <w:tab w:val="left" w:pos="6513"/>
                <w:tab w:val="left" w:pos="8543"/>
                <w:tab w:val="left" w:pos="14730"/>
              </w:tabs>
              <w:spacing w:after="0" w:line="240" w:lineRule="auto"/>
              <w:jc w:val="both"/>
              <w:rPr>
                <w:rFonts w:eastAsia="Times New Roman" w:cstheme="minorHAnsi"/>
              </w:rPr>
            </w:pPr>
            <w:r w:rsidRPr="001F54E6">
              <w:rPr>
                <w:rFonts w:eastAsia="Times New Roman" w:cstheme="minorHAnsi"/>
              </w:rPr>
              <w:t>W tylnej części zabudowy poniżej linii podłogi zamontowane po obu stronach dodatkowe dwie skrytki na drobny sprzęt, sorbent itp.. Wielkość skrytek i sposób montażu nie może pomniejszać kąta zejścia. Po otwarciu drzwi skrytki musi się automatycznie włączać oświetlenie jej wnętrza. Nośność skrytek min. 50 kg.</w:t>
            </w:r>
          </w:p>
        </w:tc>
        <w:tc>
          <w:tcPr>
            <w:tcW w:w="4058" w:type="dxa"/>
            <w:tcBorders>
              <w:top w:val="single" w:sz="4" w:space="0" w:color="auto"/>
              <w:left w:val="single" w:sz="4" w:space="0" w:color="auto"/>
              <w:bottom w:val="single" w:sz="4" w:space="0" w:color="auto"/>
              <w:right w:val="single" w:sz="4" w:space="0" w:color="auto"/>
            </w:tcBorders>
          </w:tcPr>
          <w:p w14:paraId="016CB370" w14:textId="77777777" w:rsidR="00040AF7" w:rsidRPr="001F54E6" w:rsidRDefault="00040AF7" w:rsidP="00430077">
            <w:pPr>
              <w:rPr>
                <w:rFonts w:eastAsia="Times New Roman" w:cstheme="minorHAnsi"/>
                <w:b/>
              </w:rPr>
            </w:pPr>
          </w:p>
        </w:tc>
      </w:tr>
      <w:tr w:rsidR="00040AF7" w:rsidRPr="001F54E6" w14:paraId="4800D791"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3E7A6D69"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3.5</w:t>
            </w:r>
          </w:p>
        </w:tc>
        <w:tc>
          <w:tcPr>
            <w:tcW w:w="10516" w:type="dxa"/>
            <w:tcBorders>
              <w:top w:val="single" w:sz="4" w:space="0" w:color="auto"/>
              <w:left w:val="single" w:sz="4" w:space="0" w:color="auto"/>
              <w:bottom w:val="single" w:sz="4" w:space="0" w:color="auto"/>
              <w:right w:val="single" w:sz="4" w:space="0" w:color="auto"/>
            </w:tcBorders>
            <w:hideMark/>
          </w:tcPr>
          <w:p w14:paraId="79C419DA" w14:textId="77777777" w:rsidR="00040AF7" w:rsidRPr="001F54E6" w:rsidRDefault="00040AF7" w:rsidP="00430077">
            <w:pPr>
              <w:spacing w:after="0" w:line="240" w:lineRule="auto"/>
              <w:jc w:val="both"/>
              <w:rPr>
                <w:rFonts w:eastAsia="Times New Roman" w:cstheme="minorHAnsi"/>
                <w:lang w:eastAsia="pl-PL"/>
              </w:rPr>
            </w:pPr>
            <w:r w:rsidRPr="001F54E6">
              <w:rPr>
                <w:rFonts w:eastAsia="Times New Roman" w:cstheme="minorHAnsi"/>
                <w:lang w:eastAsia="pl-PL"/>
              </w:rPr>
              <w:t xml:space="preserve">Skrytki na sprzęt i przedział </w:t>
            </w:r>
            <w:r w:rsidRPr="001F54E6">
              <w:rPr>
                <w:rFonts w:eastAsia="Times New Roman" w:cstheme="minorHAnsi"/>
              </w:rPr>
              <w:t xml:space="preserve">motopompy </w:t>
            </w:r>
            <w:r w:rsidRPr="001F54E6">
              <w:rPr>
                <w:rFonts w:eastAsia="Times New Roman" w:cstheme="minorHAnsi"/>
                <w:lang w:eastAsia="pl-PL"/>
              </w:rPr>
              <w:t xml:space="preserve">wyposażone w oświetlenie, listwy LED, włączane automatycznie po otwarciu żaluzji skrytki. W kabinie zamontowana sygnalizacja otwarcia skrytek. </w:t>
            </w:r>
            <w:r w:rsidRPr="001F54E6">
              <w:rPr>
                <w:rFonts w:eastAsia="Times New Roman" w:cstheme="minorHAnsi"/>
              </w:rPr>
              <w:t xml:space="preserve">Skrytki w układzie 2+2+1 </w:t>
            </w:r>
            <w:r w:rsidRPr="001F54E6">
              <w:rPr>
                <w:rFonts w:eastAsia="Times New Roman" w:cstheme="minorHAnsi"/>
              </w:rPr>
              <w:br/>
              <w:t>o minimalnych wymiarach zapewniających swobodny dostęp do przewożonego sprzętu. Skrytki boczne o szerokości min. 1200 i 1800 mm oraz min.1400 mm dla tyłu /przedziału motopompy/.</w:t>
            </w:r>
          </w:p>
        </w:tc>
        <w:tc>
          <w:tcPr>
            <w:tcW w:w="4058" w:type="dxa"/>
            <w:tcBorders>
              <w:top w:val="single" w:sz="4" w:space="0" w:color="auto"/>
              <w:left w:val="single" w:sz="4" w:space="0" w:color="auto"/>
              <w:bottom w:val="single" w:sz="4" w:space="0" w:color="auto"/>
              <w:right w:val="single" w:sz="4" w:space="0" w:color="auto"/>
            </w:tcBorders>
          </w:tcPr>
          <w:p w14:paraId="7320AFB0" w14:textId="77777777" w:rsidR="00040AF7" w:rsidRPr="001F54E6" w:rsidRDefault="00040AF7" w:rsidP="00430077">
            <w:pPr>
              <w:rPr>
                <w:rFonts w:eastAsia="Times New Roman" w:cstheme="minorHAnsi"/>
                <w:b/>
              </w:rPr>
            </w:pPr>
          </w:p>
        </w:tc>
      </w:tr>
      <w:tr w:rsidR="00040AF7" w:rsidRPr="001F54E6" w14:paraId="1D850381"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635AAD6A"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3.6</w:t>
            </w:r>
          </w:p>
        </w:tc>
        <w:tc>
          <w:tcPr>
            <w:tcW w:w="10516" w:type="dxa"/>
            <w:tcBorders>
              <w:top w:val="single" w:sz="4" w:space="0" w:color="auto"/>
              <w:left w:val="single" w:sz="4" w:space="0" w:color="auto"/>
              <w:bottom w:val="single" w:sz="4" w:space="0" w:color="auto"/>
              <w:right w:val="single" w:sz="4" w:space="0" w:color="auto"/>
            </w:tcBorders>
            <w:hideMark/>
          </w:tcPr>
          <w:p w14:paraId="28BBB03F" w14:textId="232030B5" w:rsidR="00040AF7" w:rsidRPr="001F54E6" w:rsidRDefault="00E177E0" w:rsidP="00430077">
            <w:pPr>
              <w:spacing w:after="0" w:line="240" w:lineRule="auto"/>
              <w:jc w:val="both"/>
              <w:rPr>
                <w:rFonts w:eastAsia="Times New Roman" w:cstheme="minorHAnsi"/>
                <w:lang w:eastAsia="pl-PL"/>
              </w:rPr>
            </w:pPr>
            <w:r w:rsidRPr="001F54E6">
              <w:rPr>
                <w:rFonts w:eastAsia="Times New Roman" w:cstheme="minorHAnsi"/>
                <w:color w:val="000000" w:themeColor="text1"/>
                <w:lang w:eastAsia="pl-PL"/>
              </w:rPr>
              <w:t>Zastosowane s</w:t>
            </w:r>
            <w:r w:rsidR="00040AF7" w:rsidRPr="001F54E6">
              <w:rPr>
                <w:rFonts w:eastAsia="Times New Roman" w:cstheme="minorHAnsi"/>
                <w:color w:val="000000" w:themeColor="text1"/>
                <w:lang w:eastAsia="pl-PL"/>
              </w:rPr>
              <w:t>zuflady</w:t>
            </w:r>
            <w:r w:rsidRPr="001F54E6">
              <w:rPr>
                <w:rFonts w:eastAsia="Times New Roman" w:cstheme="minorHAnsi"/>
                <w:color w:val="000000" w:themeColor="text1"/>
                <w:lang w:eastAsia="pl-PL"/>
              </w:rPr>
              <w:t xml:space="preserve"> i</w:t>
            </w:r>
            <w:r w:rsidR="00040AF7" w:rsidRPr="001F54E6">
              <w:rPr>
                <w:rFonts w:eastAsia="Times New Roman" w:cstheme="minorHAnsi"/>
                <w:color w:val="000000" w:themeColor="text1"/>
                <w:lang w:eastAsia="pl-PL"/>
              </w:rPr>
              <w:t xml:space="preserve"> wysuwane tace</w:t>
            </w:r>
            <w:r w:rsidRPr="001F54E6">
              <w:rPr>
                <w:rFonts w:eastAsia="Times New Roman" w:cstheme="minorHAnsi"/>
                <w:color w:val="000000" w:themeColor="text1"/>
                <w:lang w:eastAsia="pl-PL"/>
              </w:rPr>
              <w:t xml:space="preserve"> muszą</w:t>
            </w:r>
            <w:r w:rsidR="00040AF7" w:rsidRPr="001F54E6">
              <w:rPr>
                <w:rFonts w:eastAsia="Times New Roman" w:cstheme="minorHAnsi"/>
                <w:color w:val="000000" w:themeColor="text1"/>
                <w:lang w:eastAsia="pl-PL"/>
              </w:rPr>
              <w:t xml:space="preserve"> automatycznie blokowa</w:t>
            </w:r>
            <w:r w:rsidRPr="001F54E6">
              <w:rPr>
                <w:rFonts w:eastAsia="Times New Roman" w:cstheme="minorHAnsi"/>
                <w:color w:val="000000" w:themeColor="text1"/>
                <w:lang w:eastAsia="pl-PL"/>
              </w:rPr>
              <w:t xml:space="preserve">ć się </w:t>
            </w:r>
            <w:r w:rsidR="00040AF7" w:rsidRPr="001F54E6">
              <w:rPr>
                <w:rFonts w:eastAsia="Times New Roman" w:cstheme="minorHAnsi"/>
                <w:color w:val="000000" w:themeColor="text1"/>
                <w:lang w:eastAsia="pl-PL"/>
              </w:rPr>
              <w:t xml:space="preserve"> w pozycji zamkniętej i otwartej </w:t>
            </w:r>
            <w:r w:rsidRPr="001F54E6">
              <w:rPr>
                <w:rFonts w:eastAsia="Times New Roman" w:cstheme="minorHAnsi"/>
                <w:color w:val="000000" w:themeColor="text1"/>
                <w:lang w:eastAsia="pl-PL"/>
              </w:rPr>
              <w:t xml:space="preserve">oraz </w:t>
            </w:r>
            <w:r w:rsidR="00040AF7" w:rsidRPr="001F54E6">
              <w:rPr>
                <w:rFonts w:eastAsia="Times New Roman" w:cstheme="minorHAnsi"/>
                <w:color w:val="000000" w:themeColor="text1"/>
                <w:lang w:eastAsia="pl-PL"/>
              </w:rPr>
              <w:t xml:space="preserve">muszą posiadać zabezpieczenie przed całkowitym wyciągnięciem i wypadaniem z prowadnic. Szuflady i tace wystające w pozycji otwartej powyżej </w:t>
            </w:r>
            <w:smartTag w:uri="urn:schemas-microsoft-com:office:smarttags" w:element="metricconverter">
              <w:smartTagPr>
                <w:attr w:name="ProductID" w:val="250 mm"/>
              </w:smartTagPr>
              <w:r w:rsidR="00040AF7" w:rsidRPr="001F54E6">
                <w:rPr>
                  <w:rFonts w:eastAsia="Times New Roman" w:cstheme="minorHAnsi"/>
                  <w:color w:val="000000" w:themeColor="text1"/>
                  <w:lang w:eastAsia="pl-PL"/>
                </w:rPr>
                <w:t>250 mm</w:t>
              </w:r>
            </w:smartTag>
            <w:r w:rsidR="00040AF7" w:rsidRPr="001F54E6">
              <w:rPr>
                <w:rFonts w:eastAsia="Times New Roman" w:cstheme="minorHAnsi"/>
                <w:color w:val="000000" w:themeColor="text1"/>
                <w:lang w:eastAsia="pl-PL"/>
              </w:rPr>
              <w:t xml:space="preserve"> poza obrys pojazdu muszą posiadać oznakowanie ostrzegawcze.</w:t>
            </w:r>
          </w:p>
        </w:tc>
        <w:tc>
          <w:tcPr>
            <w:tcW w:w="4058" w:type="dxa"/>
            <w:tcBorders>
              <w:top w:val="single" w:sz="4" w:space="0" w:color="auto"/>
              <w:left w:val="single" w:sz="4" w:space="0" w:color="auto"/>
              <w:bottom w:val="single" w:sz="4" w:space="0" w:color="auto"/>
              <w:right w:val="single" w:sz="4" w:space="0" w:color="auto"/>
            </w:tcBorders>
          </w:tcPr>
          <w:p w14:paraId="43653A93" w14:textId="77777777" w:rsidR="00040AF7" w:rsidRPr="001F54E6" w:rsidRDefault="00040AF7" w:rsidP="00430077">
            <w:pPr>
              <w:rPr>
                <w:rFonts w:eastAsia="Times New Roman" w:cstheme="minorHAnsi"/>
                <w:b/>
              </w:rPr>
            </w:pPr>
          </w:p>
        </w:tc>
      </w:tr>
      <w:tr w:rsidR="00040AF7" w:rsidRPr="001F54E6" w14:paraId="2CD36563"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2E42722" w14:textId="77777777" w:rsidR="00040AF7" w:rsidRPr="001F54E6" w:rsidRDefault="00040AF7" w:rsidP="00430077">
            <w:pPr>
              <w:spacing w:line="240" w:lineRule="auto"/>
              <w:jc w:val="center"/>
              <w:rPr>
                <w:rFonts w:eastAsia="Times New Roman" w:cstheme="minorHAnsi"/>
              </w:rPr>
            </w:pPr>
            <w:r w:rsidRPr="001F54E6">
              <w:rPr>
                <w:rFonts w:eastAsia="Times New Roman" w:cstheme="minorHAnsi"/>
              </w:rPr>
              <w:t>3.7</w:t>
            </w:r>
          </w:p>
        </w:tc>
        <w:tc>
          <w:tcPr>
            <w:tcW w:w="10516" w:type="dxa"/>
            <w:tcBorders>
              <w:top w:val="single" w:sz="4" w:space="0" w:color="auto"/>
              <w:left w:val="single" w:sz="4" w:space="0" w:color="auto"/>
              <w:bottom w:val="single" w:sz="4" w:space="0" w:color="auto"/>
              <w:right w:val="single" w:sz="4" w:space="0" w:color="auto"/>
            </w:tcBorders>
            <w:hideMark/>
          </w:tcPr>
          <w:p w14:paraId="55BE10D4" w14:textId="77777777" w:rsidR="00040AF7" w:rsidRPr="001F54E6" w:rsidRDefault="00040AF7" w:rsidP="00430077">
            <w:pPr>
              <w:autoSpaceDE w:val="0"/>
              <w:spacing w:after="0" w:line="240" w:lineRule="auto"/>
              <w:jc w:val="both"/>
              <w:rPr>
                <w:rFonts w:eastAsia="Times New Roman" w:cstheme="minorHAnsi"/>
              </w:rPr>
            </w:pPr>
            <w:r w:rsidRPr="001F54E6">
              <w:rPr>
                <w:rFonts w:eastAsia="Times New Roman" w:cstheme="minorHAnsi"/>
              </w:rPr>
              <w:t>Półki sprzętowe wykonane z aluminium, w systemie z możliwością regulacji położenia (ustawienia) wysokości półek w zależności od potrzeb.</w:t>
            </w:r>
          </w:p>
        </w:tc>
        <w:tc>
          <w:tcPr>
            <w:tcW w:w="4058" w:type="dxa"/>
            <w:tcBorders>
              <w:top w:val="single" w:sz="4" w:space="0" w:color="auto"/>
              <w:left w:val="single" w:sz="4" w:space="0" w:color="auto"/>
              <w:bottom w:val="single" w:sz="4" w:space="0" w:color="auto"/>
              <w:right w:val="single" w:sz="4" w:space="0" w:color="auto"/>
            </w:tcBorders>
          </w:tcPr>
          <w:p w14:paraId="779867CF" w14:textId="77777777" w:rsidR="00040AF7" w:rsidRPr="001F54E6" w:rsidRDefault="00040AF7" w:rsidP="00430077">
            <w:pPr>
              <w:rPr>
                <w:rFonts w:eastAsia="Times New Roman" w:cstheme="minorHAnsi"/>
                <w:b/>
              </w:rPr>
            </w:pPr>
          </w:p>
        </w:tc>
      </w:tr>
      <w:tr w:rsidR="00040AF7" w:rsidRPr="001F54E6" w14:paraId="155268EC"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DF03D1E" w14:textId="0A1C1A08" w:rsidR="00040AF7" w:rsidRPr="001F54E6" w:rsidRDefault="00040AF7" w:rsidP="00430077">
            <w:pPr>
              <w:spacing w:line="240" w:lineRule="auto"/>
              <w:jc w:val="center"/>
              <w:rPr>
                <w:rFonts w:eastAsia="Times New Roman" w:cstheme="minorHAnsi"/>
              </w:rPr>
            </w:pPr>
            <w:r w:rsidRPr="001F54E6">
              <w:rPr>
                <w:rFonts w:eastAsia="Times New Roman" w:cstheme="minorHAnsi"/>
              </w:rPr>
              <w:t>3.</w:t>
            </w:r>
            <w:r w:rsidR="00E177E0" w:rsidRPr="001F54E6">
              <w:rPr>
                <w:rFonts w:eastAsia="Times New Roman" w:cstheme="minorHAnsi"/>
              </w:rPr>
              <w:t>8</w:t>
            </w:r>
          </w:p>
        </w:tc>
        <w:tc>
          <w:tcPr>
            <w:tcW w:w="10516" w:type="dxa"/>
            <w:tcBorders>
              <w:top w:val="single" w:sz="4" w:space="0" w:color="auto"/>
              <w:left w:val="single" w:sz="4" w:space="0" w:color="auto"/>
              <w:bottom w:val="single" w:sz="4" w:space="0" w:color="auto"/>
              <w:right w:val="single" w:sz="4" w:space="0" w:color="auto"/>
            </w:tcBorders>
            <w:hideMark/>
          </w:tcPr>
          <w:p w14:paraId="24655B9A" w14:textId="77777777" w:rsidR="00040AF7" w:rsidRPr="001F54E6" w:rsidRDefault="00040AF7" w:rsidP="00430077">
            <w:pPr>
              <w:snapToGrid w:val="0"/>
              <w:spacing w:after="0" w:line="240" w:lineRule="auto"/>
              <w:jc w:val="both"/>
              <w:rPr>
                <w:rFonts w:eastAsia="Times New Roman" w:cstheme="minorHAnsi"/>
                <w:color w:val="FF0000"/>
              </w:rPr>
            </w:pPr>
            <w:r w:rsidRPr="001F54E6">
              <w:rPr>
                <w:rFonts w:eastAsia="Times New Roman" w:cstheme="minorHAnsi"/>
              </w:rPr>
              <w:t xml:space="preserve">Skrytki na sprzęt i wyposażenie muszą być zamykane żaluzjami wodo i pyłoszczelnymi wykonanymi z anodowanego aluminium, wspomaganymi systemem sprężynowym, wyposażonymi w zamki zamykane na klucz. Jeden klucz pasujący do wszystkich zamków. Zamknięcia skrytek muszą umożliwiać otwieranie i zamykania żaluzji </w:t>
            </w:r>
            <w:r w:rsidRPr="001F54E6">
              <w:rPr>
                <w:rFonts w:eastAsia="Times New Roman" w:cstheme="minorHAnsi"/>
              </w:rPr>
              <w:br/>
              <w:t>w rękawicach. Dostęp do sprzętu z zachowaniem wymagań ergonomii.</w:t>
            </w:r>
            <w:r w:rsidRPr="001F54E6">
              <w:rPr>
                <w:rFonts w:eastAsia="Times New Roman" w:cstheme="minorHAnsi"/>
                <w:color w:val="000000"/>
              </w:rPr>
              <w:t xml:space="preserve"> Skrytki, w których ma być przewożony sprzęt ratowniczy napędzany silnikiem spalinowym lub kanistry z paliwem do tego sprzętu, muszą być wentylowane. </w:t>
            </w:r>
            <w:r w:rsidRPr="001F54E6">
              <w:rPr>
                <w:rFonts w:eastAsia="Times New Roman" w:cstheme="minorHAnsi"/>
                <w:color w:val="000000"/>
              </w:rPr>
              <w:br/>
              <w:t xml:space="preserve">W razie konieczności zainstalować odprowadzenie spalin od motopompy (do uzgodnienia w trakcie realizacji). </w:t>
            </w:r>
          </w:p>
        </w:tc>
        <w:tc>
          <w:tcPr>
            <w:tcW w:w="4058" w:type="dxa"/>
            <w:tcBorders>
              <w:top w:val="single" w:sz="4" w:space="0" w:color="auto"/>
              <w:left w:val="single" w:sz="4" w:space="0" w:color="auto"/>
              <w:bottom w:val="single" w:sz="4" w:space="0" w:color="auto"/>
              <w:right w:val="single" w:sz="4" w:space="0" w:color="auto"/>
            </w:tcBorders>
          </w:tcPr>
          <w:p w14:paraId="5F77E328" w14:textId="77777777" w:rsidR="00040AF7" w:rsidRPr="001F54E6" w:rsidRDefault="00040AF7" w:rsidP="00430077">
            <w:pPr>
              <w:rPr>
                <w:rFonts w:eastAsia="Times New Roman" w:cstheme="minorHAnsi"/>
                <w:b/>
              </w:rPr>
            </w:pPr>
          </w:p>
        </w:tc>
      </w:tr>
      <w:tr w:rsidR="00040AF7" w:rsidRPr="001F54E6" w14:paraId="0EA2530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58FF516" w14:textId="5E487948" w:rsidR="00040AF7" w:rsidRPr="001F54E6" w:rsidRDefault="00040AF7" w:rsidP="00430077">
            <w:pPr>
              <w:spacing w:line="240" w:lineRule="auto"/>
              <w:jc w:val="center"/>
              <w:rPr>
                <w:rFonts w:eastAsia="Times New Roman" w:cstheme="minorHAnsi"/>
              </w:rPr>
            </w:pPr>
            <w:r w:rsidRPr="001F54E6">
              <w:rPr>
                <w:rFonts w:eastAsia="Times New Roman" w:cstheme="minorHAnsi"/>
              </w:rPr>
              <w:t>3.</w:t>
            </w:r>
            <w:r w:rsidR="00E177E0" w:rsidRPr="001F54E6">
              <w:rPr>
                <w:rFonts w:eastAsia="Times New Roman" w:cstheme="minorHAnsi"/>
              </w:rPr>
              <w:t>9</w:t>
            </w:r>
          </w:p>
        </w:tc>
        <w:tc>
          <w:tcPr>
            <w:tcW w:w="10516" w:type="dxa"/>
            <w:tcBorders>
              <w:top w:val="single" w:sz="4" w:space="0" w:color="auto"/>
              <w:left w:val="single" w:sz="4" w:space="0" w:color="auto"/>
              <w:bottom w:val="single" w:sz="4" w:space="0" w:color="auto"/>
              <w:right w:val="single" w:sz="4" w:space="0" w:color="auto"/>
            </w:tcBorders>
            <w:hideMark/>
          </w:tcPr>
          <w:p w14:paraId="4EBA0E2E" w14:textId="47791F1B" w:rsidR="00040AF7" w:rsidRPr="001F54E6" w:rsidRDefault="00040AF7" w:rsidP="00430077">
            <w:pPr>
              <w:spacing w:after="0" w:line="240" w:lineRule="auto"/>
              <w:jc w:val="both"/>
              <w:rPr>
                <w:rFonts w:cstheme="minorHAnsi"/>
                <w:spacing w:val="-1"/>
              </w:rPr>
            </w:pPr>
            <w:r w:rsidRPr="001F54E6">
              <w:rPr>
                <w:rFonts w:cstheme="minorHAnsi"/>
                <w:spacing w:val="-1"/>
              </w:rPr>
              <w:t xml:space="preserve">Dach zabudowy w formie podestu roboczego, w wykonaniu antypoślizgowym, z zamontowanymi uchwytami na sprzęt. Z tyłu pojazdu po prawej stronie zamontowana aluminiowa drabinka do wejścia na dach z ostatnim szczeblem wykonanym jako </w:t>
            </w:r>
            <w:r w:rsidR="00D51B6B">
              <w:rPr>
                <w:rFonts w:cstheme="minorHAnsi"/>
                <w:spacing w:val="-1"/>
              </w:rPr>
              <w:t>podest</w:t>
            </w:r>
            <w:r w:rsidRPr="001F54E6">
              <w:rPr>
                <w:rFonts w:cstheme="minorHAnsi"/>
                <w:spacing w:val="-1"/>
              </w:rPr>
              <w:t xml:space="preserve"> ułatwiający wchodzenie i schodzenie z dachu, stopnie w wykonaniu antypoślizgowym. </w:t>
            </w:r>
            <w:r w:rsidRPr="001F54E6">
              <w:rPr>
                <w:rFonts w:cstheme="minorHAnsi"/>
                <w:spacing w:val="-1"/>
              </w:rPr>
              <w:br/>
              <w:t>W pobliżu górnej części drabiny zamontowane uchwyt (y) ułatwiające wchodzenie.</w:t>
            </w:r>
          </w:p>
          <w:p w14:paraId="2AA5DEAB" w14:textId="22996A7C" w:rsidR="00E177E0" w:rsidRPr="001F54E6" w:rsidRDefault="00040AF7" w:rsidP="00430077">
            <w:pPr>
              <w:spacing w:after="0" w:line="240" w:lineRule="auto"/>
              <w:jc w:val="both"/>
              <w:rPr>
                <w:rFonts w:cstheme="minorHAnsi"/>
                <w:spacing w:val="-1"/>
              </w:rPr>
            </w:pPr>
            <w:r w:rsidRPr="001F54E6">
              <w:rPr>
                <w:rFonts w:cstheme="minorHAnsi"/>
                <w:spacing w:val="-1"/>
              </w:rPr>
              <w:t xml:space="preserve">Na dachu </w:t>
            </w:r>
            <w:r w:rsidR="00E177E0" w:rsidRPr="001F54E6">
              <w:rPr>
                <w:rFonts w:cstheme="minorHAnsi"/>
                <w:spacing w:val="-1"/>
              </w:rPr>
              <w:t xml:space="preserve">mocowanie dla </w:t>
            </w:r>
            <w:r w:rsidR="00D51B6B">
              <w:rPr>
                <w:rFonts w:cstheme="minorHAnsi"/>
                <w:spacing w:val="-1"/>
              </w:rPr>
              <w:t>sprzętu uzgodnionego na etapie realizacji.</w:t>
            </w:r>
          </w:p>
          <w:p w14:paraId="52BED599" w14:textId="3B13046E" w:rsidR="00040AF7" w:rsidRPr="001F54E6" w:rsidRDefault="00E177E0" w:rsidP="00430077">
            <w:pPr>
              <w:spacing w:after="0" w:line="240" w:lineRule="auto"/>
              <w:jc w:val="both"/>
              <w:rPr>
                <w:rFonts w:eastAsia="Times New Roman" w:cstheme="minorHAnsi"/>
              </w:rPr>
            </w:pPr>
            <w:r w:rsidRPr="001F54E6">
              <w:rPr>
                <w:rFonts w:cstheme="minorHAnsi"/>
                <w:spacing w:val="-1"/>
              </w:rPr>
              <w:t xml:space="preserve">Dach musi </w:t>
            </w:r>
            <w:r w:rsidR="00040AF7" w:rsidRPr="001F54E6">
              <w:rPr>
                <w:rFonts w:cstheme="minorHAnsi"/>
                <w:spacing w:val="-1"/>
              </w:rPr>
              <w:t>posiadać oświetlenie LED</w:t>
            </w:r>
            <w:r w:rsidRPr="001F54E6">
              <w:rPr>
                <w:rFonts w:cstheme="minorHAnsi"/>
                <w:spacing w:val="-1"/>
              </w:rPr>
              <w:t xml:space="preserve"> załączane z panelu w przedziale motopompy.</w:t>
            </w:r>
          </w:p>
        </w:tc>
        <w:tc>
          <w:tcPr>
            <w:tcW w:w="4058" w:type="dxa"/>
            <w:tcBorders>
              <w:top w:val="single" w:sz="4" w:space="0" w:color="auto"/>
              <w:left w:val="single" w:sz="4" w:space="0" w:color="auto"/>
              <w:bottom w:val="single" w:sz="4" w:space="0" w:color="auto"/>
              <w:right w:val="single" w:sz="4" w:space="0" w:color="auto"/>
            </w:tcBorders>
          </w:tcPr>
          <w:p w14:paraId="7E153515" w14:textId="77777777" w:rsidR="00040AF7" w:rsidRPr="001F54E6" w:rsidRDefault="00040AF7" w:rsidP="00430077">
            <w:pPr>
              <w:rPr>
                <w:rFonts w:eastAsia="Times New Roman" w:cstheme="minorHAnsi"/>
                <w:b/>
              </w:rPr>
            </w:pPr>
          </w:p>
        </w:tc>
      </w:tr>
      <w:tr w:rsidR="00040AF7" w:rsidRPr="001F54E6" w14:paraId="54D82C61"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0458ED46" w14:textId="1DD898B8" w:rsidR="00040AF7" w:rsidRPr="001F54E6" w:rsidRDefault="00040AF7" w:rsidP="00430077">
            <w:pPr>
              <w:spacing w:line="240" w:lineRule="auto"/>
              <w:jc w:val="center"/>
              <w:rPr>
                <w:rFonts w:eastAsia="Times New Roman" w:cstheme="minorHAnsi"/>
              </w:rPr>
            </w:pPr>
            <w:r w:rsidRPr="001F54E6">
              <w:rPr>
                <w:rFonts w:eastAsia="Times New Roman" w:cstheme="minorHAnsi"/>
              </w:rPr>
              <w:t>3.1</w:t>
            </w:r>
            <w:r w:rsidR="003540A8" w:rsidRPr="001F54E6">
              <w:rPr>
                <w:rFonts w:eastAsia="Times New Roman" w:cstheme="minorHAnsi"/>
              </w:rPr>
              <w:t>0</w:t>
            </w:r>
          </w:p>
        </w:tc>
        <w:tc>
          <w:tcPr>
            <w:tcW w:w="10516" w:type="dxa"/>
            <w:tcBorders>
              <w:top w:val="single" w:sz="4" w:space="0" w:color="auto"/>
              <w:left w:val="single" w:sz="4" w:space="0" w:color="auto"/>
              <w:bottom w:val="single" w:sz="4" w:space="0" w:color="auto"/>
              <w:right w:val="single" w:sz="4" w:space="0" w:color="auto"/>
            </w:tcBorders>
            <w:hideMark/>
          </w:tcPr>
          <w:p w14:paraId="629337D9" w14:textId="77777777" w:rsidR="00040AF7" w:rsidRPr="001F54E6" w:rsidRDefault="00040AF7" w:rsidP="00430077">
            <w:pPr>
              <w:spacing w:line="240" w:lineRule="auto"/>
              <w:rPr>
                <w:rFonts w:eastAsia="Times New Roman" w:cstheme="minorHAnsi"/>
              </w:rPr>
            </w:pPr>
            <w:r w:rsidRPr="001F54E6">
              <w:rPr>
                <w:rFonts w:cstheme="minorHAnsi"/>
                <w:spacing w:val="-1"/>
              </w:rPr>
              <w:t>Powierzchnie platform, podestu roboczego i podłogi kabiny w wykonaniu antypoślizgowym.</w:t>
            </w:r>
          </w:p>
        </w:tc>
        <w:tc>
          <w:tcPr>
            <w:tcW w:w="4058" w:type="dxa"/>
            <w:tcBorders>
              <w:top w:val="single" w:sz="4" w:space="0" w:color="auto"/>
              <w:left w:val="single" w:sz="4" w:space="0" w:color="auto"/>
              <w:bottom w:val="single" w:sz="4" w:space="0" w:color="auto"/>
              <w:right w:val="single" w:sz="4" w:space="0" w:color="auto"/>
            </w:tcBorders>
          </w:tcPr>
          <w:p w14:paraId="44D25A1F" w14:textId="77777777" w:rsidR="00040AF7" w:rsidRPr="001F54E6" w:rsidRDefault="00040AF7" w:rsidP="00430077">
            <w:pPr>
              <w:rPr>
                <w:rFonts w:eastAsia="Times New Roman" w:cstheme="minorHAnsi"/>
              </w:rPr>
            </w:pPr>
          </w:p>
        </w:tc>
      </w:tr>
      <w:tr w:rsidR="00040AF7" w:rsidRPr="001F54E6" w14:paraId="5F40DAAD"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042B6C45" w14:textId="3417EDEF" w:rsidR="00040AF7" w:rsidRPr="001F54E6" w:rsidRDefault="00040AF7" w:rsidP="00430077">
            <w:pPr>
              <w:spacing w:line="240" w:lineRule="auto"/>
              <w:jc w:val="center"/>
              <w:rPr>
                <w:rFonts w:eastAsia="Times New Roman" w:cstheme="minorHAnsi"/>
              </w:rPr>
            </w:pPr>
            <w:r w:rsidRPr="001F54E6">
              <w:rPr>
                <w:rFonts w:eastAsia="Times New Roman" w:cstheme="minorHAnsi"/>
              </w:rPr>
              <w:t>3.1</w:t>
            </w:r>
            <w:r w:rsidR="003540A8" w:rsidRPr="001F54E6">
              <w:rPr>
                <w:rFonts w:eastAsia="Times New Roman" w:cstheme="minorHAnsi"/>
              </w:rPr>
              <w:t>1</w:t>
            </w:r>
          </w:p>
        </w:tc>
        <w:tc>
          <w:tcPr>
            <w:tcW w:w="10516" w:type="dxa"/>
            <w:tcBorders>
              <w:top w:val="single" w:sz="4" w:space="0" w:color="auto"/>
              <w:left w:val="single" w:sz="4" w:space="0" w:color="auto"/>
              <w:bottom w:val="single" w:sz="4" w:space="0" w:color="auto"/>
              <w:right w:val="single" w:sz="4" w:space="0" w:color="auto"/>
            </w:tcBorders>
            <w:hideMark/>
          </w:tcPr>
          <w:p w14:paraId="10E53D2E" w14:textId="77777777" w:rsidR="00040AF7" w:rsidRPr="001F54E6" w:rsidRDefault="00040AF7" w:rsidP="00430077">
            <w:pPr>
              <w:spacing w:after="0" w:line="240" w:lineRule="auto"/>
              <w:jc w:val="both"/>
              <w:rPr>
                <w:rFonts w:eastAsia="Times New Roman" w:cstheme="minorHAnsi"/>
                <w:lang w:eastAsia="pl-PL"/>
              </w:rPr>
            </w:pPr>
            <w:r w:rsidRPr="001F54E6">
              <w:rPr>
                <w:rFonts w:eastAsia="Times New Roman" w:cstheme="minorHAnsi"/>
                <w:lang w:eastAsia="pl-PL"/>
              </w:rPr>
              <w:t xml:space="preserve">Zbiornik wody o pojemności min. 1000 litrów, wykonany z tworzywa sztucznego. Zbiornik wyposażony </w:t>
            </w:r>
            <w:r w:rsidRPr="001F54E6">
              <w:rPr>
                <w:rFonts w:eastAsia="Times New Roman" w:cstheme="minorHAnsi"/>
                <w:lang w:eastAsia="pl-PL"/>
              </w:rPr>
              <w:br/>
              <w:t xml:space="preserve">w oprzyrządowanie umożliwiające jego bezpieczną eksploatację, z układem zabezpieczającym przed swobodnym wypływem wody w czasie jazdy. Zbiornik wyposażony w falochrony i właz rewizyjny. Zawór opróżniania zbiornika ze sterowaniem elektrycznym na panelu w przedziale motopompy. </w:t>
            </w:r>
          </w:p>
        </w:tc>
        <w:tc>
          <w:tcPr>
            <w:tcW w:w="4058" w:type="dxa"/>
            <w:tcBorders>
              <w:top w:val="single" w:sz="4" w:space="0" w:color="auto"/>
              <w:left w:val="single" w:sz="4" w:space="0" w:color="auto"/>
              <w:bottom w:val="single" w:sz="4" w:space="0" w:color="auto"/>
              <w:right w:val="single" w:sz="4" w:space="0" w:color="auto"/>
            </w:tcBorders>
          </w:tcPr>
          <w:p w14:paraId="4568C455" w14:textId="77777777" w:rsidR="00040AF7" w:rsidRPr="001F54E6" w:rsidRDefault="00040AF7" w:rsidP="00430077">
            <w:pPr>
              <w:spacing w:after="0" w:line="240" w:lineRule="auto"/>
              <w:rPr>
                <w:rFonts w:eastAsia="Times New Roman" w:cstheme="minorHAnsi"/>
                <w:lang w:eastAsia="pl-PL"/>
              </w:rPr>
            </w:pPr>
          </w:p>
        </w:tc>
      </w:tr>
      <w:tr w:rsidR="00040AF7" w:rsidRPr="001F54E6" w14:paraId="6C9D0883"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56120AF8" w14:textId="177C11D2" w:rsidR="00040AF7" w:rsidRPr="001F54E6" w:rsidRDefault="00040AF7" w:rsidP="00430077">
            <w:pPr>
              <w:spacing w:line="240" w:lineRule="auto"/>
              <w:jc w:val="center"/>
              <w:rPr>
                <w:rFonts w:eastAsia="Times New Roman" w:cstheme="minorHAnsi"/>
              </w:rPr>
            </w:pPr>
            <w:r w:rsidRPr="001F54E6">
              <w:rPr>
                <w:rFonts w:eastAsia="Times New Roman" w:cstheme="minorHAnsi"/>
              </w:rPr>
              <w:lastRenderedPageBreak/>
              <w:t>3.1</w:t>
            </w:r>
            <w:r w:rsidR="003540A8" w:rsidRPr="001F54E6">
              <w:rPr>
                <w:rFonts w:eastAsia="Times New Roman" w:cstheme="minorHAnsi"/>
              </w:rPr>
              <w:t>2</w:t>
            </w:r>
          </w:p>
        </w:tc>
        <w:tc>
          <w:tcPr>
            <w:tcW w:w="10516" w:type="dxa"/>
            <w:tcBorders>
              <w:top w:val="single" w:sz="4" w:space="0" w:color="auto"/>
              <w:left w:val="single" w:sz="4" w:space="0" w:color="auto"/>
              <w:bottom w:val="single" w:sz="4" w:space="0" w:color="auto"/>
              <w:right w:val="single" w:sz="4" w:space="0" w:color="auto"/>
            </w:tcBorders>
            <w:hideMark/>
          </w:tcPr>
          <w:p w14:paraId="0D3BAA0F" w14:textId="77777777" w:rsidR="00040AF7" w:rsidRPr="001F54E6" w:rsidRDefault="00040AF7" w:rsidP="00430077">
            <w:pPr>
              <w:spacing w:after="0" w:line="240" w:lineRule="auto"/>
              <w:jc w:val="both"/>
              <w:rPr>
                <w:rFonts w:eastAsia="Times New Roman" w:cstheme="minorHAnsi"/>
                <w:lang w:eastAsia="pl-PL"/>
              </w:rPr>
            </w:pPr>
            <w:r w:rsidRPr="001F54E6">
              <w:rPr>
                <w:rFonts w:eastAsia="Times New Roman" w:cstheme="minorHAnsi"/>
                <w:lang w:eastAsia="pl-PL"/>
              </w:rPr>
              <w:t>Zbiornik wody wyposażony w nasadę 75 do napełniania zbiornika. Na linii zasilającej odcinający zawór kulowy oraz manometr. Zbiornik wyposażony w urządzenie przelewowe zabezpieczające przed uszkodzeniem podczas napełniania.</w:t>
            </w:r>
          </w:p>
        </w:tc>
        <w:tc>
          <w:tcPr>
            <w:tcW w:w="4058" w:type="dxa"/>
            <w:tcBorders>
              <w:top w:val="single" w:sz="4" w:space="0" w:color="auto"/>
              <w:left w:val="single" w:sz="4" w:space="0" w:color="auto"/>
              <w:bottom w:val="single" w:sz="4" w:space="0" w:color="auto"/>
              <w:right w:val="single" w:sz="4" w:space="0" w:color="auto"/>
            </w:tcBorders>
          </w:tcPr>
          <w:p w14:paraId="44F7AC62" w14:textId="77777777" w:rsidR="00040AF7" w:rsidRPr="001F54E6" w:rsidRDefault="00040AF7" w:rsidP="00430077">
            <w:pPr>
              <w:spacing w:after="0" w:line="240" w:lineRule="auto"/>
              <w:rPr>
                <w:rFonts w:eastAsia="Times New Roman" w:cstheme="minorHAnsi"/>
                <w:b/>
                <w:lang w:eastAsia="pl-PL"/>
              </w:rPr>
            </w:pPr>
          </w:p>
        </w:tc>
      </w:tr>
      <w:tr w:rsidR="00040AF7" w:rsidRPr="001F54E6" w14:paraId="2B136404"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0F9D2EA8" w14:textId="44FD95CB" w:rsidR="00040AF7" w:rsidRPr="001F54E6" w:rsidRDefault="00040AF7" w:rsidP="00430077">
            <w:pPr>
              <w:spacing w:line="240" w:lineRule="auto"/>
              <w:jc w:val="center"/>
              <w:rPr>
                <w:rFonts w:eastAsia="Times New Roman" w:cstheme="minorHAnsi"/>
              </w:rPr>
            </w:pPr>
            <w:r w:rsidRPr="001F54E6">
              <w:rPr>
                <w:rFonts w:eastAsia="Times New Roman" w:cstheme="minorHAnsi"/>
              </w:rPr>
              <w:t>3.1</w:t>
            </w:r>
            <w:r w:rsidR="003540A8" w:rsidRPr="001F54E6">
              <w:rPr>
                <w:rFonts w:eastAsia="Times New Roman" w:cstheme="minorHAnsi"/>
              </w:rPr>
              <w:t>3</w:t>
            </w:r>
          </w:p>
        </w:tc>
        <w:tc>
          <w:tcPr>
            <w:tcW w:w="10516" w:type="dxa"/>
            <w:tcBorders>
              <w:top w:val="single" w:sz="4" w:space="0" w:color="auto"/>
              <w:left w:val="single" w:sz="4" w:space="0" w:color="auto"/>
              <w:bottom w:val="single" w:sz="4" w:space="0" w:color="auto"/>
              <w:right w:val="single" w:sz="4" w:space="0" w:color="auto"/>
            </w:tcBorders>
          </w:tcPr>
          <w:p w14:paraId="04567B28" w14:textId="10823F8A" w:rsidR="00DB4D29" w:rsidRPr="00DB4D29" w:rsidRDefault="00DB4D29" w:rsidP="00DB4D29">
            <w:pPr>
              <w:pStyle w:val="Akapitzlist1"/>
              <w:ind w:left="64"/>
              <w:jc w:val="both"/>
              <w:rPr>
                <w:rFonts w:asciiTheme="minorHAnsi" w:hAnsiTheme="minorHAnsi" w:cstheme="minorHAnsi"/>
                <w:color w:val="000000"/>
                <w:sz w:val="22"/>
                <w:szCs w:val="22"/>
              </w:rPr>
            </w:pPr>
            <w:r w:rsidRPr="00DB4D29">
              <w:rPr>
                <w:rFonts w:asciiTheme="minorHAnsi" w:hAnsiTheme="minorHAnsi" w:cstheme="minorHAnsi"/>
                <w:color w:val="000000"/>
                <w:sz w:val="22"/>
                <w:szCs w:val="22"/>
              </w:rPr>
              <w:t>Pojazd wyposażony w wysokociśnieniowy agregat gaśniczy AWP 70/40 zamontowany na sta</w:t>
            </w:r>
            <w:r w:rsidR="005274A0">
              <w:rPr>
                <w:rFonts w:asciiTheme="minorHAnsi" w:hAnsiTheme="minorHAnsi" w:cstheme="minorHAnsi"/>
                <w:color w:val="000000"/>
                <w:sz w:val="22"/>
                <w:szCs w:val="22"/>
              </w:rPr>
              <w:t>ł</w:t>
            </w:r>
            <w:r w:rsidRPr="00DB4D29">
              <w:rPr>
                <w:rFonts w:asciiTheme="minorHAnsi" w:hAnsiTheme="minorHAnsi" w:cstheme="minorHAnsi"/>
                <w:color w:val="000000"/>
                <w:sz w:val="22"/>
                <w:szCs w:val="22"/>
              </w:rPr>
              <w:t>e w tylnym przedziale o minimalnych parametrach:</w:t>
            </w:r>
          </w:p>
          <w:p w14:paraId="04BF6F8C" w14:textId="77777777" w:rsidR="00DB4D29" w:rsidRPr="00DB4D29" w:rsidRDefault="00DB4D29" w:rsidP="00DB4D29">
            <w:pPr>
              <w:pStyle w:val="Akapitzlist1"/>
              <w:ind w:left="64"/>
              <w:jc w:val="both"/>
              <w:rPr>
                <w:rFonts w:asciiTheme="minorHAnsi" w:hAnsiTheme="minorHAnsi" w:cstheme="minorHAnsi"/>
                <w:color w:val="000000"/>
                <w:sz w:val="22"/>
                <w:szCs w:val="22"/>
              </w:rPr>
            </w:pPr>
            <w:r w:rsidRPr="00DB4D29">
              <w:rPr>
                <w:rFonts w:asciiTheme="minorHAnsi" w:hAnsiTheme="minorHAnsi" w:cstheme="minorHAnsi"/>
                <w:color w:val="000000"/>
                <w:sz w:val="22"/>
                <w:szCs w:val="22"/>
              </w:rPr>
              <w:t>Wodno-pianowy agregat gaśniczy, pompa, dozownik środka pianotwórczego z regulacją 3%-6%</w:t>
            </w:r>
          </w:p>
          <w:p w14:paraId="3F27024F" w14:textId="77777777" w:rsidR="00DB4D29" w:rsidRPr="00DB4D29" w:rsidRDefault="00DB4D29" w:rsidP="00DB4D29">
            <w:pPr>
              <w:pStyle w:val="Akapitzlist1"/>
              <w:ind w:left="64"/>
              <w:jc w:val="both"/>
              <w:rPr>
                <w:rFonts w:asciiTheme="minorHAnsi" w:hAnsiTheme="minorHAnsi" w:cstheme="minorHAnsi"/>
                <w:color w:val="000000"/>
                <w:sz w:val="22"/>
                <w:szCs w:val="22"/>
              </w:rPr>
            </w:pPr>
            <w:r w:rsidRPr="00DB4D29">
              <w:rPr>
                <w:rFonts w:asciiTheme="minorHAnsi" w:hAnsiTheme="minorHAnsi" w:cstheme="minorHAnsi"/>
                <w:color w:val="000000"/>
                <w:sz w:val="22"/>
                <w:szCs w:val="22"/>
              </w:rPr>
              <w:t>silniki spalinowy 4-suwowy z rozrusznikiem elektrycznym.</w:t>
            </w:r>
          </w:p>
          <w:p w14:paraId="5690703B" w14:textId="77777777" w:rsidR="00DB4D29" w:rsidRPr="00DB4D29" w:rsidRDefault="00DB4D29" w:rsidP="00DB4D29">
            <w:pPr>
              <w:pStyle w:val="Akapitzlist1"/>
              <w:ind w:left="64"/>
              <w:jc w:val="both"/>
              <w:rPr>
                <w:rFonts w:asciiTheme="minorHAnsi" w:hAnsiTheme="minorHAnsi" w:cstheme="minorHAnsi"/>
                <w:color w:val="000000"/>
                <w:sz w:val="22"/>
                <w:szCs w:val="22"/>
              </w:rPr>
            </w:pPr>
            <w:r w:rsidRPr="00DB4D29">
              <w:rPr>
                <w:rFonts w:asciiTheme="minorHAnsi" w:hAnsiTheme="minorHAnsi" w:cstheme="minorHAnsi"/>
                <w:color w:val="000000"/>
                <w:sz w:val="22"/>
                <w:szCs w:val="22"/>
              </w:rPr>
              <w:t>Linia szybkiego natarcia 60m zakończona prądownicą umożliwiająca podawanie wody i piany.</w:t>
            </w:r>
          </w:p>
          <w:p w14:paraId="7E2E77F9" w14:textId="77777777" w:rsidR="00DB4D29" w:rsidRPr="00DB4D29" w:rsidRDefault="00DB4D29" w:rsidP="00DB4D29">
            <w:pPr>
              <w:pStyle w:val="Akapitzlist1"/>
              <w:ind w:left="64"/>
              <w:jc w:val="both"/>
              <w:rPr>
                <w:rFonts w:asciiTheme="minorHAnsi" w:hAnsiTheme="minorHAnsi" w:cstheme="minorHAnsi"/>
                <w:color w:val="000000"/>
                <w:sz w:val="22"/>
                <w:szCs w:val="22"/>
              </w:rPr>
            </w:pPr>
            <w:r w:rsidRPr="00DB4D29">
              <w:rPr>
                <w:rFonts w:asciiTheme="minorHAnsi" w:hAnsiTheme="minorHAnsi" w:cstheme="minorHAnsi"/>
                <w:color w:val="000000"/>
                <w:sz w:val="22"/>
                <w:szCs w:val="22"/>
              </w:rPr>
              <w:t>Agregat musi posiadać aktualne świadectwo dopuszczenia CNBOP.</w:t>
            </w:r>
          </w:p>
          <w:p w14:paraId="6477D1E1" w14:textId="03E0874E" w:rsidR="003540A8" w:rsidRPr="00DB4D29" w:rsidRDefault="003540A8" w:rsidP="00430077">
            <w:pPr>
              <w:pStyle w:val="Style22"/>
              <w:widowControl/>
              <w:numPr>
                <w:ilvl w:val="0"/>
                <w:numId w:val="13"/>
              </w:numPr>
              <w:spacing w:line="240" w:lineRule="auto"/>
              <w:ind w:left="317" w:hanging="284"/>
              <w:jc w:val="both"/>
              <w:rPr>
                <w:rFonts w:asciiTheme="minorHAnsi" w:hAnsiTheme="minorHAnsi" w:cstheme="minorHAnsi"/>
                <w:sz w:val="22"/>
                <w:szCs w:val="22"/>
              </w:rPr>
            </w:pPr>
            <w:r w:rsidRPr="00DB4D29">
              <w:rPr>
                <w:rStyle w:val="FontStyle74"/>
                <w:rFonts w:asciiTheme="minorHAnsi" w:hAnsiTheme="minorHAnsi" w:cstheme="minorHAnsi"/>
                <w:sz w:val="22"/>
                <w:szCs w:val="22"/>
                <w:lang w:eastAsia="en-US"/>
              </w:rPr>
              <w:t xml:space="preserve">rok produkcji </w:t>
            </w:r>
            <w:r w:rsidR="00DB4D29">
              <w:rPr>
                <w:rStyle w:val="FontStyle74"/>
                <w:rFonts w:asciiTheme="minorHAnsi" w:hAnsiTheme="minorHAnsi" w:cstheme="minorHAnsi"/>
                <w:sz w:val="22"/>
                <w:szCs w:val="22"/>
                <w:lang w:eastAsia="en-US"/>
              </w:rPr>
              <w:t>agregatu</w:t>
            </w:r>
            <w:r w:rsidRPr="00DB4D29">
              <w:rPr>
                <w:rStyle w:val="FontStyle74"/>
                <w:rFonts w:asciiTheme="minorHAnsi" w:hAnsiTheme="minorHAnsi" w:cstheme="minorHAnsi"/>
                <w:sz w:val="22"/>
                <w:szCs w:val="22"/>
                <w:lang w:eastAsia="en-US"/>
              </w:rPr>
              <w:t xml:space="preserve"> 202</w:t>
            </w:r>
            <w:r w:rsidR="00D51B6B" w:rsidRPr="00DB4D29">
              <w:rPr>
                <w:rStyle w:val="FontStyle74"/>
                <w:rFonts w:asciiTheme="minorHAnsi" w:hAnsiTheme="minorHAnsi" w:cstheme="minorHAnsi"/>
                <w:sz w:val="22"/>
                <w:szCs w:val="22"/>
                <w:lang w:eastAsia="en-US"/>
              </w:rPr>
              <w:t>2</w:t>
            </w:r>
          </w:p>
        </w:tc>
        <w:tc>
          <w:tcPr>
            <w:tcW w:w="4058" w:type="dxa"/>
            <w:tcBorders>
              <w:top w:val="single" w:sz="4" w:space="0" w:color="auto"/>
              <w:left w:val="single" w:sz="4" w:space="0" w:color="auto"/>
              <w:bottom w:val="single" w:sz="4" w:space="0" w:color="auto"/>
              <w:right w:val="single" w:sz="4" w:space="0" w:color="auto"/>
            </w:tcBorders>
          </w:tcPr>
          <w:p w14:paraId="63BB7F66" w14:textId="77777777" w:rsidR="00040AF7" w:rsidRPr="001F54E6" w:rsidRDefault="00040AF7" w:rsidP="00430077">
            <w:pPr>
              <w:spacing w:after="0" w:line="240" w:lineRule="auto"/>
              <w:rPr>
                <w:rFonts w:eastAsia="Times New Roman" w:cstheme="minorHAnsi"/>
                <w:b/>
                <w:lang w:eastAsia="pl-PL"/>
              </w:rPr>
            </w:pPr>
          </w:p>
        </w:tc>
      </w:tr>
      <w:tr w:rsidR="00D319DB" w:rsidRPr="001F54E6" w14:paraId="125C086D"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tcPr>
          <w:p w14:paraId="47663ADF" w14:textId="39547672" w:rsidR="00D319DB" w:rsidRPr="001F54E6" w:rsidRDefault="005274A0" w:rsidP="00D319DB">
            <w:pPr>
              <w:spacing w:line="240" w:lineRule="auto"/>
              <w:jc w:val="center"/>
              <w:rPr>
                <w:rFonts w:eastAsia="Times New Roman" w:cstheme="minorHAnsi"/>
              </w:rPr>
            </w:pPr>
            <w:r>
              <w:rPr>
                <w:rFonts w:eastAsia="Times New Roman" w:cstheme="minorHAnsi"/>
              </w:rPr>
              <w:t>3.14</w:t>
            </w:r>
          </w:p>
        </w:tc>
        <w:tc>
          <w:tcPr>
            <w:tcW w:w="10516" w:type="dxa"/>
            <w:tcBorders>
              <w:top w:val="single" w:sz="4" w:space="0" w:color="auto"/>
              <w:left w:val="single" w:sz="4" w:space="0" w:color="auto"/>
              <w:bottom w:val="single" w:sz="4" w:space="0" w:color="auto"/>
              <w:right w:val="single" w:sz="4" w:space="0" w:color="auto"/>
            </w:tcBorders>
          </w:tcPr>
          <w:p w14:paraId="37ED6709" w14:textId="403925D8" w:rsidR="00D319DB" w:rsidRPr="00D319DB" w:rsidRDefault="00D319DB" w:rsidP="00D319DB">
            <w:pPr>
              <w:pStyle w:val="Akapitzlist1"/>
              <w:ind w:left="64"/>
              <w:jc w:val="both"/>
              <w:rPr>
                <w:rFonts w:asciiTheme="minorHAnsi" w:hAnsiTheme="minorHAnsi" w:cstheme="minorHAnsi"/>
                <w:color w:val="000000"/>
                <w:sz w:val="22"/>
                <w:szCs w:val="22"/>
              </w:rPr>
            </w:pPr>
            <w:r w:rsidRPr="00D319DB">
              <w:rPr>
                <w:rFonts w:asciiTheme="minorHAnsi" w:hAnsiTheme="minorHAnsi" w:cstheme="minorHAnsi"/>
                <w:position w:val="6"/>
                <w:sz w:val="22"/>
                <w:szCs w:val="22"/>
              </w:rPr>
              <w:t xml:space="preserve">Przedział  </w:t>
            </w:r>
            <w:r>
              <w:rPr>
                <w:rFonts w:asciiTheme="minorHAnsi" w:hAnsiTheme="minorHAnsi" w:cstheme="minorHAnsi"/>
                <w:position w:val="6"/>
                <w:sz w:val="22"/>
                <w:szCs w:val="22"/>
              </w:rPr>
              <w:t>sprzętowy</w:t>
            </w:r>
            <w:r w:rsidRPr="00D319DB">
              <w:rPr>
                <w:rFonts w:asciiTheme="minorHAnsi" w:hAnsiTheme="minorHAnsi" w:cstheme="minorHAnsi"/>
                <w:position w:val="6"/>
                <w:sz w:val="22"/>
                <w:szCs w:val="22"/>
              </w:rPr>
              <w:t xml:space="preserve"> wyposażony w system ogrzewania </w:t>
            </w:r>
            <w:r>
              <w:rPr>
                <w:rFonts w:asciiTheme="minorHAnsi" w:hAnsiTheme="minorHAnsi" w:cstheme="minorHAnsi"/>
                <w:position w:val="6"/>
                <w:sz w:val="22"/>
                <w:szCs w:val="22"/>
              </w:rPr>
              <w:t>nadmuchem gorącego powietrza</w:t>
            </w:r>
            <w:r w:rsidRPr="00D319DB">
              <w:rPr>
                <w:rFonts w:asciiTheme="minorHAnsi" w:hAnsiTheme="minorHAnsi" w:cstheme="minorHAnsi"/>
                <w:position w:val="6"/>
                <w:sz w:val="22"/>
                <w:szCs w:val="22"/>
              </w:rPr>
              <w:t xml:space="preserve"> działający niezależnie od pracy silnika. Sterowanie ogrzewaniem z kabiny kierowcy. Zasilanie urządzenia ze zbiornika paliwa poja</w:t>
            </w:r>
            <w:r>
              <w:rPr>
                <w:rFonts w:asciiTheme="minorHAnsi" w:hAnsiTheme="minorHAnsi" w:cstheme="minorHAnsi"/>
                <w:position w:val="6"/>
                <w:sz w:val="22"/>
                <w:szCs w:val="22"/>
              </w:rPr>
              <w:t>z</w:t>
            </w:r>
            <w:r w:rsidRPr="00D319DB">
              <w:rPr>
                <w:rFonts w:asciiTheme="minorHAnsi" w:hAnsiTheme="minorHAnsi" w:cstheme="minorHAnsi"/>
                <w:position w:val="6"/>
                <w:sz w:val="22"/>
                <w:szCs w:val="22"/>
              </w:rPr>
              <w:t>du.</w:t>
            </w:r>
          </w:p>
        </w:tc>
        <w:tc>
          <w:tcPr>
            <w:tcW w:w="4058" w:type="dxa"/>
            <w:tcBorders>
              <w:top w:val="single" w:sz="4" w:space="0" w:color="auto"/>
              <w:left w:val="single" w:sz="4" w:space="0" w:color="auto"/>
              <w:bottom w:val="single" w:sz="4" w:space="0" w:color="auto"/>
              <w:right w:val="single" w:sz="4" w:space="0" w:color="auto"/>
            </w:tcBorders>
          </w:tcPr>
          <w:p w14:paraId="29969EEF" w14:textId="77777777" w:rsidR="00D319DB" w:rsidRPr="001F54E6" w:rsidRDefault="00D319DB" w:rsidP="00D319DB">
            <w:pPr>
              <w:spacing w:after="0" w:line="240" w:lineRule="auto"/>
              <w:rPr>
                <w:rFonts w:eastAsia="Times New Roman" w:cstheme="minorHAnsi"/>
                <w:b/>
                <w:lang w:eastAsia="pl-PL"/>
              </w:rPr>
            </w:pPr>
          </w:p>
        </w:tc>
      </w:tr>
      <w:tr w:rsidR="00D319DB" w:rsidRPr="001F54E6" w14:paraId="1BE1B3F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21F0BFE0" w14:textId="4C77E3F6" w:rsidR="00D319DB" w:rsidRPr="001F54E6" w:rsidRDefault="00D319DB" w:rsidP="00D319DB">
            <w:pPr>
              <w:spacing w:line="240" w:lineRule="auto"/>
              <w:jc w:val="center"/>
              <w:rPr>
                <w:rFonts w:eastAsia="Times New Roman" w:cstheme="minorHAnsi"/>
              </w:rPr>
            </w:pPr>
            <w:r w:rsidRPr="001F54E6">
              <w:rPr>
                <w:rFonts w:eastAsia="Times New Roman" w:cstheme="minorHAnsi"/>
              </w:rPr>
              <w:t>3.1</w:t>
            </w:r>
            <w:r w:rsidR="005274A0">
              <w:rPr>
                <w:rFonts w:eastAsia="Times New Roman" w:cstheme="minorHAnsi"/>
              </w:rPr>
              <w:t>5</w:t>
            </w:r>
          </w:p>
        </w:tc>
        <w:tc>
          <w:tcPr>
            <w:tcW w:w="10516" w:type="dxa"/>
            <w:tcBorders>
              <w:top w:val="single" w:sz="4" w:space="0" w:color="auto"/>
              <w:left w:val="single" w:sz="4" w:space="0" w:color="auto"/>
              <w:bottom w:val="single" w:sz="4" w:space="0" w:color="auto"/>
              <w:right w:val="single" w:sz="4" w:space="0" w:color="auto"/>
            </w:tcBorders>
            <w:hideMark/>
          </w:tcPr>
          <w:p w14:paraId="2BFDC6B9" w14:textId="5594CC33" w:rsidR="00D319DB" w:rsidRPr="001F54E6" w:rsidRDefault="00D319DB" w:rsidP="00D319DB">
            <w:pPr>
              <w:autoSpaceDE w:val="0"/>
              <w:autoSpaceDN w:val="0"/>
              <w:adjustRightInd w:val="0"/>
              <w:spacing w:after="0" w:line="240" w:lineRule="auto"/>
              <w:jc w:val="both"/>
              <w:rPr>
                <w:rFonts w:eastAsia="Times New Roman" w:cstheme="minorHAnsi"/>
                <w:color w:val="000000"/>
                <w:lang w:eastAsia="pl-PL"/>
              </w:rPr>
            </w:pPr>
            <w:r w:rsidRPr="001F54E6">
              <w:rPr>
                <w:rStyle w:val="FontStyle74"/>
                <w:rFonts w:asciiTheme="minorHAnsi" w:hAnsiTheme="minorHAnsi" w:cstheme="minorHAnsi"/>
                <w:sz w:val="22"/>
                <w:szCs w:val="22"/>
              </w:rPr>
              <w:t xml:space="preserve">W tylnej skrytce </w:t>
            </w:r>
            <w:r>
              <w:rPr>
                <w:rStyle w:val="FontStyle74"/>
                <w:rFonts w:asciiTheme="minorHAnsi" w:hAnsiTheme="minorHAnsi" w:cstheme="minorHAnsi"/>
                <w:sz w:val="22"/>
                <w:szCs w:val="22"/>
              </w:rPr>
              <w:t>na ścianie zabudowy zamontowane gniazdo elektryczne 230V służące do zasilania ładowarki akumulatora AWP.</w:t>
            </w:r>
          </w:p>
        </w:tc>
        <w:tc>
          <w:tcPr>
            <w:tcW w:w="4058" w:type="dxa"/>
            <w:tcBorders>
              <w:top w:val="single" w:sz="4" w:space="0" w:color="auto"/>
              <w:left w:val="single" w:sz="4" w:space="0" w:color="auto"/>
              <w:bottom w:val="single" w:sz="4" w:space="0" w:color="auto"/>
              <w:right w:val="single" w:sz="4" w:space="0" w:color="auto"/>
            </w:tcBorders>
          </w:tcPr>
          <w:p w14:paraId="41BD7296" w14:textId="77777777" w:rsidR="00D319DB" w:rsidRPr="001F54E6" w:rsidRDefault="00D319DB" w:rsidP="00D319DB">
            <w:pPr>
              <w:spacing w:after="0" w:line="240" w:lineRule="auto"/>
              <w:rPr>
                <w:rFonts w:eastAsia="Times New Roman" w:cstheme="minorHAnsi"/>
                <w:b/>
                <w:lang w:eastAsia="pl-PL"/>
              </w:rPr>
            </w:pPr>
          </w:p>
        </w:tc>
      </w:tr>
      <w:tr w:rsidR="00D319DB" w:rsidRPr="001F54E6" w14:paraId="11A0CC2D"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3CC2E666" w14:textId="46E3FA7A" w:rsidR="00D319DB" w:rsidRPr="001F54E6" w:rsidRDefault="00D319DB" w:rsidP="00D319DB">
            <w:pPr>
              <w:spacing w:line="240" w:lineRule="auto"/>
              <w:jc w:val="center"/>
              <w:rPr>
                <w:rFonts w:eastAsia="Times New Roman" w:cstheme="minorHAnsi"/>
              </w:rPr>
            </w:pPr>
            <w:r w:rsidRPr="001F54E6">
              <w:rPr>
                <w:rFonts w:eastAsia="Times New Roman" w:cstheme="minorHAnsi"/>
              </w:rPr>
              <w:t>3.1</w:t>
            </w:r>
            <w:r w:rsidR="005274A0">
              <w:rPr>
                <w:rFonts w:eastAsia="Times New Roman" w:cstheme="minorHAnsi"/>
              </w:rPr>
              <w:t>6</w:t>
            </w:r>
          </w:p>
        </w:tc>
        <w:tc>
          <w:tcPr>
            <w:tcW w:w="10516" w:type="dxa"/>
            <w:tcBorders>
              <w:top w:val="single" w:sz="4" w:space="0" w:color="auto"/>
              <w:left w:val="single" w:sz="4" w:space="0" w:color="auto"/>
              <w:bottom w:val="single" w:sz="4" w:space="0" w:color="auto"/>
              <w:right w:val="single" w:sz="4" w:space="0" w:color="auto"/>
            </w:tcBorders>
            <w:hideMark/>
          </w:tcPr>
          <w:p w14:paraId="1C0DA9B4" w14:textId="119372A2" w:rsidR="00D319DB" w:rsidRPr="001F54E6" w:rsidRDefault="00D319DB" w:rsidP="00D319DB">
            <w:pPr>
              <w:autoSpaceDE w:val="0"/>
              <w:autoSpaceDN w:val="0"/>
              <w:adjustRightInd w:val="0"/>
              <w:spacing w:after="0" w:line="240" w:lineRule="auto"/>
              <w:jc w:val="both"/>
              <w:rPr>
                <w:rStyle w:val="FontStyle74"/>
                <w:rFonts w:asciiTheme="minorHAnsi" w:hAnsiTheme="minorHAnsi" w:cstheme="minorHAnsi"/>
                <w:sz w:val="22"/>
                <w:szCs w:val="22"/>
              </w:rPr>
            </w:pPr>
            <w:r w:rsidRPr="001F54E6">
              <w:rPr>
                <w:rStyle w:val="FontStyle74"/>
                <w:rFonts w:asciiTheme="minorHAnsi" w:hAnsiTheme="minorHAnsi" w:cstheme="minorHAnsi"/>
                <w:sz w:val="22"/>
                <w:szCs w:val="22"/>
              </w:rPr>
              <w:t>W tylnej skrytce nad motopompą zamocowany sprzęt uzgodniony na etapie projektowania rozmieszczenia.</w:t>
            </w:r>
          </w:p>
        </w:tc>
        <w:tc>
          <w:tcPr>
            <w:tcW w:w="4058" w:type="dxa"/>
            <w:tcBorders>
              <w:top w:val="single" w:sz="4" w:space="0" w:color="auto"/>
              <w:left w:val="single" w:sz="4" w:space="0" w:color="auto"/>
              <w:bottom w:val="single" w:sz="4" w:space="0" w:color="auto"/>
              <w:right w:val="single" w:sz="4" w:space="0" w:color="auto"/>
            </w:tcBorders>
          </w:tcPr>
          <w:p w14:paraId="53341F47" w14:textId="77777777" w:rsidR="00D319DB" w:rsidRPr="001F54E6" w:rsidRDefault="00D319DB" w:rsidP="00D319DB">
            <w:pPr>
              <w:spacing w:line="240" w:lineRule="auto"/>
              <w:rPr>
                <w:rFonts w:eastAsia="Times New Roman" w:cstheme="minorHAnsi"/>
                <w:b/>
                <w:lang w:eastAsia="pl-PL"/>
              </w:rPr>
            </w:pPr>
          </w:p>
        </w:tc>
      </w:tr>
      <w:tr w:rsidR="00D319DB" w:rsidRPr="001F54E6" w14:paraId="2FE906F1"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20AB94FE" w14:textId="694A00E2" w:rsidR="00D319DB" w:rsidRPr="001F54E6" w:rsidRDefault="00D319DB" w:rsidP="00D319DB">
            <w:pPr>
              <w:spacing w:after="0" w:line="240" w:lineRule="auto"/>
              <w:jc w:val="center"/>
              <w:rPr>
                <w:rFonts w:eastAsia="Times New Roman" w:cstheme="minorHAnsi"/>
              </w:rPr>
            </w:pPr>
            <w:r w:rsidRPr="001F54E6">
              <w:rPr>
                <w:rFonts w:eastAsia="Times New Roman" w:cstheme="minorHAnsi"/>
              </w:rPr>
              <w:t>3.17</w:t>
            </w:r>
          </w:p>
        </w:tc>
        <w:tc>
          <w:tcPr>
            <w:tcW w:w="10516" w:type="dxa"/>
            <w:tcBorders>
              <w:top w:val="single" w:sz="4" w:space="0" w:color="auto"/>
              <w:left w:val="single" w:sz="4" w:space="0" w:color="auto"/>
              <w:bottom w:val="single" w:sz="4" w:space="0" w:color="auto"/>
              <w:right w:val="single" w:sz="4" w:space="0" w:color="auto"/>
            </w:tcBorders>
            <w:hideMark/>
          </w:tcPr>
          <w:p w14:paraId="717F9E3A" w14:textId="77777777" w:rsidR="00D319DB" w:rsidRPr="001F54E6" w:rsidRDefault="00D319DB" w:rsidP="00D319DB">
            <w:pPr>
              <w:spacing w:after="0" w:line="240" w:lineRule="auto"/>
              <w:rPr>
                <w:rFonts w:eastAsia="Times New Roman" w:cstheme="minorHAnsi"/>
                <w:lang w:eastAsia="pl-PL"/>
              </w:rPr>
            </w:pPr>
            <w:r w:rsidRPr="001F54E6">
              <w:rPr>
                <w:rFonts w:eastAsia="Times New Roman" w:cstheme="minorHAnsi"/>
                <w:lang w:eastAsia="pl-PL"/>
              </w:rPr>
              <w:t xml:space="preserve">Przedział pracy </w:t>
            </w:r>
            <w:r w:rsidRPr="001F54E6">
              <w:rPr>
                <w:rFonts w:eastAsia="Times New Roman" w:cstheme="minorHAnsi"/>
              </w:rPr>
              <w:t>motopompy wyposażony</w:t>
            </w:r>
            <w:r w:rsidRPr="001F54E6">
              <w:rPr>
                <w:rFonts w:eastAsia="Times New Roman" w:cstheme="minorHAnsi"/>
                <w:lang w:eastAsia="pl-PL"/>
              </w:rPr>
              <w:t xml:space="preserve"> w:</w:t>
            </w:r>
          </w:p>
          <w:p w14:paraId="5CF2F9F9" w14:textId="77777777" w:rsidR="00D319DB" w:rsidRPr="001F54E6" w:rsidRDefault="00D319DB" w:rsidP="00D319DB">
            <w:pPr>
              <w:pStyle w:val="Akapitzlist"/>
              <w:numPr>
                <w:ilvl w:val="0"/>
                <w:numId w:val="15"/>
              </w:numPr>
              <w:spacing w:after="0" w:line="240" w:lineRule="auto"/>
              <w:ind w:left="317" w:hanging="284"/>
              <w:rPr>
                <w:rFonts w:eastAsia="Times New Roman" w:cstheme="minorHAnsi"/>
                <w:lang w:eastAsia="pl-PL"/>
              </w:rPr>
            </w:pPr>
            <w:r w:rsidRPr="001F54E6">
              <w:rPr>
                <w:rFonts w:eastAsia="Times New Roman" w:cstheme="minorHAnsi"/>
                <w:lang w:eastAsia="pl-PL"/>
              </w:rPr>
              <w:t>panel z wizualnym wskaźnikiem poziomu wody w zbiorniku z podziałką co 200l licząc od 0 do 1000l,</w:t>
            </w:r>
          </w:p>
          <w:p w14:paraId="706C9EEB" w14:textId="64A600EC" w:rsidR="00D319DB" w:rsidRPr="001F54E6" w:rsidRDefault="00D319DB" w:rsidP="00D319DB">
            <w:pPr>
              <w:pStyle w:val="Akapitzlist"/>
              <w:numPr>
                <w:ilvl w:val="0"/>
                <w:numId w:val="15"/>
              </w:numPr>
              <w:spacing w:after="0" w:line="240" w:lineRule="auto"/>
              <w:ind w:left="317" w:hanging="284"/>
              <w:rPr>
                <w:rFonts w:eastAsia="Times New Roman" w:cstheme="minorHAnsi"/>
                <w:lang w:eastAsia="pl-PL"/>
              </w:rPr>
            </w:pPr>
            <w:r w:rsidRPr="001F54E6">
              <w:rPr>
                <w:rFonts w:eastAsia="Times New Roman" w:cstheme="minorHAnsi"/>
                <w:lang w:eastAsia="pl-PL"/>
              </w:rPr>
              <w:t xml:space="preserve"> 6 programowalny</w:t>
            </w:r>
            <w:r>
              <w:rPr>
                <w:rFonts w:eastAsia="Times New Roman" w:cstheme="minorHAnsi"/>
                <w:lang w:eastAsia="pl-PL"/>
              </w:rPr>
              <w:t xml:space="preserve">ch </w:t>
            </w:r>
            <w:r w:rsidRPr="001F54E6">
              <w:rPr>
                <w:rFonts w:eastAsia="Times New Roman" w:cstheme="minorHAnsi"/>
                <w:lang w:eastAsia="pl-PL"/>
              </w:rPr>
              <w:t>przycisk</w:t>
            </w:r>
            <w:r>
              <w:rPr>
                <w:rFonts w:eastAsia="Times New Roman" w:cstheme="minorHAnsi"/>
                <w:lang w:eastAsia="pl-PL"/>
              </w:rPr>
              <w:t>ów</w:t>
            </w:r>
            <w:r w:rsidRPr="001F54E6">
              <w:rPr>
                <w:rFonts w:eastAsia="Times New Roman" w:cstheme="minorHAnsi"/>
                <w:lang w:eastAsia="pl-PL"/>
              </w:rPr>
              <w:t xml:space="preserve"> do sterowania /oświetlenie, zawory/ poprzez magistralę CAN,</w:t>
            </w:r>
          </w:p>
          <w:p w14:paraId="121998EE" w14:textId="6F304A79" w:rsidR="00D319DB" w:rsidRPr="001F54E6" w:rsidRDefault="00D319DB" w:rsidP="00D319DB">
            <w:pPr>
              <w:pStyle w:val="Akapitzlist"/>
              <w:numPr>
                <w:ilvl w:val="0"/>
                <w:numId w:val="15"/>
              </w:numPr>
              <w:spacing w:after="0" w:line="240" w:lineRule="auto"/>
              <w:ind w:left="317" w:hanging="284"/>
              <w:rPr>
                <w:rFonts w:eastAsia="Times New Roman" w:cstheme="minorHAnsi"/>
                <w:iCs/>
                <w:lang w:eastAsia="pl-PL"/>
              </w:rPr>
            </w:pPr>
            <w:r w:rsidRPr="001F54E6">
              <w:rPr>
                <w:rFonts w:eastAsia="Times New Roman" w:cstheme="minorHAnsi"/>
                <w:iCs/>
                <w:lang w:eastAsia="pl-PL"/>
              </w:rPr>
              <w:t xml:space="preserve">dodatkowy zewnętrzny głośnik z mikrofonem połączony z  radiotelefonem przewoźnym                                                                                                                                                                              </w:t>
            </w:r>
          </w:p>
        </w:tc>
        <w:tc>
          <w:tcPr>
            <w:tcW w:w="4058" w:type="dxa"/>
            <w:tcBorders>
              <w:top w:val="single" w:sz="4" w:space="0" w:color="auto"/>
              <w:left w:val="single" w:sz="4" w:space="0" w:color="auto"/>
              <w:bottom w:val="single" w:sz="4" w:space="0" w:color="auto"/>
              <w:right w:val="single" w:sz="4" w:space="0" w:color="auto"/>
            </w:tcBorders>
          </w:tcPr>
          <w:p w14:paraId="7B0CAA2A" w14:textId="77777777" w:rsidR="00D319DB" w:rsidRPr="001F54E6" w:rsidRDefault="00D319DB" w:rsidP="00D319DB">
            <w:pPr>
              <w:spacing w:after="0" w:line="240" w:lineRule="auto"/>
              <w:rPr>
                <w:rFonts w:eastAsia="Times New Roman" w:cstheme="minorHAnsi"/>
                <w:b/>
                <w:lang w:eastAsia="pl-PL"/>
              </w:rPr>
            </w:pPr>
          </w:p>
        </w:tc>
      </w:tr>
      <w:tr w:rsidR="00D319DB" w:rsidRPr="001F54E6" w14:paraId="5CB7DC44"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35C779EF" w14:textId="724D8531" w:rsidR="00D319DB" w:rsidRPr="001F54E6" w:rsidRDefault="00D319DB" w:rsidP="00D319DB">
            <w:pPr>
              <w:spacing w:after="0" w:line="240" w:lineRule="auto"/>
              <w:jc w:val="center"/>
              <w:rPr>
                <w:rFonts w:eastAsia="Times New Roman" w:cstheme="minorHAnsi"/>
              </w:rPr>
            </w:pPr>
            <w:r w:rsidRPr="001F54E6">
              <w:rPr>
                <w:rFonts w:eastAsia="Times New Roman" w:cstheme="minorHAnsi"/>
              </w:rPr>
              <w:t>3.</w:t>
            </w:r>
            <w:r w:rsidR="005274A0">
              <w:rPr>
                <w:rFonts w:eastAsia="Times New Roman" w:cstheme="minorHAnsi"/>
              </w:rPr>
              <w:t>18</w:t>
            </w:r>
          </w:p>
        </w:tc>
        <w:tc>
          <w:tcPr>
            <w:tcW w:w="10516" w:type="dxa"/>
            <w:tcBorders>
              <w:top w:val="single" w:sz="4" w:space="0" w:color="auto"/>
              <w:left w:val="single" w:sz="4" w:space="0" w:color="auto"/>
              <w:bottom w:val="single" w:sz="4" w:space="0" w:color="auto"/>
              <w:right w:val="single" w:sz="4" w:space="0" w:color="auto"/>
            </w:tcBorders>
            <w:hideMark/>
          </w:tcPr>
          <w:p w14:paraId="409D92B3" w14:textId="77777777" w:rsidR="00D319DB" w:rsidRPr="001F54E6" w:rsidRDefault="00D319DB" w:rsidP="00D319DB">
            <w:pPr>
              <w:spacing w:after="0" w:line="240" w:lineRule="auto"/>
              <w:jc w:val="both"/>
              <w:rPr>
                <w:rFonts w:eastAsia="Times New Roman" w:cstheme="minorHAnsi"/>
                <w:lang w:eastAsia="pl-PL"/>
              </w:rPr>
            </w:pPr>
            <w:r w:rsidRPr="001F54E6">
              <w:rPr>
                <w:rFonts w:eastAsia="Times New Roman" w:cstheme="minorHAnsi"/>
                <w:lang w:eastAsia="pl-PL"/>
              </w:rPr>
              <w:t>Wszystkie elementy układu wodno-pianowego, odporne na korozję i działanie dopuszczonych do stosowania środków pianotwórczych i modyfikatorów.</w:t>
            </w:r>
          </w:p>
        </w:tc>
        <w:tc>
          <w:tcPr>
            <w:tcW w:w="4058" w:type="dxa"/>
            <w:tcBorders>
              <w:top w:val="single" w:sz="4" w:space="0" w:color="auto"/>
              <w:left w:val="single" w:sz="4" w:space="0" w:color="auto"/>
              <w:bottom w:val="single" w:sz="4" w:space="0" w:color="auto"/>
              <w:right w:val="single" w:sz="4" w:space="0" w:color="auto"/>
            </w:tcBorders>
          </w:tcPr>
          <w:p w14:paraId="7811C4CD" w14:textId="77777777" w:rsidR="00D319DB" w:rsidRPr="001F54E6" w:rsidRDefault="00D319DB" w:rsidP="00D319DB">
            <w:pPr>
              <w:spacing w:after="0" w:line="240" w:lineRule="auto"/>
              <w:rPr>
                <w:rFonts w:eastAsia="Times New Roman" w:cstheme="minorHAnsi"/>
                <w:b/>
                <w:lang w:eastAsia="pl-PL"/>
              </w:rPr>
            </w:pPr>
          </w:p>
        </w:tc>
      </w:tr>
      <w:tr w:rsidR="00D319DB" w:rsidRPr="001F54E6" w14:paraId="4B3DE520"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1489F6D8" w14:textId="3FD130BE" w:rsidR="00D319DB" w:rsidRPr="001F54E6" w:rsidRDefault="00D319DB" w:rsidP="00D319DB">
            <w:pPr>
              <w:spacing w:after="0" w:line="240" w:lineRule="auto"/>
              <w:jc w:val="center"/>
              <w:rPr>
                <w:rFonts w:eastAsia="Times New Roman" w:cstheme="minorHAnsi"/>
              </w:rPr>
            </w:pPr>
            <w:r w:rsidRPr="001F54E6">
              <w:rPr>
                <w:rFonts w:eastAsia="Times New Roman" w:cstheme="minorHAnsi"/>
              </w:rPr>
              <w:t>3.</w:t>
            </w:r>
            <w:r w:rsidR="005274A0">
              <w:rPr>
                <w:rFonts w:eastAsia="Times New Roman" w:cstheme="minorHAnsi"/>
              </w:rPr>
              <w:t>19</w:t>
            </w:r>
          </w:p>
        </w:tc>
        <w:tc>
          <w:tcPr>
            <w:tcW w:w="10516" w:type="dxa"/>
            <w:tcBorders>
              <w:top w:val="single" w:sz="4" w:space="0" w:color="auto"/>
              <w:left w:val="single" w:sz="4" w:space="0" w:color="auto"/>
              <w:bottom w:val="single" w:sz="4" w:space="0" w:color="auto"/>
              <w:right w:val="single" w:sz="4" w:space="0" w:color="auto"/>
            </w:tcBorders>
          </w:tcPr>
          <w:p w14:paraId="0BCF83A7" w14:textId="77777777" w:rsidR="00D319DB" w:rsidRPr="001F54E6" w:rsidRDefault="00D319DB" w:rsidP="00D319DB">
            <w:pPr>
              <w:tabs>
                <w:tab w:val="left" w:pos="1350"/>
              </w:tabs>
              <w:spacing w:after="0" w:line="240" w:lineRule="auto"/>
              <w:jc w:val="both"/>
              <w:rPr>
                <w:rFonts w:eastAsia="Times New Roman" w:cstheme="minorHAnsi"/>
                <w:lang w:eastAsia="pl-PL"/>
              </w:rPr>
            </w:pPr>
            <w:r w:rsidRPr="001F54E6">
              <w:rPr>
                <w:rFonts w:eastAsia="Times New Roman" w:cstheme="minorHAnsi"/>
                <w:iCs/>
                <w:color w:val="000000"/>
              </w:rPr>
              <w:t xml:space="preserve">Pojazd powinien posiadać oświetlenie typu LED pola pracy wokół samochodu zapewniające oświetlenie </w:t>
            </w:r>
            <w:r w:rsidRPr="001F54E6">
              <w:rPr>
                <w:rFonts w:eastAsia="Times New Roman" w:cstheme="minorHAnsi"/>
                <w:iCs/>
                <w:color w:val="000000"/>
              </w:rPr>
              <w:br/>
              <w:t xml:space="preserve">w warunkach słabej widoczności </w:t>
            </w:r>
            <w:r w:rsidRPr="001F54E6">
              <w:rPr>
                <w:rFonts w:eastAsia="Times New Roman" w:cstheme="minorHAnsi"/>
                <w:iCs/>
              </w:rPr>
              <w:t xml:space="preserve">min. 5 luksów </w:t>
            </w:r>
            <w:r w:rsidRPr="001F54E6">
              <w:rPr>
                <w:rFonts w:eastAsia="Times New Roman" w:cstheme="minorHAnsi"/>
                <w:iCs/>
                <w:color w:val="000000"/>
              </w:rPr>
              <w:t xml:space="preserve">w odległości </w:t>
            </w:r>
            <w:smartTag w:uri="urn:schemas-microsoft-com:office:smarttags" w:element="metricconverter">
              <w:smartTagPr>
                <w:attr w:name="ProductID" w:val="1 m"/>
              </w:smartTagPr>
              <w:r w:rsidRPr="001F54E6">
                <w:rPr>
                  <w:rFonts w:eastAsia="Times New Roman" w:cstheme="minorHAnsi"/>
                  <w:iCs/>
                  <w:color w:val="000000"/>
                </w:rPr>
                <w:t>1 m</w:t>
              </w:r>
            </w:smartTag>
            <w:r w:rsidRPr="001F54E6">
              <w:rPr>
                <w:rFonts w:eastAsia="Times New Roman" w:cstheme="minorHAnsi"/>
                <w:iCs/>
                <w:color w:val="000000"/>
              </w:rPr>
              <w:t xml:space="preserve"> od pojazdu. Rozwiązanie musi zapewniać równomierne natężenie oświetlania w każdym punkcie. Elementy oświetlenia musza być schowane w zabudowie co zabezpieczy je przed przypadkowym uszkodzeniem.</w:t>
            </w:r>
          </w:p>
        </w:tc>
        <w:tc>
          <w:tcPr>
            <w:tcW w:w="4058" w:type="dxa"/>
            <w:tcBorders>
              <w:top w:val="single" w:sz="4" w:space="0" w:color="auto"/>
              <w:left w:val="single" w:sz="4" w:space="0" w:color="auto"/>
              <w:bottom w:val="single" w:sz="4" w:space="0" w:color="auto"/>
              <w:right w:val="single" w:sz="4" w:space="0" w:color="auto"/>
            </w:tcBorders>
          </w:tcPr>
          <w:p w14:paraId="32FA6693" w14:textId="77777777" w:rsidR="00D319DB" w:rsidRPr="001F54E6" w:rsidRDefault="00D319DB" w:rsidP="00D319DB">
            <w:pPr>
              <w:spacing w:after="0" w:line="240" w:lineRule="auto"/>
              <w:rPr>
                <w:rFonts w:eastAsia="Times New Roman" w:cstheme="minorHAnsi"/>
                <w:b/>
                <w:lang w:eastAsia="pl-PL"/>
              </w:rPr>
            </w:pPr>
          </w:p>
        </w:tc>
      </w:tr>
      <w:tr w:rsidR="00D319DB" w:rsidRPr="001F54E6" w14:paraId="26142466"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tcPr>
          <w:p w14:paraId="79A061F6" w14:textId="747C0771" w:rsidR="00D319DB" w:rsidRPr="001F54E6" w:rsidRDefault="00D319DB" w:rsidP="00D319DB">
            <w:pPr>
              <w:spacing w:after="0" w:line="240" w:lineRule="auto"/>
              <w:jc w:val="center"/>
              <w:rPr>
                <w:rFonts w:eastAsia="Times New Roman" w:cstheme="minorHAnsi"/>
              </w:rPr>
            </w:pPr>
            <w:r>
              <w:rPr>
                <w:rFonts w:eastAsia="Times New Roman" w:cstheme="minorHAnsi"/>
              </w:rPr>
              <w:t>3.2</w:t>
            </w:r>
            <w:r w:rsidR="005274A0">
              <w:rPr>
                <w:rFonts w:eastAsia="Times New Roman" w:cstheme="minorHAnsi"/>
              </w:rPr>
              <w:t>0</w:t>
            </w:r>
          </w:p>
        </w:tc>
        <w:tc>
          <w:tcPr>
            <w:tcW w:w="10516" w:type="dxa"/>
            <w:tcBorders>
              <w:top w:val="single" w:sz="4" w:space="0" w:color="auto"/>
              <w:left w:val="single" w:sz="4" w:space="0" w:color="auto"/>
              <w:bottom w:val="single" w:sz="4" w:space="0" w:color="auto"/>
              <w:right w:val="single" w:sz="4" w:space="0" w:color="auto"/>
            </w:tcBorders>
          </w:tcPr>
          <w:p w14:paraId="6DC513AD" w14:textId="0AB9356D" w:rsidR="00D319DB" w:rsidRPr="000E1691" w:rsidRDefault="00D319DB" w:rsidP="00D319DB">
            <w:pPr>
              <w:spacing w:after="0" w:line="240" w:lineRule="auto"/>
              <w:rPr>
                <w:rFonts w:eastAsia="Times New Roman" w:cstheme="minorHAnsi"/>
                <w:lang w:eastAsia="pl-PL"/>
              </w:rPr>
            </w:pPr>
            <w:r w:rsidRPr="000E1691">
              <w:rPr>
                <w:rFonts w:eastAsia="Times New Roman" w:cstheme="minorHAnsi"/>
                <w:lang w:eastAsia="pl-PL"/>
              </w:rPr>
              <w:t>Pojazd wyposażony w wysuwaną  tacę</w:t>
            </w:r>
            <w:r>
              <w:rPr>
                <w:rFonts w:eastAsia="Times New Roman" w:cstheme="minorHAnsi"/>
                <w:lang w:eastAsia="pl-PL"/>
              </w:rPr>
              <w:t xml:space="preserve"> minimum</w:t>
            </w:r>
            <w:r w:rsidRPr="000E1691">
              <w:rPr>
                <w:rFonts w:eastAsia="Times New Roman" w:cstheme="minorHAnsi"/>
                <w:lang w:eastAsia="pl-PL"/>
              </w:rPr>
              <w:t xml:space="preserve">  pod :</w:t>
            </w:r>
          </w:p>
          <w:p w14:paraId="17C84F11" w14:textId="220FE025" w:rsidR="00D319DB" w:rsidRDefault="00D319DB" w:rsidP="00D319DB">
            <w:pPr>
              <w:pStyle w:val="Akapitzlist"/>
              <w:numPr>
                <w:ilvl w:val="0"/>
                <w:numId w:val="14"/>
              </w:numPr>
              <w:spacing w:after="0" w:line="240" w:lineRule="auto"/>
              <w:ind w:left="317" w:hanging="284"/>
              <w:rPr>
                <w:rFonts w:eastAsia="Times New Roman" w:cstheme="minorHAnsi"/>
                <w:lang w:eastAsia="pl-PL"/>
              </w:rPr>
            </w:pPr>
            <w:r w:rsidRPr="000E1691">
              <w:rPr>
                <w:rFonts w:eastAsia="Times New Roman" w:cstheme="minorHAnsi"/>
                <w:lang w:eastAsia="pl-PL"/>
              </w:rPr>
              <w:t xml:space="preserve">sprzęt OUO /4 </w:t>
            </w:r>
            <w:proofErr w:type="spellStart"/>
            <w:r w:rsidRPr="000E1691">
              <w:rPr>
                <w:rFonts w:eastAsia="Times New Roman" w:cstheme="minorHAnsi"/>
                <w:lang w:eastAsia="pl-PL"/>
              </w:rPr>
              <w:t>kpl</w:t>
            </w:r>
            <w:proofErr w:type="spellEnd"/>
            <w:r w:rsidRPr="000E1691">
              <w:rPr>
                <w:rFonts w:eastAsia="Times New Roman" w:cstheme="minorHAnsi"/>
                <w:lang w:eastAsia="pl-PL"/>
              </w:rPr>
              <w:t>./</w:t>
            </w:r>
          </w:p>
          <w:p w14:paraId="5616C0EF" w14:textId="43D3F1E0" w:rsidR="00D319DB" w:rsidRPr="000E1691" w:rsidRDefault="00D319DB" w:rsidP="00D319DB">
            <w:pPr>
              <w:pStyle w:val="Akapitzlist"/>
              <w:numPr>
                <w:ilvl w:val="0"/>
                <w:numId w:val="14"/>
              </w:numPr>
              <w:spacing w:after="0" w:line="240" w:lineRule="auto"/>
              <w:ind w:left="317" w:hanging="284"/>
              <w:rPr>
                <w:rFonts w:eastAsia="Times New Roman" w:cstheme="minorHAnsi"/>
                <w:lang w:eastAsia="pl-PL"/>
              </w:rPr>
            </w:pPr>
            <w:r>
              <w:rPr>
                <w:rFonts w:eastAsia="Times New Roman" w:cstheme="minorHAnsi"/>
                <w:lang w:eastAsia="pl-PL"/>
              </w:rPr>
              <w:t>hydrauliczne narzędzia ratownicze z agregatem</w:t>
            </w:r>
          </w:p>
          <w:p w14:paraId="7A8DF6C5" w14:textId="56AD154E" w:rsidR="00D319DB" w:rsidRPr="000E1691" w:rsidRDefault="00D319DB" w:rsidP="00D319DB">
            <w:pPr>
              <w:spacing w:after="0" w:line="240" w:lineRule="auto"/>
              <w:ind w:left="33"/>
              <w:rPr>
                <w:rFonts w:eastAsia="Times New Roman" w:cstheme="minorHAnsi"/>
                <w:lang w:eastAsia="pl-PL"/>
              </w:rPr>
            </w:pPr>
          </w:p>
          <w:p w14:paraId="18DB15DA" w14:textId="77777777" w:rsidR="00D319DB" w:rsidRPr="000E1691" w:rsidRDefault="00D319DB" w:rsidP="00D319DB">
            <w:pPr>
              <w:tabs>
                <w:tab w:val="left" w:pos="1350"/>
              </w:tabs>
              <w:spacing w:after="0" w:line="240" w:lineRule="auto"/>
              <w:jc w:val="both"/>
              <w:rPr>
                <w:rFonts w:eastAsia="Times New Roman" w:cstheme="minorHAnsi"/>
                <w:iCs/>
                <w:color w:val="000000"/>
              </w:rPr>
            </w:pPr>
          </w:p>
        </w:tc>
        <w:tc>
          <w:tcPr>
            <w:tcW w:w="4058" w:type="dxa"/>
            <w:tcBorders>
              <w:top w:val="single" w:sz="4" w:space="0" w:color="auto"/>
              <w:left w:val="single" w:sz="4" w:space="0" w:color="auto"/>
              <w:bottom w:val="single" w:sz="4" w:space="0" w:color="auto"/>
              <w:right w:val="single" w:sz="4" w:space="0" w:color="auto"/>
            </w:tcBorders>
          </w:tcPr>
          <w:p w14:paraId="27E20CDC" w14:textId="77777777" w:rsidR="00D319DB" w:rsidRPr="001F54E6" w:rsidRDefault="00D319DB" w:rsidP="00D319DB">
            <w:pPr>
              <w:spacing w:after="0" w:line="240" w:lineRule="auto"/>
              <w:rPr>
                <w:rFonts w:eastAsia="Times New Roman" w:cstheme="minorHAnsi"/>
                <w:b/>
                <w:lang w:eastAsia="pl-PL"/>
              </w:rPr>
            </w:pPr>
          </w:p>
        </w:tc>
      </w:tr>
      <w:tr w:rsidR="00D319DB" w:rsidRPr="001F54E6" w14:paraId="5484CB63"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tcPr>
          <w:p w14:paraId="2499CE0F" w14:textId="230043C3" w:rsidR="00D319DB" w:rsidRDefault="00D319DB" w:rsidP="00D319DB">
            <w:pPr>
              <w:spacing w:after="0" w:line="240" w:lineRule="auto"/>
              <w:jc w:val="center"/>
              <w:rPr>
                <w:rFonts w:eastAsia="Times New Roman" w:cstheme="minorHAnsi"/>
              </w:rPr>
            </w:pPr>
            <w:r>
              <w:rPr>
                <w:rFonts w:eastAsia="Times New Roman" w:cstheme="minorHAnsi"/>
              </w:rPr>
              <w:lastRenderedPageBreak/>
              <w:t>3.2</w:t>
            </w:r>
            <w:r w:rsidR="005274A0">
              <w:rPr>
                <w:rFonts w:eastAsia="Times New Roman" w:cstheme="minorHAnsi"/>
              </w:rPr>
              <w:t>1</w:t>
            </w:r>
          </w:p>
        </w:tc>
        <w:tc>
          <w:tcPr>
            <w:tcW w:w="10516" w:type="dxa"/>
            <w:tcBorders>
              <w:top w:val="single" w:sz="4" w:space="0" w:color="auto"/>
              <w:left w:val="single" w:sz="4" w:space="0" w:color="auto"/>
              <w:bottom w:val="single" w:sz="4" w:space="0" w:color="auto"/>
              <w:right w:val="single" w:sz="4" w:space="0" w:color="auto"/>
            </w:tcBorders>
          </w:tcPr>
          <w:p w14:paraId="430FD01B" w14:textId="77777777" w:rsidR="00D319DB" w:rsidRPr="008A1071" w:rsidRDefault="00D319DB" w:rsidP="00D319DB">
            <w:pPr>
              <w:autoSpaceDE w:val="0"/>
              <w:autoSpaceDN w:val="0"/>
              <w:adjustRightInd w:val="0"/>
              <w:rPr>
                <w:rFonts w:eastAsia="Times New Roman" w:cstheme="minorHAnsi"/>
                <w:sz w:val="24"/>
                <w:szCs w:val="24"/>
              </w:rPr>
            </w:pPr>
            <w:r w:rsidRPr="008A1071">
              <w:rPr>
                <w:rFonts w:eastAsia="Times New Roman" w:cstheme="minorHAnsi"/>
                <w:sz w:val="24"/>
                <w:szCs w:val="24"/>
              </w:rPr>
              <w:t xml:space="preserve">Pojazd  wyposażony w wysuwany maszt oświetleniowy  z głowicą z  reflektorami, wyposażonymi w  lampy  LED o  łącznym strumieniu świetlnym  min. 20 000 lumenów, zasilany z instalacji elektrycznej pojazdu. </w:t>
            </w:r>
          </w:p>
          <w:p w14:paraId="786BFA03" w14:textId="77777777" w:rsidR="00D319DB" w:rsidRPr="008A1071" w:rsidRDefault="00D319DB" w:rsidP="00D319DB">
            <w:pPr>
              <w:pStyle w:val="Akapitzlist"/>
              <w:numPr>
                <w:ilvl w:val="0"/>
                <w:numId w:val="9"/>
              </w:numPr>
              <w:autoSpaceDE w:val="0"/>
              <w:autoSpaceDN w:val="0"/>
              <w:adjustRightInd w:val="0"/>
              <w:spacing w:after="0" w:line="240" w:lineRule="auto"/>
              <w:rPr>
                <w:rFonts w:eastAsia="Times New Roman" w:cstheme="minorHAnsi"/>
                <w:b/>
                <w:bCs/>
                <w:sz w:val="24"/>
                <w:szCs w:val="24"/>
                <w:lang w:eastAsia="pl-PL"/>
              </w:rPr>
            </w:pPr>
            <w:r w:rsidRPr="008A1071">
              <w:rPr>
                <w:rFonts w:eastAsia="Times New Roman" w:cstheme="minorHAnsi"/>
                <w:sz w:val="24"/>
                <w:szCs w:val="24"/>
                <w:lang w:eastAsia="pl-PL"/>
              </w:rPr>
              <w:t>wysokość rozłożonego masztu, mierzona od podłoża do oprawy reflektorów minimum 4,0 m,</w:t>
            </w:r>
            <w:r w:rsidRPr="008A1071">
              <w:rPr>
                <w:rFonts w:eastAsia="Times New Roman" w:cstheme="minorHAnsi"/>
                <w:b/>
                <w:bCs/>
                <w:sz w:val="24"/>
                <w:szCs w:val="24"/>
                <w:lang w:eastAsia="pl-PL"/>
              </w:rPr>
              <w:t xml:space="preserve"> </w:t>
            </w:r>
          </w:p>
          <w:p w14:paraId="61634F1B" w14:textId="77777777" w:rsidR="00D319DB" w:rsidRPr="008A1071" w:rsidRDefault="00D319DB" w:rsidP="00D319DB">
            <w:pPr>
              <w:numPr>
                <w:ilvl w:val="0"/>
                <w:numId w:val="9"/>
              </w:numPr>
              <w:autoSpaceDE w:val="0"/>
              <w:autoSpaceDN w:val="0"/>
              <w:adjustRightInd w:val="0"/>
              <w:spacing w:after="0" w:line="240" w:lineRule="auto"/>
              <w:rPr>
                <w:rFonts w:eastAsia="Times New Roman" w:cstheme="minorHAnsi"/>
                <w:sz w:val="24"/>
                <w:szCs w:val="24"/>
                <w:lang w:eastAsia="pl-PL"/>
              </w:rPr>
            </w:pPr>
            <w:r w:rsidRPr="008A1071">
              <w:rPr>
                <w:rFonts w:eastAsia="Times New Roman" w:cstheme="minorHAnsi"/>
                <w:sz w:val="24"/>
                <w:szCs w:val="24"/>
                <w:lang w:eastAsia="pl-PL"/>
              </w:rPr>
              <w:t>obrót i pochył reflektorów, o kąt co najmniej od 0º ÷ 170º - w obie strony,</w:t>
            </w:r>
          </w:p>
          <w:p w14:paraId="39DEAF20" w14:textId="77777777" w:rsidR="00D319DB" w:rsidRPr="008A1071" w:rsidRDefault="00D319DB" w:rsidP="00D319DB">
            <w:pPr>
              <w:numPr>
                <w:ilvl w:val="0"/>
                <w:numId w:val="9"/>
              </w:numPr>
              <w:autoSpaceDE w:val="0"/>
              <w:autoSpaceDN w:val="0"/>
              <w:adjustRightInd w:val="0"/>
              <w:spacing w:after="0" w:line="240" w:lineRule="auto"/>
              <w:rPr>
                <w:rFonts w:eastAsia="Times New Roman" w:cstheme="minorHAnsi"/>
                <w:sz w:val="24"/>
                <w:szCs w:val="24"/>
                <w:lang w:eastAsia="pl-PL"/>
              </w:rPr>
            </w:pPr>
            <w:r w:rsidRPr="008A1071">
              <w:rPr>
                <w:rFonts w:eastAsia="Times New Roman" w:cstheme="minorHAnsi"/>
                <w:sz w:val="24"/>
                <w:szCs w:val="24"/>
                <w:lang w:eastAsia="pl-PL"/>
              </w:rPr>
              <w:t xml:space="preserve">sterowanie masztem odbywa się z poziomu ziemi,  </w:t>
            </w:r>
          </w:p>
          <w:p w14:paraId="2EF1432E" w14:textId="77777777" w:rsidR="00D319DB" w:rsidRPr="008A1071" w:rsidRDefault="00D319DB" w:rsidP="00D319DB">
            <w:pPr>
              <w:numPr>
                <w:ilvl w:val="0"/>
                <w:numId w:val="9"/>
              </w:numPr>
              <w:autoSpaceDE w:val="0"/>
              <w:autoSpaceDN w:val="0"/>
              <w:adjustRightInd w:val="0"/>
              <w:spacing w:after="0" w:line="240" w:lineRule="auto"/>
              <w:rPr>
                <w:rFonts w:eastAsia="Times New Roman" w:cstheme="minorHAnsi"/>
                <w:sz w:val="24"/>
                <w:szCs w:val="24"/>
                <w:lang w:eastAsia="pl-PL"/>
              </w:rPr>
            </w:pPr>
            <w:r w:rsidRPr="008A1071">
              <w:rPr>
                <w:rFonts w:eastAsia="Times New Roman" w:cstheme="minorHAnsi"/>
                <w:bCs/>
                <w:sz w:val="24"/>
                <w:szCs w:val="24"/>
                <w:lang w:eastAsia="pl-PL"/>
              </w:rPr>
              <w:t>złożenie</w:t>
            </w:r>
            <w:r w:rsidRPr="008A1071">
              <w:rPr>
                <w:rFonts w:eastAsia="Times New Roman" w:cstheme="minorHAnsi"/>
                <w:sz w:val="24"/>
                <w:szCs w:val="24"/>
                <w:lang w:eastAsia="pl-PL"/>
              </w:rPr>
              <w:t xml:space="preserve"> masztu następuje, </w:t>
            </w:r>
            <w:r w:rsidRPr="008A1071">
              <w:rPr>
                <w:rFonts w:eastAsia="Times New Roman" w:cstheme="minorHAnsi"/>
                <w:bCs/>
                <w:sz w:val="24"/>
                <w:szCs w:val="24"/>
                <w:lang w:eastAsia="pl-PL"/>
              </w:rPr>
              <w:t>bez</w:t>
            </w:r>
            <w:r w:rsidRPr="008A1071">
              <w:rPr>
                <w:rFonts w:eastAsia="Times New Roman" w:cstheme="minorHAnsi"/>
                <w:sz w:val="24"/>
                <w:szCs w:val="24"/>
                <w:lang w:eastAsia="pl-PL"/>
              </w:rPr>
              <w:t xml:space="preserve"> konieczności </w:t>
            </w:r>
            <w:r w:rsidRPr="008A1071">
              <w:rPr>
                <w:rFonts w:eastAsia="Times New Roman" w:cstheme="minorHAnsi"/>
                <w:bCs/>
                <w:sz w:val="24"/>
                <w:szCs w:val="24"/>
                <w:lang w:eastAsia="pl-PL"/>
              </w:rPr>
              <w:t xml:space="preserve">ręcznego wspomagania, </w:t>
            </w:r>
          </w:p>
          <w:p w14:paraId="78AB0C68" w14:textId="77777777" w:rsidR="00D319DB" w:rsidRPr="008A1071" w:rsidRDefault="00D319DB" w:rsidP="00D319DB">
            <w:pPr>
              <w:numPr>
                <w:ilvl w:val="0"/>
                <w:numId w:val="9"/>
              </w:numPr>
              <w:autoSpaceDE w:val="0"/>
              <w:autoSpaceDN w:val="0"/>
              <w:adjustRightInd w:val="0"/>
              <w:spacing w:after="0" w:line="240" w:lineRule="auto"/>
              <w:rPr>
                <w:rFonts w:eastAsia="Times New Roman" w:cstheme="minorHAnsi"/>
                <w:sz w:val="24"/>
                <w:szCs w:val="24"/>
                <w:lang w:eastAsia="pl-PL"/>
              </w:rPr>
            </w:pPr>
            <w:r w:rsidRPr="008A1071">
              <w:rPr>
                <w:rFonts w:eastAsia="Times New Roman" w:cstheme="minorHAnsi"/>
                <w:bCs/>
                <w:sz w:val="24"/>
                <w:szCs w:val="24"/>
                <w:lang w:eastAsia="pl-PL"/>
              </w:rPr>
              <w:t>w kabinie  znajduje się sygnalizacja informująca o wysunięciu masztu,</w:t>
            </w:r>
            <w:r w:rsidRPr="008A1071">
              <w:rPr>
                <w:rFonts w:eastAsia="Times New Roman" w:cstheme="minorHAnsi"/>
                <w:sz w:val="24"/>
                <w:szCs w:val="24"/>
                <w:lang w:eastAsia="pl-PL"/>
              </w:rPr>
              <w:t xml:space="preserve"> </w:t>
            </w:r>
          </w:p>
          <w:p w14:paraId="5507E3AC" w14:textId="77777777" w:rsidR="00D319DB" w:rsidRPr="008A1071" w:rsidRDefault="00D319DB" w:rsidP="00D319DB">
            <w:pPr>
              <w:numPr>
                <w:ilvl w:val="0"/>
                <w:numId w:val="9"/>
              </w:numPr>
              <w:autoSpaceDE w:val="0"/>
              <w:autoSpaceDN w:val="0"/>
              <w:adjustRightInd w:val="0"/>
              <w:spacing w:after="0" w:line="240" w:lineRule="auto"/>
              <w:rPr>
                <w:rFonts w:eastAsia="Times New Roman" w:cstheme="minorHAnsi"/>
                <w:sz w:val="24"/>
                <w:szCs w:val="24"/>
                <w:lang w:eastAsia="pl-PL"/>
              </w:rPr>
            </w:pPr>
            <w:r w:rsidRPr="008A1071">
              <w:rPr>
                <w:rFonts w:eastAsia="Times New Roman" w:cstheme="minorHAnsi"/>
                <w:sz w:val="24"/>
                <w:szCs w:val="24"/>
                <w:lang w:eastAsia="pl-PL"/>
              </w:rPr>
              <w:t>wymagane jest przewodowe sterowanie masztem (pilotem) obrotem i pochyłem reflektorów.</w:t>
            </w:r>
          </w:p>
          <w:p w14:paraId="3B82DB22" w14:textId="2AB61AEC" w:rsidR="00D319DB" w:rsidRPr="008A1071" w:rsidRDefault="00D319DB" w:rsidP="00D319DB">
            <w:pPr>
              <w:pStyle w:val="Akapitzlist"/>
              <w:numPr>
                <w:ilvl w:val="0"/>
                <w:numId w:val="9"/>
              </w:numPr>
              <w:spacing w:after="0" w:line="240" w:lineRule="auto"/>
              <w:rPr>
                <w:rFonts w:cstheme="minorHAnsi"/>
                <w:sz w:val="24"/>
                <w:szCs w:val="24"/>
              </w:rPr>
            </w:pPr>
            <w:r w:rsidRPr="008A1071">
              <w:rPr>
                <w:rFonts w:eastAsia="Times New Roman" w:cstheme="minorHAnsi"/>
                <w:sz w:val="24"/>
                <w:szCs w:val="24"/>
                <w:lang w:eastAsia="pl-PL"/>
              </w:rPr>
              <w:t>podczas ruszania pojazdem po zwolnieniu hamulca postojowego musi nastąpić automatyczne składanie masztu do pozycji transportowej</w:t>
            </w:r>
          </w:p>
        </w:tc>
        <w:tc>
          <w:tcPr>
            <w:tcW w:w="4058" w:type="dxa"/>
            <w:tcBorders>
              <w:top w:val="single" w:sz="4" w:space="0" w:color="auto"/>
              <w:left w:val="single" w:sz="4" w:space="0" w:color="auto"/>
              <w:bottom w:val="single" w:sz="4" w:space="0" w:color="auto"/>
              <w:right w:val="single" w:sz="4" w:space="0" w:color="auto"/>
            </w:tcBorders>
          </w:tcPr>
          <w:p w14:paraId="261D7E58" w14:textId="77777777" w:rsidR="00D319DB" w:rsidRPr="001F54E6" w:rsidRDefault="00D319DB" w:rsidP="00D319DB">
            <w:pPr>
              <w:spacing w:after="0" w:line="240" w:lineRule="auto"/>
              <w:rPr>
                <w:rFonts w:eastAsia="Times New Roman" w:cstheme="minorHAnsi"/>
                <w:b/>
                <w:lang w:eastAsia="pl-PL"/>
              </w:rPr>
            </w:pPr>
          </w:p>
        </w:tc>
      </w:tr>
      <w:tr w:rsidR="00D319DB" w:rsidRPr="001F54E6" w14:paraId="5F3ACBD3"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CCCCCC"/>
            <w:hideMark/>
          </w:tcPr>
          <w:p w14:paraId="4CC1B056" w14:textId="77777777" w:rsidR="00D319DB" w:rsidRPr="001F54E6" w:rsidRDefault="00D319DB" w:rsidP="00D319DB">
            <w:pPr>
              <w:spacing w:after="0" w:line="240" w:lineRule="auto"/>
              <w:jc w:val="center"/>
              <w:rPr>
                <w:rFonts w:eastAsia="Times New Roman" w:cstheme="minorHAnsi"/>
                <w:b/>
              </w:rPr>
            </w:pPr>
            <w:r w:rsidRPr="001F54E6">
              <w:rPr>
                <w:rFonts w:eastAsia="Times New Roman" w:cstheme="minorHAnsi"/>
                <w:b/>
              </w:rPr>
              <w:t>IV.</w:t>
            </w:r>
          </w:p>
        </w:tc>
        <w:tc>
          <w:tcPr>
            <w:tcW w:w="10516" w:type="dxa"/>
            <w:tcBorders>
              <w:top w:val="single" w:sz="4" w:space="0" w:color="auto"/>
              <w:left w:val="single" w:sz="4" w:space="0" w:color="auto"/>
              <w:bottom w:val="single" w:sz="4" w:space="0" w:color="auto"/>
              <w:right w:val="single" w:sz="4" w:space="0" w:color="auto"/>
            </w:tcBorders>
            <w:shd w:val="clear" w:color="auto" w:fill="CCCCCC"/>
            <w:hideMark/>
          </w:tcPr>
          <w:p w14:paraId="3D96A48A" w14:textId="77777777" w:rsidR="00D319DB" w:rsidRPr="001F54E6" w:rsidRDefault="00D319DB" w:rsidP="00D319DB">
            <w:pPr>
              <w:spacing w:line="240" w:lineRule="auto"/>
              <w:rPr>
                <w:rFonts w:eastAsia="Times New Roman" w:cstheme="minorHAnsi"/>
                <w:b/>
                <w:bCs/>
              </w:rPr>
            </w:pPr>
            <w:r w:rsidRPr="001F54E6">
              <w:rPr>
                <w:rFonts w:eastAsia="Times New Roman" w:cstheme="minorHAnsi"/>
                <w:b/>
                <w:bCs/>
              </w:rPr>
              <w:t xml:space="preserve">                           WYPOSAŻENIE DOSTARCZONE Z POJAZDEM</w:t>
            </w:r>
          </w:p>
        </w:tc>
        <w:tc>
          <w:tcPr>
            <w:tcW w:w="4058" w:type="dxa"/>
            <w:tcBorders>
              <w:top w:val="single" w:sz="4" w:space="0" w:color="auto"/>
              <w:left w:val="single" w:sz="4" w:space="0" w:color="auto"/>
              <w:bottom w:val="single" w:sz="4" w:space="0" w:color="auto"/>
              <w:right w:val="single" w:sz="4" w:space="0" w:color="auto"/>
            </w:tcBorders>
            <w:shd w:val="clear" w:color="auto" w:fill="CCCCCC"/>
          </w:tcPr>
          <w:p w14:paraId="57331F0B" w14:textId="77777777" w:rsidR="00D319DB" w:rsidRPr="001F54E6" w:rsidRDefault="00D319DB" w:rsidP="00D319DB">
            <w:pPr>
              <w:rPr>
                <w:rFonts w:eastAsia="Times New Roman" w:cstheme="minorHAnsi"/>
                <w:b/>
              </w:rPr>
            </w:pPr>
          </w:p>
        </w:tc>
      </w:tr>
      <w:tr w:rsidR="00D319DB" w:rsidRPr="001F54E6" w14:paraId="74D94D8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tcPr>
          <w:p w14:paraId="6DAA4DE4" w14:textId="77777777" w:rsidR="00D319DB" w:rsidRPr="001F54E6" w:rsidRDefault="00D319DB" w:rsidP="00D319DB">
            <w:pPr>
              <w:spacing w:after="0" w:line="240" w:lineRule="auto"/>
              <w:jc w:val="center"/>
              <w:rPr>
                <w:rFonts w:eastAsia="Times New Roman" w:cstheme="minorHAnsi"/>
              </w:rPr>
            </w:pPr>
            <w:r w:rsidRPr="001F54E6">
              <w:rPr>
                <w:rFonts w:eastAsia="Times New Roman" w:cstheme="minorHAnsi"/>
              </w:rPr>
              <w:t>4.1</w:t>
            </w:r>
          </w:p>
        </w:tc>
        <w:tc>
          <w:tcPr>
            <w:tcW w:w="10516" w:type="dxa"/>
            <w:tcBorders>
              <w:top w:val="single" w:sz="4" w:space="0" w:color="auto"/>
              <w:left w:val="single" w:sz="4" w:space="0" w:color="auto"/>
              <w:bottom w:val="single" w:sz="4" w:space="0" w:color="auto"/>
              <w:right w:val="single" w:sz="4" w:space="0" w:color="auto"/>
            </w:tcBorders>
          </w:tcPr>
          <w:p w14:paraId="397B27C7" w14:textId="41D3A29E" w:rsidR="00D319DB" w:rsidRPr="001F54E6" w:rsidRDefault="00D319DB" w:rsidP="00D319DB">
            <w:pPr>
              <w:spacing w:after="0" w:line="240" w:lineRule="auto"/>
              <w:jc w:val="both"/>
              <w:rPr>
                <w:rFonts w:eastAsia="Times New Roman" w:cstheme="minorHAnsi"/>
                <w:color w:val="FF0000"/>
              </w:rPr>
            </w:pPr>
            <w:r w:rsidRPr="001F54E6">
              <w:rPr>
                <w:rFonts w:eastAsia="Times New Roman" w:cstheme="minorHAnsi"/>
                <w:color w:val="000000" w:themeColor="text1"/>
              </w:rPr>
              <w:t xml:space="preserve">Samochód należy wyposażyć </w:t>
            </w:r>
            <w:r w:rsidRPr="001F54E6">
              <w:rPr>
                <w:rFonts w:eastAsia="Times New Roman" w:cstheme="minorHAnsi"/>
                <w:iCs/>
                <w:color w:val="000000" w:themeColor="text1"/>
                <w:spacing w:val="2"/>
              </w:rPr>
              <w:t>w wciągarkę o napędzie elektrycznym i sile uciągu min. 5t z</w:t>
            </w:r>
            <w:r w:rsidRPr="001F54E6">
              <w:rPr>
                <w:rFonts w:eastAsia="Times New Roman" w:cstheme="minorHAnsi"/>
                <w:iCs/>
                <w:color w:val="000000" w:themeColor="text1"/>
                <w:spacing w:val="6"/>
              </w:rPr>
              <w:t xml:space="preserve"> liną o długości min. </w:t>
            </w:r>
            <w:r w:rsidRPr="001F54E6">
              <w:rPr>
                <w:rFonts w:eastAsia="Times New Roman" w:cstheme="minorHAnsi"/>
                <w:iCs/>
                <w:color w:val="000000" w:themeColor="text1"/>
                <w:spacing w:val="6"/>
              </w:rPr>
              <w:br/>
            </w:r>
            <w:smartTag w:uri="urn:schemas-microsoft-com:office:smarttags" w:element="metricconverter">
              <w:smartTagPr>
                <w:attr w:name="ProductID" w:val="25 m"/>
              </w:smartTagPr>
              <w:r w:rsidRPr="001F54E6">
                <w:rPr>
                  <w:rFonts w:eastAsia="Times New Roman" w:cstheme="minorHAnsi"/>
                  <w:iCs/>
                  <w:color w:val="000000" w:themeColor="text1"/>
                  <w:spacing w:val="6"/>
                </w:rPr>
                <w:t>25 m</w:t>
              </w:r>
            </w:smartTag>
            <w:r w:rsidRPr="001F54E6">
              <w:rPr>
                <w:rFonts w:eastAsia="Times New Roman" w:cstheme="minorHAnsi"/>
                <w:iCs/>
                <w:color w:val="000000" w:themeColor="text1"/>
                <w:spacing w:val="6"/>
              </w:rPr>
              <w:t xml:space="preserve">. zakończoną hakiem. Sterowanie pracą wciągarki </w:t>
            </w:r>
            <w:r w:rsidRPr="001F54E6">
              <w:rPr>
                <w:rFonts w:eastAsia="Times New Roman" w:cstheme="minorHAnsi"/>
                <w:iCs/>
                <w:color w:val="000000" w:themeColor="text1"/>
                <w:spacing w:val="2"/>
              </w:rPr>
              <w:t>przewodowo z pulpitu przenośnego oraz bezprzewodowo z pilota. Wyciągarka zabezpieczona pokrowcem</w:t>
            </w:r>
            <w:r w:rsidRPr="001F54E6">
              <w:rPr>
                <w:rFonts w:eastAsia="Times New Roman" w:cstheme="minorHAnsi"/>
                <w:iCs/>
                <w:color w:val="000000" w:themeColor="text1"/>
              </w:rPr>
              <w:t xml:space="preserve"> ochronnym koloru </w:t>
            </w:r>
            <w:r w:rsidRPr="001F54E6">
              <w:rPr>
                <w:rFonts w:eastAsia="Times New Roman" w:cstheme="minorHAnsi"/>
                <w:iCs/>
                <w:color w:val="000000" w:themeColor="text1"/>
                <w:spacing w:val="-1"/>
              </w:rPr>
              <w:t>ciemnego. Na podstawie wyciągarki zamontowany wyłącznik wysokoprądowy umożliwiający natychmiastowe odłączenie od zasilania.</w:t>
            </w:r>
          </w:p>
        </w:tc>
        <w:tc>
          <w:tcPr>
            <w:tcW w:w="4058" w:type="dxa"/>
            <w:tcBorders>
              <w:top w:val="single" w:sz="4" w:space="0" w:color="auto"/>
              <w:left w:val="single" w:sz="4" w:space="0" w:color="auto"/>
              <w:bottom w:val="single" w:sz="4" w:space="0" w:color="auto"/>
              <w:right w:val="single" w:sz="4" w:space="0" w:color="auto"/>
            </w:tcBorders>
          </w:tcPr>
          <w:p w14:paraId="44B1D230" w14:textId="77777777" w:rsidR="00D319DB" w:rsidRPr="001F54E6" w:rsidRDefault="00D319DB" w:rsidP="00D319DB">
            <w:pPr>
              <w:spacing w:after="0" w:line="240" w:lineRule="auto"/>
              <w:rPr>
                <w:rFonts w:eastAsia="Times New Roman" w:cstheme="minorHAnsi"/>
                <w:b/>
                <w:position w:val="6"/>
                <w:lang w:eastAsia="pl-PL"/>
              </w:rPr>
            </w:pPr>
          </w:p>
        </w:tc>
      </w:tr>
      <w:tr w:rsidR="00D319DB" w:rsidRPr="001F54E6" w14:paraId="46A2B2A4"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tcPr>
          <w:p w14:paraId="6062B78A" w14:textId="6F124F54" w:rsidR="00D319DB" w:rsidRPr="001F54E6" w:rsidRDefault="00D319DB" w:rsidP="00D319DB">
            <w:pPr>
              <w:spacing w:line="240" w:lineRule="auto"/>
              <w:jc w:val="center"/>
              <w:rPr>
                <w:rFonts w:eastAsia="Times New Roman" w:cstheme="minorHAnsi"/>
              </w:rPr>
            </w:pPr>
            <w:r w:rsidRPr="001F54E6">
              <w:rPr>
                <w:rFonts w:eastAsia="Times New Roman" w:cstheme="minorHAnsi"/>
              </w:rPr>
              <w:t>4.2</w:t>
            </w:r>
          </w:p>
        </w:tc>
        <w:tc>
          <w:tcPr>
            <w:tcW w:w="10516" w:type="dxa"/>
            <w:tcBorders>
              <w:top w:val="single" w:sz="4" w:space="0" w:color="auto"/>
              <w:left w:val="single" w:sz="4" w:space="0" w:color="auto"/>
              <w:bottom w:val="single" w:sz="4" w:space="0" w:color="auto"/>
              <w:right w:val="single" w:sz="4" w:space="0" w:color="auto"/>
            </w:tcBorders>
          </w:tcPr>
          <w:p w14:paraId="46281C26" w14:textId="77777777" w:rsidR="00D319DB" w:rsidRPr="001F54E6" w:rsidRDefault="00D319DB" w:rsidP="00D319DB">
            <w:pPr>
              <w:spacing w:after="0" w:line="240" w:lineRule="auto"/>
              <w:jc w:val="both"/>
              <w:rPr>
                <w:rFonts w:eastAsia="Times New Roman" w:cstheme="minorHAnsi"/>
                <w:iCs/>
                <w:color w:val="000000" w:themeColor="text1"/>
              </w:rPr>
            </w:pPr>
            <w:r w:rsidRPr="001F54E6">
              <w:rPr>
                <w:rFonts w:eastAsia="Times New Roman" w:cstheme="minorHAnsi"/>
                <w:iCs/>
                <w:color w:val="000000" w:themeColor="text1"/>
                <w:spacing w:val="1"/>
              </w:rPr>
              <w:t>Pojazd wyposażony w mocowania dla sprzętu, który posiada zamawiający. Wykonawca powinien przewidzieć mocowania na sprzęt podany w wykazie przez zamawiającego na etapie realizacji zamówienia. Wykonawca jest zobowiązany do ustalenia rozkładu sprzętu w pojeździe z zachowaniem zasad obciążenia całkowitego i stron pojazdu oraz zasad ergonomii. Wymagany montaż deski ortopedycznej w zabudowie w sposób umożliwiający szybkie użycie deski. Niedopuszczalny jest montaż w kabinie załogi.</w:t>
            </w:r>
            <w:r w:rsidRPr="001F54E6">
              <w:rPr>
                <w:rFonts w:eastAsia="Times New Roman" w:cstheme="minorHAnsi"/>
                <w:iCs/>
                <w:color w:val="000000" w:themeColor="text1"/>
              </w:rPr>
              <w:t xml:space="preserve"> Montaż sprzętu na koszt wykonawcy. </w:t>
            </w:r>
          </w:p>
        </w:tc>
        <w:tc>
          <w:tcPr>
            <w:tcW w:w="4058" w:type="dxa"/>
            <w:tcBorders>
              <w:top w:val="single" w:sz="4" w:space="0" w:color="auto"/>
              <w:left w:val="single" w:sz="4" w:space="0" w:color="auto"/>
              <w:bottom w:val="single" w:sz="4" w:space="0" w:color="auto"/>
              <w:right w:val="single" w:sz="4" w:space="0" w:color="auto"/>
            </w:tcBorders>
          </w:tcPr>
          <w:p w14:paraId="0BCCB0AE" w14:textId="77777777" w:rsidR="00D319DB" w:rsidRPr="001F54E6" w:rsidRDefault="00D319DB" w:rsidP="00D319DB">
            <w:pPr>
              <w:spacing w:after="0" w:line="240" w:lineRule="auto"/>
              <w:rPr>
                <w:rFonts w:eastAsia="Times New Roman" w:cstheme="minorHAnsi"/>
                <w:b/>
                <w:position w:val="6"/>
                <w:lang w:eastAsia="pl-PL"/>
              </w:rPr>
            </w:pPr>
          </w:p>
        </w:tc>
      </w:tr>
      <w:tr w:rsidR="00D319DB" w:rsidRPr="001F54E6" w14:paraId="0ABED677"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6AAC1697" w14:textId="2E73F480" w:rsidR="00D319DB" w:rsidRPr="001F54E6" w:rsidRDefault="00D319DB" w:rsidP="00D319DB">
            <w:pPr>
              <w:spacing w:line="240" w:lineRule="auto"/>
              <w:jc w:val="center"/>
              <w:rPr>
                <w:rFonts w:eastAsia="Times New Roman" w:cstheme="minorHAnsi"/>
              </w:rPr>
            </w:pPr>
            <w:r w:rsidRPr="001F54E6">
              <w:rPr>
                <w:rFonts w:eastAsia="Times New Roman" w:cstheme="minorHAnsi"/>
              </w:rPr>
              <w:t>4.3</w:t>
            </w:r>
          </w:p>
        </w:tc>
        <w:tc>
          <w:tcPr>
            <w:tcW w:w="10516" w:type="dxa"/>
            <w:tcBorders>
              <w:top w:val="single" w:sz="4" w:space="0" w:color="auto"/>
              <w:left w:val="single" w:sz="4" w:space="0" w:color="auto"/>
              <w:bottom w:val="single" w:sz="4" w:space="0" w:color="auto"/>
              <w:right w:val="single" w:sz="4" w:space="0" w:color="auto"/>
            </w:tcBorders>
            <w:hideMark/>
          </w:tcPr>
          <w:p w14:paraId="66EB96F7" w14:textId="66D312F9" w:rsidR="00D319DB" w:rsidRPr="001F54E6" w:rsidRDefault="00D319DB" w:rsidP="00D319DB">
            <w:pPr>
              <w:spacing w:after="0" w:line="240" w:lineRule="auto"/>
              <w:jc w:val="both"/>
              <w:rPr>
                <w:rFonts w:eastAsia="Times New Roman" w:cstheme="minorHAnsi"/>
                <w:color w:val="FF0000"/>
              </w:rPr>
            </w:pPr>
            <w:r w:rsidRPr="001F54E6">
              <w:rPr>
                <w:rFonts w:eastAsia="Times New Roman" w:cstheme="minorHAnsi"/>
                <w:iCs/>
                <w:color w:val="000000" w:themeColor="text1"/>
              </w:rPr>
              <w:t>Pojazd wyposażony w hak holowniczy typu kulowego do ciągnięcia przyczepy o DMC zgodnym z homologacją podwozia wraz z instalacją i gniazdem przyłączeniowym. Pojazd wyposażony w szekle/ucha umożliwiające holowanie pojazdu.</w:t>
            </w:r>
          </w:p>
        </w:tc>
        <w:tc>
          <w:tcPr>
            <w:tcW w:w="4058" w:type="dxa"/>
            <w:tcBorders>
              <w:top w:val="single" w:sz="4" w:space="0" w:color="auto"/>
              <w:left w:val="single" w:sz="4" w:space="0" w:color="auto"/>
              <w:bottom w:val="single" w:sz="4" w:space="0" w:color="auto"/>
              <w:right w:val="single" w:sz="4" w:space="0" w:color="auto"/>
            </w:tcBorders>
          </w:tcPr>
          <w:p w14:paraId="770B6216" w14:textId="77777777" w:rsidR="00D319DB" w:rsidRPr="001F54E6" w:rsidRDefault="00D319DB" w:rsidP="00D319DB">
            <w:pPr>
              <w:spacing w:after="0" w:line="240" w:lineRule="auto"/>
              <w:rPr>
                <w:rFonts w:eastAsia="Times New Roman" w:cstheme="minorHAnsi"/>
                <w:b/>
                <w:position w:val="6"/>
                <w:lang w:eastAsia="pl-PL"/>
              </w:rPr>
            </w:pPr>
          </w:p>
        </w:tc>
      </w:tr>
      <w:tr w:rsidR="00D319DB" w:rsidRPr="001F54E6" w14:paraId="6E578F3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tcPr>
          <w:p w14:paraId="22D8AD99" w14:textId="7C597892" w:rsidR="00D319DB" w:rsidRPr="001F54E6" w:rsidRDefault="00D319DB" w:rsidP="00D319DB">
            <w:pPr>
              <w:spacing w:line="240" w:lineRule="auto"/>
              <w:jc w:val="center"/>
              <w:rPr>
                <w:rFonts w:eastAsia="Times New Roman" w:cstheme="minorHAnsi"/>
              </w:rPr>
            </w:pPr>
            <w:r w:rsidRPr="001F54E6">
              <w:rPr>
                <w:rFonts w:eastAsia="Times New Roman" w:cstheme="minorHAnsi"/>
              </w:rPr>
              <w:t>4.4</w:t>
            </w:r>
          </w:p>
        </w:tc>
        <w:tc>
          <w:tcPr>
            <w:tcW w:w="10516" w:type="dxa"/>
            <w:tcBorders>
              <w:top w:val="single" w:sz="4" w:space="0" w:color="auto"/>
              <w:left w:val="single" w:sz="4" w:space="0" w:color="auto"/>
              <w:bottom w:val="single" w:sz="4" w:space="0" w:color="auto"/>
              <w:right w:val="single" w:sz="4" w:space="0" w:color="auto"/>
            </w:tcBorders>
          </w:tcPr>
          <w:p w14:paraId="6D887BB4" w14:textId="501CCE09" w:rsidR="00D319DB" w:rsidRPr="001F54E6" w:rsidRDefault="00D319DB" w:rsidP="00D319DB">
            <w:pPr>
              <w:spacing w:after="0" w:line="240" w:lineRule="auto"/>
              <w:jc w:val="both"/>
              <w:rPr>
                <w:rFonts w:eastAsia="Times New Roman" w:cstheme="minorHAnsi"/>
                <w:iCs/>
                <w:color w:val="000000" w:themeColor="text1"/>
              </w:rPr>
            </w:pPr>
            <w:r w:rsidRPr="001F54E6">
              <w:rPr>
                <w:rFonts w:eastAsia="Times New Roman" w:cstheme="minorHAnsi"/>
                <w:iCs/>
                <w:color w:val="000000" w:themeColor="text1"/>
              </w:rPr>
              <w:t>Klin pod koła, klucz do kół, trójkąt ostrzegawczy, gaśnica 2 kg, podnośnik dostosowany do masy samochodu, fabryczny zestaw narzędzi.</w:t>
            </w:r>
          </w:p>
        </w:tc>
        <w:tc>
          <w:tcPr>
            <w:tcW w:w="4058" w:type="dxa"/>
            <w:tcBorders>
              <w:top w:val="single" w:sz="4" w:space="0" w:color="auto"/>
              <w:left w:val="single" w:sz="4" w:space="0" w:color="auto"/>
              <w:bottom w:val="single" w:sz="4" w:space="0" w:color="auto"/>
              <w:right w:val="single" w:sz="4" w:space="0" w:color="auto"/>
            </w:tcBorders>
          </w:tcPr>
          <w:p w14:paraId="27FEA047" w14:textId="77777777" w:rsidR="00D319DB" w:rsidRPr="001F54E6" w:rsidRDefault="00D319DB" w:rsidP="00D319DB">
            <w:pPr>
              <w:spacing w:after="0" w:line="240" w:lineRule="auto"/>
              <w:rPr>
                <w:rFonts w:eastAsia="Times New Roman" w:cstheme="minorHAnsi"/>
                <w:b/>
                <w:position w:val="6"/>
                <w:lang w:eastAsia="pl-PL"/>
              </w:rPr>
            </w:pPr>
          </w:p>
        </w:tc>
      </w:tr>
      <w:tr w:rsidR="00D319DB" w:rsidRPr="001F54E6" w14:paraId="5768004E"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CCCCCC"/>
            <w:hideMark/>
          </w:tcPr>
          <w:p w14:paraId="56363911" w14:textId="77777777" w:rsidR="00D319DB" w:rsidRPr="001F54E6" w:rsidRDefault="00D319DB" w:rsidP="00D319DB">
            <w:pPr>
              <w:spacing w:line="240" w:lineRule="auto"/>
              <w:jc w:val="center"/>
              <w:rPr>
                <w:rFonts w:eastAsia="Times New Roman" w:cstheme="minorHAnsi"/>
                <w:b/>
              </w:rPr>
            </w:pPr>
            <w:r w:rsidRPr="001F54E6">
              <w:rPr>
                <w:rFonts w:eastAsia="Times New Roman" w:cstheme="minorHAnsi"/>
                <w:b/>
              </w:rPr>
              <w:t>V.</w:t>
            </w:r>
          </w:p>
        </w:tc>
        <w:tc>
          <w:tcPr>
            <w:tcW w:w="10516" w:type="dxa"/>
            <w:tcBorders>
              <w:top w:val="single" w:sz="4" w:space="0" w:color="auto"/>
              <w:left w:val="single" w:sz="4" w:space="0" w:color="auto"/>
              <w:bottom w:val="single" w:sz="4" w:space="0" w:color="auto"/>
              <w:right w:val="single" w:sz="4" w:space="0" w:color="auto"/>
            </w:tcBorders>
            <w:shd w:val="clear" w:color="auto" w:fill="CCCCCC"/>
            <w:hideMark/>
          </w:tcPr>
          <w:p w14:paraId="793836F6" w14:textId="77777777" w:rsidR="00D319DB" w:rsidRPr="001F54E6" w:rsidRDefault="00D319DB" w:rsidP="00D319DB">
            <w:pPr>
              <w:spacing w:after="0" w:line="240" w:lineRule="auto"/>
              <w:rPr>
                <w:rFonts w:eastAsia="Times New Roman" w:cstheme="minorHAnsi"/>
                <w:b/>
                <w:lang w:eastAsia="pl-PL"/>
              </w:rPr>
            </w:pPr>
            <w:r w:rsidRPr="001F54E6">
              <w:rPr>
                <w:rFonts w:eastAsia="Times New Roman" w:cstheme="minorHAnsi"/>
                <w:b/>
                <w:lang w:eastAsia="pl-PL"/>
              </w:rPr>
              <w:t xml:space="preserve">                            OZNACZENIE</w:t>
            </w:r>
          </w:p>
        </w:tc>
        <w:tc>
          <w:tcPr>
            <w:tcW w:w="4058" w:type="dxa"/>
            <w:tcBorders>
              <w:top w:val="single" w:sz="4" w:space="0" w:color="auto"/>
              <w:left w:val="single" w:sz="4" w:space="0" w:color="auto"/>
              <w:bottom w:val="single" w:sz="4" w:space="0" w:color="auto"/>
              <w:right w:val="single" w:sz="4" w:space="0" w:color="auto"/>
            </w:tcBorders>
            <w:shd w:val="clear" w:color="auto" w:fill="CCCCCC"/>
          </w:tcPr>
          <w:p w14:paraId="7CA169E2" w14:textId="77777777" w:rsidR="00D319DB" w:rsidRPr="001F54E6" w:rsidRDefault="00D319DB" w:rsidP="00D319DB">
            <w:pPr>
              <w:spacing w:after="0" w:line="240" w:lineRule="auto"/>
              <w:rPr>
                <w:rFonts w:eastAsia="Times New Roman" w:cstheme="minorHAnsi"/>
                <w:b/>
                <w:position w:val="6"/>
                <w:lang w:eastAsia="pl-PL"/>
              </w:rPr>
            </w:pPr>
          </w:p>
        </w:tc>
      </w:tr>
      <w:tr w:rsidR="00D319DB" w:rsidRPr="001F54E6" w14:paraId="307E0CD3"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4BE09E41" w14:textId="77777777" w:rsidR="00D319DB" w:rsidRPr="001F54E6" w:rsidRDefault="00D319DB" w:rsidP="00D319DB">
            <w:pPr>
              <w:spacing w:line="240" w:lineRule="auto"/>
              <w:jc w:val="center"/>
              <w:rPr>
                <w:rFonts w:eastAsia="Times New Roman" w:cstheme="minorHAnsi"/>
              </w:rPr>
            </w:pPr>
            <w:r w:rsidRPr="001F54E6">
              <w:rPr>
                <w:rFonts w:eastAsia="Times New Roman" w:cstheme="minorHAnsi"/>
              </w:rPr>
              <w:lastRenderedPageBreak/>
              <w:t>5.1</w:t>
            </w:r>
          </w:p>
        </w:tc>
        <w:tc>
          <w:tcPr>
            <w:tcW w:w="10516" w:type="dxa"/>
            <w:tcBorders>
              <w:top w:val="single" w:sz="4" w:space="0" w:color="auto"/>
              <w:left w:val="single" w:sz="4" w:space="0" w:color="auto"/>
              <w:bottom w:val="single" w:sz="4" w:space="0" w:color="auto"/>
              <w:right w:val="single" w:sz="4" w:space="0" w:color="auto"/>
            </w:tcBorders>
            <w:hideMark/>
          </w:tcPr>
          <w:p w14:paraId="03240F5D" w14:textId="353E4D01" w:rsidR="00D319DB" w:rsidRPr="001F54E6" w:rsidRDefault="00D319DB" w:rsidP="00D319DB">
            <w:pPr>
              <w:spacing w:after="0" w:line="240" w:lineRule="auto"/>
              <w:jc w:val="both"/>
              <w:rPr>
                <w:rFonts w:eastAsia="Times New Roman" w:cstheme="minorHAnsi"/>
                <w:lang w:eastAsia="pl-PL"/>
              </w:rPr>
            </w:pPr>
            <w:r w:rsidRPr="001F54E6">
              <w:rPr>
                <w:rFonts w:eastAsia="Times New Roman" w:cstheme="minorHAnsi"/>
                <w:lang w:eastAsia="pl-PL"/>
              </w:rPr>
              <w:t xml:space="preserve">Oznakowania numerami operacyjnymi zgodnie z obowiązującymi wymogami KG PSP </w:t>
            </w:r>
            <w:r w:rsidRPr="001F54E6">
              <w:rPr>
                <w:rFonts w:eastAsia="Times New Roman" w:cstheme="minorHAnsi"/>
                <w:bCs/>
                <w:lang w:eastAsia="pl-PL"/>
              </w:rPr>
              <w:t>(numer operacyjny zostanie przekazany po podpisaniu umowy z wykonawcą). Wykonawca wykona oznakowanie pojazdu / logo sponsorów, napis z nazwa jednostki, herb miejscowości według projektu uzgodnionego na etapie realizacji zamówienia</w:t>
            </w:r>
          </w:p>
        </w:tc>
        <w:tc>
          <w:tcPr>
            <w:tcW w:w="4058" w:type="dxa"/>
            <w:tcBorders>
              <w:top w:val="single" w:sz="4" w:space="0" w:color="auto"/>
              <w:left w:val="single" w:sz="4" w:space="0" w:color="auto"/>
              <w:bottom w:val="single" w:sz="4" w:space="0" w:color="auto"/>
              <w:right w:val="single" w:sz="4" w:space="0" w:color="auto"/>
            </w:tcBorders>
          </w:tcPr>
          <w:p w14:paraId="196E1DE8" w14:textId="77777777" w:rsidR="00D319DB" w:rsidRPr="001F54E6" w:rsidRDefault="00D319DB" w:rsidP="00D319DB">
            <w:pPr>
              <w:spacing w:after="0" w:line="240" w:lineRule="auto"/>
              <w:rPr>
                <w:rFonts w:eastAsia="Times New Roman" w:cstheme="minorHAnsi"/>
                <w:b/>
                <w:position w:val="6"/>
                <w:lang w:eastAsia="pl-PL"/>
              </w:rPr>
            </w:pPr>
          </w:p>
        </w:tc>
      </w:tr>
      <w:tr w:rsidR="00D319DB" w:rsidRPr="001F54E6" w14:paraId="326F7B9C"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CCCCCC"/>
            <w:hideMark/>
          </w:tcPr>
          <w:p w14:paraId="6EBEC654" w14:textId="77777777" w:rsidR="00D319DB" w:rsidRPr="001F54E6" w:rsidRDefault="00D319DB" w:rsidP="00D319DB">
            <w:pPr>
              <w:spacing w:line="240" w:lineRule="auto"/>
              <w:jc w:val="center"/>
              <w:rPr>
                <w:rFonts w:eastAsia="Times New Roman" w:cstheme="minorHAnsi"/>
                <w:b/>
              </w:rPr>
            </w:pPr>
            <w:r w:rsidRPr="001F54E6">
              <w:rPr>
                <w:rFonts w:eastAsia="Times New Roman" w:cstheme="minorHAnsi"/>
                <w:b/>
              </w:rPr>
              <w:t>VI.</w:t>
            </w:r>
          </w:p>
        </w:tc>
        <w:tc>
          <w:tcPr>
            <w:tcW w:w="10516" w:type="dxa"/>
            <w:tcBorders>
              <w:top w:val="single" w:sz="4" w:space="0" w:color="auto"/>
              <w:left w:val="single" w:sz="4" w:space="0" w:color="auto"/>
              <w:bottom w:val="single" w:sz="4" w:space="0" w:color="auto"/>
              <w:right w:val="single" w:sz="4" w:space="0" w:color="auto"/>
            </w:tcBorders>
            <w:shd w:val="clear" w:color="auto" w:fill="CCCCCC"/>
            <w:hideMark/>
          </w:tcPr>
          <w:p w14:paraId="27CB6FE4" w14:textId="77777777" w:rsidR="00D319DB" w:rsidRPr="001F54E6" w:rsidRDefault="00D319DB" w:rsidP="00D319DB">
            <w:pPr>
              <w:spacing w:after="0" w:line="240" w:lineRule="auto"/>
              <w:rPr>
                <w:rFonts w:eastAsia="Times New Roman" w:cstheme="minorHAnsi"/>
                <w:b/>
              </w:rPr>
            </w:pPr>
            <w:r w:rsidRPr="001F54E6">
              <w:rPr>
                <w:rFonts w:eastAsia="Times New Roman" w:cstheme="minorHAnsi"/>
                <w:b/>
              </w:rPr>
              <w:t xml:space="preserve">                                 OGÓLNE</w:t>
            </w:r>
          </w:p>
        </w:tc>
        <w:tc>
          <w:tcPr>
            <w:tcW w:w="4058" w:type="dxa"/>
            <w:tcBorders>
              <w:top w:val="single" w:sz="4" w:space="0" w:color="auto"/>
              <w:left w:val="single" w:sz="4" w:space="0" w:color="auto"/>
              <w:bottom w:val="single" w:sz="4" w:space="0" w:color="auto"/>
              <w:right w:val="single" w:sz="4" w:space="0" w:color="auto"/>
            </w:tcBorders>
            <w:shd w:val="clear" w:color="auto" w:fill="CCCCCC"/>
          </w:tcPr>
          <w:p w14:paraId="42903C8B" w14:textId="77777777" w:rsidR="00D319DB" w:rsidRPr="001F54E6" w:rsidRDefault="00D319DB" w:rsidP="00D319DB">
            <w:pPr>
              <w:spacing w:after="0" w:line="240" w:lineRule="auto"/>
              <w:rPr>
                <w:rFonts w:eastAsia="Times New Roman" w:cstheme="minorHAnsi"/>
                <w:b/>
                <w:position w:val="6"/>
                <w:lang w:eastAsia="pl-PL"/>
              </w:rPr>
            </w:pPr>
          </w:p>
        </w:tc>
      </w:tr>
      <w:tr w:rsidR="00D319DB" w:rsidRPr="001F54E6" w14:paraId="1E03D5ED"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hideMark/>
          </w:tcPr>
          <w:p w14:paraId="79E5E4B6" w14:textId="77777777" w:rsidR="00D319DB" w:rsidRPr="001F54E6" w:rsidRDefault="00D319DB" w:rsidP="00D319DB">
            <w:pPr>
              <w:spacing w:line="240" w:lineRule="auto"/>
              <w:jc w:val="center"/>
              <w:rPr>
                <w:rFonts w:eastAsia="Times New Roman" w:cstheme="minorHAnsi"/>
              </w:rPr>
            </w:pPr>
            <w:r w:rsidRPr="001F54E6">
              <w:rPr>
                <w:rFonts w:eastAsia="Times New Roman" w:cstheme="minorHAnsi"/>
              </w:rPr>
              <w:t>6.1</w:t>
            </w:r>
          </w:p>
        </w:tc>
        <w:tc>
          <w:tcPr>
            <w:tcW w:w="10516" w:type="dxa"/>
            <w:tcBorders>
              <w:top w:val="single" w:sz="4" w:space="0" w:color="auto"/>
              <w:left w:val="single" w:sz="4" w:space="0" w:color="auto"/>
              <w:bottom w:val="single" w:sz="4" w:space="0" w:color="auto"/>
              <w:right w:val="single" w:sz="4" w:space="0" w:color="auto"/>
            </w:tcBorders>
            <w:hideMark/>
          </w:tcPr>
          <w:p w14:paraId="0384208B" w14:textId="77777777" w:rsidR="00D319DB" w:rsidRPr="001F54E6" w:rsidRDefault="00D319DB" w:rsidP="00D319DB">
            <w:pPr>
              <w:spacing w:after="0" w:line="240" w:lineRule="auto"/>
              <w:jc w:val="both"/>
              <w:rPr>
                <w:rFonts w:eastAsia="Times New Roman" w:cstheme="minorHAnsi"/>
              </w:rPr>
            </w:pPr>
            <w:r w:rsidRPr="001F54E6">
              <w:rPr>
                <w:rFonts w:eastAsia="Times New Roman" w:cstheme="minorHAnsi"/>
              </w:rPr>
              <w:t>Gwarancja 2 lata dla podwozia i zabudowy bez limitu kilometrów od daty odbioru przez Zamawiającego. Gwarancja na specjalistyczny sprzęt pożarniczy zgodnie z warunkami producenta dla danego sprzętu.</w:t>
            </w:r>
          </w:p>
        </w:tc>
        <w:tc>
          <w:tcPr>
            <w:tcW w:w="4058" w:type="dxa"/>
            <w:tcBorders>
              <w:top w:val="single" w:sz="4" w:space="0" w:color="auto"/>
              <w:left w:val="single" w:sz="4" w:space="0" w:color="auto"/>
              <w:bottom w:val="single" w:sz="4" w:space="0" w:color="auto"/>
              <w:right w:val="single" w:sz="4" w:space="0" w:color="auto"/>
            </w:tcBorders>
          </w:tcPr>
          <w:p w14:paraId="7EE122E0" w14:textId="77777777" w:rsidR="00D319DB" w:rsidRPr="001F54E6" w:rsidRDefault="00D319DB" w:rsidP="00D319DB">
            <w:pPr>
              <w:spacing w:after="0" w:line="240" w:lineRule="auto"/>
              <w:rPr>
                <w:rFonts w:eastAsia="Times New Roman" w:cstheme="minorHAnsi"/>
                <w:b/>
                <w:position w:val="6"/>
                <w:lang w:eastAsia="pl-PL"/>
              </w:rPr>
            </w:pPr>
          </w:p>
        </w:tc>
      </w:tr>
      <w:tr w:rsidR="00D319DB" w:rsidRPr="001F54E6" w14:paraId="5CD5AD5D" w14:textId="77777777" w:rsidTr="00430077">
        <w:trPr>
          <w:trHeight w:val="20"/>
        </w:trPr>
        <w:tc>
          <w:tcPr>
            <w:tcW w:w="851" w:type="dxa"/>
            <w:tcBorders>
              <w:top w:val="single" w:sz="4" w:space="0" w:color="auto"/>
              <w:left w:val="single" w:sz="4" w:space="0" w:color="auto"/>
              <w:bottom w:val="single" w:sz="4" w:space="0" w:color="auto"/>
              <w:right w:val="single" w:sz="4" w:space="0" w:color="auto"/>
            </w:tcBorders>
          </w:tcPr>
          <w:p w14:paraId="1432A3F7" w14:textId="77777777" w:rsidR="00D319DB" w:rsidRPr="001F54E6" w:rsidRDefault="00D319DB" w:rsidP="00D319DB">
            <w:pPr>
              <w:spacing w:line="240" w:lineRule="auto"/>
              <w:jc w:val="center"/>
              <w:rPr>
                <w:rFonts w:eastAsia="Times New Roman" w:cstheme="minorHAnsi"/>
              </w:rPr>
            </w:pPr>
            <w:r w:rsidRPr="001F54E6">
              <w:rPr>
                <w:rFonts w:eastAsia="Times New Roman" w:cstheme="minorHAnsi"/>
              </w:rPr>
              <w:t>6.2</w:t>
            </w:r>
          </w:p>
        </w:tc>
        <w:tc>
          <w:tcPr>
            <w:tcW w:w="10516" w:type="dxa"/>
            <w:tcBorders>
              <w:top w:val="single" w:sz="4" w:space="0" w:color="auto"/>
              <w:left w:val="single" w:sz="4" w:space="0" w:color="auto"/>
              <w:bottom w:val="single" w:sz="4" w:space="0" w:color="auto"/>
              <w:right w:val="single" w:sz="4" w:space="0" w:color="auto"/>
            </w:tcBorders>
          </w:tcPr>
          <w:p w14:paraId="75C8FD6A" w14:textId="3AB7B994" w:rsidR="00D319DB" w:rsidRPr="001F54E6" w:rsidRDefault="00D319DB" w:rsidP="00D319DB">
            <w:pPr>
              <w:spacing w:after="0" w:line="240" w:lineRule="auto"/>
              <w:jc w:val="both"/>
              <w:rPr>
                <w:rFonts w:eastAsia="Times New Roman" w:cstheme="minorHAnsi"/>
              </w:rPr>
            </w:pPr>
            <w:r w:rsidRPr="001F54E6">
              <w:rPr>
                <w:rFonts w:eastAsia="Times New Roman" w:cstheme="minorHAnsi"/>
              </w:rPr>
              <w:t>Wykonawca musi dostarczyć komplet dokumentacji niezbędnej do rejestracji pojazdu na terytorium RP.</w:t>
            </w:r>
          </w:p>
        </w:tc>
        <w:tc>
          <w:tcPr>
            <w:tcW w:w="4058" w:type="dxa"/>
            <w:tcBorders>
              <w:top w:val="single" w:sz="4" w:space="0" w:color="auto"/>
              <w:left w:val="single" w:sz="4" w:space="0" w:color="auto"/>
              <w:bottom w:val="single" w:sz="4" w:space="0" w:color="auto"/>
              <w:right w:val="single" w:sz="4" w:space="0" w:color="auto"/>
            </w:tcBorders>
          </w:tcPr>
          <w:p w14:paraId="3AAEBEAC" w14:textId="77777777" w:rsidR="00D319DB" w:rsidRPr="001F54E6" w:rsidRDefault="00D319DB" w:rsidP="00D319DB">
            <w:pPr>
              <w:spacing w:after="0" w:line="240" w:lineRule="auto"/>
              <w:rPr>
                <w:rFonts w:eastAsia="Times New Roman" w:cstheme="minorHAnsi"/>
                <w:b/>
                <w:position w:val="6"/>
                <w:lang w:eastAsia="pl-PL"/>
              </w:rPr>
            </w:pPr>
          </w:p>
        </w:tc>
      </w:tr>
    </w:tbl>
    <w:p w14:paraId="0C68C3AC" w14:textId="77777777" w:rsidR="00040AF7" w:rsidRPr="001F54E6" w:rsidRDefault="00040AF7" w:rsidP="00040AF7">
      <w:pPr>
        <w:rPr>
          <w:rFonts w:eastAsia="Times New Roman" w:cstheme="minorHAnsi"/>
          <w:b/>
        </w:rPr>
      </w:pPr>
    </w:p>
    <w:p w14:paraId="2A274CC4" w14:textId="77777777" w:rsidR="00040AF7" w:rsidRPr="001F54E6" w:rsidRDefault="00040AF7" w:rsidP="00040AF7">
      <w:pPr>
        <w:rPr>
          <w:rFonts w:eastAsia="Times New Roman" w:cstheme="minorHAnsi"/>
          <w:b/>
        </w:rPr>
      </w:pPr>
      <w:r w:rsidRPr="001F54E6">
        <w:rPr>
          <w:rFonts w:eastAsia="Times New Roman" w:cstheme="minorHAnsi"/>
          <w:b/>
        </w:rPr>
        <w:t>Uwaga ! :</w:t>
      </w:r>
    </w:p>
    <w:p w14:paraId="40B8C648" w14:textId="10A9428A" w:rsidR="00040AF7" w:rsidRPr="001F54E6" w:rsidRDefault="00040AF7" w:rsidP="00040AF7">
      <w:pPr>
        <w:jc w:val="both"/>
        <w:rPr>
          <w:rFonts w:eastAsia="Times New Roman" w:cstheme="minorHAnsi"/>
          <w:bCs/>
        </w:rPr>
      </w:pPr>
      <w:r w:rsidRPr="001F54E6">
        <w:rPr>
          <w:rFonts w:eastAsia="Times New Roman" w:cstheme="minorHAnsi"/>
          <w:bCs/>
        </w:rPr>
        <w:t xml:space="preserve">Prawą stronę tabeli, należy wypełnić stosując słowa „spełnia” lub „nie spełnia”, zaś w przypadku żądania wykazania wpisu określonych parametrów, należy wpisać oferowane konkretne, rzeczowe wartości techniczno-użytkowe. W przypadku, gdy Wykonawca w którejkolwiek z pozycji wpisze słowa „nie spełnia” lub zaoferuje niższe wartości lub poświadczy nieprawdę, oferta zostanie odrzucona, gdyż jej treść nie odpowiada treści SWZ (art. </w:t>
      </w:r>
      <w:r w:rsidR="005741F6" w:rsidRPr="001F54E6">
        <w:rPr>
          <w:rFonts w:eastAsia="Times New Roman" w:cstheme="minorHAnsi"/>
          <w:bCs/>
        </w:rPr>
        <w:t>226</w:t>
      </w:r>
      <w:r w:rsidRPr="001F54E6">
        <w:rPr>
          <w:rFonts w:eastAsia="Times New Roman" w:cstheme="minorHAnsi"/>
          <w:bCs/>
        </w:rPr>
        <w:t xml:space="preserve"> ust 1 pkt </w:t>
      </w:r>
      <w:r w:rsidR="005741F6" w:rsidRPr="001F54E6">
        <w:rPr>
          <w:rFonts w:eastAsia="Times New Roman" w:cstheme="minorHAnsi"/>
          <w:bCs/>
        </w:rPr>
        <w:t>5</w:t>
      </w:r>
      <w:r w:rsidRPr="001F54E6">
        <w:rPr>
          <w:rFonts w:eastAsia="Times New Roman" w:cstheme="minorHAnsi"/>
          <w:bCs/>
        </w:rPr>
        <w:t xml:space="preserve"> ustawy PZP )</w:t>
      </w:r>
    </w:p>
    <w:p w14:paraId="1FC5F51E" w14:textId="18E4F0A4" w:rsidR="00414184" w:rsidRPr="001F54E6" w:rsidRDefault="00040AF7" w:rsidP="00040AF7">
      <w:pPr>
        <w:jc w:val="both"/>
        <w:rPr>
          <w:rFonts w:cstheme="minorHAnsi"/>
          <w:color w:val="000000" w:themeColor="text1"/>
          <w:sz w:val="23"/>
          <w:szCs w:val="23"/>
          <w:shd w:val="clear" w:color="auto" w:fill="FFFFFF"/>
        </w:rPr>
      </w:pPr>
      <w:r w:rsidRPr="001F54E6">
        <w:rPr>
          <w:rFonts w:eastAsia="Times New Roman" w:cstheme="minorHAnsi"/>
          <w:bCs/>
        </w:rPr>
        <w:t xml:space="preserve">*- </w:t>
      </w:r>
      <w:r w:rsidR="0097478C" w:rsidRPr="001F54E6">
        <w:rPr>
          <w:rFonts w:cstheme="minorHAnsi"/>
          <w:color w:val="000000" w:themeColor="text1"/>
          <w:sz w:val="23"/>
          <w:szCs w:val="23"/>
          <w:shd w:val="clear" w:color="auto" w:fill="FFFFFF"/>
        </w:rPr>
        <w:t>Z</w:t>
      </w:r>
      <w:r w:rsidR="00414184" w:rsidRPr="001F54E6">
        <w:rPr>
          <w:rFonts w:cstheme="minorHAnsi"/>
          <w:color w:val="000000" w:themeColor="text1"/>
          <w:sz w:val="23"/>
          <w:szCs w:val="23"/>
          <w:shd w:val="clear" w:color="auto" w:fill="FFFFFF"/>
        </w:rPr>
        <w:t xml:space="preserve">godnie z  art. 99 ust. 5  ustawy </w:t>
      </w:r>
      <w:proofErr w:type="spellStart"/>
      <w:r w:rsidR="00414184" w:rsidRPr="001F54E6">
        <w:rPr>
          <w:rFonts w:cstheme="minorHAnsi"/>
          <w:color w:val="000000" w:themeColor="text1"/>
          <w:sz w:val="23"/>
          <w:szCs w:val="23"/>
          <w:shd w:val="clear" w:color="auto" w:fill="FFFFFF"/>
        </w:rPr>
        <w:t>p.z.p</w:t>
      </w:r>
      <w:proofErr w:type="spellEnd"/>
      <w:r w:rsidR="00414184" w:rsidRPr="001F54E6">
        <w:rPr>
          <w:rFonts w:cstheme="minorHAnsi"/>
          <w:color w:val="000000" w:themeColor="text1"/>
          <w:sz w:val="23"/>
          <w:szCs w:val="23"/>
          <w:shd w:val="clear" w:color="auto" w:fill="FFFFFF"/>
        </w:rPr>
        <w:t xml:space="preserve"> „</w:t>
      </w:r>
      <w:r w:rsidR="00414184" w:rsidRPr="001F54E6">
        <w:rPr>
          <w:rFonts w:cstheme="minorHAnsi"/>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r w:rsidR="00414184" w:rsidRPr="001F54E6">
        <w:rPr>
          <w:rFonts w:cstheme="minorHAnsi"/>
          <w:color w:val="000000" w:themeColor="text1"/>
          <w:shd w:val="clear" w:color="auto" w:fill="FFFFFF"/>
        </w:rPr>
        <w:t xml:space="preserve"> </w:t>
      </w:r>
      <w:r w:rsidR="0097478C" w:rsidRPr="001F54E6">
        <w:rPr>
          <w:rFonts w:cstheme="minorHAnsi"/>
          <w:color w:val="000000" w:themeColor="text1"/>
          <w:shd w:val="clear" w:color="auto" w:fill="FFFFFF"/>
        </w:rPr>
        <w:t>Należy rozumieć</w:t>
      </w:r>
      <w:r w:rsidR="0097478C" w:rsidRPr="001F54E6">
        <w:rPr>
          <w:rFonts w:cstheme="minorHAnsi"/>
          <w:color w:val="000000" w:themeColor="text1"/>
          <w:sz w:val="23"/>
          <w:szCs w:val="23"/>
          <w:shd w:val="clear" w:color="auto" w:fill="FFFFFF"/>
        </w:rPr>
        <w:t xml:space="preserve"> je jako przykładowe i rozpatrywać łącznie z wyrazem »lub równoważny«</w:t>
      </w:r>
      <w:r w:rsidR="00414184" w:rsidRPr="001F54E6">
        <w:rPr>
          <w:rFonts w:cstheme="minorHAnsi"/>
          <w:color w:val="000000" w:themeColor="text1"/>
          <w:sz w:val="23"/>
          <w:szCs w:val="23"/>
          <w:shd w:val="clear" w:color="auto" w:fill="FFFFFF"/>
        </w:rPr>
        <w:t>.</w:t>
      </w:r>
    </w:p>
    <w:p w14:paraId="6DD2E69C" w14:textId="3DD50C66" w:rsidR="00576B38" w:rsidRPr="001F54E6" w:rsidRDefault="0097478C" w:rsidP="00B17778">
      <w:pPr>
        <w:jc w:val="both"/>
        <w:rPr>
          <w:rFonts w:cstheme="minorHAnsi"/>
        </w:rPr>
      </w:pPr>
      <w:r w:rsidRPr="001F54E6">
        <w:rPr>
          <w:rFonts w:cstheme="minorHAnsi"/>
          <w:color w:val="000000" w:themeColor="text1"/>
          <w:sz w:val="23"/>
          <w:szCs w:val="23"/>
          <w:shd w:val="clear" w:color="auto" w:fill="FFFFFF"/>
        </w:rPr>
        <w:t xml:space="preserve">  Równoważność rozwiązań zostanie oceniona na etapie badania założonych ofert</w:t>
      </w:r>
      <w:r w:rsidR="00040AF7" w:rsidRPr="001F54E6">
        <w:rPr>
          <w:rFonts w:eastAsia="Times New Roman" w:cstheme="minorHAnsi"/>
          <w:bCs/>
          <w:color w:val="000000" w:themeColor="text1"/>
          <w:lang w:bidi="pl-PL"/>
        </w:rPr>
        <w:t xml:space="preserve">. </w:t>
      </w:r>
    </w:p>
    <w:sectPr w:rsidR="00576B38" w:rsidRPr="001F54E6" w:rsidSect="006522B7">
      <w:headerReference w:type="default" r:id="rId7"/>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A88C" w14:textId="77777777" w:rsidR="00C0721D" w:rsidRDefault="00C0721D">
      <w:pPr>
        <w:spacing w:after="0" w:line="240" w:lineRule="auto"/>
      </w:pPr>
      <w:r>
        <w:separator/>
      </w:r>
    </w:p>
  </w:endnote>
  <w:endnote w:type="continuationSeparator" w:id="0">
    <w:p w14:paraId="511C008D" w14:textId="77777777" w:rsidR="00C0721D" w:rsidRDefault="00C0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473422"/>
      <w:docPartObj>
        <w:docPartGallery w:val="Page Numbers (Bottom of Page)"/>
        <w:docPartUnique/>
      </w:docPartObj>
    </w:sdtPr>
    <w:sdtEndPr/>
    <w:sdtContent>
      <w:p w14:paraId="6A0BEDFC" w14:textId="77777777" w:rsidR="00286717" w:rsidRDefault="00D05BF8">
        <w:pPr>
          <w:pStyle w:val="Stopka"/>
          <w:jc w:val="right"/>
        </w:pPr>
        <w:r>
          <w:fldChar w:fldCharType="begin"/>
        </w:r>
        <w:r>
          <w:instrText xml:space="preserve"> PAGE   \* MERGEFORMAT </w:instrText>
        </w:r>
        <w:r>
          <w:fldChar w:fldCharType="separate"/>
        </w:r>
        <w:r>
          <w:rPr>
            <w:noProof/>
          </w:rPr>
          <w:t>13</w:t>
        </w:r>
        <w:r>
          <w:rPr>
            <w:noProof/>
          </w:rPr>
          <w:fldChar w:fldCharType="end"/>
        </w:r>
      </w:p>
    </w:sdtContent>
  </w:sdt>
  <w:p w14:paraId="66B5C79E" w14:textId="77777777" w:rsidR="00286717" w:rsidRDefault="005D56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0DC7" w14:textId="77777777" w:rsidR="00C0721D" w:rsidRDefault="00C0721D">
      <w:pPr>
        <w:spacing w:after="0" w:line="240" w:lineRule="auto"/>
      </w:pPr>
      <w:r>
        <w:separator/>
      </w:r>
    </w:p>
  </w:footnote>
  <w:footnote w:type="continuationSeparator" w:id="0">
    <w:p w14:paraId="39A5D5FF" w14:textId="77777777" w:rsidR="00C0721D" w:rsidRDefault="00C0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8303" w14:textId="4EDA95AD" w:rsidR="005D56AB" w:rsidRPr="005D56AB" w:rsidRDefault="005D56AB" w:rsidP="005D56AB">
    <w:pPr>
      <w:pStyle w:val="Nagwek"/>
      <w:jc w:val="center"/>
      <w:rPr>
        <w:sz w:val="24"/>
        <w:szCs w:val="24"/>
      </w:rPr>
    </w:pPr>
    <w:bookmarkStart w:id="0" w:name="_Hlk99969411"/>
    <w:bookmarkStart w:id="1" w:name="_Hlk99969748"/>
    <w:r w:rsidRPr="005D56AB">
      <w:rPr>
        <w:b/>
        <w:bCs/>
        <w:sz w:val="24"/>
        <w:szCs w:val="24"/>
      </w:rPr>
      <w:t>Zakup i dostawa</w:t>
    </w:r>
    <w:r w:rsidRPr="005D56AB">
      <w:rPr>
        <w:b/>
        <w:bCs/>
        <w:sz w:val="24"/>
        <w:szCs w:val="24"/>
      </w:rPr>
      <w:t xml:space="preserve"> </w:t>
    </w:r>
    <w:bookmarkEnd w:id="0"/>
    <w:bookmarkEnd w:id="1"/>
    <w:r w:rsidRPr="005D56AB">
      <w:rPr>
        <w:b/>
        <w:bCs/>
        <w:sz w:val="24"/>
        <w:szCs w:val="24"/>
      </w:rPr>
      <w:t>LEKKIEGO SPECJALNEGO SAMOCHODU RATOWNICZO-GAŚNICZEGO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3AC78BE"/>
    <w:lvl w:ilvl="0">
      <w:start w:val="1"/>
      <w:numFmt w:val="bullet"/>
      <w:lvlText w:val=""/>
      <w:lvlJc w:val="left"/>
      <w:pPr>
        <w:ind w:left="283" w:hanging="283"/>
      </w:pPr>
      <w:rPr>
        <w:rFonts w:ascii="Symbol" w:hAnsi="Symbol" w:hint="default"/>
        <w:sz w:val="18"/>
        <w:szCs w:val="18"/>
      </w:rPr>
    </w:lvl>
    <w:lvl w:ilvl="1">
      <w:start w:val="1"/>
      <w:numFmt w:val="bullet"/>
      <w:suff w:val="nothing"/>
      <w:lvlText w:val="•"/>
      <w:lvlJc w:val="left"/>
      <w:pPr>
        <w:ind w:left="566" w:hanging="283"/>
      </w:pPr>
      <w:rPr>
        <w:rFonts w:ascii="StarBats" w:hAnsi="StarBats" w:cs="StarBats"/>
        <w:sz w:val="18"/>
        <w:szCs w:val="18"/>
      </w:rPr>
    </w:lvl>
    <w:lvl w:ilvl="2">
      <w:start w:val="1"/>
      <w:numFmt w:val="bullet"/>
      <w:suff w:val="nothing"/>
      <w:lvlText w:val="•"/>
      <w:lvlJc w:val="left"/>
      <w:pPr>
        <w:ind w:left="849" w:hanging="283"/>
      </w:pPr>
      <w:rPr>
        <w:rFonts w:ascii="StarBats" w:hAnsi="StarBats" w:cs="StarBats"/>
        <w:sz w:val="18"/>
        <w:szCs w:val="18"/>
      </w:rPr>
    </w:lvl>
    <w:lvl w:ilvl="3">
      <w:start w:val="1"/>
      <w:numFmt w:val="bullet"/>
      <w:suff w:val="nothing"/>
      <w:lvlText w:val="•"/>
      <w:lvlJc w:val="left"/>
      <w:pPr>
        <w:ind w:left="1132" w:hanging="283"/>
      </w:pPr>
      <w:rPr>
        <w:rFonts w:ascii="StarBats" w:hAnsi="StarBats" w:cs="StarBats"/>
        <w:sz w:val="18"/>
        <w:szCs w:val="18"/>
      </w:rPr>
    </w:lvl>
    <w:lvl w:ilvl="4">
      <w:start w:val="1"/>
      <w:numFmt w:val="bullet"/>
      <w:suff w:val="nothing"/>
      <w:lvlText w:val="•"/>
      <w:lvlJc w:val="left"/>
      <w:pPr>
        <w:ind w:left="1415" w:hanging="283"/>
      </w:pPr>
      <w:rPr>
        <w:rFonts w:ascii="StarBats" w:hAnsi="StarBats" w:cs="StarBats"/>
        <w:sz w:val="18"/>
        <w:szCs w:val="18"/>
      </w:rPr>
    </w:lvl>
    <w:lvl w:ilvl="5">
      <w:start w:val="1"/>
      <w:numFmt w:val="bullet"/>
      <w:suff w:val="nothing"/>
      <w:lvlText w:val="•"/>
      <w:lvlJc w:val="left"/>
      <w:pPr>
        <w:ind w:left="1698" w:hanging="283"/>
      </w:pPr>
      <w:rPr>
        <w:rFonts w:ascii="StarBats" w:hAnsi="StarBats" w:cs="StarBats"/>
        <w:sz w:val="18"/>
        <w:szCs w:val="18"/>
      </w:rPr>
    </w:lvl>
    <w:lvl w:ilvl="6">
      <w:start w:val="1"/>
      <w:numFmt w:val="bullet"/>
      <w:suff w:val="nothing"/>
      <w:lvlText w:val="•"/>
      <w:lvlJc w:val="left"/>
      <w:pPr>
        <w:ind w:left="1981" w:hanging="283"/>
      </w:pPr>
      <w:rPr>
        <w:rFonts w:ascii="StarBats" w:hAnsi="StarBats" w:cs="StarBats"/>
        <w:sz w:val="18"/>
        <w:szCs w:val="18"/>
      </w:rPr>
    </w:lvl>
    <w:lvl w:ilvl="7">
      <w:start w:val="1"/>
      <w:numFmt w:val="bullet"/>
      <w:suff w:val="nothing"/>
      <w:lvlText w:val="•"/>
      <w:lvlJc w:val="left"/>
      <w:pPr>
        <w:ind w:left="2264" w:hanging="283"/>
      </w:pPr>
      <w:rPr>
        <w:rFonts w:ascii="StarBats" w:hAnsi="StarBats" w:cs="StarBats"/>
        <w:sz w:val="18"/>
        <w:szCs w:val="18"/>
      </w:rPr>
    </w:lvl>
    <w:lvl w:ilvl="8">
      <w:start w:val="1"/>
      <w:numFmt w:val="bullet"/>
      <w:suff w:val="nothing"/>
      <w:lvlText w:val="•"/>
      <w:lvlJc w:val="left"/>
      <w:pPr>
        <w:ind w:left="2547" w:hanging="283"/>
      </w:pPr>
      <w:rPr>
        <w:rFonts w:ascii="StarBats" w:hAnsi="StarBats" w:cs="StarBats"/>
        <w:sz w:val="18"/>
        <w:szCs w:val="18"/>
      </w:rPr>
    </w:lvl>
  </w:abstractNum>
  <w:abstractNum w:abstractNumId="1" w15:restartNumberingAfterBreak="0">
    <w:nsid w:val="01C4721A"/>
    <w:multiLevelType w:val="hybridMultilevel"/>
    <w:tmpl w:val="DEF01F2E"/>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14DB5870"/>
    <w:multiLevelType w:val="hybridMultilevel"/>
    <w:tmpl w:val="89BC58C2"/>
    <w:lvl w:ilvl="0" w:tplc="A1B4DE8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BF083F"/>
    <w:multiLevelType w:val="hybridMultilevel"/>
    <w:tmpl w:val="8CA61CF6"/>
    <w:lvl w:ilvl="0" w:tplc="91D2C5EC">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B5962"/>
    <w:multiLevelType w:val="hybridMultilevel"/>
    <w:tmpl w:val="C366DB54"/>
    <w:lvl w:ilvl="0" w:tplc="CF0A4E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FD17C7"/>
    <w:multiLevelType w:val="hybridMultilevel"/>
    <w:tmpl w:val="1D8E1868"/>
    <w:lvl w:ilvl="0" w:tplc="A40E495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0B0E4A"/>
    <w:multiLevelType w:val="hybridMultilevel"/>
    <w:tmpl w:val="FF7A9DEE"/>
    <w:lvl w:ilvl="0" w:tplc="38C2F85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9D189A"/>
    <w:multiLevelType w:val="hybridMultilevel"/>
    <w:tmpl w:val="3E607158"/>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22D17256"/>
    <w:multiLevelType w:val="hybridMultilevel"/>
    <w:tmpl w:val="8A882D0E"/>
    <w:lvl w:ilvl="0" w:tplc="DB42FEDC">
      <w:start w:val="1"/>
      <w:numFmt w:val="bullet"/>
      <w:lvlText w:val=""/>
      <w:lvlJc w:val="left"/>
      <w:pPr>
        <w:ind w:left="895" w:hanging="360"/>
      </w:pPr>
      <w:rPr>
        <w:rFonts w:ascii="Symbol" w:hAnsi="Symbol" w:hint="default"/>
        <w:sz w:val="20"/>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9" w15:restartNumberingAfterBreak="0">
    <w:nsid w:val="33DE1748"/>
    <w:multiLevelType w:val="hybridMultilevel"/>
    <w:tmpl w:val="8B8E6C0C"/>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37D10A55"/>
    <w:multiLevelType w:val="hybridMultilevel"/>
    <w:tmpl w:val="3A727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1E60CE"/>
    <w:multiLevelType w:val="hybridMultilevel"/>
    <w:tmpl w:val="707601B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51660DA3"/>
    <w:multiLevelType w:val="hybridMultilevel"/>
    <w:tmpl w:val="5392670A"/>
    <w:lvl w:ilvl="0" w:tplc="79121A42">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461B79"/>
    <w:multiLevelType w:val="hybridMultilevel"/>
    <w:tmpl w:val="2CA2C890"/>
    <w:lvl w:ilvl="0" w:tplc="38C2F85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696512BD"/>
    <w:multiLevelType w:val="hybridMultilevel"/>
    <w:tmpl w:val="32869EE2"/>
    <w:lvl w:ilvl="0" w:tplc="CF0A4E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CA5E3F"/>
    <w:multiLevelType w:val="hybridMultilevel"/>
    <w:tmpl w:val="5C78BB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F683C09"/>
    <w:multiLevelType w:val="hybridMultilevel"/>
    <w:tmpl w:val="1DD600AC"/>
    <w:lvl w:ilvl="0" w:tplc="04150001">
      <w:start w:val="1"/>
      <w:numFmt w:val="bullet"/>
      <w:lvlText w:val=""/>
      <w:lvlJc w:val="left"/>
      <w:pPr>
        <w:tabs>
          <w:tab w:val="num" w:pos="481"/>
        </w:tabs>
        <w:ind w:left="481" w:hanging="360"/>
      </w:pPr>
      <w:rPr>
        <w:rFonts w:ascii="Symbol" w:hAnsi="Symbol" w:hint="default"/>
      </w:rPr>
    </w:lvl>
    <w:lvl w:ilvl="1" w:tplc="04150003">
      <w:start w:val="1"/>
      <w:numFmt w:val="bullet"/>
      <w:lvlText w:val="o"/>
      <w:lvlJc w:val="left"/>
      <w:pPr>
        <w:ind w:left="1201" w:hanging="360"/>
      </w:pPr>
      <w:rPr>
        <w:rFonts w:ascii="Courier New" w:hAnsi="Courier New" w:cs="Courier New" w:hint="default"/>
      </w:rPr>
    </w:lvl>
    <w:lvl w:ilvl="2" w:tplc="04150005">
      <w:start w:val="1"/>
      <w:numFmt w:val="bullet"/>
      <w:lvlText w:val=""/>
      <w:lvlJc w:val="left"/>
      <w:pPr>
        <w:ind w:left="1921" w:hanging="360"/>
      </w:pPr>
      <w:rPr>
        <w:rFonts w:ascii="Wingdings" w:hAnsi="Wingdings" w:hint="default"/>
      </w:rPr>
    </w:lvl>
    <w:lvl w:ilvl="3" w:tplc="04150001">
      <w:start w:val="1"/>
      <w:numFmt w:val="bullet"/>
      <w:lvlText w:val=""/>
      <w:lvlJc w:val="left"/>
      <w:pPr>
        <w:ind w:left="2641" w:hanging="360"/>
      </w:pPr>
      <w:rPr>
        <w:rFonts w:ascii="Symbol" w:hAnsi="Symbol" w:hint="default"/>
      </w:rPr>
    </w:lvl>
    <w:lvl w:ilvl="4" w:tplc="04150003">
      <w:start w:val="1"/>
      <w:numFmt w:val="bullet"/>
      <w:lvlText w:val="o"/>
      <w:lvlJc w:val="left"/>
      <w:pPr>
        <w:ind w:left="3361" w:hanging="360"/>
      </w:pPr>
      <w:rPr>
        <w:rFonts w:ascii="Courier New" w:hAnsi="Courier New" w:cs="Courier New" w:hint="default"/>
      </w:rPr>
    </w:lvl>
    <w:lvl w:ilvl="5" w:tplc="04150005">
      <w:start w:val="1"/>
      <w:numFmt w:val="bullet"/>
      <w:lvlText w:val=""/>
      <w:lvlJc w:val="left"/>
      <w:pPr>
        <w:ind w:left="4081" w:hanging="360"/>
      </w:pPr>
      <w:rPr>
        <w:rFonts w:ascii="Wingdings" w:hAnsi="Wingdings" w:hint="default"/>
      </w:rPr>
    </w:lvl>
    <w:lvl w:ilvl="6" w:tplc="04150001">
      <w:start w:val="1"/>
      <w:numFmt w:val="bullet"/>
      <w:lvlText w:val=""/>
      <w:lvlJc w:val="left"/>
      <w:pPr>
        <w:ind w:left="4801" w:hanging="360"/>
      </w:pPr>
      <w:rPr>
        <w:rFonts w:ascii="Symbol" w:hAnsi="Symbol" w:hint="default"/>
      </w:rPr>
    </w:lvl>
    <w:lvl w:ilvl="7" w:tplc="04150003">
      <w:start w:val="1"/>
      <w:numFmt w:val="bullet"/>
      <w:lvlText w:val="o"/>
      <w:lvlJc w:val="left"/>
      <w:pPr>
        <w:ind w:left="5521" w:hanging="360"/>
      </w:pPr>
      <w:rPr>
        <w:rFonts w:ascii="Courier New" w:hAnsi="Courier New" w:cs="Courier New" w:hint="default"/>
      </w:rPr>
    </w:lvl>
    <w:lvl w:ilvl="8" w:tplc="04150005">
      <w:start w:val="1"/>
      <w:numFmt w:val="bullet"/>
      <w:lvlText w:val=""/>
      <w:lvlJc w:val="left"/>
      <w:pPr>
        <w:ind w:left="6241" w:hanging="360"/>
      </w:pPr>
      <w:rPr>
        <w:rFonts w:ascii="Wingdings" w:hAnsi="Wingdings" w:hint="default"/>
      </w:rPr>
    </w:lvl>
  </w:abstractNum>
  <w:abstractNum w:abstractNumId="18" w15:restartNumberingAfterBreak="0">
    <w:nsid w:val="72C8241F"/>
    <w:multiLevelType w:val="hybridMultilevel"/>
    <w:tmpl w:val="662E7B44"/>
    <w:lvl w:ilvl="0" w:tplc="6A3AB0D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3111891"/>
    <w:multiLevelType w:val="hybridMultilevel"/>
    <w:tmpl w:val="67CA265C"/>
    <w:lvl w:ilvl="0" w:tplc="CF0A4E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00976262">
    <w:abstractNumId w:val="7"/>
  </w:num>
  <w:num w:numId="2" w16cid:durableId="1268194996">
    <w:abstractNumId w:val="3"/>
  </w:num>
  <w:num w:numId="3" w16cid:durableId="1626934670">
    <w:abstractNumId w:val="11"/>
  </w:num>
  <w:num w:numId="4" w16cid:durableId="649670865">
    <w:abstractNumId w:val="14"/>
  </w:num>
  <w:num w:numId="5" w16cid:durableId="1824471397">
    <w:abstractNumId w:val="17"/>
  </w:num>
  <w:num w:numId="6" w16cid:durableId="2088767797">
    <w:abstractNumId w:val="9"/>
  </w:num>
  <w:num w:numId="7" w16cid:durableId="403920333">
    <w:abstractNumId w:val="16"/>
  </w:num>
  <w:num w:numId="8" w16cid:durableId="749273607">
    <w:abstractNumId w:val="1"/>
  </w:num>
  <w:num w:numId="9" w16cid:durableId="872959262">
    <w:abstractNumId w:val="0"/>
  </w:num>
  <w:num w:numId="10" w16cid:durableId="1998261618">
    <w:abstractNumId w:val="1"/>
  </w:num>
  <w:num w:numId="11" w16cid:durableId="664822660">
    <w:abstractNumId w:val="12"/>
  </w:num>
  <w:num w:numId="12" w16cid:durableId="415254148">
    <w:abstractNumId w:val="8"/>
  </w:num>
  <w:num w:numId="13" w16cid:durableId="1377972254">
    <w:abstractNumId w:val="5"/>
  </w:num>
  <w:num w:numId="14" w16cid:durableId="969869146">
    <w:abstractNumId w:val="4"/>
  </w:num>
  <w:num w:numId="15" w16cid:durableId="767308653">
    <w:abstractNumId w:val="19"/>
  </w:num>
  <w:num w:numId="16" w16cid:durableId="957494746">
    <w:abstractNumId w:val="18"/>
  </w:num>
  <w:num w:numId="17" w16cid:durableId="1323239968">
    <w:abstractNumId w:val="10"/>
  </w:num>
  <w:num w:numId="18" w16cid:durableId="1570578471">
    <w:abstractNumId w:val="2"/>
  </w:num>
  <w:num w:numId="19" w16cid:durableId="1968775205">
    <w:abstractNumId w:val="6"/>
  </w:num>
  <w:num w:numId="20" w16cid:durableId="1807694914">
    <w:abstractNumId w:val="13"/>
  </w:num>
  <w:num w:numId="21" w16cid:durableId="1320570864">
    <w:abstractNumId w:val="15"/>
  </w:num>
  <w:num w:numId="22" w16cid:durableId="1120757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EF"/>
    <w:rsid w:val="000028AF"/>
    <w:rsid w:val="00006A54"/>
    <w:rsid w:val="000203E5"/>
    <w:rsid w:val="00040AF7"/>
    <w:rsid w:val="0005396B"/>
    <w:rsid w:val="000D5253"/>
    <w:rsid w:val="000E1691"/>
    <w:rsid w:val="001008DA"/>
    <w:rsid w:val="00120268"/>
    <w:rsid w:val="00152AA6"/>
    <w:rsid w:val="001B6F71"/>
    <w:rsid w:val="001F54E6"/>
    <w:rsid w:val="00220EE7"/>
    <w:rsid w:val="00251A02"/>
    <w:rsid w:val="002B79CE"/>
    <w:rsid w:val="002C4947"/>
    <w:rsid w:val="00307549"/>
    <w:rsid w:val="00330001"/>
    <w:rsid w:val="00333275"/>
    <w:rsid w:val="003540A8"/>
    <w:rsid w:val="003D4A39"/>
    <w:rsid w:val="003E4F82"/>
    <w:rsid w:val="00414184"/>
    <w:rsid w:val="004A5332"/>
    <w:rsid w:val="004B1996"/>
    <w:rsid w:val="004C6DCF"/>
    <w:rsid w:val="004F5849"/>
    <w:rsid w:val="00501E51"/>
    <w:rsid w:val="00524A31"/>
    <w:rsid w:val="005274A0"/>
    <w:rsid w:val="005741F6"/>
    <w:rsid w:val="00576B38"/>
    <w:rsid w:val="00587E56"/>
    <w:rsid w:val="005C293F"/>
    <w:rsid w:val="005D56AB"/>
    <w:rsid w:val="00641FE1"/>
    <w:rsid w:val="006949A2"/>
    <w:rsid w:val="007136C4"/>
    <w:rsid w:val="007560B4"/>
    <w:rsid w:val="00775FBB"/>
    <w:rsid w:val="00783FEF"/>
    <w:rsid w:val="007845F4"/>
    <w:rsid w:val="00797FA5"/>
    <w:rsid w:val="007A0CB8"/>
    <w:rsid w:val="007D3D29"/>
    <w:rsid w:val="007E40EF"/>
    <w:rsid w:val="0088283F"/>
    <w:rsid w:val="008A1071"/>
    <w:rsid w:val="008B3EAA"/>
    <w:rsid w:val="008D5711"/>
    <w:rsid w:val="0097478C"/>
    <w:rsid w:val="009C3F50"/>
    <w:rsid w:val="009D00AD"/>
    <w:rsid w:val="00A17C43"/>
    <w:rsid w:val="00A604F6"/>
    <w:rsid w:val="00A74A79"/>
    <w:rsid w:val="00A929B5"/>
    <w:rsid w:val="00AA32DE"/>
    <w:rsid w:val="00AB1359"/>
    <w:rsid w:val="00AB2CDD"/>
    <w:rsid w:val="00AB398A"/>
    <w:rsid w:val="00AB68F4"/>
    <w:rsid w:val="00AD3C48"/>
    <w:rsid w:val="00B17778"/>
    <w:rsid w:val="00BF196D"/>
    <w:rsid w:val="00BF4FDB"/>
    <w:rsid w:val="00C0721D"/>
    <w:rsid w:val="00C118B4"/>
    <w:rsid w:val="00CC4AA5"/>
    <w:rsid w:val="00CF4C2A"/>
    <w:rsid w:val="00D05BF8"/>
    <w:rsid w:val="00D319DB"/>
    <w:rsid w:val="00D51B6B"/>
    <w:rsid w:val="00D83415"/>
    <w:rsid w:val="00DB4D29"/>
    <w:rsid w:val="00DC75CC"/>
    <w:rsid w:val="00E177E0"/>
    <w:rsid w:val="00E510F9"/>
    <w:rsid w:val="00E564EF"/>
    <w:rsid w:val="00E75423"/>
    <w:rsid w:val="00EF1AA9"/>
    <w:rsid w:val="00FA5D4D"/>
    <w:rsid w:val="00FD735A"/>
    <w:rsid w:val="00FE07AF"/>
    <w:rsid w:val="00FF19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EFC6386"/>
  <w15:chartTrackingRefBased/>
  <w15:docId w15:val="{18305E92-81D0-42E0-9E84-8D3EE9F8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10F9"/>
    <w:pPr>
      <w:spacing w:line="25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10F9"/>
    <w:pPr>
      <w:ind w:left="720"/>
      <w:contextualSpacing/>
    </w:pPr>
  </w:style>
  <w:style w:type="paragraph" w:customStyle="1" w:styleId="Style16">
    <w:name w:val="Style16"/>
    <w:basedOn w:val="Normalny"/>
    <w:uiPriority w:val="99"/>
    <w:rsid w:val="00E510F9"/>
    <w:pPr>
      <w:widowControl w:val="0"/>
      <w:autoSpaceDE w:val="0"/>
      <w:autoSpaceDN w:val="0"/>
      <w:adjustRightInd w:val="0"/>
      <w:spacing w:after="0" w:line="242" w:lineRule="exact"/>
      <w:ind w:hanging="350"/>
    </w:pPr>
    <w:rPr>
      <w:rFonts w:ascii="Arial" w:eastAsia="Times New Roman" w:hAnsi="Arial" w:cs="Arial"/>
      <w:sz w:val="24"/>
      <w:szCs w:val="24"/>
      <w:lang w:eastAsia="pl-PL"/>
    </w:rPr>
  </w:style>
  <w:style w:type="paragraph" w:customStyle="1" w:styleId="Style22">
    <w:name w:val="Style22"/>
    <w:basedOn w:val="Normalny"/>
    <w:uiPriority w:val="99"/>
    <w:rsid w:val="00E510F9"/>
    <w:pPr>
      <w:widowControl w:val="0"/>
      <w:autoSpaceDE w:val="0"/>
      <w:autoSpaceDN w:val="0"/>
      <w:adjustRightInd w:val="0"/>
      <w:spacing w:after="0" w:line="240" w:lineRule="exact"/>
    </w:pPr>
    <w:rPr>
      <w:rFonts w:ascii="Arial" w:eastAsia="Times New Roman" w:hAnsi="Arial" w:cs="Arial"/>
      <w:sz w:val="24"/>
      <w:szCs w:val="24"/>
      <w:lang w:eastAsia="pl-PL"/>
    </w:rPr>
  </w:style>
  <w:style w:type="character" w:customStyle="1" w:styleId="FontStyle74">
    <w:name w:val="Font Style74"/>
    <w:uiPriority w:val="99"/>
    <w:rsid w:val="00E510F9"/>
    <w:rPr>
      <w:rFonts w:ascii="Verdana" w:hAnsi="Verdana" w:cs="Verdana" w:hint="default"/>
      <w:color w:val="000000"/>
      <w:sz w:val="18"/>
      <w:szCs w:val="18"/>
    </w:rPr>
  </w:style>
  <w:style w:type="paragraph" w:styleId="Tekstdymka">
    <w:name w:val="Balloon Text"/>
    <w:basedOn w:val="Normalny"/>
    <w:link w:val="TekstdymkaZnak"/>
    <w:uiPriority w:val="99"/>
    <w:semiHidden/>
    <w:unhideWhenUsed/>
    <w:rsid w:val="00CC4A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4AA5"/>
    <w:rPr>
      <w:rFonts w:ascii="Segoe UI" w:hAnsi="Segoe UI" w:cs="Segoe UI"/>
      <w:sz w:val="18"/>
      <w:szCs w:val="18"/>
    </w:rPr>
  </w:style>
  <w:style w:type="paragraph" w:styleId="Nagwek">
    <w:name w:val="header"/>
    <w:basedOn w:val="Normalny"/>
    <w:link w:val="NagwekZnak"/>
    <w:uiPriority w:val="99"/>
    <w:unhideWhenUsed/>
    <w:rsid w:val="00040A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0AF7"/>
  </w:style>
  <w:style w:type="paragraph" w:styleId="Stopka">
    <w:name w:val="footer"/>
    <w:basedOn w:val="Normalny"/>
    <w:link w:val="StopkaZnak"/>
    <w:uiPriority w:val="99"/>
    <w:unhideWhenUsed/>
    <w:rsid w:val="00040A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0AF7"/>
  </w:style>
  <w:style w:type="paragraph" w:styleId="Zwykytekst">
    <w:name w:val="Plain Text"/>
    <w:basedOn w:val="Normalny"/>
    <w:link w:val="ZwykytekstZnak"/>
    <w:rsid w:val="009D00AD"/>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rsid w:val="009D00AD"/>
    <w:rPr>
      <w:rFonts w:ascii="Consolas" w:eastAsia="Times New Roman" w:hAnsi="Consolas" w:cs="Times New Roman"/>
      <w:sz w:val="21"/>
      <w:szCs w:val="21"/>
      <w:lang w:eastAsia="pl-PL"/>
    </w:rPr>
  </w:style>
  <w:style w:type="paragraph" w:customStyle="1" w:styleId="Akapitzlist1">
    <w:name w:val="Akapit z listą1"/>
    <w:basedOn w:val="Normalny"/>
    <w:rsid w:val="00DB4D29"/>
    <w:pPr>
      <w:spacing w:after="0" w:line="240" w:lineRule="auto"/>
      <w:ind w:left="720"/>
      <w:contextualSpacing/>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5708">
      <w:bodyDiv w:val="1"/>
      <w:marLeft w:val="0"/>
      <w:marRight w:val="0"/>
      <w:marTop w:val="0"/>
      <w:marBottom w:val="0"/>
      <w:divBdr>
        <w:top w:val="none" w:sz="0" w:space="0" w:color="auto"/>
        <w:left w:val="none" w:sz="0" w:space="0" w:color="auto"/>
        <w:bottom w:val="none" w:sz="0" w:space="0" w:color="auto"/>
        <w:right w:val="none" w:sz="0" w:space="0" w:color="auto"/>
      </w:divBdr>
    </w:div>
    <w:div w:id="315762451">
      <w:bodyDiv w:val="1"/>
      <w:marLeft w:val="0"/>
      <w:marRight w:val="0"/>
      <w:marTop w:val="0"/>
      <w:marBottom w:val="0"/>
      <w:divBdr>
        <w:top w:val="none" w:sz="0" w:space="0" w:color="auto"/>
        <w:left w:val="none" w:sz="0" w:space="0" w:color="auto"/>
        <w:bottom w:val="none" w:sz="0" w:space="0" w:color="auto"/>
        <w:right w:val="none" w:sz="0" w:space="0" w:color="auto"/>
      </w:divBdr>
    </w:div>
    <w:div w:id="915555231">
      <w:bodyDiv w:val="1"/>
      <w:marLeft w:val="0"/>
      <w:marRight w:val="0"/>
      <w:marTop w:val="0"/>
      <w:marBottom w:val="0"/>
      <w:divBdr>
        <w:top w:val="none" w:sz="0" w:space="0" w:color="auto"/>
        <w:left w:val="none" w:sz="0" w:space="0" w:color="auto"/>
        <w:bottom w:val="none" w:sz="0" w:space="0" w:color="auto"/>
        <w:right w:val="none" w:sz="0" w:space="0" w:color="auto"/>
      </w:divBdr>
    </w:div>
    <w:div w:id="15013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2752</Words>
  <Characters>16518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Ładziński Produkcja Specjalistycznych Pojazdów PRZEMYSŁAW ŁADZIŃSKI</dc:creator>
  <cp:keywords/>
  <dc:description/>
  <cp:lastModifiedBy>0 0</cp:lastModifiedBy>
  <cp:revision>4</cp:revision>
  <cp:lastPrinted>2021-06-22T07:41:00Z</cp:lastPrinted>
  <dcterms:created xsi:type="dcterms:W3CDTF">2022-04-24T15:31:00Z</dcterms:created>
  <dcterms:modified xsi:type="dcterms:W3CDTF">2022-04-24T16:06:00Z</dcterms:modified>
</cp:coreProperties>
</file>