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39" w:rsidRPr="006A05F9" w:rsidRDefault="00B43C39" w:rsidP="00B43C39">
      <w:pPr>
        <w:jc w:val="right"/>
        <w:rPr>
          <w:b/>
          <w:snapToGrid w:val="0"/>
          <w:szCs w:val="20"/>
        </w:rPr>
      </w:pPr>
      <w:r w:rsidRPr="006A05F9">
        <w:rPr>
          <w:b/>
          <w:snapToGrid w:val="0"/>
          <w:szCs w:val="20"/>
        </w:rPr>
        <w:t>Załącznik nr 2</w:t>
      </w:r>
    </w:p>
    <w:p w:rsidR="00B43C39" w:rsidRDefault="00B43C39" w:rsidP="00B43C39">
      <w:pPr>
        <w:ind w:firstLine="709"/>
        <w:textAlignment w:val="top"/>
        <w:rPr>
          <w:color w:val="000000"/>
          <w:sz w:val="16"/>
          <w:szCs w:val="16"/>
        </w:rPr>
      </w:pPr>
    </w:p>
    <w:p w:rsidR="00E849F6" w:rsidRPr="004F2469" w:rsidRDefault="00E849F6" w:rsidP="004F2469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4F2469">
        <w:rPr>
          <w:rFonts w:ascii="Times New Roman" w:hAnsi="Times New Roman"/>
          <w:b/>
          <w:bCs/>
          <w:sz w:val="24"/>
          <w:szCs w:val="24"/>
          <w:u w:val="single"/>
        </w:rPr>
        <w:t xml:space="preserve">Pakiet </w:t>
      </w:r>
      <w:r w:rsidR="006A1706">
        <w:rPr>
          <w:rFonts w:ascii="Times New Roman" w:hAnsi="Times New Roman"/>
          <w:b/>
          <w:bCs/>
          <w:sz w:val="24"/>
          <w:szCs w:val="24"/>
          <w:u w:val="single"/>
        </w:rPr>
        <w:t>II</w:t>
      </w:r>
      <w:r w:rsidR="004F2469"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 w:rsidRPr="004F2469">
        <w:rPr>
          <w:rFonts w:ascii="Times New Roman" w:hAnsi="Times New Roman"/>
          <w:b/>
          <w:bCs/>
          <w:sz w:val="24"/>
          <w:szCs w:val="24"/>
          <w:u w:val="single"/>
        </w:rPr>
        <w:t xml:space="preserve">. </w:t>
      </w:r>
      <w:r w:rsidR="009F6D67">
        <w:rPr>
          <w:rFonts w:ascii="Times New Roman" w:hAnsi="Times New Roman"/>
          <w:b/>
          <w:bCs/>
          <w:sz w:val="24"/>
          <w:szCs w:val="24"/>
          <w:u w:val="single"/>
        </w:rPr>
        <w:t xml:space="preserve">Respirator stacjonarny </w:t>
      </w:r>
      <w:r w:rsidRPr="004F2469">
        <w:rPr>
          <w:rFonts w:ascii="Times New Roman" w:hAnsi="Times New Roman"/>
          <w:b/>
          <w:bCs/>
          <w:sz w:val="24"/>
          <w:szCs w:val="24"/>
          <w:u w:val="single"/>
        </w:rPr>
        <w:t xml:space="preserve">– </w:t>
      </w:r>
      <w:r w:rsidR="009F6D67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Pr="004F246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F2469">
        <w:rPr>
          <w:rFonts w:ascii="Times New Roman" w:hAnsi="Times New Roman"/>
          <w:b/>
          <w:bCs/>
          <w:sz w:val="24"/>
          <w:szCs w:val="24"/>
          <w:u w:val="single"/>
        </w:rPr>
        <w:t>kpl</w:t>
      </w:r>
      <w:proofErr w:type="spellEnd"/>
      <w:r w:rsidRPr="004F2469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E849F6" w:rsidRPr="002C6272" w:rsidRDefault="00E849F6" w:rsidP="00E849F6">
      <w:pPr>
        <w:pStyle w:val="Akapitzlist"/>
        <w:spacing w:after="0" w:line="240" w:lineRule="auto"/>
        <w:ind w:left="360"/>
        <w:rPr>
          <w:rFonts w:ascii="Times New Roman" w:hAnsi="Times New Roman"/>
        </w:rPr>
      </w:pPr>
    </w:p>
    <w:p w:rsidR="004F2469" w:rsidRPr="004F2469" w:rsidRDefault="004F2469" w:rsidP="004F2469">
      <w:pPr>
        <w:rPr>
          <w:b/>
          <w:sz w:val="22"/>
          <w:szCs w:val="22"/>
        </w:rPr>
      </w:pPr>
      <w:r w:rsidRPr="004F2469">
        <w:rPr>
          <w:b/>
          <w:sz w:val="22"/>
          <w:szCs w:val="22"/>
        </w:rPr>
        <w:t>Wykonawca:</w:t>
      </w:r>
      <w:r w:rsidRPr="004F2469">
        <w:rPr>
          <w:b/>
          <w:sz w:val="22"/>
          <w:szCs w:val="22"/>
        </w:rPr>
        <w:tab/>
        <w:t xml:space="preserve">                 ……………………………………………..</w:t>
      </w:r>
    </w:p>
    <w:p w:rsidR="004F2469" w:rsidRPr="004F2469" w:rsidRDefault="004F2469" w:rsidP="004F2469">
      <w:pPr>
        <w:tabs>
          <w:tab w:val="left" w:pos="3402"/>
          <w:tab w:val="left" w:pos="7371"/>
        </w:tabs>
        <w:ind w:left="2410" w:hanging="2410"/>
        <w:jc w:val="both"/>
        <w:rPr>
          <w:b/>
          <w:sz w:val="22"/>
          <w:szCs w:val="22"/>
        </w:rPr>
      </w:pPr>
      <w:r w:rsidRPr="004F2469">
        <w:rPr>
          <w:b/>
          <w:sz w:val="22"/>
          <w:szCs w:val="22"/>
        </w:rPr>
        <w:t xml:space="preserve">  </w:t>
      </w:r>
    </w:p>
    <w:p w:rsidR="004F2469" w:rsidRPr="004F2469" w:rsidRDefault="004F2469" w:rsidP="004F2469">
      <w:pPr>
        <w:tabs>
          <w:tab w:val="left" w:pos="3402"/>
          <w:tab w:val="left" w:pos="7371"/>
        </w:tabs>
        <w:ind w:left="2410" w:hanging="2410"/>
        <w:jc w:val="both"/>
        <w:rPr>
          <w:b/>
          <w:sz w:val="22"/>
          <w:szCs w:val="22"/>
        </w:rPr>
      </w:pPr>
      <w:r w:rsidRPr="004F2469">
        <w:rPr>
          <w:b/>
          <w:sz w:val="22"/>
          <w:szCs w:val="22"/>
        </w:rPr>
        <w:t>Nazwa i typ:</w:t>
      </w:r>
      <w:r w:rsidRPr="004F2469">
        <w:rPr>
          <w:b/>
          <w:sz w:val="22"/>
          <w:szCs w:val="22"/>
        </w:rPr>
        <w:tab/>
        <w:t>……………………………………………..</w:t>
      </w:r>
    </w:p>
    <w:p w:rsidR="004F2469" w:rsidRPr="004F2469" w:rsidRDefault="004F2469" w:rsidP="004F2469">
      <w:pPr>
        <w:tabs>
          <w:tab w:val="left" w:pos="3402"/>
          <w:tab w:val="left" w:pos="7371"/>
        </w:tabs>
        <w:ind w:left="2410" w:hanging="2410"/>
        <w:jc w:val="both"/>
        <w:rPr>
          <w:b/>
          <w:sz w:val="22"/>
          <w:szCs w:val="22"/>
        </w:rPr>
      </w:pPr>
    </w:p>
    <w:p w:rsidR="004F2469" w:rsidRPr="004F2469" w:rsidRDefault="004F2469" w:rsidP="004F2469">
      <w:pPr>
        <w:tabs>
          <w:tab w:val="left" w:pos="3402"/>
          <w:tab w:val="left" w:pos="7371"/>
        </w:tabs>
        <w:ind w:left="2410" w:hanging="2410"/>
        <w:jc w:val="both"/>
        <w:rPr>
          <w:b/>
          <w:sz w:val="22"/>
          <w:szCs w:val="22"/>
        </w:rPr>
      </w:pPr>
      <w:r w:rsidRPr="004F2469">
        <w:rPr>
          <w:b/>
          <w:sz w:val="22"/>
          <w:szCs w:val="22"/>
        </w:rPr>
        <w:t>Producent/ Kraj :</w:t>
      </w:r>
      <w:r w:rsidRPr="004F2469">
        <w:rPr>
          <w:b/>
          <w:sz w:val="22"/>
          <w:szCs w:val="22"/>
        </w:rPr>
        <w:tab/>
        <w:t>……………………………………………..</w:t>
      </w:r>
    </w:p>
    <w:p w:rsidR="004F2469" w:rsidRPr="004F2469" w:rsidRDefault="004F2469" w:rsidP="004F2469">
      <w:pPr>
        <w:tabs>
          <w:tab w:val="left" w:pos="3402"/>
          <w:tab w:val="left" w:pos="7371"/>
        </w:tabs>
        <w:ind w:left="2410" w:hanging="2410"/>
        <w:jc w:val="both"/>
        <w:rPr>
          <w:b/>
          <w:sz w:val="22"/>
          <w:szCs w:val="22"/>
        </w:rPr>
      </w:pPr>
    </w:p>
    <w:p w:rsidR="004F2469" w:rsidRPr="004F2469" w:rsidRDefault="004F2469" w:rsidP="004F2469">
      <w:pPr>
        <w:tabs>
          <w:tab w:val="left" w:pos="3402"/>
          <w:tab w:val="left" w:pos="7371"/>
        </w:tabs>
        <w:ind w:left="2410" w:hanging="2410"/>
        <w:jc w:val="both"/>
        <w:rPr>
          <w:b/>
          <w:sz w:val="22"/>
          <w:szCs w:val="22"/>
        </w:rPr>
      </w:pPr>
      <w:r w:rsidRPr="004F2469">
        <w:rPr>
          <w:b/>
          <w:sz w:val="22"/>
          <w:szCs w:val="22"/>
        </w:rPr>
        <w:t>Rok produkcji :</w:t>
      </w:r>
      <w:r w:rsidRPr="004F2469">
        <w:rPr>
          <w:b/>
          <w:sz w:val="22"/>
          <w:szCs w:val="22"/>
        </w:rPr>
        <w:tab/>
        <w:t>sprzęt fabrycznie nowy - nieużywany / 2020</w:t>
      </w:r>
    </w:p>
    <w:p w:rsidR="004F2469" w:rsidRPr="004F2469" w:rsidRDefault="004F2469" w:rsidP="004F2469">
      <w:pPr>
        <w:tabs>
          <w:tab w:val="left" w:pos="3402"/>
          <w:tab w:val="left" w:pos="7371"/>
        </w:tabs>
        <w:ind w:left="2410" w:hanging="2410"/>
        <w:jc w:val="both"/>
        <w:rPr>
          <w:b/>
          <w:sz w:val="22"/>
          <w:szCs w:val="22"/>
        </w:rPr>
      </w:pPr>
    </w:p>
    <w:p w:rsidR="00E849F6" w:rsidRPr="004F2469" w:rsidRDefault="00E849F6" w:rsidP="004F2469">
      <w:pPr>
        <w:rPr>
          <w:b/>
          <w:color w:val="FF0000"/>
          <w:sz w:val="20"/>
          <w:szCs w:val="20"/>
        </w:rPr>
      </w:pPr>
      <w:r w:rsidRPr="004F2469">
        <w:rPr>
          <w:b/>
          <w:bCs/>
          <w:color w:val="FF0000"/>
          <w:sz w:val="20"/>
          <w:szCs w:val="20"/>
        </w:rPr>
        <w:t>Do oferty należy  załączyć materiały w języku polskim potwierdzające spełnienie poniższych wymagań – z zaznaczeniem w tabeli nr strony na której jest potwierdzony dany parametr, w załączonych materiałach należy zakreślić właściwy fragment i wpisać którego punktu dotyczy.</w:t>
      </w:r>
    </w:p>
    <w:p w:rsidR="00E849F6" w:rsidRDefault="00E849F6" w:rsidP="00E849F6">
      <w:pPr>
        <w:tabs>
          <w:tab w:val="left" w:pos="3402"/>
          <w:tab w:val="left" w:pos="7371"/>
        </w:tabs>
        <w:ind w:left="2410" w:hanging="2410"/>
        <w:jc w:val="both"/>
        <w:rPr>
          <w:b/>
          <w:sz w:val="20"/>
          <w:szCs w:val="20"/>
        </w:rPr>
      </w:pPr>
    </w:p>
    <w:p w:rsidR="00E849F6" w:rsidRPr="004F2469" w:rsidRDefault="00E849F6" w:rsidP="004F2469">
      <w:pPr>
        <w:jc w:val="both"/>
        <w:rPr>
          <w:b/>
          <w:sz w:val="20"/>
          <w:szCs w:val="20"/>
        </w:rPr>
      </w:pPr>
      <w:r w:rsidRPr="004F2469">
        <w:rPr>
          <w:b/>
          <w:sz w:val="20"/>
          <w:szCs w:val="20"/>
        </w:rPr>
        <w:t>Odpowiedź NIE w kolumnie „parametr wymagany” lub „parametr oferowany” spowoduje odrzucenie oferty</w:t>
      </w:r>
    </w:p>
    <w:tbl>
      <w:tblPr>
        <w:tblW w:w="103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860"/>
        <w:gridCol w:w="1375"/>
        <w:gridCol w:w="1558"/>
      </w:tblGrid>
      <w:tr w:rsidR="004F2469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2469" w:rsidRPr="00571566" w:rsidRDefault="004F2469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L.P.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2469" w:rsidRPr="00571566" w:rsidRDefault="004F2469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571566">
              <w:rPr>
                <w:sz w:val="20"/>
                <w:szCs w:val="20"/>
              </w:rPr>
              <w:t>PARAMETRY TECHNICZNE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2469" w:rsidRPr="006644FC" w:rsidRDefault="004F2469" w:rsidP="00E849F6">
            <w:pPr>
              <w:tabs>
                <w:tab w:val="right" w:pos="6838"/>
              </w:tabs>
              <w:jc w:val="center"/>
              <w:rPr>
                <w:sz w:val="18"/>
                <w:szCs w:val="18"/>
              </w:rPr>
            </w:pPr>
            <w:r w:rsidRPr="006644FC">
              <w:rPr>
                <w:sz w:val="18"/>
                <w:szCs w:val="18"/>
              </w:rPr>
              <w:t>PARAMETR WYMAGANY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2469" w:rsidRDefault="004F2469" w:rsidP="00855828">
            <w:pPr>
              <w:tabs>
                <w:tab w:val="right" w:pos="683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2"/>
                <w:szCs w:val="12"/>
              </w:rPr>
              <w:t xml:space="preserve">PARAMETRY OFEROWANE / </w:t>
            </w:r>
            <w:r>
              <w:rPr>
                <w:b/>
                <w:sz w:val="12"/>
                <w:szCs w:val="12"/>
              </w:rPr>
              <w:br/>
              <w:t>NR STRONY W MATERIAŁACH INFORMACYJNYCH DOŁĄCZONYCH DO OFERTY</w:t>
            </w:r>
          </w:p>
        </w:tc>
      </w:tr>
      <w:tr w:rsidR="00D86808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86808" w:rsidRPr="00571566" w:rsidRDefault="00D86808" w:rsidP="00E849F6">
            <w:pPr>
              <w:tabs>
                <w:tab w:val="right" w:pos="6838"/>
              </w:tabs>
              <w:rPr>
                <w:b/>
                <w:sz w:val="20"/>
                <w:szCs w:val="20"/>
              </w:rPr>
            </w:pPr>
            <w:r w:rsidRPr="00571566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8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86808" w:rsidRPr="00571566" w:rsidRDefault="00D86808" w:rsidP="00E849F6">
            <w:pPr>
              <w:tabs>
                <w:tab w:val="right" w:pos="6838"/>
              </w:tabs>
              <w:rPr>
                <w:b/>
                <w:sz w:val="20"/>
                <w:szCs w:val="20"/>
              </w:rPr>
            </w:pPr>
            <w:r w:rsidRPr="00571566">
              <w:rPr>
                <w:b/>
                <w:sz w:val="20"/>
                <w:szCs w:val="20"/>
              </w:rPr>
              <w:t xml:space="preserve">PARAMETRY OGÓLNE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6808" w:rsidRPr="00571566" w:rsidRDefault="00D86808" w:rsidP="00E849F6">
            <w:pPr>
              <w:tabs>
                <w:tab w:val="right" w:pos="6838"/>
              </w:tabs>
              <w:rPr>
                <w:b/>
                <w:sz w:val="20"/>
                <w:szCs w:val="20"/>
              </w:rPr>
            </w:pPr>
          </w:p>
        </w:tc>
      </w:tr>
      <w:tr w:rsidR="009F6D67" w:rsidRPr="009F6D67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9F6D67" w:rsidRDefault="009F6D67" w:rsidP="009F6D6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9F6D67" w:rsidRDefault="009F6D67" w:rsidP="00D35BFE">
            <w:pPr>
              <w:snapToGrid w:val="0"/>
              <w:rPr>
                <w:b/>
                <w:sz w:val="18"/>
                <w:szCs w:val="18"/>
              </w:rPr>
            </w:pPr>
            <w:r w:rsidRPr="009F6D67">
              <w:rPr>
                <w:b/>
                <w:sz w:val="18"/>
                <w:szCs w:val="18"/>
              </w:rPr>
              <w:t>Wymagania ogólne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9F6D67" w:rsidRDefault="009F6D67" w:rsidP="00355F9F">
            <w:pPr>
              <w:jc w:val="center"/>
              <w:rPr>
                <w:b/>
                <w:sz w:val="18"/>
                <w:szCs w:val="18"/>
              </w:rPr>
            </w:pPr>
            <w:r w:rsidRPr="009F6D67"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9F6D67" w:rsidRDefault="009F6D67" w:rsidP="00E849F6">
            <w:pPr>
              <w:rPr>
                <w:b/>
                <w:sz w:val="20"/>
                <w:szCs w:val="20"/>
              </w:rPr>
            </w:pPr>
          </w:p>
        </w:tc>
      </w:tr>
      <w:tr w:rsidR="009F6D67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571566" w:rsidRDefault="009F6D67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8C2E36" w:rsidRDefault="009F6D67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 xml:space="preserve">Stacjonarny na podstawie jezdnej, co najmniej dwa koła z blokada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Default="009F6D67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571566" w:rsidRDefault="009F6D67" w:rsidP="00E849F6">
            <w:pPr>
              <w:rPr>
                <w:sz w:val="20"/>
                <w:szCs w:val="20"/>
              </w:rPr>
            </w:pPr>
          </w:p>
        </w:tc>
      </w:tr>
      <w:tr w:rsidR="009F6D67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571566" w:rsidRDefault="009F6D67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8C2E36" w:rsidRDefault="009F6D67" w:rsidP="009F6D67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Zakres wagowy obejmuj</w:t>
            </w:r>
            <w:r>
              <w:rPr>
                <w:sz w:val="18"/>
                <w:szCs w:val="18"/>
              </w:rPr>
              <w:t>ący</w:t>
            </w:r>
            <w:r w:rsidRPr="008C2E36">
              <w:rPr>
                <w:sz w:val="18"/>
                <w:szCs w:val="18"/>
              </w:rPr>
              <w:t xml:space="preserve"> pacjentów powyżej 5kg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Default="009F6D67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571566" w:rsidRDefault="009F6D67" w:rsidP="00E849F6">
            <w:pPr>
              <w:rPr>
                <w:sz w:val="20"/>
                <w:szCs w:val="20"/>
              </w:rPr>
            </w:pPr>
          </w:p>
        </w:tc>
      </w:tr>
      <w:tr w:rsidR="009F6D67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571566" w:rsidRDefault="009F6D67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8C2E36" w:rsidRDefault="009F6D67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 xml:space="preserve">Zasilanie powietrzem z centralnego źródła sprężonego gazu pod ciśnieniem minimum od  2,8 do 5,0 bar. W przypadku innych zakresów do respiratora musi być dołączony odpowiedni reduktor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Default="009F6D67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571566" w:rsidRDefault="009F6D67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Zasilanie w tlen z centralnego źródła sprężonego gazu pod ciśnieniem minimum od  2,8 do 5,0 bar. W przypadku innych zakresów do respiratora musi być dołączony odpowiedni reduktor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9F6D67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571566" w:rsidRDefault="009F6D67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8C2E36" w:rsidRDefault="009F6D67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 xml:space="preserve">Zasilanie AC 230 VAC 50 </w:t>
            </w:r>
            <w:proofErr w:type="spellStart"/>
            <w:r w:rsidRPr="008C2E36">
              <w:rPr>
                <w:sz w:val="18"/>
                <w:szCs w:val="18"/>
              </w:rPr>
              <w:t>Hz</w:t>
            </w:r>
            <w:proofErr w:type="spellEnd"/>
            <w:r w:rsidRPr="008C2E36">
              <w:rPr>
                <w:sz w:val="18"/>
                <w:szCs w:val="18"/>
              </w:rPr>
              <w:t xml:space="preserve">  +/- 10 %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Default="009F6D67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571566" w:rsidRDefault="009F6D67" w:rsidP="00E849F6">
            <w:pPr>
              <w:rPr>
                <w:sz w:val="20"/>
                <w:szCs w:val="20"/>
              </w:rPr>
            </w:pPr>
          </w:p>
        </w:tc>
      </w:tr>
      <w:tr w:rsidR="009F6D67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571566" w:rsidRDefault="009F6D67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8C2E36" w:rsidRDefault="009F6D67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 xml:space="preserve">Awaryjne zasilanie z wbudowanego akumulatora na nie mniej niż 0,5 godziny pracy (respirator bez sprężarki)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Default="009F6D67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571566" w:rsidRDefault="009F6D67" w:rsidP="00E849F6">
            <w:pPr>
              <w:rPr>
                <w:sz w:val="20"/>
                <w:szCs w:val="20"/>
              </w:rPr>
            </w:pPr>
          </w:p>
        </w:tc>
      </w:tr>
      <w:tr w:rsidR="009F6D67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571566" w:rsidRDefault="009F6D67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8C2E36" w:rsidRDefault="009F6D67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 xml:space="preserve">Możliwość wymiany akumulatora przez obsługę w trakcie pracy respiratora przy zasilaniu akumulatorowym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Default="009F6D67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571566" w:rsidRDefault="009F6D67" w:rsidP="00E849F6">
            <w:pPr>
              <w:rPr>
                <w:sz w:val="20"/>
                <w:szCs w:val="20"/>
              </w:rPr>
            </w:pPr>
          </w:p>
        </w:tc>
      </w:tr>
      <w:tr w:rsidR="009F6D67" w:rsidRPr="009F6D67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9F6D67" w:rsidRDefault="009F6D67" w:rsidP="009F6D6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9F6D67" w:rsidRDefault="009F6D67" w:rsidP="00D35BFE">
            <w:pPr>
              <w:snapToGrid w:val="0"/>
              <w:rPr>
                <w:b/>
                <w:sz w:val="18"/>
                <w:szCs w:val="18"/>
              </w:rPr>
            </w:pPr>
            <w:r w:rsidRPr="009F6D67">
              <w:rPr>
                <w:b/>
                <w:sz w:val="18"/>
                <w:szCs w:val="18"/>
              </w:rPr>
              <w:t>Tryby wentylacji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9F6D67" w:rsidRDefault="009F6D67" w:rsidP="00355F9F">
            <w:pPr>
              <w:jc w:val="center"/>
              <w:rPr>
                <w:b/>
                <w:sz w:val="18"/>
                <w:szCs w:val="18"/>
              </w:rPr>
            </w:pPr>
            <w:r w:rsidRPr="009F6D67"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9F6D67" w:rsidRDefault="009F6D67" w:rsidP="00E849F6">
            <w:pPr>
              <w:rPr>
                <w:b/>
                <w:sz w:val="20"/>
                <w:szCs w:val="20"/>
              </w:rPr>
            </w:pPr>
          </w:p>
        </w:tc>
      </w:tr>
      <w:tr w:rsidR="009F6D67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571566" w:rsidRDefault="009F6D67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8C2E36" w:rsidRDefault="009F6D67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Wentylacja wspomagana/kontrolowana CMV/</w:t>
            </w:r>
            <w:proofErr w:type="spellStart"/>
            <w:r w:rsidRPr="008C2E36">
              <w:rPr>
                <w:sz w:val="18"/>
                <w:szCs w:val="18"/>
              </w:rPr>
              <w:t>Assist</w:t>
            </w:r>
            <w:proofErr w:type="spellEnd"/>
            <w:r w:rsidRPr="008C2E36">
              <w:rPr>
                <w:sz w:val="18"/>
                <w:szCs w:val="18"/>
              </w:rPr>
              <w:t xml:space="preserve">- IPPV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Default="009F6D67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571566" w:rsidRDefault="009F6D67" w:rsidP="00E849F6">
            <w:pPr>
              <w:rPr>
                <w:sz w:val="20"/>
                <w:szCs w:val="20"/>
              </w:rPr>
            </w:pPr>
          </w:p>
        </w:tc>
      </w:tr>
      <w:tr w:rsidR="009F6D67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571566" w:rsidRDefault="009F6D67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8C2E36" w:rsidRDefault="009F6D67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 xml:space="preserve">Zsynchronizowana przerywana wentylacja obowiązkowa SIMV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Default="009F6D67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571566" w:rsidRDefault="009F6D67" w:rsidP="00E849F6">
            <w:pPr>
              <w:rPr>
                <w:sz w:val="20"/>
                <w:szCs w:val="20"/>
              </w:rPr>
            </w:pPr>
          </w:p>
        </w:tc>
      </w:tr>
      <w:tr w:rsidR="009F6D67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571566" w:rsidRDefault="009F6D67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8C2E36" w:rsidRDefault="009F6D67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 xml:space="preserve">Wentylacja spontaniczna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Default="009F6D67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571566" w:rsidRDefault="009F6D67" w:rsidP="00E849F6">
            <w:pPr>
              <w:rPr>
                <w:sz w:val="20"/>
                <w:szCs w:val="20"/>
              </w:rPr>
            </w:pPr>
          </w:p>
        </w:tc>
      </w:tr>
      <w:tr w:rsidR="009F6D67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571566" w:rsidRDefault="009F6D67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8C2E36" w:rsidRDefault="009F6D67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Dodatnie ciśnienie końcowo – wydechowe/ Ciągłe dodatnie ciśnienie w drogach oddechowych PEEP/CPAP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Default="009F6D67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571566" w:rsidRDefault="009F6D67" w:rsidP="00E849F6">
            <w:pPr>
              <w:rPr>
                <w:sz w:val="20"/>
                <w:szCs w:val="20"/>
              </w:rPr>
            </w:pPr>
          </w:p>
        </w:tc>
      </w:tr>
      <w:tr w:rsidR="009F6D67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571566" w:rsidRDefault="009F6D67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8C2E36" w:rsidRDefault="009F6D67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 xml:space="preserve">Wentylacja na dwóch poziomach ciśnienia typu </w:t>
            </w:r>
            <w:proofErr w:type="spellStart"/>
            <w:r w:rsidRPr="008C2E36">
              <w:rPr>
                <w:sz w:val="18"/>
                <w:szCs w:val="18"/>
              </w:rPr>
              <w:t>BiPAP</w:t>
            </w:r>
            <w:proofErr w:type="spellEnd"/>
            <w:r w:rsidRPr="008C2E36">
              <w:rPr>
                <w:sz w:val="18"/>
                <w:szCs w:val="18"/>
              </w:rPr>
              <w:t xml:space="preserve">, Bi-Level, </w:t>
            </w:r>
            <w:proofErr w:type="spellStart"/>
            <w:r w:rsidRPr="008C2E36">
              <w:rPr>
                <w:sz w:val="18"/>
                <w:szCs w:val="18"/>
              </w:rPr>
              <w:t>DuoPAP</w:t>
            </w:r>
            <w:proofErr w:type="spellEnd"/>
            <w:r w:rsidRPr="008C2E36">
              <w:rPr>
                <w:sz w:val="18"/>
                <w:szCs w:val="18"/>
              </w:rPr>
              <w:t>, APRV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Default="009F6D67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571566" w:rsidRDefault="009F6D67" w:rsidP="00E849F6">
            <w:pPr>
              <w:rPr>
                <w:sz w:val="20"/>
                <w:szCs w:val="20"/>
              </w:rPr>
            </w:pPr>
          </w:p>
        </w:tc>
      </w:tr>
      <w:tr w:rsidR="009F6D67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571566" w:rsidRDefault="009F6D67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8C2E36" w:rsidRDefault="009F6D67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 xml:space="preserve">Wentylacja nieinwazyjna NIV (wydzielony przycisk wyboru wentylacji nieinwazyjnej)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Default="009F6D67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571566" w:rsidRDefault="009F6D67" w:rsidP="00E849F6">
            <w:pPr>
              <w:rPr>
                <w:sz w:val="20"/>
                <w:szCs w:val="20"/>
              </w:rPr>
            </w:pPr>
          </w:p>
        </w:tc>
      </w:tr>
      <w:tr w:rsidR="009F6D67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571566" w:rsidRDefault="009F6D67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8C2E36" w:rsidRDefault="009F6D67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 xml:space="preserve">Wentylacja bezdechu z możliwością ustawienia parametrów oddechowych i rodzaju oddechu VCV lub PCV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Default="009F6D67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571566" w:rsidRDefault="009F6D67" w:rsidP="00E849F6">
            <w:pPr>
              <w:rPr>
                <w:sz w:val="20"/>
                <w:szCs w:val="20"/>
              </w:rPr>
            </w:pPr>
          </w:p>
        </w:tc>
      </w:tr>
      <w:tr w:rsidR="009F6D67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571566" w:rsidRDefault="009F6D67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8C2E36" w:rsidRDefault="009F6D67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 xml:space="preserve">Wdech manualny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Default="009F6D67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571566" w:rsidRDefault="009F6D67" w:rsidP="00E849F6">
            <w:pPr>
              <w:rPr>
                <w:sz w:val="20"/>
                <w:szCs w:val="20"/>
              </w:rPr>
            </w:pPr>
          </w:p>
        </w:tc>
      </w:tr>
      <w:tr w:rsidR="009F6D67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571566" w:rsidRDefault="009F6D67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8C2E36" w:rsidRDefault="009F6D67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Oddech kontrolowany objętością VCV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Default="009F6D67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571566" w:rsidRDefault="009F6D67" w:rsidP="00E849F6">
            <w:pPr>
              <w:rPr>
                <w:sz w:val="20"/>
                <w:szCs w:val="20"/>
              </w:rPr>
            </w:pPr>
          </w:p>
        </w:tc>
      </w:tr>
      <w:tr w:rsidR="009F6D67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571566" w:rsidRDefault="009F6D67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8C2E36" w:rsidRDefault="009F6D67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 xml:space="preserve">Oddech kontrolowany ciśnieniem PCV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Default="009F6D67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571566" w:rsidRDefault="009F6D67" w:rsidP="00E849F6">
            <w:pPr>
              <w:rPr>
                <w:sz w:val="20"/>
                <w:szCs w:val="20"/>
              </w:rPr>
            </w:pPr>
          </w:p>
        </w:tc>
      </w:tr>
      <w:tr w:rsidR="009F6D67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571566" w:rsidRDefault="009F6D67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8C2E36" w:rsidRDefault="009F6D67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 xml:space="preserve">Oddech kontrolowany ciśnieniem z docelową objętością typu PRVC, </w:t>
            </w:r>
            <w:proofErr w:type="spellStart"/>
            <w:r w:rsidRPr="008C2E36">
              <w:rPr>
                <w:sz w:val="18"/>
                <w:szCs w:val="18"/>
              </w:rPr>
              <w:t>AutoFlow</w:t>
            </w:r>
            <w:proofErr w:type="spellEnd"/>
            <w:r w:rsidRPr="008C2E36">
              <w:rPr>
                <w:sz w:val="18"/>
                <w:szCs w:val="18"/>
              </w:rPr>
              <w:t>, APV, VC+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Default="009F6D67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571566" w:rsidRDefault="009F6D67" w:rsidP="00E849F6">
            <w:pPr>
              <w:rPr>
                <w:sz w:val="20"/>
                <w:szCs w:val="20"/>
              </w:rPr>
            </w:pPr>
          </w:p>
        </w:tc>
      </w:tr>
      <w:tr w:rsidR="009F6D67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571566" w:rsidRDefault="009F6D67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8C2E36" w:rsidRDefault="009F6D67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Oddech spontaniczny wspomagany ciśnieniem PSV/ASB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Default="009F6D67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571566" w:rsidRDefault="009F6D67" w:rsidP="00E849F6">
            <w:pPr>
              <w:rPr>
                <w:sz w:val="20"/>
                <w:szCs w:val="20"/>
              </w:rPr>
            </w:pPr>
          </w:p>
        </w:tc>
      </w:tr>
      <w:tr w:rsidR="009F6D67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571566" w:rsidRDefault="009F6D67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8C2E36" w:rsidRDefault="009F6D67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 xml:space="preserve">Automatyczna kompensacja oporu przepływu rurki dotchawiczej lub tracheotomijnej typu ATC, TC, TRC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Default="009F6D67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571566" w:rsidRDefault="009F6D67" w:rsidP="00E849F6">
            <w:pPr>
              <w:rPr>
                <w:sz w:val="20"/>
                <w:szCs w:val="20"/>
              </w:rPr>
            </w:pPr>
          </w:p>
        </w:tc>
      </w:tr>
      <w:tr w:rsidR="009F6D67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571566" w:rsidRDefault="009F6D67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8C2E36" w:rsidRDefault="009F6D67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 xml:space="preserve">Oddech spontaniczny wspomagany proporcjonalnie typu PPS, PAV, zgodny z algorytmem </w:t>
            </w:r>
            <w:proofErr w:type="spellStart"/>
            <w:r w:rsidRPr="008C2E36">
              <w:rPr>
                <w:sz w:val="18"/>
                <w:szCs w:val="18"/>
              </w:rPr>
              <w:t>Younesa</w:t>
            </w:r>
            <w:proofErr w:type="spellEnd"/>
            <w:r w:rsidRPr="008C2E36">
              <w:rPr>
                <w:sz w:val="18"/>
                <w:szCs w:val="18"/>
              </w:rPr>
              <w:t xml:space="preserve"> lub wentylacja ASV zgodna z algorytmem </w:t>
            </w:r>
            <w:proofErr w:type="spellStart"/>
            <w:r w:rsidRPr="008C2E36">
              <w:rPr>
                <w:sz w:val="18"/>
                <w:szCs w:val="18"/>
              </w:rPr>
              <w:t>Otisa</w:t>
            </w:r>
            <w:proofErr w:type="spellEnd"/>
            <w:r w:rsidRPr="008C2E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Default="009F6D67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571566" w:rsidRDefault="009F6D67" w:rsidP="00E849F6">
            <w:pPr>
              <w:rPr>
                <w:sz w:val="20"/>
                <w:szCs w:val="20"/>
              </w:rPr>
            </w:pPr>
          </w:p>
        </w:tc>
      </w:tr>
      <w:tr w:rsidR="009F6D67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571566" w:rsidRDefault="009F6D67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8C2E36" w:rsidRDefault="009F6D67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 xml:space="preserve">Oddech spontaniczny wspomagany objętością VSV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Default="009F6D67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571566" w:rsidRDefault="009F6D67" w:rsidP="00E849F6">
            <w:pPr>
              <w:rPr>
                <w:sz w:val="20"/>
                <w:szCs w:val="20"/>
              </w:rPr>
            </w:pPr>
          </w:p>
        </w:tc>
      </w:tr>
      <w:tr w:rsidR="009F6D67" w:rsidRPr="009F6D67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9F6D67" w:rsidRDefault="009F6D67" w:rsidP="009F6D6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9F6D67" w:rsidRDefault="009F6D67" w:rsidP="00D35BFE">
            <w:pPr>
              <w:snapToGrid w:val="0"/>
              <w:rPr>
                <w:b/>
                <w:sz w:val="18"/>
                <w:szCs w:val="18"/>
              </w:rPr>
            </w:pPr>
            <w:r w:rsidRPr="009F6D67">
              <w:rPr>
                <w:b/>
                <w:sz w:val="18"/>
                <w:szCs w:val="18"/>
              </w:rPr>
              <w:t>Parametry nastawialne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9F6D67" w:rsidRDefault="009F6D67" w:rsidP="00355F9F">
            <w:pPr>
              <w:jc w:val="center"/>
              <w:rPr>
                <w:b/>
                <w:sz w:val="18"/>
                <w:szCs w:val="18"/>
              </w:rPr>
            </w:pPr>
            <w:r w:rsidRPr="009F6D67"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9F6D67" w:rsidRDefault="009F6D67" w:rsidP="00E849F6">
            <w:pPr>
              <w:rPr>
                <w:b/>
                <w:sz w:val="20"/>
                <w:szCs w:val="20"/>
              </w:rPr>
            </w:pPr>
          </w:p>
        </w:tc>
      </w:tr>
      <w:tr w:rsidR="009F6D67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571566" w:rsidRDefault="009F6D67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8C2E36" w:rsidRDefault="009F6D67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 xml:space="preserve">Częstość oddechów w zakresie nie mniejszym niż od 5 do 100 na minutę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Default="009F6D67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571566" w:rsidRDefault="009F6D67" w:rsidP="00E849F6">
            <w:pPr>
              <w:rPr>
                <w:sz w:val="20"/>
                <w:szCs w:val="20"/>
              </w:rPr>
            </w:pPr>
          </w:p>
        </w:tc>
      </w:tr>
      <w:tr w:rsidR="009F6D67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571566" w:rsidRDefault="009F6D67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8C2E36" w:rsidRDefault="009F6D67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Objętość pojedynczego oddechu w zakresie nie mniejszym niż od 30 do 2000 ml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Default="009F6D67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571566" w:rsidRDefault="009F6D67" w:rsidP="00E849F6">
            <w:pPr>
              <w:rPr>
                <w:sz w:val="20"/>
                <w:szCs w:val="20"/>
              </w:rPr>
            </w:pPr>
          </w:p>
        </w:tc>
      </w:tr>
      <w:tr w:rsidR="009F6D67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571566" w:rsidRDefault="009F6D67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8C2E36" w:rsidRDefault="009F6D67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Szczytowy przepływ wdechowy dla oddechów wymuszonych objętościowo- kontrolowanych w zakresie nie mniejszym niż od 6 do120 l/min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Default="009F6D67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571566" w:rsidRDefault="009F6D67" w:rsidP="00E849F6">
            <w:pPr>
              <w:rPr>
                <w:sz w:val="20"/>
                <w:szCs w:val="20"/>
              </w:rPr>
            </w:pPr>
          </w:p>
        </w:tc>
      </w:tr>
      <w:tr w:rsidR="009F6D67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571566" w:rsidRDefault="009F6D67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8C2E36" w:rsidRDefault="009F6D67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 xml:space="preserve">Stosunek wdechu do wydechu I:E w zakresie nie mniejszym niż od 1: 9 do 4:1   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Default="009F6D67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571566" w:rsidRDefault="009F6D67" w:rsidP="00E849F6">
            <w:pPr>
              <w:rPr>
                <w:sz w:val="20"/>
                <w:szCs w:val="20"/>
              </w:rPr>
            </w:pPr>
          </w:p>
        </w:tc>
      </w:tr>
      <w:tr w:rsidR="009F6D67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571566" w:rsidRDefault="009F6D67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8C2E36" w:rsidRDefault="009F6D67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Czas wdechu Ti od 0.2 do 5.0s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Default="009F6D67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571566" w:rsidRDefault="009F6D67" w:rsidP="00E849F6">
            <w:pPr>
              <w:rPr>
                <w:sz w:val="20"/>
                <w:szCs w:val="20"/>
              </w:rPr>
            </w:pPr>
          </w:p>
        </w:tc>
      </w:tr>
      <w:tr w:rsidR="009F6D67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571566" w:rsidRDefault="009F6D67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8C2E36" w:rsidRDefault="009F6D67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Czas plateau w zakresie nie mniejszym niż od 0,0 do 2,0 s.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Default="009F6D67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571566" w:rsidRDefault="009F6D67" w:rsidP="00E849F6">
            <w:pPr>
              <w:rPr>
                <w:sz w:val="20"/>
                <w:szCs w:val="20"/>
              </w:rPr>
            </w:pPr>
          </w:p>
        </w:tc>
      </w:tr>
      <w:tr w:rsidR="009F6D67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571566" w:rsidRDefault="009F6D67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8C2E36" w:rsidRDefault="009F6D67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Ciśnienie wdechowe PCV w zakresie nie mniejszym niż od 5 do 80 cmH2O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Default="009F6D67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571566" w:rsidRDefault="009F6D67" w:rsidP="00E849F6">
            <w:pPr>
              <w:rPr>
                <w:sz w:val="20"/>
                <w:szCs w:val="20"/>
              </w:rPr>
            </w:pPr>
          </w:p>
        </w:tc>
      </w:tr>
      <w:tr w:rsidR="009F6D67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571566" w:rsidRDefault="009F6D67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8C2E36" w:rsidRDefault="009F6D67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Ciśnienie wspomagania PSV/ASB w zakresie nie mniejszym niż od 0 do 60 cmH2O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Default="009F6D67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571566" w:rsidRDefault="009F6D67" w:rsidP="00E849F6">
            <w:pPr>
              <w:rPr>
                <w:sz w:val="20"/>
                <w:szCs w:val="20"/>
              </w:rPr>
            </w:pPr>
          </w:p>
        </w:tc>
      </w:tr>
      <w:tr w:rsidR="009F6D67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571566" w:rsidRDefault="009F6D67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8C2E36" w:rsidRDefault="009F6D67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Ciśnienie PEEP/CPAP w zakresie nie mniejszym niż od 0 do 30 cmH2O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Default="009F6D67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571566" w:rsidRDefault="009F6D67" w:rsidP="00E849F6">
            <w:pPr>
              <w:rPr>
                <w:sz w:val="20"/>
                <w:szCs w:val="20"/>
              </w:rPr>
            </w:pPr>
          </w:p>
        </w:tc>
      </w:tr>
      <w:tr w:rsidR="009F6D67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571566" w:rsidRDefault="009F6D67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8C2E36" w:rsidRDefault="009F6D67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Płynnie regulowany czas lub współczynnik narastania przepływu /ciśnienia dla PCV/PSV/ASB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Default="009F6D67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571566" w:rsidRDefault="009F6D67" w:rsidP="00E849F6">
            <w:pPr>
              <w:rPr>
                <w:sz w:val="20"/>
                <w:szCs w:val="20"/>
              </w:rPr>
            </w:pPr>
          </w:p>
        </w:tc>
      </w:tr>
      <w:tr w:rsidR="009F6D67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571566" w:rsidRDefault="009F6D67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8C2E36" w:rsidRDefault="009F6D67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Regulowane procentowe kryterium zakończenia fazy wdechowej w trybie PSV/ASB w zakresie nie mniejszym niż od 5 do 50%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Default="009F6D67" w:rsidP="00594E7B">
            <w:pPr>
              <w:jc w:val="center"/>
              <w:rPr>
                <w:sz w:val="18"/>
                <w:szCs w:val="18"/>
              </w:rPr>
            </w:pPr>
            <w:r w:rsidRPr="009B4C4E"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571566" w:rsidRDefault="009F6D67" w:rsidP="00E849F6">
            <w:pPr>
              <w:rPr>
                <w:sz w:val="20"/>
                <w:szCs w:val="20"/>
              </w:rPr>
            </w:pPr>
          </w:p>
        </w:tc>
      </w:tr>
      <w:tr w:rsidR="009F6D67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571566" w:rsidRDefault="009F6D67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8C2E36" w:rsidRDefault="009F6D67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Przepływowy tryb rozpoznawania oddechu własnego pacjenta w zakresie nie mniejszym niż od  0,5 do 15 l/min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Default="009F6D67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571566" w:rsidRDefault="009F6D67" w:rsidP="00E849F6">
            <w:pPr>
              <w:rPr>
                <w:sz w:val="20"/>
                <w:szCs w:val="20"/>
              </w:rPr>
            </w:pPr>
          </w:p>
        </w:tc>
      </w:tr>
      <w:tr w:rsidR="009F6D67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571566" w:rsidRDefault="009F6D67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8C2E36" w:rsidRDefault="009F6D67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Ciśnieniowy tryb rozpoznawania oddechu własnego pacjenta w zakresie nie mniejszym niż od 0,5 do 15 cmH2O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Default="009F6D67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571566" w:rsidRDefault="009F6D67" w:rsidP="00E849F6">
            <w:pPr>
              <w:rPr>
                <w:sz w:val="20"/>
                <w:szCs w:val="20"/>
              </w:rPr>
            </w:pPr>
          </w:p>
        </w:tc>
      </w:tr>
      <w:tr w:rsidR="009F6D67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571566" w:rsidRDefault="009F6D67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8C2E36" w:rsidRDefault="009F6D67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Stężenie tlenu w mieszaninie oddechowej regulowane płynnie przez mieszalnik elektroniczno-pneumatyczny kontrolowany mikroprocesorowo w zakresie od 21 do 100% co 1%.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Default="009F6D67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571566" w:rsidRDefault="009F6D67" w:rsidP="00E849F6">
            <w:pPr>
              <w:rPr>
                <w:sz w:val="20"/>
                <w:szCs w:val="20"/>
              </w:rPr>
            </w:pPr>
          </w:p>
        </w:tc>
      </w:tr>
      <w:tr w:rsidR="009F6D67" w:rsidRPr="009F6D67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9F6D67" w:rsidRDefault="009F6D67" w:rsidP="009F6D6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9F6D67" w:rsidRDefault="009F6D67" w:rsidP="00D35BFE">
            <w:pPr>
              <w:snapToGrid w:val="0"/>
              <w:rPr>
                <w:b/>
                <w:sz w:val="18"/>
                <w:szCs w:val="18"/>
              </w:rPr>
            </w:pPr>
            <w:r w:rsidRPr="009F6D67">
              <w:rPr>
                <w:b/>
                <w:sz w:val="18"/>
                <w:szCs w:val="18"/>
              </w:rPr>
              <w:t xml:space="preserve">Pomiary parametrów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9F6D67" w:rsidRDefault="009F6D67" w:rsidP="00355F9F">
            <w:pPr>
              <w:jc w:val="center"/>
              <w:rPr>
                <w:b/>
                <w:sz w:val="18"/>
                <w:szCs w:val="18"/>
              </w:rPr>
            </w:pPr>
            <w:r w:rsidRPr="009F6D67"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9F6D67" w:rsidRDefault="009F6D67" w:rsidP="00E849F6">
            <w:pPr>
              <w:rPr>
                <w:b/>
                <w:sz w:val="20"/>
                <w:szCs w:val="20"/>
              </w:rPr>
            </w:pPr>
          </w:p>
        </w:tc>
      </w:tr>
      <w:tr w:rsidR="009F6D67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571566" w:rsidRDefault="009F6D67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Pr="008C2E36" w:rsidRDefault="009F6D67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Integralny pomiar stężenia tlenu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7" w:rsidRDefault="009F6D67" w:rsidP="00594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7" w:rsidRPr="00571566" w:rsidRDefault="009F6D67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Pomiar całkowitej częstości oddychania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Pomiar objętości pojedynczego oddechu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Pomiar całkowitej objętości wentylacji minutowej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Pomiar objętości spontanicznej wentylacji minutowej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Pomiar ciśnienia szczytowego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Pomiar średniego ciśnienia w układzie oddechowym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Pomiar stosunku wdech/wydech I:E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Pomiar ciśnienia plateau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Pomiar ciśnienia PEEP/CPAP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 xml:space="preserve">Pomiar ciśnienia </w:t>
            </w:r>
            <w:proofErr w:type="spellStart"/>
            <w:r w:rsidRPr="008C2E36">
              <w:rPr>
                <w:sz w:val="18"/>
                <w:szCs w:val="18"/>
              </w:rPr>
              <w:t>AutoPEEP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Pomiar podatności statycznej płuc pacjenta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Pomiar oporności wdechowej płuc pacjenta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Pomiar NIF/MIP maksymalnego ciśnienia wdechowego, negatywnej siły wdechowej.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Pomiar P 0,1 ciśnienia okluzji po 100 ms.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Indeks dyszenia RSB/SBI (f/</w:t>
            </w:r>
            <w:proofErr w:type="spellStart"/>
            <w:r w:rsidRPr="008C2E36">
              <w:rPr>
                <w:sz w:val="18"/>
                <w:szCs w:val="18"/>
              </w:rPr>
              <w:t>Vt</w:t>
            </w:r>
            <w:proofErr w:type="spellEnd"/>
            <w:r w:rsidRPr="008C2E36">
              <w:rPr>
                <w:sz w:val="18"/>
                <w:szCs w:val="18"/>
              </w:rPr>
              <w:t>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Pomiar objętości przecieku w fazie wdechu przy włączonej funkcji kompensacji nieszczelności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 xml:space="preserve">Pomiar przecieku w fazie wydechowej przy danym ciśnieniu PEEP przy włączonej funkcji kompensacji nieszczelności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9F6D67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9F6D67" w:rsidRDefault="00355F9F" w:rsidP="009F6D67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9F6D67" w:rsidRDefault="00355F9F" w:rsidP="00D35BFE">
            <w:pPr>
              <w:snapToGrid w:val="0"/>
              <w:rPr>
                <w:b/>
                <w:sz w:val="18"/>
                <w:szCs w:val="18"/>
              </w:rPr>
            </w:pPr>
            <w:r w:rsidRPr="009F6D67">
              <w:rPr>
                <w:b/>
                <w:sz w:val="18"/>
                <w:szCs w:val="18"/>
              </w:rPr>
              <w:t>Monitor graficzny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9F6D67" w:rsidRDefault="00355F9F" w:rsidP="00D35BFE">
            <w:pPr>
              <w:jc w:val="center"/>
              <w:rPr>
                <w:b/>
                <w:sz w:val="18"/>
                <w:szCs w:val="18"/>
              </w:rPr>
            </w:pPr>
            <w:r w:rsidRPr="009F6D67"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9F6D67" w:rsidRDefault="00355F9F" w:rsidP="00E849F6">
            <w:pPr>
              <w:rPr>
                <w:b/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Podstawowy kolorowy monitor o przekątnej całkowitej minimum 14” do obrazowania parametrów wentylacji oraz wyboru i nastawiania parametrów wentylacji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Dodatkowy monitor, wyświetlacz na którym prezentowane są podstawowe parametry respiratora, komunikaty alarmowe w przypadku uszkodzenia podstawowego ekranu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Możliwość obrotu monitora w płaszczyźnie poziomej lub/i pionowej w stosunku do respiratora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 xml:space="preserve">Graficzna prezentacja ciśnienia, przepływu, objętości w funkcji czasu </w:t>
            </w:r>
          </w:p>
          <w:p w:rsidR="00355F9F" w:rsidRPr="008C2E36" w:rsidRDefault="00355F9F" w:rsidP="00D35BFE">
            <w:pPr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Co najmniej 3 krzywe jednocześnie na ekranie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 xml:space="preserve">Graficzna prezentacja pętli ciśnienie – objętość lub przepływ – objętość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 xml:space="preserve">Możliwość prezentacji danych z ostatnich 48 godzin . Trendy w postaci graficznej i tabelarycznej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9F6D67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9F6D67" w:rsidRDefault="00355F9F" w:rsidP="009F6D67">
            <w:pPr>
              <w:rPr>
                <w:b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9F6D67" w:rsidRDefault="00355F9F" w:rsidP="00D35BFE">
            <w:pPr>
              <w:snapToGrid w:val="0"/>
              <w:rPr>
                <w:b/>
                <w:sz w:val="18"/>
                <w:szCs w:val="18"/>
              </w:rPr>
            </w:pPr>
            <w:r w:rsidRPr="009F6D67">
              <w:rPr>
                <w:b/>
                <w:sz w:val="18"/>
                <w:szCs w:val="18"/>
              </w:rPr>
              <w:t xml:space="preserve">Alarmy/Sygnalizacja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9F6D67" w:rsidRDefault="00355F9F" w:rsidP="00D35BFE">
            <w:pPr>
              <w:jc w:val="center"/>
              <w:rPr>
                <w:b/>
                <w:sz w:val="18"/>
                <w:szCs w:val="18"/>
              </w:rPr>
            </w:pPr>
            <w:r w:rsidRPr="009F6D67"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9F6D67" w:rsidRDefault="00355F9F" w:rsidP="00E849F6">
            <w:pPr>
              <w:rPr>
                <w:b/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Hierarchia alarmów w zależności od ważności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Alarm wizualny ma być widoczny z każdej strony respiratora 360</w:t>
            </w:r>
            <w:r w:rsidRPr="008C2E36">
              <w:rPr>
                <w:sz w:val="18"/>
                <w:szCs w:val="18"/>
                <w:vertAlign w:val="superscript"/>
              </w:rPr>
              <w:t>o</w:t>
            </w:r>
            <w:r w:rsidRPr="008C2E36">
              <w:rPr>
                <w:sz w:val="18"/>
                <w:szCs w:val="18"/>
              </w:rPr>
              <w:t xml:space="preserve"> , nawet gdy obsługa znajduje się z tyłu respiratora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Alarm zaniku zasilania sieciowego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Alarm zaniku zasilania bateryjnego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Alarm niskiego ciśnienia tlenu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 xml:space="preserve">Alarm niskiego ciśnienia powietrza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Alarm zbyt niskiego lub zbyt wysokiego stężenia tlenu w ramieniu wdechowym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Alarm wysokiej całkowitej objętości minutowej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Alarm niskiej całkowitej objętości minutowej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 xml:space="preserve">Alarm wysokiego ciśnienia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Alarm niskiego ciśnienia wdechowego lub rozłączenia układu oddechowego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Alarm wysokiej częstości oddechów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Alarm wysokiej objętości oddechowej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Alarm niskiej objętości oddechowej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Alarm niskiej częstości oddechów lub bezdechu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Alarm rozłączenia układu pacjenta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Pamięć alarmów z komentarzem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9F6D67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9F6D67" w:rsidRDefault="00355F9F" w:rsidP="009F6D67">
            <w:pPr>
              <w:ind w:left="360"/>
              <w:rPr>
                <w:b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9F6D67" w:rsidRDefault="00355F9F" w:rsidP="00D35BFE">
            <w:pPr>
              <w:snapToGrid w:val="0"/>
              <w:rPr>
                <w:b/>
                <w:sz w:val="18"/>
                <w:szCs w:val="18"/>
              </w:rPr>
            </w:pPr>
            <w:r w:rsidRPr="009F6D67">
              <w:rPr>
                <w:b/>
                <w:sz w:val="18"/>
                <w:szCs w:val="18"/>
              </w:rPr>
              <w:t>Inne funkcje i wyposażenie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9F6D67" w:rsidRDefault="00355F9F" w:rsidP="00D35BFE">
            <w:pPr>
              <w:jc w:val="center"/>
              <w:rPr>
                <w:b/>
                <w:sz w:val="18"/>
                <w:szCs w:val="18"/>
              </w:rPr>
            </w:pPr>
            <w:r w:rsidRPr="009F6D67"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9F6D67" w:rsidRDefault="00355F9F" w:rsidP="00E849F6">
            <w:pPr>
              <w:rPr>
                <w:b/>
                <w:sz w:val="20"/>
                <w:szCs w:val="20"/>
              </w:rPr>
            </w:pPr>
          </w:p>
        </w:tc>
      </w:tr>
      <w:bookmarkEnd w:id="0"/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Możliwość wyboru krzywej przepływu dla oddechów obowiązkowych objętościowo- kontrolowanych. Minimum prostokątna i opadająca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Możliwość wspomagania oddechu spontanicznego ciśnieniem PSV na obu poziomach ciśnienia przy BIPAP, BILEVEL, APRV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Automatyczna kompensacja przecieków możliwa do włączenia  w trybach inwazyjnych i nieinwazyjnych wentylacji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Funkcja Stand-by. Respirator musi mieć możliwość świadomego odłączenia układu oddechowego od pacjenta, z zawieszeniem wszystkich alarmów. Po ponownym podłączeniu układu oddechowego respirator powinien automatycznie rozpocząć wentylacje z parametrami z przed rozłączenia.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AB31D6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Zabezpieczenie przed przypadkową zmianą parametrów wentylacji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AB31D6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 xml:space="preserve">Łatwy wybór elementów obsługi na ekranie poprzez dotyk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AB31D6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Możliwość powrotu do nastawień ostatniego pacjenta po wyłączeniu aparatu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9583A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Wstępne ustawienie parametrów wentylacji i alarmów na podstawie wagi pacjenta  oraz na podstawie wzrostu i płci pacjenta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9583A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Test aparatu sprawdzający poprawność działania i szczelność układu oddechowego wykonywany automatycznie lub na żądanie użytkownika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9F6D67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 xml:space="preserve">Wydechowy filtr przeciwbakteryjny z pojemnikiem na skropliny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9F6D67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 xml:space="preserve">Wdechowy filtr przeciwbakteryjny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9F6D67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 xml:space="preserve">Sztuczne płuco testowe- worek testowy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9583A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Ramię do podtrzymywania rur pacjenta.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9F6D67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Kompletny układ oddec</w:t>
            </w:r>
            <w:r>
              <w:rPr>
                <w:sz w:val="18"/>
                <w:szCs w:val="18"/>
              </w:rPr>
              <w:t xml:space="preserve">howy dla dorosłych </w:t>
            </w:r>
            <w:proofErr w:type="spellStart"/>
            <w:r>
              <w:rPr>
                <w:sz w:val="18"/>
                <w:szCs w:val="18"/>
              </w:rPr>
              <w:t>jednopacjentowy</w:t>
            </w:r>
            <w:proofErr w:type="spellEnd"/>
            <w:r>
              <w:rPr>
                <w:sz w:val="18"/>
                <w:szCs w:val="18"/>
              </w:rPr>
              <w:t xml:space="preserve"> – min.</w:t>
            </w:r>
            <w:r w:rsidRPr="008C2E36">
              <w:rPr>
                <w:sz w:val="18"/>
                <w:szCs w:val="18"/>
              </w:rPr>
              <w:t xml:space="preserve">10 kompletnych układów 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 xml:space="preserve">Nebulizator wielorazowy nie wymagający przepływu gazu do napędu, do podawania leków w formie aerozolu przeznaczony do pracy z pacjentami </w:t>
            </w:r>
            <w:proofErr w:type="spellStart"/>
            <w:r w:rsidRPr="008C2E36">
              <w:rPr>
                <w:sz w:val="18"/>
                <w:szCs w:val="18"/>
              </w:rPr>
              <w:t>intubowanymi</w:t>
            </w:r>
            <w:proofErr w:type="spellEnd"/>
            <w:r w:rsidRPr="008C2E36">
              <w:rPr>
                <w:sz w:val="18"/>
                <w:szCs w:val="18"/>
              </w:rPr>
              <w:t xml:space="preserve"> i wentylowanymi nieinwazyjnie przez maskę. Aparat do stosowania u pacjentów podłączonych do respiratora a także u oddychających spontanicznie. MMAD &lt; 4.0 µm. Do każdego respiratora jeden kompletny zestaw t + dodatkowo drugi wielorazowy element </w:t>
            </w:r>
            <w:proofErr w:type="spellStart"/>
            <w:r w:rsidRPr="008C2E36">
              <w:rPr>
                <w:sz w:val="18"/>
                <w:szCs w:val="18"/>
              </w:rPr>
              <w:t>nebulizujący</w:t>
            </w:r>
            <w:proofErr w:type="spellEnd"/>
            <w:r w:rsidRPr="008C2E36">
              <w:rPr>
                <w:sz w:val="18"/>
                <w:szCs w:val="18"/>
              </w:rPr>
              <w:t xml:space="preserve"> umieszczany w układzie oddechowym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Złącze do komunikacji z urządzeniami zewnętrznymi umożliwiające przesyłanie danych z respiratora.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  <w:r w:rsidRPr="008C2E36">
              <w:rPr>
                <w:sz w:val="18"/>
                <w:szCs w:val="18"/>
              </w:rPr>
              <w:t>Komunikacja z użytkownikiem w języku polskim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Default="00355F9F" w:rsidP="00D35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F" w:rsidRPr="00571566" w:rsidRDefault="00355F9F" w:rsidP="00E849F6">
            <w:pPr>
              <w:rPr>
                <w:sz w:val="20"/>
                <w:szCs w:val="20"/>
              </w:rPr>
            </w:pPr>
          </w:p>
        </w:tc>
      </w:tr>
      <w:tr w:rsidR="00355F9F" w:rsidRPr="00571566" w:rsidTr="009F6D6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5F9F" w:rsidRPr="00571566" w:rsidRDefault="00355F9F" w:rsidP="00E849F6">
            <w:pPr>
              <w:tabs>
                <w:tab w:val="right" w:pos="6838"/>
              </w:tabs>
              <w:jc w:val="center"/>
              <w:rPr>
                <w:b/>
                <w:sz w:val="20"/>
                <w:szCs w:val="20"/>
              </w:rPr>
            </w:pPr>
            <w:r w:rsidRPr="00571566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F9F" w:rsidRPr="008C2E36" w:rsidRDefault="00355F9F" w:rsidP="00D35BF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F9F" w:rsidRPr="00571566" w:rsidRDefault="00355F9F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F9F" w:rsidRPr="00571566" w:rsidRDefault="00355F9F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355F9F" w:rsidRPr="00571566" w:rsidTr="009F6D6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9F" w:rsidRPr="002F1945" w:rsidRDefault="00355F9F" w:rsidP="00D35BFE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2F1945" w:rsidRDefault="00355F9F" w:rsidP="00D35BFE">
            <w:pPr>
              <w:jc w:val="both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Instrukcja obsługi i użytkowania w języku polskim, w formie papierowej i elektronicznej, skrócona wersja instrukcji obsługi i BHP w formie zalaminowanej (jeżeli Wykonawca posiada), paszport techniczny, karta gwarancyjna, wykaz punktów serwisowych, kopie dokumentów wraz z tłumaczeniem w przypadku oryginału w języku obcym: Certyfikat CE (jeżeli dotyczy) oraz Deklaracja Zgodności – wystawiona przez producenta</w:t>
            </w:r>
            <w:r w:rsidRPr="002F194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wykazu czynności serwisowych, które mogą być wykonywane przez użytkownika samodzielnie nieskutkujące utratą gwarancji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9F" w:rsidRPr="002F1945" w:rsidRDefault="00355F9F" w:rsidP="00D35BFE">
            <w:pPr>
              <w:snapToGrid w:val="0"/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 z dostawą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2F1945" w:rsidRDefault="00355F9F" w:rsidP="00D35BFE">
            <w:pPr>
              <w:ind w:right="-108"/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2F1945" w:rsidRDefault="00355F9F" w:rsidP="00D35BFE">
            <w:pPr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Czy producent zaleca wykonywanie przeglądów technicznych?</w:t>
            </w:r>
          </w:p>
          <w:p w:rsidR="00355F9F" w:rsidRPr="002F1945" w:rsidRDefault="00355F9F" w:rsidP="00D35BFE">
            <w:pPr>
              <w:rPr>
                <w:sz w:val="20"/>
                <w:szCs w:val="20"/>
                <w:lang w:eastAsia="en-US"/>
              </w:rPr>
            </w:pPr>
            <w:r w:rsidRPr="002F1945">
              <w:rPr>
                <w:sz w:val="20"/>
                <w:szCs w:val="20"/>
              </w:rPr>
              <w:t>Jeżeli TAK podać częstotliwość wykonania przeglądów technicznych zalecanych przez producenta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2F1945" w:rsidRDefault="00355F9F" w:rsidP="00D35BFE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TAK/NIE</w:t>
            </w:r>
            <w:r w:rsidRPr="002F1945">
              <w:rPr>
                <w:rStyle w:val="Odwoanieprzypisudolnego"/>
                <w:sz w:val="20"/>
                <w:szCs w:val="20"/>
              </w:rPr>
              <w:footnoteReference w:id="1"/>
            </w:r>
            <w:r w:rsidRPr="002F1945">
              <w:rPr>
                <w:sz w:val="20"/>
                <w:szCs w:val="20"/>
              </w:rPr>
              <w:t xml:space="preserve"> </w:t>
            </w:r>
          </w:p>
          <w:p w:rsidR="00355F9F" w:rsidRPr="002F1945" w:rsidRDefault="00355F9F" w:rsidP="00D35BFE">
            <w:pPr>
              <w:jc w:val="center"/>
              <w:rPr>
                <w:sz w:val="20"/>
                <w:szCs w:val="20"/>
                <w:lang w:eastAsia="en-US"/>
              </w:rPr>
            </w:pPr>
            <w:r w:rsidRPr="002F1945">
              <w:rPr>
                <w:sz w:val="20"/>
                <w:szCs w:val="20"/>
              </w:rPr>
              <w:t>Podać jeśli zalecane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355F9F" w:rsidRPr="00571566" w:rsidTr="004F2469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2F1945" w:rsidRDefault="00355F9F" w:rsidP="00D35BFE">
            <w:pPr>
              <w:ind w:right="-108"/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2F1945" w:rsidRDefault="00355F9F" w:rsidP="00D35BFE">
            <w:pPr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Czy w oferowanym aparacie przetwarzane są dane osobowe  (np. imię, nazwisko, pesel, data urodzenia,  płeć,  waga,  ciśnienie krwi,  wzrost,  kardiostymulator / rozrusznik, rasa,  palący/niepalący,  itd.)</w:t>
            </w:r>
            <w:r w:rsidRPr="002F1945">
              <w:rPr>
                <w:sz w:val="20"/>
                <w:szCs w:val="20"/>
              </w:rPr>
              <w:tab/>
              <w:t xml:space="preserve"> </w:t>
            </w:r>
          </w:p>
          <w:p w:rsidR="00355F9F" w:rsidRPr="002F1945" w:rsidRDefault="00355F9F" w:rsidP="00D35BFE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2F1945" w:rsidRDefault="00355F9F" w:rsidP="00D35BFE">
            <w:pPr>
              <w:jc w:val="center"/>
              <w:rPr>
                <w:sz w:val="20"/>
                <w:szCs w:val="20"/>
              </w:rPr>
            </w:pPr>
            <w:r w:rsidRPr="002F1945">
              <w:rPr>
                <w:sz w:val="20"/>
                <w:szCs w:val="20"/>
              </w:rPr>
              <w:t>TAK/ NIE</w:t>
            </w:r>
            <w:r w:rsidRPr="002F1945">
              <w:rPr>
                <w:rStyle w:val="Odwoanieprzypisudolnego"/>
                <w:sz w:val="20"/>
                <w:szCs w:val="20"/>
              </w:rPr>
              <w:footnoteReference w:id="2"/>
            </w:r>
            <w:r w:rsidRPr="002F1945">
              <w:rPr>
                <w:sz w:val="20"/>
                <w:szCs w:val="20"/>
              </w:rPr>
              <w:t xml:space="preserve"> Jeżeli tak, podać jakie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9F" w:rsidRPr="00571566" w:rsidRDefault="00355F9F" w:rsidP="00E849F6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E849F6" w:rsidRDefault="00E849F6" w:rsidP="00E849F6">
      <w:pPr>
        <w:rPr>
          <w:b/>
          <w:i/>
          <w:sz w:val="20"/>
          <w:szCs w:val="20"/>
        </w:rPr>
      </w:pPr>
    </w:p>
    <w:p w:rsidR="004F2469" w:rsidRPr="004F2469" w:rsidRDefault="004F2469" w:rsidP="004F2469">
      <w:pPr>
        <w:rPr>
          <w:rFonts w:eastAsiaTheme="minorHAnsi"/>
          <w:sz w:val="20"/>
          <w:szCs w:val="20"/>
          <w:lang w:eastAsia="ar-SA"/>
        </w:rPr>
      </w:pPr>
      <w:r w:rsidRPr="004F2469">
        <w:rPr>
          <w:rFonts w:eastAsiaTheme="minorHAnsi"/>
          <w:sz w:val="20"/>
          <w:szCs w:val="20"/>
          <w:lang w:eastAsia="ar-SA"/>
        </w:rPr>
        <w:t xml:space="preserve">Treść oświadczenia wykonawcy: </w:t>
      </w:r>
    </w:p>
    <w:p w:rsidR="004F2469" w:rsidRPr="004F2469" w:rsidRDefault="004F2469" w:rsidP="004F2469">
      <w:pPr>
        <w:numPr>
          <w:ilvl w:val="0"/>
          <w:numId w:val="28"/>
        </w:numPr>
        <w:suppressAutoHyphens/>
        <w:ind w:right="119"/>
        <w:jc w:val="both"/>
        <w:rPr>
          <w:rFonts w:eastAsiaTheme="minorHAnsi"/>
          <w:sz w:val="20"/>
          <w:szCs w:val="20"/>
          <w:lang w:eastAsia="ar-SA"/>
        </w:rPr>
      </w:pPr>
      <w:r w:rsidRPr="004F2469">
        <w:rPr>
          <w:rFonts w:eastAsiaTheme="minorHAnsi"/>
          <w:sz w:val="20"/>
          <w:szCs w:val="20"/>
          <w:lang w:eastAsia="ar-SA"/>
        </w:rPr>
        <w:lastRenderedPageBreak/>
        <w:t>Oświadczamy, że przedstawione powyżej dane są prawdziwe oraz zobowiązujemy się w przypadku wygrania postępowania do dostarczenia sprzętu spełniającego wyspecyfikowane parametry.</w:t>
      </w:r>
    </w:p>
    <w:p w:rsidR="004F2469" w:rsidRPr="004F2469" w:rsidRDefault="004F2469" w:rsidP="004F2469">
      <w:pPr>
        <w:numPr>
          <w:ilvl w:val="0"/>
          <w:numId w:val="28"/>
        </w:numPr>
        <w:suppressAutoHyphens/>
        <w:ind w:left="357" w:right="119" w:hanging="357"/>
        <w:jc w:val="both"/>
        <w:rPr>
          <w:rFonts w:eastAsiaTheme="minorHAnsi"/>
          <w:sz w:val="20"/>
          <w:szCs w:val="20"/>
          <w:lang w:eastAsia="ar-SA"/>
        </w:rPr>
      </w:pPr>
      <w:r w:rsidRPr="004F2469">
        <w:rPr>
          <w:rFonts w:eastAsiaTheme="minorHAnsi"/>
          <w:sz w:val="20"/>
          <w:szCs w:val="20"/>
          <w:lang w:eastAsia="ar-SA"/>
        </w:rPr>
        <w:t>Oświadczamy, że oferowany, powyżej wyspecyfikowany sprzęt jest kompletny i po zainstalowaniu będzie gotowy do eksploatacji, bez żadnych dodatkowych zakupów i inwestycji.</w:t>
      </w:r>
    </w:p>
    <w:p w:rsidR="00E849F6" w:rsidRDefault="00E849F6" w:rsidP="00E849F6">
      <w:pPr>
        <w:ind w:left="357"/>
        <w:jc w:val="right"/>
        <w:rPr>
          <w:color w:val="000000"/>
          <w:sz w:val="16"/>
          <w:szCs w:val="20"/>
        </w:rPr>
      </w:pPr>
    </w:p>
    <w:p w:rsidR="00E849F6" w:rsidRDefault="00E849F6" w:rsidP="00E849F6">
      <w:pPr>
        <w:ind w:left="357"/>
        <w:jc w:val="right"/>
        <w:rPr>
          <w:color w:val="000000"/>
          <w:sz w:val="16"/>
          <w:szCs w:val="20"/>
        </w:rPr>
      </w:pPr>
    </w:p>
    <w:p w:rsidR="00E849F6" w:rsidRDefault="00E849F6" w:rsidP="00E849F6">
      <w:pPr>
        <w:ind w:left="357"/>
        <w:jc w:val="right"/>
        <w:rPr>
          <w:color w:val="000000"/>
          <w:sz w:val="16"/>
          <w:szCs w:val="20"/>
        </w:rPr>
      </w:pPr>
    </w:p>
    <w:p w:rsidR="00E849F6" w:rsidRPr="002C6272" w:rsidRDefault="00E849F6" w:rsidP="00E849F6">
      <w:pPr>
        <w:ind w:left="357"/>
        <w:jc w:val="right"/>
        <w:rPr>
          <w:color w:val="000000"/>
          <w:sz w:val="16"/>
          <w:szCs w:val="20"/>
        </w:rPr>
      </w:pPr>
      <w:r w:rsidRPr="002C6272">
        <w:rPr>
          <w:color w:val="000000"/>
          <w:sz w:val="16"/>
          <w:szCs w:val="20"/>
        </w:rPr>
        <w:t xml:space="preserve">………............................................................................... </w:t>
      </w:r>
    </w:p>
    <w:p w:rsidR="00E849F6" w:rsidRPr="002C6272" w:rsidRDefault="00E849F6" w:rsidP="00E849F6">
      <w:pPr>
        <w:pStyle w:val="Legenda"/>
        <w:ind w:left="5103"/>
        <w:jc w:val="right"/>
        <w:rPr>
          <w:b w:val="0"/>
          <w:sz w:val="16"/>
        </w:rPr>
      </w:pPr>
      <w:r w:rsidRPr="002C6272">
        <w:rPr>
          <w:b w:val="0"/>
          <w:sz w:val="16"/>
        </w:rPr>
        <w:t>podpis i  pieczęć  osób wskazanych w dokumencie</w:t>
      </w:r>
    </w:p>
    <w:p w:rsidR="00E849F6" w:rsidRPr="002C6272" w:rsidRDefault="00E849F6" w:rsidP="00E849F6">
      <w:pPr>
        <w:jc w:val="right"/>
        <w:rPr>
          <w:sz w:val="16"/>
          <w:szCs w:val="20"/>
        </w:rPr>
      </w:pPr>
      <w:r w:rsidRPr="002C6272">
        <w:rPr>
          <w:sz w:val="16"/>
          <w:szCs w:val="20"/>
        </w:rPr>
        <w:t>uprawniającym do występowania w obrocie prawnym</w:t>
      </w:r>
    </w:p>
    <w:p w:rsidR="00E849F6" w:rsidRDefault="00E849F6" w:rsidP="004F34A1">
      <w:pPr>
        <w:jc w:val="right"/>
      </w:pPr>
      <w:r w:rsidRPr="002C6272">
        <w:rPr>
          <w:sz w:val="16"/>
          <w:szCs w:val="20"/>
        </w:rPr>
        <w:t>lub posiadających pełnomocnictwo</w:t>
      </w:r>
    </w:p>
    <w:sectPr w:rsidR="00E849F6" w:rsidSect="004F246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81F" w:rsidRDefault="00A5381F" w:rsidP="00801F24">
      <w:r>
        <w:separator/>
      </w:r>
    </w:p>
  </w:endnote>
  <w:endnote w:type="continuationSeparator" w:id="0">
    <w:p w:rsidR="00A5381F" w:rsidRDefault="00A5381F" w:rsidP="0080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81F" w:rsidRDefault="00A5381F" w:rsidP="00801F24">
      <w:r>
        <w:separator/>
      </w:r>
    </w:p>
  </w:footnote>
  <w:footnote w:type="continuationSeparator" w:id="0">
    <w:p w:rsidR="00A5381F" w:rsidRDefault="00A5381F" w:rsidP="00801F24">
      <w:r>
        <w:continuationSeparator/>
      </w:r>
    </w:p>
  </w:footnote>
  <w:footnote w:id="1">
    <w:p w:rsidR="00355F9F" w:rsidRDefault="00355F9F">
      <w:pPr>
        <w:pStyle w:val="Tekstprzypisudolnego"/>
      </w:pPr>
      <w:r>
        <w:rPr>
          <w:rStyle w:val="Odwoanieprzypisudolnego"/>
        </w:rPr>
        <w:footnoteRef/>
      </w:r>
      <w:r>
        <w:t xml:space="preserve"> Odpowiedź NIE - nie powoduje odrzucenia oferty</w:t>
      </w:r>
    </w:p>
  </w:footnote>
  <w:footnote w:id="2">
    <w:p w:rsidR="00355F9F" w:rsidRDefault="00355F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3AE2">
        <w:t>Odpowiedź NIE - nie powoduje odrzucenia oferty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53A2"/>
    <w:multiLevelType w:val="hybridMultilevel"/>
    <w:tmpl w:val="E3BA11B2"/>
    <w:lvl w:ilvl="0" w:tplc="67A6A4D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2440C"/>
    <w:multiLevelType w:val="hybridMultilevel"/>
    <w:tmpl w:val="76504024"/>
    <w:lvl w:ilvl="0" w:tplc="072A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F46DB3"/>
    <w:multiLevelType w:val="hybridMultilevel"/>
    <w:tmpl w:val="72C8FB70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5E2299"/>
    <w:multiLevelType w:val="hybridMultilevel"/>
    <w:tmpl w:val="76504024"/>
    <w:lvl w:ilvl="0" w:tplc="072A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2C3A80"/>
    <w:multiLevelType w:val="multilevel"/>
    <w:tmpl w:val="632AE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D1A4C"/>
    <w:multiLevelType w:val="hybridMultilevel"/>
    <w:tmpl w:val="E3BA11B2"/>
    <w:lvl w:ilvl="0" w:tplc="67A6A4D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81803"/>
    <w:multiLevelType w:val="multilevel"/>
    <w:tmpl w:val="F0D2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2A964B5"/>
    <w:multiLevelType w:val="hybridMultilevel"/>
    <w:tmpl w:val="72C8FB70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257A8C"/>
    <w:multiLevelType w:val="hybridMultilevel"/>
    <w:tmpl w:val="72C8FB70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495FD6"/>
    <w:multiLevelType w:val="hybridMultilevel"/>
    <w:tmpl w:val="76504024"/>
    <w:lvl w:ilvl="0" w:tplc="072A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0376C40"/>
    <w:multiLevelType w:val="multilevel"/>
    <w:tmpl w:val="F0D2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4B42B6D"/>
    <w:multiLevelType w:val="hybridMultilevel"/>
    <w:tmpl w:val="76504024"/>
    <w:lvl w:ilvl="0" w:tplc="072A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D04D96"/>
    <w:multiLevelType w:val="hybridMultilevel"/>
    <w:tmpl w:val="72C8FB70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3B6FF0"/>
    <w:multiLevelType w:val="multilevel"/>
    <w:tmpl w:val="F0D2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6F82F4B"/>
    <w:multiLevelType w:val="hybridMultilevel"/>
    <w:tmpl w:val="76504024"/>
    <w:lvl w:ilvl="0" w:tplc="072A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CA4592B"/>
    <w:multiLevelType w:val="hybridMultilevel"/>
    <w:tmpl w:val="72C8FB70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D9B51F4"/>
    <w:multiLevelType w:val="hybridMultilevel"/>
    <w:tmpl w:val="3A04F852"/>
    <w:lvl w:ilvl="0" w:tplc="207EC5EA">
      <w:start w:val="1"/>
      <w:numFmt w:val="decimal"/>
      <w:lvlText w:val="%1."/>
      <w:lvlJc w:val="left"/>
      <w:pPr>
        <w:ind w:left="720" w:hanging="49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8177C"/>
    <w:multiLevelType w:val="hybridMultilevel"/>
    <w:tmpl w:val="76504024"/>
    <w:lvl w:ilvl="0" w:tplc="072A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75D1A86"/>
    <w:multiLevelType w:val="hybridMultilevel"/>
    <w:tmpl w:val="E3BA11B2"/>
    <w:lvl w:ilvl="0" w:tplc="67A6A4D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66FD5"/>
    <w:multiLevelType w:val="multilevel"/>
    <w:tmpl w:val="F0D2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1993E0C"/>
    <w:multiLevelType w:val="hybridMultilevel"/>
    <w:tmpl w:val="5C1AE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D6EF1"/>
    <w:multiLevelType w:val="multilevel"/>
    <w:tmpl w:val="F0D2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24D3333"/>
    <w:multiLevelType w:val="multilevel"/>
    <w:tmpl w:val="F0D2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74DA1BA0"/>
    <w:multiLevelType w:val="hybridMultilevel"/>
    <w:tmpl w:val="E3BA11B2"/>
    <w:lvl w:ilvl="0" w:tplc="67A6A4D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566912"/>
    <w:multiLevelType w:val="hybridMultilevel"/>
    <w:tmpl w:val="72C8FB70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7"/>
  </w:num>
  <w:num w:numId="9">
    <w:abstractNumId w:val="5"/>
  </w:num>
  <w:num w:numId="10">
    <w:abstractNumId w:val="23"/>
  </w:num>
  <w:num w:numId="11">
    <w:abstractNumId w:val="8"/>
  </w:num>
  <w:num w:numId="12">
    <w:abstractNumId w:val="24"/>
  </w:num>
  <w:num w:numId="13">
    <w:abstractNumId w:val="6"/>
  </w:num>
  <w:num w:numId="14">
    <w:abstractNumId w:val="19"/>
  </w:num>
  <w:num w:numId="15">
    <w:abstractNumId w:val="7"/>
  </w:num>
  <w:num w:numId="16">
    <w:abstractNumId w:val="0"/>
  </w:num>
  <w:num w:numId="17">
    <w:abstractNumId w:val="1"/>
  </w:num>
  <w:num w:numId="18">
    <w:abstractNumId w:val="13"/>
  </w:num>
  <w:num w:numId="19">
    <w:abstractNumId w:val="12"/>
  </w:num>
  <w:num w:numId="20">
    <w:abstractNumId w:val="18"/>
  </w:num>
  <w:num w:numId="21">
    <w:abstractNumId w:val="14"/>
  </w:num>
  <w:num w:numId="22">
    <w:abstractNumId w:val="15"/>
  </w:num>
  <w:num w:numId="23">
    <w:abstractNumId w:val="22"/>
  </w:num>
  <w:num w:numId="24">
    <w:abstractNumId w:val="9"/>
  </w:num>
  <w:num w:numId="25">
    <w:abstractNumId w:val="2"/>
  </w:num>
  <w:num w:numId="26">
    <w:abstractNumId w:val="10"/>
  </w:num>
  <w:num w:numId="27">
    <w:abstractNumId w:val="3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39"/>
    <w:rsid w:val="0000691A"/>
    <w:rsid w:val="000224D2"/>
    <w:rsid w:val="000B39C1"/>
    <w:rsid w:val="000C5C20"/>
    <w:rsid w:val="001E4FB1"/>
    <w:rsid w:val="002131D7"/>
    <w:rsid w:val="00286B0D"/>
    <w:rsid w:val="0029502C"/>
    <w:rsid w:val="00310C5C"/>
    <w:rsid w:val="003243F1"/>
    <w:rsid w:val="00345212"/>
    <w:rsid w:val="00355F9F"/>
    <w:rsid w:val="00386B33"/>
    <w:rsid w:val="003C4311"/>
    <w:rsid w:val="003F46B9"/>
    <w:rsid w:val="00425E5E"/>
    <w:rsid w:val="004B0354"/>
    <w:rsid w:val="004B6A32"/>
    <w:rsid w:val="004C1F95"/>
    <w:rsid w:val="004E4060"/>
    <w:rsid w:val="004F2469"/>
    <w:rsid w:val="004F34A1"/>
    <w:rsid w:val="0053240C"/>
    <w:rsid w:val="00535539"/>
    <w:rsid w:val="00546470"/>
    <w:rsid w:val="00554B0F"/>
    <w:rsid w:val="00571566"/>
    <w:rsid w:val="005873F7"/>
    <w:rsid w:val="00594E7B"/>
    <w:rsid w:val="005B5BB1"/>
    <w:rsid w:val="005F5771"/>
    <w:rsid w:val="00602D8D"/>
    <w:rsid w:val="00605B86"/>
    <w:rsid w:val="00636F2A"/>
    <w:rsid w:val="0063701C"/>
    <w:rsid w:val="006644FC"/>
    <w:rsid w:val="006658E2"/>
    <w:rsid w:val="00673AE2"/>
    <w:rsid w:val="006A1706"/>
    <w:rsid w:val="006A18E2"/>
    <w:rsid w:val="007114F0"/>
    <w:rsid w:val="00727CC1"/>
    <w:rsid w:val="00746CB5"/>
    <w:rsid w:val="0077018A"/>
    <w:rsid w:val="007B143C"/>
    <w:rsid w:val="007B7124"/>
    <w:rsid w:val="00801F24"/>
    <w:rsid w:val="00885D42"/>
    <w:rsid w:val="008C06BA"/>
    <w:rsid w:val="008C2756"/>
    <w:rsid w:val="00903950"/>
    <w:rsid w:val="00957296"/>
    <w:rsid w:val="00997CA0"/>
    <w:rsid w:val="009B4C4E"/>
    <w:rsid w:val="009D415C"/>
    <w:rsid w:val="009F6D67"/>
    <w:rsid w:val="00A30273"/>
    <w:rsid w:val="00A5381F"/>
    <w:rsid w:val="00AB5E81"/>
    <w:rsid w:val="00B43C39"/>
    <w:rsid w:val="00B473CC"/>
    <w:rsid w:val="00C07BA2"/>
    <w:rsid w:val="00C432BF"/>
    <w:rsid w:val="00C56CD5"/>
    <w:rsid w:val="00D667D2"/>
    <w:rsid w:val="00D86808"/>
    <w:rsid w:val="00DC0235"/>
    <w:rsid w:val="00E41E78"/>
    <w:rsid w:val="00E60B09"/>
    <w:rsid w:val="00E849F6"/>
    <w:rsid w:val="00E94BE7"/>
    <w:rsid w:val="00EA1DD4"/>
    <w:rsid w:val="00EC5317"/>
    <w:rsid w:val="00EE172C"/>
    <w:rsid w:val="00FE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43C39"/>
    <w:pPr>
      <w:jc w:val="center"/>
    </w:pPr>
    <w:rPr>
      <w:b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rsid w:val="00B43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B43C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B43C39"/>
    <w:rPr>
      <w:b/>
      <w:sz w:val="20"/>
      <w:szCs w:val="20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B43C39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rsid w:val="00B43C39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F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F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F2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C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CB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43C39"/>
    <w:pPr>
      <w:jc w:val="center"/>
    </w:pPr>
    <w:rPr>
      <w:b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rsid w:val="00B43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B43C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B43C39"/>
    <w:rPr>
      <w:b/>
      <w:sz w:val="20"/>
      <w:szCs w:val="20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B43C39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rsid w:val="00B43C39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F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F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F2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C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CB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F5B92-F790-4069-8DB6-9B271E40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1572</Words>
  <Characters>9433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WSKzP SP ZOZ</Company>
  <LinksUpToDate>false</LinksUpToDate>
  <CharactersWithSpaces>10984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Sylwia</cp:lastModifiedBy>
  <cp:revision>5</cp:revision>
  <cp:lastPrinted>2020-02-13T13:54:00Z</cp:lastPrinted>
  <dcterms:created xsi:type="dcterms:W3CDTF">2020-08-14T13:42:00Z</dcterms:created>
  <dcterms:modified xsi:type="dcterms:W3CDTF">2020-08-24T16:14:00Z</dcterms:modified>
</cp:coreProperties>
</file>