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1D" w:rsidRDefault="00800C1D" w:rsidP="00150029">
      <w:pPr>
        <w:pStyle w:val="Tekstpodstawowy"/>
        <w:rPr>
          <w:rFonts w:ascii="Arial" w:eastAsia="Calibri" w:hAnsi="Arial" w:cs="Arial"/>
          <w:color w:val="000000"/>
          <w:sz w:val="20"/>
          <w:szCs w:val="20"/>
          <w:lang w:eastAsia="pl-PL"/>
        </w:rPr>
      </w:pPr>
      <w:r w:rsidRPr="00800C1D">
        <w:rPr>
          <w:rFonts w:ascii="Arial" w:eastAsia="Calibri" w:hAnsi="Arial" w:cs="Arial"/>
          <w:b/>
          <w:bCs/>
          <w:color w:val="000000"/>
          <w:sz w:val="20"/>
          <w:szCs w:val="20"/>
          <w:lang w:eastAsia="pl-PL"/>
        </w:rPr>
        <w:t>Uwaga:</w:t>
      </w:r>
      <w:r>
        <w:rPr>
          <w:rFonts w:ascii="Arial" w:eastAsia="Calibri" w:hAnsi="Arial" w:cs="Arial"/>
          <w:color w:val="000000"/>
          <w:sz w:val="20"/>
          <w:szCs w:val="20"/>
          <w:lang w:eastAsia="pl-PL"/>
        </w:rPr>
        <w:t xml:space="preserve"> dla zachowania przejrzystości i czytelności wprowadzonych modyfikacji nieobowiązujące zapisy oznaczone zostały jako </w:t>
      </w:r>
      <w:r w:rsidRPr="00800C1D">
        <w:rPr>
          <w:rFonts w:ascii="Arial" w:eastAsia="Calibri" w:hAnsi="Arial" w:cs="Arial"/>
          <w:strike/>
          <w:color w:val="000000"/>
          <w:sz w:val="20"/>
          <w:szCs w:val="20"/>
          <w:lang w:eastAsia="pl-PL"/>
        </w:rPr>
        <w:t>przekreślone</w:t>
      </w:r>
      <w:r>
        <w:rPr>
          <w:rFonts w:ascii="Arial" w:eastAsia="Calibri" w:hAnsi="Arial" w:cs="Arial"/>
          <w:color w:val="000000"/>
          <w:sz w:val="20"/>
          <w:szCs w:val="20"/>
          <w:lang w:eastAsia="pl-PL"/>
        </w:rPr>
        <w:t xml:space="preserve">, wprowadzone </w:t>
      </w:r>
      <w:r w:rsidRPr="00800C1D">
        <w:rPr>
          <w:rFonts w:ascii="Arial" w:eastAsia="Calibri" w:hAnsi="Arial" w:cs="Arial"/>
          <w:color w:val="FF0000"/>
          <w:sz w:val="20"/>
          <w:szCs w:val="20"/>
          <w:lang w:eastAsia="pl-PL"/>
        </w:rPr>
        <w:t xml:space="preserve">nowe zapisy </w:t>
      </w:r>
      <w:r>
        <w:rPr>
          <w:rFonts w:ascii="Arial" w:eastAsia="Calibri" w:hAnsi="Arial" w:cs="Arial"/>
          <w:color w:val="000000"/>
          <w:sz w:val="20"/>
          <w:szCs w:val="20"/>
          <w:lang w:eastAsia="pl-PL"/>
        </w:rPr>
        <w:t xml:space="preserve">oznaczone są kolorem </w:t>
      </w:r>
      <w:r w:rsidRPr="00800C1D">
        <w:rPr>
          <w:rFonts w:ascii="Arial" w:eastAsia="Calibri" w:hAnsi="Arial" w:cs="Arial"/>
          <w:color w:val="FF0000"/>
          <w:sz w:val="20"/>
          <w:szCs w:val="20"/>
          <w:lang w:eastAsia="pl-PL"/>
        </w:rPr>
        <w:t>czerwonym</w:t>
      </w:r>
      <w:r>
        <w:rPr>
          <w:rFonts w:ascii="Arial" w:eastAsia="Calibri" w:hAnsi="Arial" w:cs="Arial"/>
          <w:color w:val="000000"/>
          <w:sz w:val="20"/>
          <w:szCs w:val="20"/>
          <w:lang w:eastAsia="pl-PL"/>
        </w:rPr>
        <w:t>.</w:t>
      </w:r>
    </w:p>
    <w:p w:rsidR="00800C1D" w:rsidRDefault="00800C1D" w:rsidP="00150029">
      <w:pPr>
        <w:pStyle w:val="Tekstpodstawowy"/>
        <w:rPr>
          <w:rFonts w:ascii="Arial" w:eastAsia="Calibri" w:hAnsi="Arial" w:cs="Arial"/>
          <w:color w:val="000000"/>
          <w:sz w:val="20"/>
          <w:szCs w:val="20"/>
          <w:lang w:eastAsia="pl-PL"/>
        </w:rPr>
      </w:pPr>
    </w:p>
    <w:p w:rsidR="00150029" w:rsidRPr="00150029" w:rsidRDefault="00150029" w:rsidP="00150029">
      <w:pPr>
        <w:pStyle w:val="Tekstpodstawowy"/>
        <w:rPr>
          <w:rFonts w:ascii="Arial" w:eastAsia="Calibri" w:hAnsi="Arial" w:cs="Arial"/>
          <w:color w:val="000000"/>
          <w:sz w:val="20"/>
          <w:szCs w:val="20"/>
          <w:lang w:eastAsia="pl-PL"/>
        </w:rPr>
      </w:pPr>
      <w:r w:rsidRPr="00150029">
        <w:rPr>
          <w:rFonts w:ascii="Arial" w:eastAsia="Calibri" w:hAnsi="Arial" w:cs="Arial"/>
          <w:color w:val="000000"/>
          <w:sz w:val="20"/>
          <w:szCs w:val="20"/>
          <w:lang w:eastAsia="pl-PL"/>
        </w:rPr>
        <w:t xml:space="preserve">Znak sprawy: </w:t>
      </w:r>
      <w:r w:rsidR="006B6210">
        <w:rPr>
          <w:rFonts w:ascii="Arial" w:eastAsia="Calibri" w:hAnsi="Arial" w:cs="Arial"/>
          <w:color w:val="000000"/>
          <w:sz w:val="20"/>
          <w:szCs w:val="20"/>
          <w:lang w:eastAsia="pl-PL"/>
        </w:rPr>
        <w:t>01/2022</w:t>
      </w:r>
    </w:p>
    <w:p w:rsidR="00150029" w:rsidRPr="00150029" w:rsidRDefault="00150029" w:rsidP="00150029">
      <w:pPr>
        <w:keepNext/>
        <w:suppressAutoHyphens w:val="0"/>
        <w:ind w:left="720"/>
        <w:jc w:val="right"/>
        <w:rPr>
          <w:rFonts w:ascii="Arial" w:hAnsi="Arial" w:cs="Arial"/>
          <w:bCs/>
          <w:color w:val="000000"/>
          <w:sz w:val="20"/>
          <w:szCs w:val="20"/>
          <w:lang w:eastAsia="pl-PL"/>
        </w:rPr>
      </w:pPr>
      <w:r w:rsidRPr="00150029">
        <w:rPr>
          <w:rFonts w:ascii="Arial" w:hAnsi="Arial" w:cs="Arial"/>
          <w:bCs/>
          <w:color w:val="000000"/>
          <w:sz w:val="20"/>
          <w:szCs w:val="20"/>
          <w:lang w:eastAsia="pl-PL"/>
        </w:rPr>
        <w:t>Załącznik Nr 5 do SWZ</w:t>
      </w:r>
    </w:p>
    <w:p w:rsidR="00150029" w:rsidRPr="00150029" w:rsidRDefault="00150029" w:rsidP="00150029">
      <w:pPr>
        <w:suppressAutoHyphens w:val="0"/>
        <w:jc w:val="center"/>
        <w:rPr>
          <w:rFonts w:ascii="Arial" w:hAnsi="Arial" w:cs="Arial"/>
          <w:b/>
          <w:color w:val="000000"/>
          <w:sz w:val="20"/>
          <w:szCs w:val="20"/>
          <w:u w:val="single"/>
          <w:lang w:eastAsia="pl-PL"/>
        </w:rPr>
      </w:pPr>
    </w:p>
    <w:p w:rsidR="00150029" w:rsidRPr="00511A22" w:rsidRDefault="00511A22" w:rsidP="00150029">
      <w:pPr>
        <w:suppressAutoHyphens w:val="0"/>
        <w:spacing w:before="240" w:after="120"/>
        <w:jc w:val="center"/>
        <w:rPr>
          <w:rFonts w:ascii="Arial" w:hAnsi="Arial" w:cs="Arial"/>
          <w:b/>
          <w:color w:val="000000"/>
          <w:lang w:eastAsia="pl-PL"/>
        </w:rPr>
      </w:pPr>
      <w:r w:rsidRPr="00511A22">
        <w:rPr>
          <w:rFonts w:ascii="Arial" w:hAnsi="Arial" w:cs="Arial"/>
          <w:b/>
          <w:color w:val="000000"/>
          <w:lang w:eastAsia="pl-PL"/>
        </w:rPr>
        <w:t>OPIS PRZEDMIOTU ZAMÓWIENIA</w:t>
      </w:r>
    </w:p>
    <w:p w:rsidR="00150029" w:rsidRPr="00150029" w:rsidRDefault="00150029" w:rsidP="00150029">
      <w:pPr>
        <w:spacing w:before="120" w:after="60"/>
        <w:rPr>
          <w:rFonts w:ascii="Arial" w:hAnsi="Arial" w:cs="Arial"/>
          <w:b/>
          <w:color w:val="000000" w:themeColor="text1"/>
          <w:sz w:val="20"/>
          <w:szCs w:val="20"/>
        </w:rPr>
      </w:pPr>
      <w:r w:rsidRPr="00150029">
        <w:rPr>
          <w:rFonts w:ascii="Arial" w:hAnsi="Arial" w:cs="Arial"/>
          <w:b/>
          <w:color w:val="000000" w:themeColor="text1"/>
          <w:sz w:val="20"/>
          <w:szCs w:val="20"/>
        </w:rPr>
        <w:t>Uwagi i objaśnienia:</w:t>
      </w:r>
    </w:p>
    <w:p w:rsidR="00150029" w:rsidRPr="00150029" w:rsidRDefault="00150029" w:rsidP="00495D24">
      <w:pPr>
        <w:numPr>
          <w:ilvl w:val="0"/>
          <w:numId w:val="3"/>
        </w:numPr>
        <w:pBdr>
          <w:top w:val="nil"/>
          <w:left w:val="nil"/>
          <w:bottom w:val="nil"/>
          <w:right w:val="nil"/>
          <w:between w:val="nil"/>
        </w:pBdr>
        <w:suppressAutoHyphens w:val="0"/>
        <w:spacing w:after="120" w:line="259" w:lineRule="auto"/>
        <w:ind w:left="714" w:hanging="357"/>
        <w:rPr>
          <w:rFonts w:ascii="Arial" w:hAnsi="Arial" w:cs="Arial"/>
          <w:color w:val="000000" w:themeColor="text1"/>
          <w:sz w:val="20"/>
          <w:szCs w:val="20"/>
        </w:rPr>
      </w:pPr>
      <w:r w:rsidRPr="00150029">
        <w:rPr>
          <w:rFonts w:ascii="Arial" w:hAnsi="Arial" w:cs="Arial"/>
          <w:color w:val="000000" w:themeColor="text1"/>
          <w:sz w:val="20"/>
          <w:szCs w:val="20"/>
        </w:rPr>
        <w:t>Parametry określone jako „TAK” są parametrami granicznymi. Udzielenie odpowiedzi „NIE” lub innej, niestanowiącej jednoznacznego potwierdzenia spełniania warunku, będzie skutkowało bezwzględnym odrzuceniem oferty.</w:t>
      </w:r>
    </w:p>
    <w:p w:rsidR="00150029" w:rsidRPr="00150029" w:rsidRDefault="00150029" w:rsidP="00495D24">
      <w:pPr>
        <w:numPr>
          <w:ilvl w:val="0"/>
          <w:numId w:val="3"/>
        </w:numPr>
        <w:pBdr>
          <w:top w:val="nil"/>
          <w:left w:val="nil"/>
          <w:bottom w:val="nil"/>
          <w:right w:val="nil"/>
          <w:between w:val="nil"/>
        </w:pBdr>
        <w:suppressAutoHyphens w:val="0"/>
        <w:spacing w:after="120" w:line="259" w:lineRule="auto"/>
        <w:ind w:left="714" w:hanging="357"/>
        <w:rPr>
          <w:rFonts w:ascii="Arial" w:hAnsi="Arial" w:cs="Arial"/>
          <w:color w:val="000000" w:themeColor="text1"/>
          <w:sz w:val="20"/>
          <w:szCs w:val="20"/>
        </w:rPr>
      </w:pPr>
      <w:r w:rsidRPr="00150029">
        <w:rPr>
          <w:rFonts w:ascii="Arial" w:hAnsi="Arial" w:cs="Arial"/>
          <w:color w:val="000000" w:themeColor="text1"/>
          <w:sz w:val="20"/>
          <w:szCs w:val="20"/>
        </w:rPr>
        <w:t>Parametry określane jako „TAK/NIE” nie są parametrami wymaganymi. Udzielenie odpowiedzi „NIE”, nie będzie skutkowało odrzuceniem oferty.  W przypadku odpowiedzi „TAK”, zamawiający wymaga dla niektórych parametrów podanie nazwy oprogramowania i załączenia oryginalnych materiałów producenta w postaci broszury lub podręcznika użytkowania.</w:t>
      </w:r>
    </w:p>
    <w:p w:rsidR="00150029" w:rsidRPr="00150029" w:rsidRDefault="00150029" w:rsidP="00495D24">
      <w:pPr>
        <w:numPr>
          <w:ilvl w:val="0"/>
          <w:numId w:val="3"/>
        </w:numPr>
        <w:pBdr>
          <w:top w:val="nil"/>
          <w:left w:val="nil"/>
          <w:bottom w:val="nil"/>
          <w:right w:val="nil"/>
          <w:between w:val="nil"/>
        </w:pBdr>
        <w:suppressAutoHyphens w:val="0"/>
        <w:spacing w:after="120" w:line="259" w:lineRule="auto"/>
        <w:ind w:left="709" w:hanging="357"/>
        <w:rPr>
          <w:rFonts w:ascii="Arial" w:hAnsi="Arial" w:cs="Arial"/>
          <w:color w:val="000000" w:themeColor="text1"/>
          <w:sz w:val="20"/>
          <w:szCs w:val="20"/>
        </w:rPr>
      </w:pPr>
      <w:r w:rsidRPr="00150029">
        <w:rPr>
          <w:rFonts w:ascii="Arial" w:hAnsi="Arial" w:cs="Arial"/>
          <w:color w:val="000000" w:themeColor="text1"/>
          <w:sz w:val="20"/>
          <w:szCs w:val="20"/>
        </w:rPr>
        <w:t xml:space="preserve"> Parametry o określonych warunkach liczbowych („≤”  lub „≥” ) są warunkami granicznymi, których niespełnienie spowoduje odrzucenie oferty. Wartość podana przy w/w oznaczeniach oznacza wartość wymaganą.</w:t>
      </w:r>
    </w:p>
    <w:p w:rsidR="00150029" w:rsidRPr="00150029" w:rsidRDefault="00150029" w:rsidP="00495D24">
      <w:pPr>
        <w:numPr>
          <w:ilvl w:val="0"/>
          <w:numId w:val="3"/>
        </w:numPr>
        <w:pBdr>
          <w:top w:val="nil"/>
          <w:left w:val="nil"/>
          <w:bottom w:val="nil"/>
          <w:right w:val="nil"/>
          <w:between w:val="nil"/>
        </w:pBdr>
        <w:suppressAutoHyphens w:val="0"/>
        <w:spacing w:after="120" w:line="259" w:lineRule="auto"/>
        <w:ind w:left="714" w:hanging="357"/>
        <w:rPr>
          <w:rFonts w:ascii="Arial" w:hAnsi="Arial" w:cs="Arial"/>
          <w:color w:val="000000" w:themeColor="text1"/>
          <w:sz w:val="20"/>
          <w:szCs w:val="20"/>
        </w:rPr>
      </w:pPr>
      <w:r w:rsidRPr="00150029">
        <w:rPr>
          <w:rFonts w:ascii="Arial" w:hAnsi="Arial" w:cs="Arial"/>
          <w:color w:val="000000" w:themeColor="text1"/>
          <w:sz w:val="20"/>
          <w:szCs w:val="20"/>
        </w:rPr>
        <w:t>Wykonawca zobowiązany jest do podania parametrów w jednostkach wskazanych w niniejszym opisie.</w:t>
      </w:r>
    </w:p>
    <w:p w:rsidR="00150029" w:rsidRPr="00150029" w:rsidRDefault="00150029" w:rsidP="00495D24">
      <w:pPr>
        <w:numPr>
          <w:ilvl w:val="0"/>
          <w:numId w:val="3"/>
        </w:numPr>
        <w:pBdr>
          <w:top w:val="nil"/>
          <w:left w:val="nil"/>
          <w:bottom w:val="nil"/>
          <w:right w:val="nil"/>
          <w:between w:val="nil"/>
        </w:pBdr>
        <w:suppressAutoHyphens w:val="0"/>
        <w:spacing w:after="120" w:line="259" w:lineRule="auto"/>
        <w:ind w:left="714" w:hanging="357"/>
        <w:rPr>
          <w:rFonts w:ascii="Arial" w:hAnsi="Arial" w:cs="Arial"/>
          <w:color w:val="000000" w:themeColor="text1"/>
          <w:sz w:val="20"/>
          <w:szCs w:val="20"/>
        </w:rPr>
      </w:pPr>
      <w:r w:rsidRPr="00150029">
        <w:rPr>
          <w:rFonts w:ascii="Arial" w:hAnsi="Arial" w:cs="Arial"/>
          <w:color w:val="000000" w:themeColor="text1"/>
          <w:sz w:val="20"/>
          <w:szCs w:val="20"/>
        </w:rPr>
        <w:t xml:space="preserve">Wykonawca gwarantuje niniejszym, że sprzęt jest fabrycznie nowy (wyprodukowany w tym samym roku co dostawa aparatu do Zamawiającego), nieużywany, kompletny i do jego uruchomienia oraz stosowania zgodnie z przeznaczeniem nie jest konieczny zakup dodatkowych elementów i akcesoriów. Żaden aparat ani jego część składowa, wyposażenie dodatkowe, etc. nie jest sprzętem </w:t>
      </w:r>
      <w:proofErr w:type="spellStart"/>
      <w:r w:rsidRPr="00150029">
        <w:rPr>
          <w:rFonts w:ascii="Arial" w:hAnsi="Arial" w:cs="Arial"/>
          <w:color w:val="000000" w:themeColor="text1"/>
          <w:sz w:val="20"/>
          <w:szCs w:val="20"/>
        </w:rPr>
        <w:t>rekondycjonowanym</w:t>
      </w:r>
      <w:proofErr w:type="spellEnd"/>
      <w:r w:rsidRPr="00150029">
        <w:rPr>
          <w:rFonts w:ascii="Arial" w:hAnsi="Arial" w:cs="Arial"/>
          <w:color w:val="000000" w:themeColor="text1"/>
          <w:sz w:val="20"/>
          <w:szCs w:val="20"/>
        </w:rPr>
        <w:t xml:space="preserve">, powystawowym i nie był wykorzystywany wcześniej przez innego użytkownika. </w:t>
      </w:r>
    </w:p>
    <w:p w:rsidR="00150029" w:rsidRDefault="00150029" w:rsidP="00C31681">
      <w:pPr>
        <w:pStyle w:val="Tekstpodstawowy"/>
        <w:rPr>
          <w:b/>
          <w:sz w:val="22"/>
          <w:szCs w:val="22"/>
        </w:rPr>
      </w:pPr>
    </w:p>
    <w:p w:rsidR="00150029" w:rsidRPr="00150029" w:rsidRDefault="00150029" w:rsidP="00150029">
      <w:pPr>
        <w:suppressAutoHyphens w:val="0"/>
        <w:spacing w:before="240" w:after="120"/>
        <w:jc w:val="center"/>
        <w:rPr>
          <w:rFonts w:ascii="Arial" w:hAnsi="Arial" w:cs="Arial"/>
          <w:b/>
          <w:color w:val="000000"/>
          <w:sz w:val="22"/>
          <w:szCs w:val="22"/>
          <w:lang w:eastAsia="pl-PL"/>
        </w:rPr>
      </w:pPr>
      <w:r w:rsidRPr="00150029">
        <w:rPr>
          <w:rFonts w:ascii="Arial" w:hAnsi="Arial" w:cs="Arial"/>
          <w:b/>
          <w:color w:val="000000"/>
          <w:sz w:val="22"/>
          <w:szCs w:val="22"/>
          <w:lang w:eastAsia="pl-PL"/>
        </w:rPr>
        <w:t>Formularz parametrów technicznych (specyfikacja przedmiotowa)</w:t>
      </w:r>
    </w:p>
    <w:p w:rsidR="004E6123" w:rsidRDefault="009B7335" w:rsidP="00495D24">
      <w:pPr>
        <w:pStyle w:val="Akapitzlist"/>
        <w:numPr>
          <w:ilvl w:val="0"/>
          <w:numId w:val="4"/>
        </w:numPr>
        <w:suppressAutoHyphens w:val="0"/>
        <w:spacing w:before="240" w:after="120"/>
        <w:rPr>
          <w:rFonts w:ascii="Arial" w:hAnsi="Arial" w:cs="Arial"/>
          <w:b/>
          <w:color w:val="000000"/>
          <w:sz w:val="20"/>
          <w:szCs w:val="20"/>
          <w:lang w:eastAsia="pl-PL"/>
        </w:rPr>
      </w:pPr>
      <w:r>
        <w:rPr>
          <w:rFonts w:ascii="Arial" w:hAnsi="Arial" w:cs="Arial"/>
          <w:b/>
          <w:color w:val="000000"/>
          <w:sz w:val="20"/>
          <w:szCs w:val="20"/>
          <w:lang w:eastAsia="pl-PL"/>
        </w:rPr>
        <w:t xml:space="preserve">Część 1 (Zadanie nr 1): </w:t>
      </w:r>
      <w:r w:rsidR="00150029" w:rsidRPr="00150029">
        <w:rPr>
          <w:rFonts w:ascii="Arial" w:hAnsi="Arial" w:cs="Arial"/>
          <w:b/>
          <w:color w:val="000000"/>
          <w:sz w:val="20"/>
          <w:szCs w:val="20"/>
          <w:lang w:eastAsia="pl-PL"/>
        </w:rPr>
        <w:t>Aparat RTG do zdjęć kostno-płucnych z kolumną podłogową lampy i</w:t>
      </w:r>
      <w:r w:rsidR="00CC181B">
        <w:rPr>
          <w:rFonts w:ascii="Arial" w:hAnsi="Arial" w:cs="Arial"/>
          <w:b/>
          <w:color w:val="000000"/>
          <w:sz w:val="20"/>
          <w:szCs w:val="20"/>
          <w:lang w:eastAsia="pl-PL"/>
        </w:rPr>
        <w:t> dwoma</w:t>
      </w:r>
      <w:r w:rsidR="00150029" w:rsidRPr="00150029">
        <w:rPr>
          <w:rFonts w:ascii="Arial" w:hAnsi="Arial" w:cs="Arial"/>
          <w:b/>
          <w:color w:val="000000"/>
          <w:sz w:val="20"/>
          <w:szCs w:val="20"/>
          <w:lang w:eastAsia="pl-PL"/>
        </w:rPr>
        <w:t xml:space="preserve"> detektorami</w:t>
      </w:r>
    </w:p>
    <w:tbl>
      <w:tblPr>
        <w:tblStyle w:val="Tabela-Siatka"/>
        <w:tblW w:w="9967" w:type="dxa"/>
        <w:tblInd w:w="-20" w:type="dxa"/>
        <w:tblLayout w:type="fixed"/>
        <w:tblLook w:val="04A0"/>
      </w:tblPr>
      <w:tblGrid>
        <w:gridCol w:w="554"/>
        <w:gridCol w:w="4418"/>
        <w:gridCol w:w="1984"/>
        <w:gridCol w:w="992"/>
        <w:gridCol w:w="2019"/>
      </w:tblGrid>
      <w:tr w:rsidR="000F19FE" w:rsidRPr="00CC181B" w:rsidTr="005A18C9">
        <w:tc>
          <w:tcPr>
            <w:tcW w:w="554" w:type="dxa"/>
            <w:tcBorders>
              <w:top w:val="single" w:sz="8" w:space="0" w:color="000000"/>
              <w:left w:val="single" w:sz="8" w:space="0" w:color="000000"/>
              <w:bottom w:val="single" w:sz="4" w:space="0" w:color="auto"/>
            </w:tcBorders>
            <w:shd w:val="clear" w:color="auto" w:fill="D9D9D9" w:themeFill="background1" w:themeFillShade="D9"/>
            <w:vAlign w:val="center"/>
          </w:tcPr>
          <w:p w:rsidR="00150029" w:rsidRPr="00CC181B" w:rsidRDefault="00150029" w:rsidP="00150029">
            <w:pPr>
              <w:suppressAutoHyphens w:val="0"/>
              <w:jc w:val="center"/>
              <w:rPr>
                <w:rFonts w:ascii="Arial" w:hAnsi="Arial" w:cs="Arial"/>
                <w:b/>
                <w:color w:val="000000"/>
                <w:sz w:val="18"/>
                <w:szCs w:val="18"/>
                <w:lang w:eastAsia="pl-PL"/>
              </w:rPr>
            </w:pPr>
            <w:bookmarkStart w:id="0" w:name="_Hlk106084659"/>
            <w:bookmarkStart w:id="1" w:name="_Hlk106041548"/>
            <w:r w:rsidRPr="00CC181B">
              <w:rPr>
                <w:rFonts w:ascii="Arial" w:hAnsi="Arial" w:cs="Arial"/>
                <w:b/>
                <w:iCs/>
                <w:sz w:val="18"/>
                <w:szCs w:val="18"/>
              </w:rPr>
              <w:t>Lp.</w:t>
            </w:r>
          </w:p>
        </w:tc>
        <w:tc>
          <w:tcPr>
            <w:tcW w:w="4418" w:type="dxa"/>
            <w:tcBorders>
              <w:top w:val="single" w:sz="8" w:space="0" w:color="000000"/>
              <w:left w:val="single" w:sz="8" w:space="0" w:color="000000"/>
              <w:bottom w:val="single" w:sz="4" w:space="0" w:color="auto"/>
            </w:tcBorders>
            <w:shd w:val="clear" w:color="auto" w:fill="D9D9D9" w:themeFill="background1" w:themeFillShade="D9"/>
            <w:vAlign w:val="center"/>
          </w:tcPr>
          <w:p w:rsidR="00150029" w:rsidRPr="00CC181B" w:rsidRDefault="00150029" w:rsidP="00150029">
            <w:pPr>
              <w:suppressAutoHyphens w:val="0"/>
              <w:jc w:val="center"/>
              <w:rPr>
                <w:rFonts w:ascii="Arial" w:hAnsi="Arial" w:cs="Arial"/>
                <w:b/>
                <w:color w:val="000000"/>
                <w:sz w:val="18"/>
                <w:szCs w:val="18"/>
                <w:lang w:eastAsia="pl-PL"/>
              </w:rPr>
            </w:pPr>
            <w:r w:rsidRPr="00CC181B">
              <w:rPr>
                <w:rFonts w:ascii="Arial" w:hAnsi="Arial" w:cs="Arial"/>
                <w:b/>
                <w:iCs/>
                <w:sz w:val="18"/>
                <w:szCs w:val="18"/>
              </w:rPr>
              <w:t>Parametr</w:t>
            </w:r>
          </w:p>
        </w:tc>
        <w:tc>
          <w:tcPr>
            <w:tcW w:w="1984" w:type="dxa"/>
            <w:tcBorders>
              <w:top w:val="single" w:sz="8" w:space="0" w:color="000000"/>
              <w:left w:val="single" w:sz="8" w:space="0" w:color="000000"/>
              <w:bottom w:val="single" w:sz="4" w:space="0" w:color="auto"/>
            </w:tcBorders>
            <w:shd w:val="clear" w:color="auto" w:fill="D9D9D9" w:themeFill="background1" w:themeFillShade="D9"/>
            <w:vAlign w:val="center"/>
          </w:tcPr>
          <w:p w:rsidR="00150029" w:rsidRPr="00CC181B" w:rsidRDefault="00150029" w:rsidP="00150029">
            <w:pPr>
              <w:suppressAutoHyphens w:val="0"/>
              <w:jc w:val="center"/>
              <w:rPr>
                <w:rFonts w:ascii="Arial" w:hAnsi="Arial" w:cs="Arial"/>
                <w:b/>
                <w:color w:val="000000"/>
                <w:sz w:val="18"/>
                <w:szCs w:val="18"/>
                <w:lang w:eastAsia="pl-PL"/>
              </w:rPr>
            </w:pPr>
            <w:r w:rsidRPr="00CC181B">
              <w:rPr>
                <w:rFonts w:ascii="Arial" w:hAnsi="Arial" w:cs="Arial"/>
                <w:b/>
                <w:iCs/>
                <w:sz w:val="18"/>
                <w:szCs w:val="18"/>
              </w:rPr>
              <w:t>Parametr graniczny</w:t>
            </w:r>
          </w:p>
        </w:tc>
        <w:tc>
          <w:tcPr>
            <w:tcW w:w="992" w:type="dxa"/>
            <w:tcBorders>
              <w:top w:val="single" w:sz="8" w:space="0" w:color="000000"/>
              <w:left w:val="single" w:sz="8" w:space="0" w:color="000000"/>
              <w:bottom w:val="single" w:sz="4" w:space="0" w:color="auto"/>
            </w:tcBorders>
            <w:shd w:val="clear" w:color="auto" w:fill="D9D9D9" w:themeFill="background1" w:themeFillShade="D9"/>
            <w:vAlign w:val="center"/>
          </w:tcPr>
          <w:p w:rsidR="00150029" w:rsidRPr="00CC181B" w:rsidRDefault="00150029" w:rsidP="00150029">
            <w:pPr>
              <w:jc w:val="center"/>
              <w:rPr>
                <w:rFonts w:ascii="Arial" w:hAnsi="Arial" w:cs="Arial"/>
                <w:b/>
                <w:color w:val="000000"/>
                <w:sz w:val="18"/>
                <w:szCs w:val="18"/>
                <w:lang w:eastAsia="pl-PL"/>
              </w:rPr>
            </w:pPr>
            <w:r w:rsidRPr="00CC181B">
              <w:rPr>
                <w:rFonts w:ascii="Arial" w:hAnsi="Arial" w:cs="Arial"/>
                <w:b/>
                <w:bCs/>
                <w:iCs/>
                <w:sz w:val="18"/>
                <w:szCs w:val="18"/>
              </w:rPr>
              <w:t>Parametry oferowane /podać zakres lub opisać</w:t>
            </w:r>
            <w:r w:rsidRPr="00CC181B">
              <w:rPr>
                <w:rFonts w:ascii="Arial" w:hAnsi="Arial" w:cs="Arial"/>
                <w:iCs/>
                <w:sz w:val="18"/>
                <w:szCs w:val="18"/>
              </w:rPr>
              <w:t>/</w:t>
            </w:r>
          </w:p>
        </w:tc>
        <w:tc>
          <w:tcPr>
            <w:tcW w:w="2019"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rsidR="00150029" w:rsidRPr="00CC181B" w:rsidRDefault="00150029" w:rsidP="00150029">
            <w:pPr>
              <w:suppressAutoHyphens w:val="0"/>
              <w:jc w:val="center"/>
              <w:rPr>
                <w:rFonts w:ascii="Arial" w:hAnsi="Arial" w:cs="Arial"/>
                <w:b/>
                <w:color w:val="000000"/>
                <w:sz w:val="18"/>
                <w:szCs w:val="18"/>
                <w:lang w:eastAsia="pl-PL"/>
              </w:rPr>
            </w:pPr>
            <w:r w:rsidRPr="00CC181B">
              <w:rPr>
                <w:rFonts w:ascii="Arial" w:hAnsi="Arial" w:cs="Arial"/>
                <w:b/>
                <w:iCs/>
                <w:sz w:val="18"/>
                <w:szCs w:val="18"/>
              </w:rPr>
              <w:t>Punktacja dodatkowa</w:t>
            </w:r>
          </w:p>
        </w:tc>
      </w:tr>
      <w:tr w:rsidR="00150029" w:rsidRPr="00CC181B" w:rsidTr="007D51F8">
        <w:trPr>
          <w:trHeight w:val="335"/>
        </w:trPr>
        <w:tc>
          <w:tcPr>
            <w:tcW w:w="9967" w:type="dxa"/>
            <w:gridSpan w:val="5"/>
            <w:shd w:val="clear" w:color="auto" w:fill="F2F2F2" w:themeFill="background1" w:themeFillShade="F2"/>
            <w:vAlign w:val="center"/>
          </w:tcPr>
          <w:p w:rsidR="00150029" w:rsidRPr="00CC181B" w:rsidRDefault="00150029" w:rsidP="00495D24">
            <w:pPr>
              <w:pStyle w:val="Nagwek1"/>
              <w:numPr>
                <w:ilvl w:val="0"/>
                <w:numId w:val="5"/>
              </w:numPr>
              <w:spacing w:line="288" w:lineRule="auto"/>
              <w:ind w:left="491" w:hanging="141"/>
              <w:jc w:val="left"/>
              <w:outlineLvl w:val="0"/>
              <w:rPr>
                <w:rFonts w:ascii="Arial" w:hAnsi="Arial" w:cs="Arial"/>
                <w:iCs/>
                <w:sz w:val="18"/>
                <w:szCs w:val="18"/>
              </w:rPr>
            </w:pPr>
            <w:bookmarkStart w:id="2" w:name="_Hlk106034887"/>
            <w:bookmarkEnd w:id="0"/>
            <w:r w:rsidRPr="00CC181B">
              <w:rPr>
                <w:rFonts w:ascii="Arial" w:hAnsi="Arial" w:cs="Arial"/>
                <w:iCs/>
                <w:sz w:val="18"/>
                <w:szCs w:val="18"/>
              </w:rPr>
              <w:t>Wymagania ogólne</w:t>
            </w:r>
          </w:p>
        </w:tc>
      </w:tr>
      <w:tr w:rsidR="00150029"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6"/>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150029" w:rsidRDefault="00150029" w:rsidP="00150029">
            <w:pPr>
              <w:suppressAutoHyphens w:val="0"/>
              <w:rPr>
                <w:rFonts w:ascii="Arial" w:hAnsi="Arial" w:cs="Arial"/>
                <w:b/>
                <w:color w:val="000000"/>
                <w:sz w:val="20"/>
                <w:szCs w:val="20"/>
                <w:lang w:eastAsia="pl-PL"/>
              </w:rPr>
            </w:pPr>
            <w:r w:rsidRPr="00150029">
              <w:rPr>
                <w:rFonts w:ascii="Arial" w:hAnsi="Arial" w:cs="Arial"/>
                <w:sz w:val="20"/>
                <w:szCs w:val="20"/>
              </w:rPr>
              <w:t xml:space="preserve">Oferowany model aparatu / producent / kraj pochodzenia / </w:t>
            </w:r>
          </w:p>
        </w:tc>
        <w:tc>
          <w:tcPr>
            <w:tcW w:w="1984" w:type="dxa"/>
            <w:tcBorders>
              <w:top w:val="single" w:sz="4" w:space="0" w:color="000000"/>
              <w:left w:val="single" w:sz="4" w:space="0" w:color="000000"/>
              <w:bottom w:val="single" w:sz="4" w:space="0" w:color="000000"/>
            </w:tcBorders>
            <w:shd w:val="clear" w:color="auto" w:fill="auto"/>
            <w:vAlign w:val="center"/>
          </w:tcPr>
          <w:p w:rsidR="00150029" w:rsidRDefault="00150029" w:rsidP="00150029">
            <w:pPr>
              <w:suppressAutoHyphens w:val="0"/>
              <w:jc w:val="center"/>
              <w:rPr>
                <w:rFonts w:ascii="Arial" w:hAnsi="Arial" w:cs="Arial"/>
                <w:b/>
                <w:color w:val="000000"/>
                <w:sz w:val="20"/>
                <w:szCs w:val="20"/>
                <w:lang w:eastAsia="pl-PL"/>
              </w:rPr>
            </w:pPr>
            <w:r w:rsidRPr="00150029">
              <w:rPr>
                <w:rFonts w:ascii="Arial" w:hAnsi="Arial" w:cs="Arial"/>
                <w:sz w:val="18"/>
                <w:szCs w:val="18"/>
              </w:rPr>
              <w:t>Podać</w:t>
            </w: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29" w:rsidRDefault="00150029" w:rsidP="00150029">
            <w:pPr>
              <w:suppressAutoHyphens w:val="0"/>
              <w:rPr>
                <w:rFonts w:ascii="Arial" w:hAnsi="Arial" w:cs="Arial"/>
                <w:b/>
                <w:color w:val="000000"/>
                <w:sz w:val="20"/>
                <w:szCs w:val="20"/>
                <w:lang w:eastAsia="pl-PL"/>
              </w:rPr>
            </w:pPr>
            <w:r w:rsidRPr="007C72B3">
              <w:rPr>
                <w:rFonts w:ascii="Arial" w:hAnsi="Arial" w:cs="Arial"/>
                <w:color w:val="000000" w:themeColor="text1"/>
                <w:sz w:val="18"/>
                <w:szCs w:val="18"/>
              </w:rPr>
              <w:t>Bez oceny</w:t>
            </w:r>
          </w:p>
        </w:tc>
      </w:tr>
      <w:tr w:rsidR="00150029"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6"/>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150029" w:rsidRDefault="00150029" w:rsidP="00150029">
            <w:pPr>
              <w:suppressAutoHyphens w:val="0"/>
              <w:rPr>
                <w:rFonts w:ascii="Arial" w:hAnsi="Arial" w:cs="Arial"/>
                <w:b/>
                <w:color w:val="000000"/>
                <w:sz w:val="20"/>
                <w:szCs w:val="20"/>
                <w:lang w:eastAsia="pl-PL"/>
              </w:rPr>
            </w:pPr>
            <w:r w:rsidRPr="00150029">
              <w:rPr>
                <w:rFonts w:ascii="Arial" w:hAnsi="Arial" w:cs="Arial"/>
                <w:sz w:val="20"/>
                <w:szCs w:val="20"/>
              </w:rPr>
              <w:t>Aparat fabrycznie nowy, nie powystawowy, nie</w:t>
            </w:r>
            <w:r>
              <w:rPr>
                <w:rFonts w:ascii="Arial" w:hAnsi="Arial" w:cs="Arial"/>
                <w:sz w:val="20"/>
                <w:szCs w:val="20"/>
              </w:rPr>
              <w:t xml:space="preserve"> </w:t>
            </w:r>
            <w:proofErr w:type="spellStart"/>
            <w:r w:rsidRPr="00150029">
              <w:rPr>
                <w:rFonts w:ascii="Arial" w:hAnsi="Arial" w:cs="Arial"/>
                <w:sz w:val="20"/>
                <w:szCs w:val="20"/>
              </w:rPr>
              <w:t>rekondycjonowany</w:t>
            </w:r>
            <w:proofErr w:type="spellEnd"/>
            <w:r w:rsidRPr="00150029">
              <w:rPr>
                <w:rFonts w:ascii="Arial" w:hAnsi="Arial" w:cs="Arial"/>
                <w:sz w:val="20"/>
                <w:szCs w:val="20"/>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150029" w:rsidRPr="00150029" w:rsidRDefault="00150029" w:rsidP="00150029">
            <w:pPr>
              <w:jc w:val="center"/>
              <w:rPr>
                <w:rFonts w:ascii="Arial" w:hAnsi="Arial" w:cs="Arial"/>
                <w:sz w:val="18"/>
                <w:szCs w:val="18"/>
              </w:rPr>
            </w:pPr>
            <w:r w:rsidRPr="00150029">
              <w:rPr>
                <w:rFonts w:ascii="Arial" w:hAnsi="Arial" w:cs="Arial"/>
                <w:sz w:val="18"/>
                <w:szCs w:val="18"/>
              </w:rPr>
              <w:t>TAK</w:t>
            </w:r>
          </w:p>
          <w:p w:rsidR="00150029" w:rsidRDefault="00150029" w:rsidP="00150029">
            <w:pPr>
              <w:suppressAutoHyphens w:val="0"/>
              <w:jc w:val="center"/>
              <w:rPr>
                <w:rFonts w:ascii="Arial" w:hAnsi="Arial" w:cs="Arial"/>
                <w:b/>
                <w:color w:val="000000"/>
                <w:sz w:val="20"/>
                <w:szCs w:val="20"/>
                <w:lang w:eastAsia="pl-PL"/>
              </w:rPr>
            </w:pPr>
            <w:r w:rsidRPr="00150029">
              <w:rPr>
                <w:rFonts w:ascii="Arial" w:hAnsi="Arial" w:cs="Arial"/>
                <w:sz w:val="18"/>
                <w:szCs w:val="18"/>
              </w:rPr>
              <w:t>2022</w:t>
            </w: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29" w:rsidRDefault="00150029" w:rsidP="00150029">
            <w:pPr>
              <w:suppressAutoHyphens w:val="0"/>
              <w:rPr>
                <w:rFonts w:ascii="Arial" w:hAnsi="Arial" w:cs="Arial"/>
                <w:b/>
                <w:color w:val="000000"/>
                <w:sz w:val="20"/>
                <w:szCs w:val="20"/>
                <w:lang w:eastAsia="pl-PL"/>
              </w:rPr>
            </w:pPr>
            <w:r w:rsidRPr="007C72B3">
              <w:rPr>
                <w:rFonts w:ascii="Arial" w:hAnsi="Arial" w:cs="Arial"/>
                <w:color w:val="000000" w:themeColor="text1"/>
                <w:sz w:val="18"/>
                <w:szCs w:val="18"/>
              </w:rPr>
              <w:t>Bez oceny</w:t>
            </w:r>
          </w:p>
        </w:tc>
      </w:tr>
      <w:tr w:rsidR="00150029"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6"/>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150029" w:rsidRDefault="00150029" w:rsidP="00150029">
            <w:pPr>
              <w:suppressAutoHyphens w:val="0"/>
              <w:rPr>
                <w:rFonts w:ascii="Arial" w:hAnsi="Arial" w:cs="Arial"/>
                <w:b/>
                <w:color w:val="000000"/>
                <w:sz w:val="20"/>
                <w:szCs w:val="20"/>
                <w:lang w:eastAsia="pl-PL"/>
              </w:rPr>
            </w:pPr>
            <w:r w:rsidRPr="00150029">
              <w:rPr>
                <w:rFonts w:ascii="Arial" w:hAnsi="Arial" w:cs="Arial"/>
                <w:sz w:val="20"/>
                <w:szCs w:val="20"/>
              </w:rPr>
              <w:t>Deklaracja zgodności i CE na cały aparat</w:t>
            </w:r>
          </w:p>
        </w:tc>
        <w:tc>
          <w:tcPr>
            <w:tcW w:w="1984" w:type="dxa"/>
            <w:tcBorders>
              <w:top w:val="single" w:sz="4" w:space="0" w:color="000000"/>
              <w:left w:val="single" w:sz="4" w:space="0" w:color="000000"/>
              <w:bottom w:val="single" w:sz="4" w:space="0" w:color="000000"/>
            </w:tcBorders>
            <w:shd w:val="clear" w:color="auto" w:fill="auto"/>
            <w:vAlign w:val="center"/>
          </w:tcPr>
          <w:p w:rsidR="00150029" w:rsidRDefault="00150029" w:rsidP="00150029">
            <w:pPr>
              <w:suppressAutoHyphens w:val="0"/>
              <w:jc w:val="center"/>
              <w:rPr>
                <w:rFonts w:ascii="Arial" w:hAnsi="Arial" w:cs="Arial"/>
                <w:b/>
                <w:color w:val="000000"/>
                <w:sz w:val="20"/>
                <w:szCs w:val="20"/>
                <w:lang w:eastAsia="pl-PL"/>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29" w:rsidRDefault="00150029" w:rsidP="00150029">
            <w:pPr>
              <w:suppressAutoHyphens w:val="0"/>
              <w:rPr>
                <w:rFonts w:ascii="Arial" w:hAnsi="Arial" w:cs="Arial"/>
                <w:b/>
                <w:color w:val="000000"/>
                <w:sz w:val="20"/>
                <w:szCs w:val="20"/>
                <w:lang w:eastAsia="pl-PL"/>
              </w:rPr>
            </w:pPr>
            <w:r w:rsidRPr="007C72B3">
              <w:rPr>
                <w:rFonts w:ascii="Arial" w:hAnsi="Arial" w:cs="Arial"/>
                <w:color w:val="000000" w:themeColor="text1"/>
                <w:sz w:val="18"/>
                <w:szCs w:val="18"/>
              </w:rPr>
              <w:t>Bez oceny</w:t>
            </w:r>
          </w:p>
        </w:tc>
      </w:tr>
      <w:tr w:rsidR="00150029"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6"/>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150029" w:rsidRDefault="00150029" w:rsidP="00150029">
            <w:pPr>
              <w:suppressAutoHyphens w:val="0"/>
              <w:rPr>
                <w:rFonts w:ascii="Arial" w:hAnsi="Arial" w:cs="Arial"/>
                <w:b/>
                <w:color w:val="000000"/>
                <w:sz w:val="20"/>
                <w:szCs w:val="20"/>
                <w:lang w:eastAsia="pl-PL"/>
              </w:rPr>
            </w:pPr>
            <w:r w:rsidRPr="00150029">
              <w:rPr>
                <w:rFonts w:ascii="Arial" w:hAnsi="Arial" w:cs="Arial"/>
                <w:sz w:val="20"/>
                <w:szCs w:val="20"/>
              </w:rPr>
              <w:t xml:space="preserve">Konsola generatora zintegrowana z konsolą technika, nie dopuszcza się rozwiązań typu </w:t>
            </w:r>
            <w:proofErr w:type="spellStart"/>
            <w:r w:rsidRPr="00150029">
              <w:rPr>
                <w:rFonts w:ascii="Arial" w:hAnsi="Arial" w:cs="Arial"/>
                <w:sz w:val="20"/>
                <w:szCs w:val="20"/>
              </w:rPr>
              <w:t>retrofit</w:t>
            </w:r>
            <w:proofErr w:type="spellEnd"/>
            <w:r w:rsidRPr="00150029">
              <w:rPr>
                <w:rFonts w:ascii="Arial" w:hAnsi="Arial" w:cs="Arial"/>
                <w:sz w:val="20"/>
                <w:szCs w:val="20"/>
              </w:rPr>
              <w:t xml:space="preserve"> czyli </w:t>
            </w:r>
            <w:proofErr w:type="spellStart"/>
            <w:r w:rsidRPr="00150029">
              <w:rPr>
                <w:rFonts w:ascii="Arial" w:hAnsi="Arial" w:cs="Arial"/>
                <w:sz w:val="20"/>
                <w:szCs w:val="20"/>
              </w:rPr>
              <w:t>ucyfrowień</w:t>
            </w:r>
            <w:proofErr w:type="spellEnd"/>
            <w:r w:rsidRPr="00150029">
              <w:rPr>
                <w:rFonts w:ascii="Arial" w:hAnsi="Arial" w:cs="Arial"/>
                <w:sz w:val="20"/>
                <w:szCs w:val="20"/>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150029" w:rsidRDefault="00150029" w:rsidP="00150029">
            <w:pPr>
              <w:suppressAutoHyphens w:val="0"/>
              <w:jc w:val="center"/>
              <w:rPr>
                <w:rFonts w:ascii="Arial" w:hAnsi="Arial" w:cs="Arial"/>
                <w:b/>
                <w:color w:val="000000"/>
                <w:sz w:val="20"/>
                <w:szCs w:val="20"/>
                <w:lang w:eastAsia="pl-PL"/>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29" w:rsidRDefault="00150029" w:rsidP="00150029">
            <w:pPr>
              <w:suppressAutoHyphens w:val="0"/>
              <w:rPr>
                <w:rFonts w:ascii="Arial" w:hAnsi="Arial" w:cs="Arial"/>
                <w:b/>
                <w:color w:val="000000"/>
                <w:sz w:val="20"/>
                <w:szCs w:val="20"/>
                <w:lang w:eastAsia="pl-PL"/>
              </w:rPr>
            </w:pPr>
            <w:r w:rsidRPr="007C72B3">
              <w:rPr>
                <w:rFonts w:ascii="Arial" w:hAnsi="Arial" w:cs="Arial"/>
                <w:color w:val="000000" w:themeColor="text1"/>
                <w:sz w:val="18"/>
                <w:szCs w:val="18"/>
              </w:rPr>
              <w:t>Bez oceny</w:t>
            </w:r>
          </w:p>
        </w:tc>
      </w:tr>
      <w:bookmarkEnd w:id="1"/>
      <w:bookmarkEnd w:id="2"/>
      <w:tr w:rsidR="00150029" w:rsidRPr="00CC181B" w:rsidTr="007D51F8">
        <w:trPr>
          <w:trHeight w:val="335"/>
        </w:trPr>
        <w:tc>
          <w:tcPr>
            <w:tcW w:w="9967" w:type="dxa"/>
            <w:gridSpan w:val="5"/>
            <w:shd w:val="clear" w:color="auto" w:fill="F2F2F2" w:themeFill="background1" w:themeFillShade="F2"/>
            <w:vAlign w:val="center"/>
          </w:tcPr>
          <w:p w:rsidR="00150029" w:rsidRPr="00CC181B" w:rsidRDefault="00150029" w:rsidP="00495D24">
            <w:pPr>
              <w:pStyle w:val="Nagwek1"/>
              <w:numPr>
                <w:ilvl w:val="0"/>
                <w:numId w:val="5"/>
              </w:numPr>
              <w:spacing w:line="288" w:lineRule="auto"/>
              <w:ind w:left="491" w:hanging="141"/>
              <w:jc w:val="left"/>
              <w:outlineLvl w:val="0"/>
              <w:rPr>
                <w:rFonts w:ascii="Arial" w:hAnsi="Arial" w:cs="Arial"/>
                <w:iCs/>
                <w:sz w:val="18"/>
                <w:szCs w:val="18"/>
              </w:rPr>
            </w:pPr>
            <w:r w:rsidRPr="00CC181B">
              <w:rPr>
                <w:rFonts w:ascii="Arial" w:hAnsi="Arial" w:cs="Arial"/>
                <w:iCs/>
                <w:sz w:val="18"/>
                <w:szCs w:val="18"/>
              </w:rPr>
              <w:t>Generator wysokiego napięcia</w:t>
            </w:r>
          </w:p>
        </w:tc>
      </w:tr>
      <w:tr w:rsidR="00150029"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7"/>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 xml:space="preserve">Generator wysokiej częstotliwości min. </w:t>
            </w:r>
            <w:r w:rsidRPr="0047341A">
              <w:rPr>
                <w:rFonts w:ascii="Arial" w:hAnsi="Arial" w:cs="Arial"/>
                <w:strike/>
                <w:sz w:val="20"/>
                <w:szCs w:val="20"/>
              </w:rPr>
              <w:t>200</w:t>
            </w:r>
            <w:r w:rsidR="0047341A" w:rsidRPr="0047341A">
              <w:rPr>
                <w:rFonts w:ascii="Arial" w:hAnsi="Arial" w:cs="Arial"/>
                <w:sz w:val="20"/>
                <w:szCs w:val="20"/>
              </w:rPr>
              <w:t> </w:t>
            </w:r>
            <w:r w:rsidR="0047341A" w:rsidRPr="00FA0509">
              <w:rPr>
                <w:rFonts w:ascii="Arial" w:hAnsi="Arial" w:cs="Arial"/>
                <w:color w:val="FF0000"/>
                <w:sz w:val="20"/>
                <w:szCs w:val="20"/>
              </w:rPr>
              <w:t>100</w:t>
            </w:r>
            <w:r w:rsidR="0047341A">
              <w:rPr>
                <w:rFonts w:ascii="Arial" w:hAnsi="Arial" w:cs="Arial"/>
                <w:strike/>
                <w:sz w:val="20"/>
                <w:szCs w:val="20"/>
              </w:rPr>
              <w:t xml:space="preserve"> </w:t>
            </w:r>
            <w:r w:rsidRPr="00150029">
              <w:rPr>
                <w:rFonts w:ascii="Arial" w:hAnsi="Arial" w:cs="Arial"/>
                <w:sz w:val="20"/>
                <w:szCs w:val="20"/>
              </w:rPr>
              <w:lastRenderedPageBreak/>
              <w:t>kHz</w:t>
            </w:r>
          </w:p>
        </w:tc>
        <w:tc>
          <w:tcPr>
            <w:tcW w:w="1984"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lastRenderedPageBreak/>
              <w:t>TAK</w:t>
            </w: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29" w:rsidRPr="00150029" w:rsidRDefault="00150029" w:rsidP="00150029">
            <w:pPr>
              <w:suppressAutoHyphens w:val="0"/>
              <w:rPr>
                <w:rFonts w:ascii="Arial" w:hAnsi="Arial" w:cs="Arial"/>
                <w:color w:val="000000" w:themeColor="text1"/>
                <w:sz w:val="18"/>
                <w:szCs w:val="18"/>
              </w:rPr>
            </w:pPr>
            <w:r w:rsidRPr="007C72B3">
              <w:rPr>
                <w:rFonts w:ascii="Arial" w:hAnsi="Arial" w:cs="Arial"/>
                <w:color w:val="000000" w:themeColor="text1"/>
                <w:sz w:val="18"/>
                <w:szCs w:val="18"/>
              </w:rPr>
              <w:t>Bez oceny</w:t>
            </w:r>
          </w:p>
        </w:tc>
      </w:tr>
      <w:tr w:rsidR="00150029"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7"/>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 xml:space="preserve">Moc generatora </w:t>
            </w:r>
          </w:p>
        </w:tc>
        <w:tc>
          <w:tcPr>
            <w:tcW w:w="1984"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Min. 50 kW</w:t>
            </w:r>
          </w:p>
          <w:p w:rsidR="00150029" w:rsidRPr="00150029" w:rsidRDefault="00150029" w:rsidP="00150029">
            <w:pPr>
              <w:suppressAutoHyphens w:val="0"/>
              <w:jc w:val="center"/>
              <w:rPr>
                <w:rFonts w:ascii="Arial" w:hAnsi="Arial" w:cs="Arial"/>
                <w:sz w:val="18"/>
                <w:szCs w:val="18"/>
              </w:rPr>
            </w:pP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29" w:rsidRPr="00150029" w:rsidRDefault="00150029" w:rsidP="00150029">
            <w:pPr>
              <w:suppressAutoHyphens w:val="0"/>
              <w:rPr>
                <w:rFonts w:ascii="Arial" w:hAnsi="Arial" w:cs="Arial"/>
                <w:color w:val="000000" w:themeColor="text1"/>
                <w:sz w:val="18"/>
                <w:szCs w:val="18"/>
              </w:rPr>
            </w:pPr>
            <w:r w:rsidRPr="007C72B3">
              <w:rPr>
                <w:rFonts w:ascii="Arial" w:hAnsi="Arial" w:cs="Arial"/>
                <w:color w:val="000000" w:themeColor="text1"/>
                <w:sz w:val="18"/>
                <w:szCs w:val="18"/>
              </w:rPr>
              <w:t>Bez oceny</w:t>
            </w:r>
          </w:p>
        </w:tc>
      </w:tr>
      <w:tr w:rsidR="00150029"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7"/>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 xml:space="preserve">Zakres napięć </w:t>
            </w:r>
          </w:p>
        </w:tc>
        <w:tc>
          <w:tcPr>
            <w:tcW w:w="1984"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Min. 40-150 kV</w:t>
            </w: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29" w:rsidRPr="00150029" w:rsidRDefault="00150029" w:rsidP="00150029">
            <w:pPr>
              <w:suppressAutoHyphens w:val="0"/>
              <w:rPr>
                <w:rFonts w:ascii="Arial" w:hAnsi="Arial" w:cs="Arial"/>
                <w:color w:val="000000" w:themeColor="text1"/>
                <w:sz w:val="18"/>
                <w:szCs w:val="18"/>
              </w:rPr>
            </w:pPr>
            <w:r w:rsidRPr="007C72B3">
              <w:rPr>
                <w:rFonts w:ascii="Arial" w:hAnsi="Arial" w:cs="Arial"/>
                <w:color w:val="000000" w:themeColor="text1"/>
                <w:sz w:val="18"/>
                <w:szCs w:val="18"/>
              </w:rPr>
              <w:t>Bez oceny</w:t>
            </w:r>
          </w:p>
        </w:tc>
      </w:tr>
      <w:tr w:rsidR="00150029"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7"/>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150029" w:rsidRPr="00150029" w:rsidRDefault="00150029" w:rsidP="00150029">
            <w:pPr>
              <w:suppressAutoHyphens w:val="0"/>
              <w:rPr>
                <w:rFonts w:ascii="Arial" w:hAnsi="Arial" w:cs="Arial"/>
                <w:sz w:val="20"/>
                <w:szCs w:val="20"/>
              </w:rPr>
            </w:pPr>
            <w:r w:rsidRPr="00990491">
              <w:rPr>
                <w:rFonts w:ascii="Arial" w:hAnsi="Arial" w:cs="Arial"/>
                <w:sz w:val="20"/>
                <w:szCs w:val="20"/>
              </w:rPr>
              <w:t xml:space="preserve">Zakres </w:t>
            </w:r>
            <w:proofErr w:type="spellStart"/>
            <w:r w:rsidRPr="00990491">
              <w:rPr>
                <w:rFonts w:ascii="Arial" w:hAnsi="Arial" w:cs="Arial"/>
                <w:sz w:val="20"/>
                <w:szCs w:val="20"/>
              </w:rPr>
              <w:t>miliampero</w:t>
            </w:r>
            <w:proofErr w:type="spellEnd"/>
            <w:r w:rsidRPr="00990491">
              <w:rPr>
                <w:rFonts w:ascii="Arial" w:hAnsi="Arial" w:cs="Arial"/>
                <w:sz w:val="20"/>
                <w:szCs w:val="20"/>
              </w:rPr>
              <w:t xml:space="preserve"> sekund dla trybu AEC i trybu ręcznego</w:t>
            </w:r>
            <w:r w:rsidRPr="00150029">
              <w:rPr>
                <w:rFonts w:ascii="Arial" w:hAnsi="Arial" w:cs="Arial"/>
                <w:sz w:val="20"/>
                <w:szCs w:val="20"/>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FA0509" w:rsidRPr="00FA0509" w:rsidRDefault="00FA0509" w:rsidP="00150029">
            <w:pPr>
              <w:suppressAutoHyphens w:val="0"/>
              <w:jc w:val="center"/>
              <w:rPr>
                <w:rFonts w:ascii="Arial" w:hAnsi="Arial" w:cs="Arial"/>
                <w:b/>
                <w:bCs/>
                <w:strike/>
                <w:sz w:val="18"/>
                <w:szCs w:val="18"/>
              </w:rPr>
            </w:pPr>
            <w:r w:rsidRPr="00FA0509">
              <w:rPr>
                <w:rFonts w:ascii="Arial" w:hAnsi="Arial" w:cs="Arial"/>
                <w:strike/>
                <w:sz w:val="18"/>
                <w:szCs w:val="18"/>
              </w:rPr>
              <w:t xml:space="preserve">Min. 0,5-800 </w:t>
            </w:r>
            <w:proofErr w:type="spellStart"/>
            <w:r w:rsidRPr="00FA0509">
              <w:rPr>
                <w:rFonts w:ascii="Arial" w:hAnsi="Arial" w:cs="Arial"/>
                <w:strike/>
                <w:sz w:val="18"/>
                <w:szCs w:val="18"/>
              </w:rPr>
              <w:t>mAs</w:t>
            </w:r>
            <w:proofErr w:type="spellEnd"/>
          </w:p>
          <w:p w:rsidR="00150029" w:rsidRPr="00FA0509" w:rsidRDefault="00150029" w:rsidP="00150029">
            <w:pPr>
              <w:suppressAutoHyphens w:val="0"/>
              <w:jc w:val="center"/>
              <w:rPr>
                <w:rFonts w:ascii="Arial" w:hAnsi="Arial" w:cs="Arial"/>
                <w:sz w:val="18"/>
                <w:szCs w:val="18"/>
              </w:rPr>
            </w:pPr>
            <w:r w:rsidRPr="00FA0509">
              <w:rPr>
                <w:rFonts w:ascii="Arial" w:hAnsi="Arial" w:cs="Arial"/>
                <w:color w:val="FF0000"/>
                <w:sz w:val="18"/>
                <w:szCs w:val="18"/>
              </w:rPr>
              <w:t>Min. 0,</w:t>
            </w:r>
            <w:r w:rsidR="007D51F8" w:rsidRPr="00FA0509">
              <w:rPr>
                <w:rFonts w:ascii="Arial" w:hAnsi="Arial" w:cs="Arial"/>
                <w:color w:val="FF0000"/>
                <w:sz w:val="18"/>
                <w:szCs w:val="18"/>
              </w:rPr>
              <w:t>1</w:t>
            </w:r>
            <w:r w:rsidRPr="00FA0509">
              <w:rPr>
                <w:rFonts w:ascii="Arial" w:hAnsi="Arial" w:cs="Arial"/>
                <w:color w:val="FF0000"/>
                <w:sz w:val="18"/>
                <w:szCs w:val="18"/>
              </w:rPr>
              <w:t xml:space="preserve">-800 </w:t>
            </w:r>
            <w:proofErr w:type="spellStart"/>
            <w:r w:rsidRPr="00FA0509">
              <w:rPr>
                <w:rFonts w:ascii="Arial" w:hAnsi="Arial" w:cs="Arial"/>
                <w:color w:val="FF0000"/>
                <w:sz w:val="18"/>
                <w:szCs w:val="18"/>
              </w:rPr>
              <w:t>mAs</w:t>
            </w:r>
            <w:proofErr w:type="spellEnd"/>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29" w:rsidRPr="00150029" w:rsidRDefault="00150029" w:rsidP="00150029">
            <w:pPr>
              <w:suppressAutoHyphens w:val="0"/>
              <w:rPr>
                <w:rFonts w:ascii="Arial" w:hAnsi="Arial" w:cs="Arial"/>
                <w:color w:val="000000" w:themeColor="text1"/>
                <w:sz w:val="18"/>
                <w:szCs w:val="18"/>
              </w:rPr>
            </w:pPr>
            <w:r w:rsidRPr="007C72B3">
              <w:rPr>
                <w:rFonts w:ascii="Arial" w:hAnsi="Arial" w:cs="Arial"/>
                <w:color w:val="000000" w:themeColor="text1"/>
                <w:sz w:val="18"/>
                <w:szCs w:val="18"/>
              </w:rPr>
              <w:t>Bez oceny</w:t>
            </w:r>
          </w:p>
        </w:tc>
      </w:tr>
      <w:tr w:rsidR="00845045"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7"/>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 xml:space="preserve">Zakres prądów </w:t>
            </w:r>
          </w:p>
        </w:tc>
        <w:tc>
          <w:tcPr>
            <w:tcW w:w="1984"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Min. 10-630 mA</w:t>
            </w: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29" w:rsidRPr="007C72B3" w:rsidRDefault="00150029" w:rsidP="00150029">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45045"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7"/>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Automatyka zdjęciowa (AEC)</w:t>
            </w:r>
          </w:p>
        </w:tc>
        <w:tc>
          <w:tcPr>
            <w:tcW w:w="1984"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29" w:rsidRPr="007C72B3" w:rsidRDefault="00150029" w:rsidP="00150029">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45045"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7"/>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 xml:space="preserve">Minimalny czas ekspozycji </w:t>
            </w:r>
          </w:p>
        </w:tc>
        <w:tc>
          <w:tcPr>
            <w:tcW w:w="1984" w:type="dxa"/>
            <w:tcBorders>
              <w:top w:val="single" w:sz="4" w:space="0" w:color="000000"/>
              <w:left w:val="single" w:sz="4" w:space="0" w:color="000000"/>
              <w:bottom w:val="single" w:sz="4" w:space="0" w:color="000000"/>
            </w:tcBorders>
            <w:shd w:val="clear" w:color="auto" w:fill="auto"/>
            <w:vAlign w:val="center"/>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Min. 1 ms</w:t>
            </w: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29" w:rsidRPr="007C72B3" w:rsidRDefault="00150029" w:rsidP="00150029">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45045"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7"/>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Możliwość doboru ręcznego parametrów ekspozycji</w:t>
            </w:r>
          </w:p>
        </w:tc>
        <w:tc>
          <w:tcPr>
            <w:tcW w:w="1984" w:type="dxa"/>
            <w:tcBorders>
              <w:top w:val="single" w:sz="4" w:space="0" w:color="000000"/>
              <w:left w:val="single" w:sz="4" w:space="0" w:color="000000"/>
              <w:bottom w:val="single" w:sz="4" w:space="0" w:color="000000"/>
            </w:tcBorders>
            <w:shd w:val="clear" w:color="auto" w:fill="auto"/>
            <w:vAlign w:val="center"/>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29" w:rsidRPr="007C72B3" w:rsidRDefault="00150029" w:rsidP="00150029">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45045"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7"/>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Możliwość edycji i definiowania protokołów badania</w:t>
            </w:r>
          </w:p>
        </w:tc>
        <w:tc>
          <w:tcPr>
            <w:tcW w:w="1984"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29" w:rsidRPr="007C72B3" w:rsidRDefault="00150029" w:rsidP="00150029">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45045"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7"/>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Zasilanie trójfazowe 400V / 50 Hz</w:t>
            </w:r>
          </w:p>
        </w:tc>
        <w:tc>
          <w:tcPr>
            <w:tcW w:w="1984"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029" w:rsidRPr="007C72B3" w:rsidRDefault="00150029" w:rsidP="00150029">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45045"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7"/>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Liczba programów anatomicznych</w:t>
            </w:r>
          </w:p>
        </w:tc>
        <w:tc>
          <w:tcPr>
            <w:tcW w:w="1984"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 xml:space="preserve">Min. </w:t>
            </w:r>
            <w:r w:rsidRPr="00424F5A">
              <w:rPr>
                <w:rFonts w:ascii="Arial" w:hAnsi="Arial" w:cs="Arial"/>
                <w:strike/>
                <w:sz w:val="18"/>
                <w:szCs w:val="18"/>
              </w:rPr>
              <w:t>1000</w:t>
            </w:r>
            <w:r w:rsidR="000A3C26" w:rsidRPr="00424F5A">
              <w:rPr>
                <w:rFonts w:ascii="Arial" w:hAnsi="Arial" w:cs="Arial"/>
                <w:sz w:val="18"/>
                <w:szCs w:val="18"/>
              </w:rPr>
              <w:t xml:space="preserve"> </w:t>
            </w:r>
            <w:r w:rsidR="000A3C26" w:rsidRPr="00424F5A">
              <w:rPr>
                <w:rFonts w:ascii="Arial" w:hAnsi="Arial" w:cs="Arial"/>
                <w:color w:val="FF0000"/>
                <w:sz w:val="18"/>
                <w:szCs w:val="18"/>
              </w:rPr>
              <w:t>700</w:t>
            </w: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150029" w:rsidRPr="007C72B3" w:rsidRDefault="00150029" w:rsidP="00150029">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45045"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7"/>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Możliwość tworzenia własnych szablonów, możliwość tworzenia kilku protokołów do jednej partii anatomicznej</w:t>
            </w:r>
          </w:p>
        </w:tc>
        <w:tc>
          <w:tcPr>
            <w:tcW w:w="1984"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150029" w:rsidRPr="007C72B3" w:rsidRDefault="00150029" w:rsidP="00150029">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45045"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7"/>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Synchronizacja nastaw programów anatomicznych z układem AEC generatora</w:t>
            </w:r>
          </w:p>
        </w:tc>
        <w:tc>
          <w:tcPr>
            <w:tcW w:w="1984" w:type="dxa"/>
            <w:tcBorders>
              <w:top w:val="single" w:sz="4" w:space="0" w:color="000000"/>
              <w:left w:val="single" w:sz="4" w:space="0" w:color="000000"/>
              <w:bottom w:val="single" w:sz="4" w:space="0" w:color="000000"/>
            </w:tcBorders>
            <w:shd w:val="clear" w:color="auto" w:fill="auto"/>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150029" w:rsidRPr="007C72B3" w:rsidRDefault="00150029" w:rsidP="00150029">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557110"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7"/>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150029" w:rsidRPr="00424F5A" w:rsidRDefault="00150029" w:rsidP="00150029">
            <w:pPr>
              <w:suppressAutoHyphens w:val="0"/>
              <w:rPr>
                <w:rFonts w:ascii="Arial" w:hAnsi="Arial" w:cs="Arial"/>
                <w:sz w:val="20"/>
                <w:szCs w:val="20"/>
              </w:rPr>
            </w:pPr>
            <w:r w:rsidRPr="00424F5A">
              <w:rPr>
                <w:rFonts w:ascii="Arial" w:hAnsi="Arial" w:cs="Arial"/>
                <w:sz w:val="20"/>
                <w:szCs w:val="20"/>
              </w:rPr>
              <w:t xml:space="preserve">Generator programowany automatycznie z poziomu konsoli operatora </w:t>
            </w:r>
            <w:r w:rsidRPr="00424F5A">
              <w:rPr>
                <w:rFonts w:ascii="Arial" w:hAnsi="Arial" w:cs="Arial"/>
                <w:strike/>
                <w:sz w:val="20"/>
                <w:szCs w:val="20"/>
              </w:rPr>
              <w:t>i na kołpaku lampy</w:t>
            </w:r>
          </w:p>
        </w:tc>
        <w:tc>
          <w:tcPr>
            <w:tcW w:w="1984" w:type="dxa"/>
            <w:tcBorders>
              <w:top w:val="single" w:sz="4" w:space="0" w:color="000000"/>
              <w:left w:val="single" w:sz="4" w:space="0" w:color="000000"/>
              <w:bottom w:val="single" w:sz="4" w:space="0" w:color="000000"/>
            </w:tcBorders>
            <w:shd w:val="clear" w:color="auto" w:fill="auto"/>
            <w:vAlign w:val="center"/>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150029" w:rsidRPr="007C72B3" w:rsidRDefault="00150029" w:rsidP="00150029">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45045" w:rsidTr="005A18C9">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150029" w:rsidRPr="00150029" w:rsidRDefault="00150029" w:rsidP="00495D24">
            <w:pPr>
              <w:pStyle w:val="Akapitzlist"/>
              <w:numPr>
                <w:ilvl w:val="0"/>
                <w:numId w:val="7"/>
              </w:numPr>
              <w:suppressAutoHyphens w:val="0"/>
              <w:ind w:left="0"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150029" w:rsidRPr="00424F5A" w:rsidRDefault="00150029" w:rsidP="00150029">
            <w:pPr>
              <w:suppressAutoHyphens w:val="0"/>
              <w:rPr>
                <w:rFonts w:ascii="Arial" w:hAnsi="Arial" w:cs="Arial"/>
                <w:sz w:val="20"/>
                <w:szCs w:val="20"/>
              </w:rPr>
            </w:pPr>
            <w:r w:rsidRPr="00424F5A">
              <w:rPr>
                <w:rFonts w:ascii="Arial" w:hAnsi="Arial" w:cs="Arial"/>
                <w:sz w:val="20"/>
                <w:szCs w:val="20"/>
              </w:rPr>
              <w:t>Automatyczna</w:t>
            </w:r>
            <w:r w:rsidR="000A3C26" w:rsidRPr="00424F5A">
              <w:rPr>
                <w:rFonts w:ascii="Arial" w:hAnsi="Arial" w:cs="Arial"/>
                <w:sz w:val="20"/>
                <w:szCs w:val="20"/>
              </w:rPr>
              <w:t xml:space="preserve"> </w:t>
            </w:r>
            <w:r w:rsidR="000A3C26" w:rsidRPr="00424F5A">
              <w:rPr>
                <w:rFonts w:ascii="Arial" w:hAnsi="Arial" w:cs="Arial"/>
                <w:strike/>
                <w:sz w:val="20"/>
              </w:rPr>
              <w:t>5-polowa</w:t>
            </w:r>
            <w:r w:rsidR="007D51F8" w:rsidRPr="00424F5A">
              <w:rPr>
                <w:rFonts w:ascii="Arial" w:hAnsi="Arial" w:cs="Arial"/>
                <w:sz w:val="20"/>
                <w:szCs w:val="20"/>
              </w:rPr>
              <w:t xml:space="preserve"> </w:t>
            </w:r>
            <w:r w:rsidR="007D51F8" w:rsidRPr="00424F5A">
              <w:rPr>
                <w:rFonts w:ascii="Arial" w:hAnsi="Arial" w:cs="Arial"/>
                <w:color w:val="FF0000"/>
                <w:sz w:val="20"/>
                <w:szCs w:val="20"/>
              </w:rPr>
              <w:t>3</w:t>
            </w:r>
            <w:r w:rsidRPr="00424F5A">
              <w:rPr>
                <w:rFonts w:ascii="Arial" w:hAnsi="Arial" w:cs="Arial"/>
                <w:color w:val="FF0000"/>
                <w:sz w:val="20"/>
                <w:szCs w:val="20"/>
              </w:rPr>
              <w:t xml:space="preserve">-polowa </w:t>
            </w:r>
            <w:r w:rsidRPr="00424F5A">
              <w:rPr>
                <w:rFonts w:ascii="Arial" w:hAnsi="Arial" w:cs="Arial"/>
                <w:sz w:val="20"/>
                <w:szCs w:val="20"/>
              </w:rPr>
              <w:t>kontrola ekspozycji AEC</w:t>
            </w:r>
          </w:p>
        </w:tc>
        <w:tc>
          <w:tcPr>
            <w:tcW w:w="1984" w:type="dxa"/>
            <w:tcBorders>
              <w:top w:val="single" w:sz="4" w:space="0" w:color="000000"/>
              <w:left w:val="single" w:sz="4" w:space="0" w:color="000000"/>
              <w:bottom w:val="single" w:sz="4" w:space="0" w:color="000000"/>
            </w:tcBorders>
            <w:shd w:val="clear" w:color="auto" w:fill="auto"/>
            <w:vAlign w:val="center"/>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vAlign w:val="center"/>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150029" w:rsidRPr="007C72B3" w:rsidRDefault="00150029" w:rsidP="00150029">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150029" w:rsidRPr="00CC181B" w:rsidTr="007D51F8">
        <w:trPr>
          <w:trHeight w:val="284"/>
        </w:trPr>
        <w:tc>
          <w:tcPr>
            <w:tcW w:w="9967" w:type="dxa"/>
            <w:gridSpan w:val="5"/>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150029" w:rsidRPr="00CC181B" w:rsidRDefault="00150029" w:rsidP="00495D24">
            <w:pPr>
              <w:pStyle w:val="Nagwek1"/>
              <w:numPr>
                <w:ilvl w:val="0"/>
                <w:numId w:val="5"/>
              </w:numPr>
              <w:spacing w:line="288" w:lineRule="auto"/>
              <w:ind w:left="491" w:hanging="141"/>
              <w:jc w:val="left"/>
              <w:outlineLvl w:val="0"/>
              <w:rPr>
                <w:rFonts w:ascii="Arial" w:hAnsi="Arial" w:cs="Arial"/>
                <w:iCs/>
                <w:sz w:val="18"/>
                <w:szCs w:val="18"/>
              </w:rPr>
            </w:pPr>
            <w:r w:rsidRPr="00CC181B">
              <w:rPr>
                <w:rFonts w:ascii="Arial" w:hAnsi="Arial" w:cs="Arial"/>
                <w:iCs/>
                <w:sz w:val="18"/>
                <w:szCs w:val="18"/>
              </w:rPr>
              <w:t>Kolumna z lampą RTG</w:t>
            </w:r>
          </w:p>
        </w:tc>
      </w:tr>
      <w:tr w:rsidR="00150029" w:rsidTr="005A18C9">
        <w:trPr>
          <w:trHeight w:val="284"/>
        </w:trPr>
        <w:tc>
          <w:tcPr>
            <w:tcW w:w="554" w:type="dxa"/>
          </w:tcPr>
          <w:p w:rsidR="00150029" w:rsidRPr="00150029" w:rsidRDefault="00150029" w:rsidP="00495D24">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FFFFFF"/>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Kolumna z lampą nie zintegrowana ze stołem</w:t>
            </w:r>
          </w:p>
        </w:tc>
        <w:tc>
          <w:tcPr>
            <w:tcW w:w="1984" w:type="dxa"/>
            <w:tcBorders>
              <w:top w:val="single" w:sz="4" w:space="0" w:color="000000"/>
              <w:left w:val="single" w:sz="4" w:space="0" w:color="000000"/>
              <w:bottom w:val="single" w:sz="4" w:space="0" w:color="000000"/>
            </w:tcBorders>
            <w:shd w:val="clear" w:color="auto" w:fill="FFFFFF"/>
            <w:vAlign w:val="center"/>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TAK</w:t>
            </w:r>
          </w:p>
        </w:tc>
        <w:tc>
          <w:tcPr>
            <w:tcW w:w="992" w:type="dxa"/>
          </w:tcPr>
          <w:p w:rsidR="00150029" w:rsidRDefault="00150029" w:rsidP="00150029">
            <w:pPr>
              <w:suppressAutoHyphens w:val="0"/>
              <w:rPr>
                <w:rFonts w:ascii="Arial" w:hAnsi="Arial" w:cs="Arial"/>
                <w:b/>
                <w:color w:val="000000"/>
                <w:sz w:val="20"/>
                <w:szCs w:val="20"/>
                <w:lang w:eastAsia="pl-PL"/>
              </w:rPr>
            </w:pPr>
          </w:p>
        </w:tc>
        <w:tc>
          <w:tcPr>
            <w:tcW w:w="2019" w:type="dxa"/>
            <w:vAlign w:val="center"/>
          </w:tcPr>
          <w:p w:rsidR="00150029" w:rsidRDefault="00150029" w:rsidP="00150029">
            <w:pPr>
              <w:suppressAutoHyphens w:val="0"/>
              <w:rPr>
                <w:rFonts w:ascii="Arial" w:hAnsi="Arial" w:cs="Arial"/>
                <w:b/>
                <w:color w:val="000000"/>
                <w:sz w:val="20"/>
                <w:szCs w:val="20"/>
                <w:lang w:eastAsia="pl-PL"/>
              </w:rPr>
            </w:pPr>
            <w:r w:rsidRPr="004F05D8">
              <w:rPr>
                <w:rFonts w:ascii="Arial" w:hAnsi="Arial" w:cs="Arial"/>
                <w:color w:val="000000" w:themeColor="text1"/>
                <w:sz w:val="18"/>
                <w:szCs w:val="18"/>
              </w:rPr>
              <w:t>Bez oceny</w:t>
            </w:r>
          </w:p>
        </w:tc>
      </w:tr>
      <w:tr w:rsidR="00845045" w:rsidTr="005A18C9">
        <w:trPr>
          <w:trHeight w:val="284"/>
        </w:trPr>
        <w:tc>
          <w:tcPr>
            <w:tcW w:w="554" w:type="dxa"/>
          </w:tcPr>
          <w:p w:rsidR="00150029" w:rsidRPr="00150029" w:rsidRDefault="00150029" w:rsidP="00495D24">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FFFFFF"/>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Zakres przesuwu poziomego lampy rtg wzdłuż stołu</w:t>
            </w:r>
          </w:p>
        </w:tc>
        <w:tc>
          <w:tcPr>
            <w:tcW w:w="1984" w:type="dxa"/>
            <w:tcBorders>
              <w:top w:val="single" w:sz="4" w:space="0" w:color="000000"/>
              <w:left w:val="single" w:sz="4" w:space="0" w:color="000000"/>
              <w:bottom w:val="single" w:sz="4" w:space="0" w:color="000000"/>
            </w:tcBorders>
            <w:shd w:val="clear" w:color="auto" w:fill="FFFFFF"/>
            <w:vAlign w:val="center"/>
          </w:tcPr>
          <w:p w:rsidR="00FA0509" w:rsidRPr="00FA0509" w:rsidRDefault="00FA0509" w:rsidP="00150029">
            <w:pPr>
              <w:suppressAutoHyphens w:val="0"/>
              <w:jc w:val="center"/>
              <w:rPr>
                <w:rFonts w:ascii="Arial" w:hAnsi="Arial" w:cs="Arial"/>
                <w:strike/>
                <w:sz w:val="18"/>
                <w:szCs w:val="18"/>
              </w:rPr>
            </w:pPr>
            <w:r w:rsidRPr="00FA0509">
              <w:rPr>
                <w:rFonts w:ascii="Arial" w:hAnsi="Arial" w:cs="Arial"/>
                <w:strike/>
                <w:sz w:val="18"/>
                <w:szCs w:val="18"/>
              </w:rPr>
              <w:t>Min. 250 cm</w:t>
            </w:r>
          </w:p>
          <w:p w:rsidR="00150029" w:rsidRPr="00150029" w:rsidRDefault="00150029" w:rsidP="00150029">
            <w:pPr>
              <w:suppressAutoHyphens w:val="0"/>
              <w:jc w:val="center"/>
              <w:rPr>
                <w:rFonts w:ascii="Arial" w:hAnsi="Arial" w:cs="Arial"/>
                <w:sz w:val="18"/>
                <w:szCs w:val="18"/>
              </w:rPr>
            </w:pPr>
            <w:r w:rsidRPr="00FA0509">
              <w:rPr>
                <w:rFonts w:ascii="Arial" w:hAnsi="Arial" w:cs="Arial"/>
                <w:color w:val="FF0000"/>
                <w:sz w:val="18"/>
                <w:szCs w:val="18"/>
              </w:rPr>
              <w:t xml:space="preserve">Min. </w:t>
            </w:r>
            <w:r w:rsidR="00100A3D" w:rsidRPr="00FA0509">
              <w:rPr>
                <w:rFonts w:ascii="Arial" w:hAnsi="Arial" w:cs="Arial"/>
                <w:color w:val="FF0000"/>
                <w:sz w:val="18"/>
                <w:szCs w:val="18"/>
              </w:rPr>
              <w:t>165</w:t>
            </w:r>
            <w:r w:rsidRPr="00FA0509">
              <w:rPr>
                <w:rFonts w:ascii="Arial" w:hAnsi="Arial" w:cs="Arial"/>
                <w:color w:val="FF0000"/>
                <w:sz w:val="18"/>
                <w:szCs w:val="18"/>
              </w:rPr>
              <w:t xml:space="preserve"> cm</w:t>
            </w:r>
          </w:p>
        </w:tc>
        <w:tc>
          <w:tcPr>
            <w:tcW w:w="992" w:type="dxa"/>
          </w:tcPr>
          <w:p w:rsidR="00150029" w:rsidRDefault="00150029" w:rsidP="00150029">
            <w:pPr>
              <w:suppressAutoHyphens w:val="0"/>
              <w:rPr>
                <w:rFonts w:ascii="Arial" w:hAnsi="Arial" w:cs="Arial"/>
                <w:b/>
                <w:color w:val="000000"/>
                <w:sz w:val="20"/>
                <w:szCs w:val="20"/>
                <w:lang w:eastAsia="pl-PL"/>
              </w:rPr>
            </w:pPr>
          </w:p>
        </w:tc>
        <w:tc>
          <w:tcPr>
            <w:tcW w:w="2019" w:type="dxa"/>
            <w:vAlign w:val="center"/>
          </w:tcPr>
          <w:p w:rsidR="00150029" w:rsidRDefault="00150029" w:rsidP="00150029">
            <w:pPr>
              <w:suppressAutoHyphens w:val="0"/>
              <w:rPr>
                <w:rFonts w:ascii="Arial" w:hAnsi="Arial" w:cs="Arial"/>
                <w:b/>
                <w:color w:val="000000"/>
                <w:sz w:val="20"/>
                <w:szCs w:val="20"/>
                <w:lang w:eastAsia="pl-PL"/>
              </w:rPr>
            </w:pPr>
            <w:r w:rsidRPr="004F05D8">
              <w:rPr>
                <w:rFonts w:ascii="Arial" w:hAnsi="Arial" w:cs="Arial"/>
                <w:color w:val="000000" w:themeColor="text1"/>
                <w:sz w:val="18"/>
                <w:szCs w:val="18"/>
              </w:rPr>
              <w:t>Bez oceny</w:t>
            </w:r>
          </w:p>
        </w:tc>
      </w:tr>
      <w:tr w:rsidR="00845045" w:rsidTr="005A18C9">
        <w:trPr>
          <w:trHeight w:val="284"/>
        </w:trPr>
        <w:tc>
          <w:tcPr>
            <w:tcW w:w="554" w:type="dxa"/>
          </w:tcPr>
          <w:p w:rsidR="00150029" w:rsidRPr="00150029" w:rsidRDefault="00150029" w:rsidP="00495D24">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FFFFFF"/>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Zakres przesuwu lampy rtg w poprzek stołu</w:t>
            </w:r>
          </w:p>
        </w:tc>
        <w:tc>
          <w:tcPr>
            <w:tcW w:w="1984" w:type="dxa"/>
            <w:tcBorders>
              <w:top w:val="single" w:sz="4" w:space="0" w:color="000000"/>
              <w:left w:val="single" w:sz="4" w:space="0" w:color="000000"/>
              <w:bottom w:val="single" w:sz="4" w:space="0" w:color="000000"/>
            </w:tcBorders>
            <w:shd w:val="clear" w:color="auto" w:fill="FFFFFF"/>
            <w:vAlign w:val="center"/>
          </w:tcPr>
          <w:p w:rsidR="00E27CEB" w:rsidRPr="00E27CEB" w:rsidRDefault="00E27CEB" w:rsidP="00150029">
            <w:pPr>
              <w:suppressAutoHyphens w:val="0"/>
              <w:jc w:val="center"/>
              <w:rPr>
                <w:rFonts w:ascii="Arial" w:hAnsi="Arial" w:cs="Arial"/>
                <w:strike/>
                <w:sz w:val="18"/>
                <w:szCs w:val="18"/>
              </w:rPr>
            </w:pPr>
            <w:r w:rsidRPr="00E27CEB">
              <w:rPr>
                <w:rFonts w:ascii="Arial" w:hAnsi="Arial" w:cs="Arial"/>
                <w:strike/>
                <w:sz w:val="18"/>
                <w:szCs w:val="18"/>
              </w:rPr>
              <w:t>Min.24 cm</w:t>
            </w:r>
          </w:p>
          <w:p w:rsidR="00150029" w:rsidRPr="00150029" w:rsidRDefault="0047341A" w:rsidP="00150029">
            <w:pPr>
              <w:suppressAutoHyphens w:val="0"/>
              <w:jc w:val="center"/>
              <w:rPr>
                <w:rFonts w:ascii="Arial" w:hAnsi="Arial" w:cs="Arial"/>
                <w:sz w:val="18"/>
                <w:szCs w:val="18"/>
              </w:rPr>
            </w:pPr>
            <w:r w:rsidRPr="00E27CEB">
              <w:rPr>
                <w:rFonts w:ascii="Arial" w:hAnsi="Arial" w:cs="Arial"/>
                <w:color w:val="FF0000"/>
                <w:sz w:val="18"/>
                <w:szCs w:val="18"/>
              </w:rPr>
              <w:t>TAK/NIE</w:t>
            </w:r>
          </w:p>
        </w:tc>
        <w:tc>
          <w:tcPr>
            <w:tcW w:w="992" w:type="dxa"/>
          </w:tcPr>
          <w:p w:rsidR="00150029" w:rsidRDefault="00150029" w:rsidP="00150029">
            <w:pPr>
              <w:suppressAutoHyphens w:val="0"/>
              <w:rPr>
                <w:rFonts w:ascii="Arial" w:hAnsi="Arial" w:cs="Arial"/>
                <w:b/>
                <w:color w:val="000000"/>
                <w:sz w:val="20"/>
                <w:szCs w:val="20"/>
                <w:lang w:eastAsia="pl-PL"/>
              </w:rPr>
            </w:pPr>
          </w:p>
        </w:tc>
        <w:tc>
          <w:tcPr>
            <w:tcW w:w="2019" w:type="dxa"/>
            <w:vAlign w:val="center"/>
          </w:tcPr>
          <w:p w:rsidR="0047341A" w:rsidRPr="00BC473B" w:rsidRDefault="0047341A" w:rsidP="0047341A">
            <w:pPr>
              <w:suppressAutoHyphens w:val="0"/>
              <w:rPr>
                <w:rFonts w:ascii="Arial" w:hAnsi="Arial" w:cs="Arial"/>
                <w:color w:val="FF0000"/>
                <w:sz w:val="18"/>
                <w:szCs w:val="18"/>
              </w:rPr>
            </w:pPr>
            <w:r w:rsidRPr="00BC473B">
              <w:rPr>
                <w:rFonts w:ascii="Arial" w:hAnsi="Arial" w:cs="Arial"/>
                <w:color w:val="FF0000"/>
                <w:sz w:val="18"/>
                <w:szCs w:val="18"/>
              </w:rPr>
              <w:t>TAK: 2 pkt</w:t>
            </w:r>
          </w:p>
          <w:p w:rsidR="00150029" w:rsidRDefault="0047341A" w:rsidP="0047341A">
            <w:pPr>
              <w:suppressAutoHyphens w:val="0"/>
              <w:rPr>
                <w:rFonts w:ascii="Arial" w:hAnsi="Arial" w:cs="Arial"/>
                <w:b/>
                <w:color w:val="000000"/>
                <w:sz w:val="20"/>
                <w:szCs w:val="20"/>
                <w:lang w:eastAsia="pl-PL"/>
              </w:rPr>
            </w:pPr>
            <w:r w:rsidRPr="00BC473B">
              <w:rPr>
                <w:rFonts w:ascii="Arial" w:hAnsi="Arial" w:cs="Arial"/>
                <w:color w:val="FF0000"/>
                <w:sz w:val="18"/>
                <w:szCs w:val="18"/>
              </w:rPr>
              <w:t>NIE:  0 pkt</w:t>
            </w:r>
          </w:p>
        </w:tc>
      </w:tr>
      <w:tr w:rsidR="00845045" w:rsidTr="005A18C9">
        <w:trPr>
          <w:trHeight w:val="447"/>
        </w:trPr>
        <w:tc>
          <w:tcPr>
            <w:tcW w:w="554" w:type="dxa"/>
          </w:tcPr>
          <w:p w:rsidR="00150029" w:rsidRPr="00150029" w:rsidRDefault="00150029" w:rsidP="00495D24">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FFFFFF"/>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Zakres pionowego ruchu lampy rtg</w:t>
            </w:r>
          </w:p>
        </w:tc>
        <w:tc>
          <w:tcPr>
            <w:tcW w:w="1984" w:type="dxa"/>
            <w:tcBorders>
              <w:top w:val="single" w:sz="4" w:space="0" w:color="000000"/>
              <w:left w:val="single" w:sz="4" w:space="0" w:color="000000"/>
              <w:bottom w:val="single" w:sz="4" w:space="0" w:color="000000"/>
            </w:tcBorders>
            <w:shd w:val="clear" w:color="auto" w:fill="FFFFFF"/>
            <w:vAlign w:val="center"/>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 xml:space="preserve">Min. </w:t>
            </w:r>
            <w:r w:rsidRPr="00E27CEB">
              <w:rPr>
                <w:rFonts w:ascii="Arial" w:hAnsi="Arial" w:cs="Arial"/>
                <w:strike/>
                <w:sz w:val="18"/>
                <w:szCs w:val="18"/>
              </w:rPr>
              <w:t>150</w:t>
            </w:r>
            <w:r w:rsidRPr="00E27CEB">
              <w:rPr>
                <w:rFonts w:ascii="Arial" w:hAnsi="Arial" w:cs="Arial"/>
                <w:sz w:val="18"/>
                <w:szCs w:val="18"/>
              </w:rPr>
              <w:t xml:space="preserve"> </w:t>
            </w:r>
            <w:r w:rsidR="0047341A" w:rsidRPr="00E27CEB">
              <w:rPr>
                <w:rFonts w:ascii="Arial" w:hAnsi="Arial" w:cs="Arial"/>
                <w:sz w:val="18"/>
                <w:szCs w:val="18"/>
              </w:rPr>
              <w:t xml:space="preserve"> </w:t>
            </w:r>
            <w:r w:rsidR="0047341A" w:rsidRPr="00E27CEB">
              <w:rPr>
                <w:rFonts w:ascii="Arial" w:hAnsi="Arial" w:cs="Arial"/>
                <w:color w:val="FF0000"/>
                <w:sz w:val="18"/>
                <w:szCs w:val="18"/>
              </w:rPr>
              <w:t>145</w:t>
            </w:r>
            <w:r w:rsidR="0047341A" w:rsidRPr="00E27CEB">
              <w:rPr>
                <w:rFonts w:ascii="Arial" w:hAnsi="Arial" w:cs="Arial"/>
                <w:sz w:val="18"/>
                <w:szCs w:val="18"/>
              </w:rPr>
              <w:t xml:space="preserve"> </w:t>
            </w:r>
            <w:r w:rsidRPr="00E27CEB">
              <w:rPr>
                <w:rFonts w:ascii="Arial" w:hAnsi="Arial" w:cs="Arial"/>
                <w:sz w:val="18"/>
                <w:szCs w:val="18"/>
              </w:rPr>
              <w:t>cm</w:t>
            </w:r>
          </w:p>
        </w:tc>
        <w:tc>
          <w:tcPr>
            <w:tcW w:w="992" w:type="dxa"/>
          </w:tcPr>
          <w:p w:rsidR="00150029" w:rsidRDefault="00150029" w:rsidP="00150029">
            <w:pPr>
              <w:suppressAutoHyphens w:val="0"/>
              <w:rPr>
                <w:rFonts w:ascii="Arial" w:hAnsi="Arial" w:cs="Arial"/>
                <w:b/>
                <w:color w:val="000000"/>
                <w:sz w:val="20"/>
                <w:szCs w:val="20"/>
                <w:lang w:eastAsia="pl-PL"/>
              </w:rPr>
            </w:pPr>
          </w:p>
        </w:tc>
        <w:tc>
          <w:tcPr>
            <w:tcW w:w="2019" w:type="dxa"/>
            <w:vAlign w:val="center"/>
          </w:tcPr>
          <w:p w:rsidR="00150029" w:rsidRDefault="00150029" w:rsidP="00150029">
            <w:pPr>
              <w:suppressAutoHyphens w:val="0"/>
              <w:rPr>
                <w:rFonts w:ascii="Arial" w:hAnsi="Arial" w:cs="Arial"/>
                <w:b/>
                <w:color w:val="000000"/>
                <w:sz w:val="20"/>
                <w:szCs w:val="20"/>
                <w:lang w:eastAsia="pl-PL"/>
              </w:rPr>
            </w:pPr>
            <w:r w:rsidRPr="004F05D8">
              <w:rPr>
                <w:rFonts w:ascii="Arial" w:hAnsi="Arial" w:cs="Arial"/>
                <w:color w:val="000000" w:themeColor="text1"/>
                <w:sz w:val="18"/>
                <w:szCs w:val="18"/>
              </w:rPr>
              <w:t>Bez oceny</w:t>
            </w:r>
          </w:p>
        </w:tc>
      </w:tr>
      <w:tr w:rsidR="00845045" w:rsidTr="005A18C9">
        <w:trPr>
          <w:trHeight w:val="284"/>
        </w:trPr>
        <w:tc>
          <w:tcPr>
            <w:tcW w:w="554" w:type="dxa"/>
          </w:tcPr>
          <w:p w:rsidR="00150029" w:rsidRPr="00150029" w:rsidRDefault="00150029" w:rsidP="00495D24">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FFFFFF"/>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Zakres obrotu lampy rtg wokół osi poziomej</w:t>
            </w:r>
          </w:p>
        </w:tc>
        <w:tc>
          <w:tcPr>
            <w:tcW w:w="1984" w:type="dxa"/>
            <w:tcBorders>
              <w:top w:val="single" w:sz="4" w:space="0" w:color="000000"/>
              <w:left w:val="single" w:sz="4" w:space="0" w:color="000000"/>
              <w:bottom w:val="single" w:sz="4" w:space="0" w:color="000000"/>
            </w:tcBorders>
            <w:shd w:val="clear" w:color="auto" w:fill="FFFFFF"/>
            <w:vAlign w:val="center"/>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Min. ± 130 °</w:t>
            </w:r>
          </w:p>
        </w:tc>
        <w:tc>
          <w:tcPr>
            <w:tcW w:w="992" w:type="dxa"/>
          </w:tcPr>
          <w:p w:rsidR="00150029" w:rsidRDefault="00150029" w:rsidP="00150029">
            <w:pPr>
              <w:suppressAutoHyphens w:val="0"/>
              <w:rPr>
                <w:rFonts w:ascii="Arial" w:hAnsi="Arial" w:cs="Arial"/>
                <w:b/>
                <w:color w:val="000000"/>
                <w:sz w:val="20"/>
                <w:szCs w:val="20"/>
                <w:lang w:eastAsia="pl-PL"/>
              </w:rPr>
            </w:pPr>
          </w:p>
        </w:tc>
        <w:tc>
          <w:tcPr>
            <w:tcW w:w="2019" w:type="dxa"/>
            <w:vAlign w:val="center"/>
          </w:tcPr>
          <w:p w:rsidR="00150029" w:rsidRDefault="00150029" w:rsidP="00150029">
            <w:pPr>
              <w:suppressAutoHyphens w:val="0"/>
              <w:rPr>
                <w:rFonts w:ascii="Arial" w:hAnsi="Arial" w:cs="Arial"/>
                <w:b/>
                <w:color w:val="000000"/>
                <w:sz w:val="20"/>
                <w:szCs w:val="20"/>
                <w:lang w:eastAsia="pl-PL"/>
              </w:rPr>
            </w:pPr>
            <w:r w:rsidRPr="004F05D8">
              <w:rPr>
                <w:rFonts w:ascii="Arial" w:hAnsi="Arial" w:cs="Arial"/>
                <w:color w:val="000000" w:themeColor="text1"/>
                <w:sz w:val="18"/>
                <w:szCs w:val="18"/>
              </w:rPr>
              <w:t>Bez oceny</w:t>
            </w:r>
          </w:p>
        </w:tc>
      </w:tr>
      <w:tr w:rsidR="00845045" w:rsidTr="005A18C9">
        <w:trPr>
          <w:trHeight w:val="284"/>
        </w:trPr>
        <w:tc>
          <w:tcPr>
            <w:tcW w:w="554" w:type="dxa"/>
          </w:tcPr>
          <w:p w:rsidR="00150029" w:rsidRPr="00150029" w:rsidRDefault="00150029" w:rsidP="00495D24">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FFFFFF"/>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Zakres obrotu kolumny lampy wokół osi pionowej</w:t>
            </w:r>
          </w:p>
        </w:tc>
        <w:tc>
          <w:tcPr>
            <w:tcW w:w="1984" w:type="dxa"/>
            <w:tcBorders>
              <w:top w:val="single" w:sz="4" w:space="0" w:color="000000"/>
              <w:left w:val="single" w:sz="4" w:space="0" w:color="000000"/>
              <w:bottom w:val="single" w:sz="4" w:space="0" w:color="000000"/>
            </w:tcBorders>
            <w:shd w:val="clear" w:color="auto" w:fill="FFFFFF"/>
            <w:vAlign w:val="center"/>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Min ± 90 °</w:t>
            </w:r>
          </w:p>
        </w:tc>
        <w:tc>
          <w:tcPr>
            <w:tcW w:w="992" w:type="dxa"/>
          </w:tcPr>
          <w:p w:rsidR="00150029" w:rsidRDefault="00150029" w:rsidP="00150029">
            <w:pPr>
              <w:suppressAutoHyphens w:val="0"/>
              <w:rPr>
                <w:rFonts w:ascii="Arial" w:hAnsi="Arial" w:cs="Arial"/>
                <w:b/>
                <w:color w:val="000000"/>
                <w:sz w:val="20"/>
                <w:szCs w:val="20"/>
                <w:lang w:eastAsia="pl-PL"/>
              </w:rPr>
            </w:pPr>
          </w:p>
        </w:tc>
        <w:tc>
          <w:tcPr>
            <w:tcW w:w="2019" w:type="dxa"/>
            <w:vAlign w:val="center"/>
          </w:tcPr>
          <w:p w:rsidR="00150029" w:rsidRDefault="00150029" w:rsidP="00150029">
            <w:pPr>
              <w:suppressAutoHyphens w:val="0"/>
              <w:rPr>
                <w:rFonts w:ascii="Arial" w:hAnsi="Arial" w:cs="Arial"/>
                <w:b/>
                <w:color w:val="000000"/>
                <w:sz w:val="20"/>
                <w:szCs w:val="20"/>
                <w:lang w:eastAsia="pl-PL"/>
              </w:rPr>
            </w:pPr>
            <w:r w:rsidRPr="004F05D8">
              <w:rPr>
                <w:rFonts w:ascii="Arial" w:hAnsi="Arial" w:cs="Arial"/>
                <w:color w:val="000000" w:themeColor="text1"/>
                <w:sz w:val="18"/>
                <w:szCs w:val="18"/>
              </w:rPr>
              <w:t>Bez oceny</w:t>
            </w:r>
          </w:p>
        </w:tc>
      </w:tr>
      <w:tr w:rsidR="00845045" w:rsidTr="005A18C9">
        <w:trPr>
          <w:trHeight w:val="284"/>
        </w:trPr>
        <w:tc>
          <w:tcPr>
            <w:tcW w:w="554" w:type="dxa"/>
          </w:tcPr>
          <w:p w:rsidR="00150029" w:rsidRPr="00150029" w:rsidRDefault="00150029" w:rsidP="00495D24">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FFFFFF"/>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Maksymalna odległość ogniska lampy od podłogi</w:t>
            </w:r>
          </w:p>
        </w:tc>
        <w:tc>
          <w:tcPr>
            <w:tcW w:w="1984" w:type="dxa"/>
            <w:tcBorders>
              <w:top w:val="single" w:sz="4" w:space="0" w:color="000000"/>
              <w:left w:val="single" w:sz="4" w:space="0" w:color="000000"/>
              <w:bottom w:val="single" w:sz="4" w:space="0" w:color="000000"/>
            </w:tcBorders>
            <w:shd w:val="clear" w:color="auto" w:fill="FFFFFF"/>
            <w:vAlign w:val="center"/>
          </w:tcPr>
          <w:p w:rsidR="00FA0509" w:rsidRPr="00FA0509" w:rsidRDefault="00FA0509" w:rsidP="00150029">
            <w:pPr>
              <w:suppressAutoHyphens w:val="0"/>
              <w:jc w:val="center"/>
              <w:rPr>
                <w:rFonts w:ascii="Arial" w:hAnsi="Arial" w:cs="Arial"/>
                <w:strike/>
                <w:sz w:val="18"/>
                <w:szCs w:val="18"/>
              </w:rPr>
            </w:pPr>
            <w:r w:rsidRPr="00FA0509">
              <w:rPr>
                <w:rFonts w:ascii="Arial" w:hAnsi="Arial" w:cs="Arial"/>
                <w:strike/>
                <w:sz w:val="18"/>
                <w:szCs w:val="18"/>
              </w:rPr>
              <w:t>Min. 190 cm</w:t>
            </w:r>
            <w:r w:rsidR="00150029" w:rsidRPr="00FA0509">
              <w:rPr>
                <w:rFonts w:ascii="Arial" w:hAnsi="Arial" w:cs="Arial"/>
                <w:strike/>
                <w:sz w:val="18"/>
                <w:szCs w:val="18"/>
              </w:rPr>
              <w:t xml:space="preserve">  </w:t>
            </w:r>
          </w:p>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 xml:space="preserve">  </w:t>
            </w:r>
            <w:r w:rsidRPr="00FA0509">
              <w:rPr>
                <w:rFonts w:ascii="Arial" w:hAnsi="Arial" w:cs="Arial"/>
                <w:color w:val="FF0000"/>
                <w:sz w:val="18"/>
                <w:szCs w:val="18"/>
              </w:rPr>
              <w:t>Min. 1</w:t>
            </w:r>
            <w:r w:rsidR="00100A3D" w:rsidRPr="00FA0509">
              <w:rPr>
                <w:rFonts w:ascii="Arial" w:hAnsi="Arial" w:cs="Arial"/>
                <w:color w:val="FF0000"/>
                <w:sz w:val="18"/>
                <w:szCs w:val="18"/>
              </w:rPr>
              <w:t>8</w:t>
            </w:r>
            <w:r w:rsidRPr="00FA0509">
              <w:rPr>
                <w:rFonts w:ascii="Arial" w:hAnsi="Arial" w:cs="Arial"/>
                <w:color w:val="FF0000"/>
                <w:sz w:val="18"/>
                <w:szCs w:val="18"/>
              </w:rPr>
              <w:t>0 cm</w:t>
            </w:r>
          </w:p>
        </w:tc>
        <w:tc>
          <w:tcPr>
            <w:tcW w:w="992" w:type="dxa"/>
          </w:tcPr>
          <w:p w:rsidR="00150029" w:rsidRDefault="00150029" w:rsidP="00150029">
            <w:pPr>
              <w:suppressAutoHyphens w:val="0"/>
              <w:rPr>
                <w:rFonts w:ascii="Arial" w:hAnsi="Arial" w:cs="Arial"/>
                <w:b/>
                <w:color w:val="000000"/>
                <w:sz w:val="20"/>
                <w:szCs w:val="20"/>
                <w:lang w:eastAsia="pl-PL"/>
              </w:rPr>
            </w:pPr>
          </w:p>
        </w:tc>
        <w:tc>
          <w:tcPr>
            <w:tcW w:w="2019" w:type="dxa"/>
            <w:vAlign w:val="center"/>
          </w:tcPr>
          <w:p w:rsidR="00150029" w:rsidRDefault="00150029" w:rsidP="00150029">
            <w:pPr>
              <w:suppressAutoHyphens w:val="0"/>
              <w:rPr>
                <w:rFonts w:ascii="Arial" w:hAnsi="Arial" w:cs="Arial"/>
                <w:b/>
                <w:color w:val="000000"/>
                <w:sz w:val="20"/>
                <w:szCs w:val="20"/>
                <w:lang w:eastAsia="pl-PL"/>
              </w:rPr>
            </w:pPr>
            <w:r w:rsidRPr="004F05D8">
              <w:rPr>
                <w:rFonts w:ascii="Arial" w:hAnsi="Arial" w:cs="Arial"/>
                <w:color w:val="000000" w:themeColor="text1"/>
                <w:sz w:val="18"/>
                <w:szCs w:val="18"/>
              </w:rPr>
              <w:t>Bez oceny</w:t>
            </w:r>
          </w:p>
        </w:tc>
      </w:tr>
      <w:tr w:rsidR="00845045" w:rsidTr="005A18C9">
        <w:trPr>
          <w:trHeight w:val="284"/>
        </w:trPr>
        <w:tc>
          <w:tcPr>
            <w:tcW w:w="554" w:type="dxa"/>
          </w:tcPr>
          <w:p w:rsidR="00150029" w:rsidRPr="00150029" w:rsidRDefault="00150029" w:rsidP="00495D24">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FFFFFF"/>
            <w:vAlign w:val="center"/>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Minimalna odległość ogniska lampy od podłogi</w:t>
            </w:r>
          </w:p>
        </w:tc>
        <w:tc>
          <w:tcPr>
            <w:tcW w:w="1984" w:type="dxa"/>
            <w:tcBorders>
              <w:top w:val="single" w:sz="4" w:space="0" w:color="000000"/>
              <w:left w:val="single" w:sz="4" w:space="0" w:color="000000"/>
              <w:bottom w:val="single" w:sz="4" w:space="0" w:color="000000"/>
            </w:tcBorders>
            <w:shd w:val="clear" w:color="auto" w:fill="FFFFFF"/>
            <w:vAlign w:val="center"/>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Max. 40 cm</w:t>
            </w:r>
          </w:p>
        </w:tc>
        <w:tc>
          <w:tcPr>
            <w:tcW w:w="992" w:type="dxa"/>
          </w:tcPr>
          <w:p w:rsidR="00150029" w:rsidRDefault="00150029" w:rsidP="00150029">
            <w:pPr>
              <w:suppressAutoHyphens w:val="0"/>
              <w:rPr>
                <w:rFonts w:ascii="Arial" w:hAnsi="Arial" w:cs="Arial"/>
                <w:b/>
                <w:color w:val="000000"/>
                <w:sz w:val="20"/>
                <w:szCs w:val="20"/>
                <w:lang w:eastAsia="pl-PL"/>
              </w:rPr>
            </w:pPr>
          </w:p>
        </w:tc>
        <w:tc>
          <w:tcPr>
            <w:tcW w:w="2019" w:type="dxa"/>
            <w:vAlign w:val="center"/>
          </w:tcPr>
          <w:p w:rsidR="00150029" w:rsidRDefault="00150029" w:rsidP="00150029">
            <w:pPr>
              <w:suppressAutoHyphens w:val="0"/>
              <w:rPr>
                <w:rFonts w:ascii="Arial" w:hAnsi="Arial" w:cs="Arial"/>
                <w:b/>
                <w:color w:val="000000"/>
                <w:sz w:val="20"/>
                <w:szCs w:val="20"/>
                <w:lang w:eastAsia="pl-PL"/>
              </w:rPr>
            </w:pPr>
            <w:r w:rsidRPr="004F05D8">
              <w:rPr>
                <w:rFonts w:ascii="Arial" w:hAnsi="Arial" w:cs="Arial"/>
                <w:color w:val="000000" w:themeColor="text1"/>
                <w:sz w:val="18"/>
                <w:szCs w:val="18"/>
              </w:rPr>
              <w:t>Bez oceny</w:t>
            </w:r>
          </w:p>
        </w:tc>
      </w:tr>
      <w:tr w:rsidR="00845045" w:rsidTr="005A18C9">
        <w:trPr>
          <w:trHeight w:val="284"/>
        </w:trPr>
        <w:tc>
          <w:tcPr>
            <w:tcW w:w="554" w:type="dxa"/>
          </w:tcPr>
          <w:p w:rsidR="00150029" w:rsidRPr="00150029" w:rsidRDefault="00150029" w:rsidP="00495D24">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E27CEB" w:rsidRDefault="00150029" w:rsidP="00150029">
            <w:pPr>
              <w:suppressAutoHyphens w:val="0"/>
              <w:rPr>
                <w:rFonts w:ascii="Arial" w:hAnsi="Arial" w:cs="Arial"/>
                <w:sz w:val="20"/>
                <w:szCs w:val="20"/>
              </w:rPr>
            </w:pPr>
            <w:r w:rsidRPr="00150029">
              <w:rPr>
                <w:rFonts w:ascii="Arial" w:hAnsi="Arial" w:cs="Arial"/>
                <w:sz w:val="20"/>
                <w:szCs w:val="20"/>
              </w:rPr>
              <w:t xml:space="preserve">Wielofunkcyjny, kolorowy monitor dotykowy o przekątnej min. 10 cali zlokalizowany na kołpaku umożliwiający pionowy odczyt </w:t>
            </w:r>
          </w:p>
          <w:p w:rsidR="00150029" w:rsidRPr="00150029" w:rsidRDefault="00150029" w:rsidP="00150029">
            <w:pPr>
              <w:suppressAutoHyphens w:val="0"/>
              <w:rPr>
                <w:rFonts w:ascii="Arial" w:hAnsi="Arial" w:cs="Arial"/>
                <w:sz w:val="20"/>
                <w:szCs w:val="20"/>
              </w:rPr>
            </w:pPr>
            <w:r w:rsidRPr="00E27CEB">
              <w:rPr>
                <w:rFonts w:ascii="Arial" w:hAnsi="Arial" w:cs="Arial"/>
                <w:strike/>
                <w:sz w:val="20"/>
                <w:szCs w:val="20"/>
              </w:rPr>
              <w:t>i wpisywanie danych niezależnie od położenia</w:t>
            </w:r>
            <w:r w:rsidRPr="003065DE">
              <w:rPr>
                <w:rFonts w:ascii="Arial" w:hAnsi="Arial" w:cs="Arial"/>
                <w:strike/>
                <w:sz w:val="20"/>
                <w:szCs w:val="20"/>
              </w:rPr>
              <w:t xml:space="preserve"> kołpaka z lampą</w:t>
            </w:r>
          </w:p>
        </w:tc>
        <w:tc>
          <w:tcPr>
            <w:tcW w:w="1984" w:type="dxa"/>
            <w:tcBorders>
              <w:top w:val="single" w:sz="4" w:space="0" w:color="000000"/>
              <w:left w:val="single" w:sz="4" w:space="0" w:color="000000"/>
              <w:bottom w:val="single" w:sz="4" w:space="0" w:color="000000"/>
            </w:tcBorders>
            <w:shd w:val="clear" w:color="auto" w:fill="auto"/>
            <w:vAlign w:val="center"/>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TAK</w:t>
            </w:r>
          </w:p>
        </w:tc>
        <w:tc>
          <w:tcPr>
            <w:tcW w:w="992" w:type="dxa"/>
          </w:tcPr>
          <w:p w:rsidR="00150029" w:rsidRDefault="00150029" w:rsidP="00150029">
            <w:pPr>
              <w:suppressAutoHyphens w:val="0"/>
              <w:rPr>
                <w:rFonts w:ascii="Arial" w:hAnsi="Arial" w:cs="Arial"/>
                <w:b/>
                <w:color w:val="000000"/>
                <w:sz w:val="20"/>
                <w:szCs w:val="20"/>
                <w:lang w:eastAsia="pl-PL"/>
              </w:rPr>
            </w:pPr>
          </w:p>
        </w:tc>
        <w:tc>
          <w:tcPr>
            <w:tcW w:w="2019" w:type="dxa"/>
            <w:vAlign w:val="center"/>
          </w:tcPr>
          <w:p w:rsidR="00150029" w:rsidRDefault="00150029" w:rsidP="00150029">
            <w:pPr>
              <w:suppressAutoHyphens w:val="0"/>
              <w:rPr>
                <w:rFonts w:ascii="Arial" w:hAnsi="Arial" w:cs="Arial"/>
                <w:b/>
                <w:color w:val="000000"/>
                <w:sz w:val="20"/>
                <w:szCs w:val="20"/>
                <w:lang w:eastAsia="pl-PL"/>
              </w:rPr>
            </w:pPr>
            <w:r w:rsidRPr="004F05D8">
              <w:rPr>
                <w:rFonts w:ascii="Arial" w:hAnsi="Arial" w:cs="Arial"/>
                <w:color w:val="000000" w:themeColor="text1"/>
                <w:sz w:val="18"/>
                <w:szCs w:val="18"/>
              </w:rPr>
              <w:t>Bez oceny</w:t>
            </w:r>
          </w:p>
        </w:tc>
      </w:tr>
      <w:tr w:rsidR="00845045" w:rsidTr="005A18C9">
        <w:trPr>
          <w:trHeight w:val="284"/>
        </w:trPr>
        <w:tc>
          <w:tcPr>
            <w:tcW w:w="554" w:type="dxa"/>
          </w:tcPr>
          <w:p w:rsidR="00150029" w:rsidRPr="00150029" w:rsidRDefault="00150029" w:rsidP="00495D24">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Możliwość dokonania na monitorze dotykowym zlokalizowanym na kołpaku zmiany miejsca ekspozycji: stół, stojak lub wolna ekspozycja bezpośrednio na detektorze</w:t>
            </w:r>
          </w:p>
        </w:tc>
        <w:tc>
          <w:tcPr>
            <w:tcW w:w="1984" w:type="dxa"/>
            <w:tcBorders>
              <w:top w:val="single" w:sz="4" w:space="0" w:color="000000"/>
              <w:left w:val="single" w:sz="4" w:space="0" w:color="000000"/>
              <w:bottom w:val="single" w:sz="4" w:space="0" w:color="000000"/>
            </w:tcBorders>
            <w:shd w:val="clear" w:color="auto" w:fill="auto"/>
            <w:vAlign w:val="center"/>
          </w:tcPr>
          <w:p w:rsidR="00150029" w:rsidRPr="00150029" w:rsidRDefault="000A3C26" w:rsidP="00150029">
            <w:pPr>
              <w:suppressAutoHyphens w:val="0"/>
              <w:jc w:val="center"/>
              <w:rPr>
                <w:rFonts w:ascii="Arial" w:hAnsi="Arial" w:cs="Arial"/>
                <w:sz w:val="18"/>
                <w:szCs w:val="18"/>
              </w:rPr>
            </w:pPr>
            <w:r w:rsidRPr="00E27CEB">
              <w:rPr>
                <w:rFonts w:ascii="Arial" w:hAnsi="Arial" w:cs="Arial"/>
                <w:sz w:val="18"/>
                <w:szCs w:val="18"/>
              </w:rPr>
              <w:t>TAK</w:t>
            </w:r>
            <w:r w:rsidRPr="00E27CEB">
              <w:rPr>
                <w:rFonts w:ascii="Arial" w:hAnsi="Arial" w:cs="Arial"/>
                <w:color w:val="FF0000"/>
                <w:sz w:val="18"/>
                <w:szCs w:val="18"/>
              </w:rPr>
              <w:t>/NIE</w:t>
            </w:r>
          </w:p>
        </w:tc>
        <w:tc>
          <w:tcPr>
            <w:tcW w:w="992" w:type="dxa"/>
          </w:tcPr>
          <w:p w:rsidR="00150029" w:rsidRDefault="00150029" w:rsidP="00150029">
            <w:pPr>
              <w:suppressAutoHyphens w:val="0"/>
              <w:rPr>
                <w:rFonts w:ascii="Arial" w:hAnsi="Arial" w:cs="Arial"/>
                <w:b/>
                <w:color w:val="000000"/>
                <w:sz w:val="20"/>
                <w:szCs w:val="20"/>
                <w:lang w:eastAsia="pl-PL"/>
              </w:rPr>
            </w:pPr>
          </w:p>
        </w:tc>
        <w:tc>
          <w:tcPr>
            <w:tcW w:w="2019" w:type="dxa"/>
            <w:vAlign w:val="center"/>
          </w:tcPr>
          <w:p w:rsidR="00150029" w:rsidRDefault="00150029" w:rsidP="00150029">
            <w:pPr>
              <w:suppressAutoHyphens w:val="0"/>
              <w:rPr>
                <w:rFonts w:ascii="Arial" w:hAnsi="Arial" w:cs="Arial"/>
                <w:b/>
                <w:color w:val="000000"/>
                <w:sz w:val="20"/>
                <w:szCs w:val="20"/>
                <w:lang w:eastAsia="pl-PL"/>
              </w:rPr>
            </w:pPr>
            <w:r w:rsidRPr="004F05D8">
              <w:rPr>
                <w:rFonts w:ascii="Arial" w:hAnsi="Arial" w:cs="Arial"/>
                <w:color w:val="000000" w:themeColor="text1"/>
                <w:sz w:val="18"/>
                <w:szCs w:val="18"/>
              </w:rPr>
              <w:t>Bez oceny</w:t>
            </w:r>
          </w:p>
        </w:tc>
      </w:tr>
      <w:tr w:rsidR="00845045" w:rsidTr="005A18C9">
        <w:trPr>
          <w:trHeight w:val="284"/>
        </w:trPr>
        <w:tc>
          <w:tcPr>
            <w:tcW w:w="554" w:type="dxa"/>
          </w:tcPr>
          <w:p w:rsidR="00150029" w:rsidRPr="00150029" w:rsidRDefault="00150029" w:rsidP="00495D24">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 xml:space="preserve">Możliwość dokonania na monitorze dotykowym zlokalizowanym na kołpaku modyfikacji parametrów ekspozycji, przynajmniej: </w:t>
            </w:r>
            <w:proofErr w:type="spellStart"/>
            <w:r w:rsidRPr="00150029">
              <w:rPr>
                <w:rFonts w:ascii="Arial" w:hAnsi="Arial" w:cs="Arial"/>
                <w:sz w:val="20"/>
                <w:szCs w:val="20"/>
              </w:rPr>
              <w:t>kV</w:t>
            </w:r>
            <w:proofErr w:type="spellEnd"/>
            <w:r w:rsidRPr="00150029">
              <w:rPr>
                <w:rFonts w:ascii="Arial" w:hAnsi="Arial" w:cs="Arial"/>
                <w:sz w:val="20"/>
                <w:szCs w:val="20"/>
              </w:rPr>
              <w:t xml:space="preserve">, </w:t>
            </w:r>
            <w:proofErr w:type="spellStart"/>
            <w:r w:rsidRPr="00150029">
              <w:rPr>
                <w:rFonts w:ascii="Arial" w:hAnsi="Arial" w:cs="Arial"/>
                <w:sz w:val="20"/>
                <w:szCs w:val="20"/>
              </w:rPr>
              <w:t>mAs</w:t>
            </w:r>
            <w:proofErr w:type="spellEnd"/>
            <w:r w:rsidRPr="00150029">
              <w:rPr>
                <w:rFonts w:ascii="Arial" w:hAnsi="Arial" w:cs="Arial"/>
                <w:sz w:val="20"/>
                <w:szCs w:val="20"/>
              </w:rPr>
              <w:t xml:space="preserve">  lub </w:t>
            </w:r>
            <w:proofErr w:type="spellStart"/>
            <w:r w:rsidRPr="00150029">
              <w:rPr>
                <w:rFonts w:ascii="Arial" w:hAnsi="Arial" w:cs="Arial"/>
                <w:sz w:val="20"/>
                <w:szCs w:val="20"/>
              </w:rPr>
              <w:t>kV</w:t>
            </w:r>
            <w:proofErr w:type="spellEnd"/>
            <w:r w:rsidRPr="00150029">
              <w:rPr>
                <w:rFonts w:ascii="Arial" w:hAnsi="Arial" w:cs="Arial"/>
                <w:sz w:val="20"/>
                <w:szCs w:val="20"/>
              </w:rPr>
              <w:t xml:space="preserve">, </w:t>
            </w:r>
            <w:proofErr w:type="spellStart"/>
            <w:r w:rsidRPr="00150029">
              <w:rPr>
                <w:rFonts w:ascii="Arial" w:hAnsi="Arial" w:cs="Arial"/>
                <w:sz w:val="20"/>
                <w:szCs w:val="20"/>
              </w:rPr>
              <w:t>mAs</w:t>
            </w:r>
            <w:proofErr w:type="spellEnd"/>
            <w:r w:rsidRPr="00150029">
              <w:rPr>
                <w:rFonts w:ascii="Arial" w:hAnsi="Arial" w:cs="Arial"/>
                <w:sz w:val="20"/>
                <w:szCs w:val="20"/>
              </w:rPr>
              <w:t>, kolimacji</w:t>
            </w:r>
          </w:p>
        </w:tc>
        <w:tc>
          <w:tcPr>
            <w:tcW w:w="1984" w:type="dxa"/>
            <w:tcBorders>
              <w:top w:val="single" w:sz="4" w:space="0" w:color="000000"/>
              <w:left w:val="single" w:sz="4" w:space="0" w:color="000000"/>
              <w:bottom w:val="single" w:sz="4" w:space="0" w:color="000000"/>
            </w:tcBorders>
            <w:shd w:val="clear" w:color="auto" w:fill="auto"/>
            <w:vAlign w:val="center"/>
          </w:tcPr>
          <w:p w:rsidR="00150029" w:rsidRPr="00150029" w:rsidRDefault="00E27CEB" w:rsidP="00150029">
            <w:pPr>
              <w:suppressAutoHyphens w:val="0"/>
              <w:jc w:val="center"/>
              <w:rPr>
                <w:rFonts w:ascii="Arial" w:hAnsi="Arial" w:cs="Arial"/>
                <w:sz w:val="18"/>
                <w:szCs w:val="18"/>
              </w:rPr>
            </w:pPr>
            <w:r w:rsidRPr="00E27CEB">
              <w:rPr>
                <w:rFonts w:ascii="Arial" w:hAnsi="Arial" w:cs="Arial"/>
                <w:sz w:val="18"/>
                <w:szCs w:val="18"/>
              </w:rPr>
              <w:t>TAK</w:t>
            </w:r>
            <w:r w:rsidRPr="00E27CEB">
              <w:rPr>
                <w:rFonts w:ascii="Arial" w:hAnsi="Arial" w:cs="Arial"/>
                <w:color w:val="FF0000"/>
                <w:sz w:val="18"/>
                <w:szCs w:val="18"/>
              </w:rPr>
              <w:t>/NIE</w:t>
            </w:r>
          </w:p>
        </w:tc>
        <w:tc>
          <w:tcPr>
            <w:tcW w:w="992" w:type="dxa"/>
          </w:tcPr>
          <w:p w:rsidR="00150029" w:rsidRDefault="00150029" w:rsidP="00150029">
            <w:pPr>
              <w:suppressAutoHyphens w:val="0"/>
              <w:rPr>
                <w:rFonts w:ascii="Arial" w:hAnsi="Arial" w:cs="Arial"/>
                <w:b/>
                <w:color w:val="000000"/>
                <w:sz w:val="20"/>
                <w:szCs w:val="20"/>
                <w:lang w:eastAsia="pl-PL"/>
              </w:rPr>
            </w:pPr>
          </w:p>
        </w:tc>
        <w:tc>
          <w:tcPr>
            <w:tcW w:w="2019" w:type="dxa"/>
            <w:vAlign w:val="center"/>
          </w:tcPr>
          <w:p w:rsidR="00150029" w:rsidRDefault="00150029" w:rsidP="00150029">
            <w:pPr>
              <w:suppressAutoHyphens w:val="0"/>
              <w:rPr>
                <w:rFonts w:ascii="Arial" w:hAnsi="Arial" w:cs="Arial"/>
                <w:b/>
                <w:color w:val="000000"/>
                <w:sz w:val="20"/>
                <w:szCs w:val="20"/>
                <w:lang w:eastAsia="pl-PL"/>
              </w:rPr>
            </w:pPr>
            <w:r w:rsidRPr="004F05D8">
              <w:rPr>
                <w:rFonts w:ascii="Arial" w:hAnsi="Arial" w:cs="Arial"/>
                <w:color w:val="000000" w:themeColor="text1"/>
                <w:sz w:val="18"/>
                <w:szCs w:val="18"/>
              </w:rPr>
              <w:t>Bez oceny</w:t>
            </w:r>
          </w:p>
        </w:tc>
      </w:tr>
      <w:tr w:rsidR="00845045" w:rsidTr="005A18C9">
        <w:trPr>
          <w:trHeight w:val="284"/>
        </w:trPr>
        <w:tc>
          <w:tcPr>
            <w:tcW w:w="554" w:type="dxa"/>
          </w:tcPr>
          <w:p w:rsidR="00150029" w:rsidRPr="00150029" w:rsidRDefault="00150029" w:rsidP="00495D24">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Możliwość czytelnego wyświetlania na monitorze dotykowym zlokalizowanym na kołpaku danych pacjenta -  min. imię i nazwisk</w:t>
            </w:r>
          </w:p>
        </w:tc>
        <w:tc>
          <w:tcPr>
            <w:tcW w:w="1984" w:type="dxa"/>
            <w:tcBorders>
              <w:top w:val="single" w:sz="4" w:space="0" w:color="000000"/>
              <w:left w:val="single" w:sz="4" w:space="0" w:color="000000"/>
              <w:bottom w:val="single" w:sz="4" w:space="0" w:color="000000"/>
            </w:tcBorders>
            <w:shd w:val="clear" w:color="auto" w:fill="auto"/>
            <w:vAlign w:val="center"/>
          </w:tcPr>
          <w:p w:rsidR="00150029" w:rsidRPr="00150029" w:rsidRDefault="00150029" w:rsidP="00150029">
            <w:pPr>
              <w:suppressAutoHyphens w:val="0"/>
              <w:jc w:val="center"/>
              <w:rPr>
                <w:rFonts w:ascii="Arial" w:hAnsi="Arial" w:cs="Arial"/>
                <w:sz w:val="18"/>
                <w:szCs w:val="18"/>
              </w:rPr>
            </w:pPr>
            <w:r w:rsidRPr="00990491">
              <w:rPr>
                <w:rFonts w:ascii="Arial" w:hAnsi="Arial" w:cs="Arial"/>
                <w:sz w:val="18"/>
                <w:szCs w:val="18"/>
              </w:rPr>
              <w:t>TAK</w:t>
            </w:r>
            <w:r w:rsidR="000A3C26" w:rsidRPr="00990491">
              <w:rPr>
                <w:rFonts w:ascii="Arial" w:hAnsi="Arial" w:cs="Arial"/>
                <w:color w:val="FF0000"/>
                <w:sz w:val="18"/>
                <w:szCs w:val="18"/>
              </w:rPr>
              <w:t>/NIE</w:t>
            </w:r>
          </w:p>
        </w:tc>
        <w:tc>
          <w:tcPr>
            <w:tcW w:w="992" w:type="dxa"/>
          </w:tcPr>
          <w:p w:rsidR="00150029" w:rsidRDefault="00150029" w:rsidP="00150029">
            <w:pPr>
              <w:suppressAutoHyphens w:val="0"/>
              <w:rPr>
                <w:rFonts w:ascii="Arial" w:hAnsi="Arial" w:cs="Arial"/>
                <w:b/>
                <w:color w:val="000000"/>
                <w:sz w:val="20"/>
                <w:szCs w:val="20"/>
                <w:lang w:eastAsia="pl-PL"/>
              </w:rPr>
            </w:pPr>
          </w:p>
        </w:tc>
        <w:tc>
          <w:tcPr>
            <w:tcW w:w="2019" w:type="dxa"/>
            <w:vAlign w:val="center"/>
          </w:tcPr>
          <w:p w:rsidR="00150029" w:rsidRDefault="00150029" w:rsidP="00150029">
            <w:pPr>
              <w:suppressAutoHyphens w:val="0"/>
              <w:rPr>
                <w:rFonts w:ascii="Arial" w:hAnsi="Arial" w:cs="Arial"/>
                <w:b/>
                <w:color w:val="000000"/>
                <w:sz w:val="20"/>
                <w:szCs w:val="20"/>
                <w:lang w:eastAsia="pl-PL"/>
              </w:rPr>
            </w:pPr>
            <w:r w:rsidRPr="004F05D8">
              <w:rPr>
                <w:rFonts w:ascii="Arial" w:hAnsi="Arial" w:cs="Arial"/>
                <w:color w:val="000000" w:themeColor="text1"/>
                <w:sz w:val="18"/>
                <w:szCs w:val="18"/>
              </w:rPr>
              <w:t>Bez oceny</w:t>
            </w:r>
          </w:p>
        </w:tc>
      </w:tr>
      <w:tr w:rsidR="00845045" w:rsidTr="005A18C9">
        <w:trPr>
          <w:trHeight w:val="284"/>
        </w:trPr>
        <w:tc>
          <w:tcPr>
            <w:tcW w:w="554" w:type="dxa"/>
          </w:tcPr>
          <w:p w:rsidR="00150029" w:rsidRPr="00150029" w:rsidRDefault="00150029" w:rsidP="00495D24">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Możliwość wyboru danych pacjenta, które mają być widoczne na monitorze podczas badania: data urodzenia, ID (numer identyfikacyjny), płeć, wiek</w:t>
            </w:r>
          </w:p>
        </w:tc>
        <w:tc>
          <w:tcPr>
            <w:tcW w:w="1984" w:type="dxa"/>
            <w:tcBorders>
              <w:top w:val="single" w:sz="4" w:space="0" w:color="000000"/>
              <w:left w:val="single" w:sz="4" w:space="0" w:color="000000"/>
              <w:bottom w:val="single" w:sz="4" w:space="0" w:color="000000"/>
            </w:tcBorders>
            <w:shd w:val="clear" w:color="auto" w:fill="auto"/>
            <w:vAlign w:val="center"/>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t>TAK/NIE</w:t>
            </w:r>
          </w:p>
        </w:tc>
        <w:tc>
          <w:tcPr>
            <w:tcW w:w="992" w:type="dxa"/>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8A3800" w:rsidRDefault="008A3800" w:rsidP="008A3800">
            <w:pPr>
              <w:suppressAutoHyphens w:val="0"/>
              <w:rPr>
                <w:rFonts w:ascii="Arial" w:hAnsi="Arial" w:cs="Arial"/>
                <w:strike/>
                <w:color w:val="000000" w:themeColor="text1"/>
                <w:sz w:val="18"/>
                <w:szCs w:val="18"/>
              </w:rPr>
            </w:pPr>
            <w:r w:rsidRPr="008A3800">
              <w:rPr>
                <w:rFonts w:ascii="Arial" w:hAnsi="Arial" w:cs="Arial"/>
                <w:strike/>
                <w:color w:val="000000" w:themeColor="text1"/>
                <w:sz w:val="18"/>
                <w:szCs w:val="18"/>
              </w:rPr>
              <w:t>TAK: 10 pkt</w:t>
            </w:r>
          </w:p>
          <w:p w:rsidR="008A3800" w:rsidRPr="008A3800" w:rsidRDefault="008A3800" w:rsidP="008A3800">
            <w:pPr>
              <w:suppressAutoHyphens w:val="0"/>
              <w:rPr>
                <w:rFonts w:ascii="Arial" w:hAnsi="Arial" w:cs="Arial"/>
                <w:strike/>
                <w:color w:val="000000" w:themeColor="text1"/>
                <w:sz w:val="18"/>
                <w:szCs w:val="18"/>
                <w:highlight w:val="yellow"/>
              </w:rPr>
            </w:pPr>
            <w:r w:rsidRPr="008A3800">
              <w:rPr>
                <w:rFonts w:ascii="Arial" w:hAnsi="Arial" w:cs="Arial"/>
                <w:strike/>
                <w:color w:val="000000" w:themeColor="text1"/>
                <w:sz w:val="18"/>
                <w:szCs w:val="18"/>
              </w:rPr>
              <w:t>NIE:    0 pkt</w:t>
            </w:r>
          </w:p>
          <w:p w:rsidR="00150029" w:rsidRPr="00150029" w:rsidRDefault="003065DE" w:rsidP="00150029">
            <w:pPr>
              <w:suppressAutoHyphens w:val="0"/>
              <w:rPr>
                <w:rFonts w:ascii="Arial" w:hAnsi="Arial" w:cs="Arial"/>
                <w:color w:val="000000" w:themeColor="text1"/>
                <w:sz w:val="18"/>
                <w:szCs w:val="18"/>
              </w:rPr>
            </w:pPr>
            <w:r w:rsidRPr="008A3800">
              <w:rPr>
                <w:rFonts w:ascii="Arial" w:hAnsi="Arial" w:cs="Arial"/>
                <w:color w:val="FF0000"/>
                <w:sz w:val="18"/>
                <w:szCs w:val="18"/>
              </w:rPr>
              <w:t>Bez oceny</w:t>
            </w:r>
          </w:p>
        </w:tc>
      </w:tr>
      <w:tr w:rsidR="00845045" w:rsidTr="005A18C9">
        <w:trPr>
          <w:trHeight w:val="284"/>
        </w:trPr>
        <w:tc>
          <w:tcPr>
            <w:tcW w:w="554" w:type="dxa"/>
          </w:tcPr>
          <w:p w:rsidR="00150029" w:rsidRPr="00150029" w:rsidRDefault="00150029" w:rsidP="00495D24">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150029" w:rsidRPr="00150029" w:rsidRDefault="00150029" w:rsidP="00150029">
            <w:pPr>
              <w:suppressAutoHyphens w:val="0"/>
              <w:rPr>
                <w:rFonts w:ascii="Arial" w:hAnsi="Arial" w:cs="Arial"/>
                <w:sz w:val="20"/>
                <w:szCs w:val="20"/>
              </w:rPr>
            </w:pPr>
            <w:r w:rsidRPr="00150029">
              <w:rPr>
                <w:rFonts w:ascii="Arial" w:hAnsi="Arial" w:cs="Arial"/>
                <w:sz w:val="20"/>
                <w:szCs w:val="20"/>
              </w:rPr>
              <w:t xml:space="preserve">Możliwość czytelnego wyświetlania na monitorze na kołpaku kąta lampy, odległości </w:t>
            </w:r>
            <w:r w:rsidRPr="00150029">
              <w:rPr>
                <w:rFonts w:ascii="Arial" w:hAnsi="Arial" w:cs="Arial"/>
                <w:sz w:val="20"/>
                <w:szCs w:val="20"/>
              </w:rPr>
              <w:lastRenderedPageBreak/>
              <w:t>SID</w:t>
            </w:r>
            <w:r w:rsidRPr="00990491">
              <w:rPr>
                <w:rFonts w:ascii="Arial" w:hAnsi="Arial" w:cs="Arial"/>
                <w:strike/>
                <w:sz w:val="20"/>
                <w:szCs w:val="20"/>
              </w:rPr>
              <w:t>, kąta rotacji kolumny</w:t>
            </w:r>
          </w:p>
        </w:tc>
        <w:tc>
          <w:tcPr>
            <w:tcW w:w="1984" w:type="dxa"/>
            <w:tcBorders>
              <w:top w:val="single" w:sz="4" w:space="0" w:color="000000"/>
              <w:left w:val="single" w:sz="4" w:space="0" w:color="000000"/>
              <w:bottom w:val="single" w:sz="4" w:space="0" w:color="000000"/>
            </w:tcBorders>
            <w:shd w:val="clear" w:color="auto" w:fill="auto"/>
            <w:vAlign w:val="center"/>
          </w:tcPr>
          <w:p w:rsidR="00150029" w:rsidRPr="00150029" w:rsidRDefault="00150029" w:rsidP="00150029">
            <w:pPr>
              <w:suppressAutoHyphens w:val="0"/>
              <w:jc w:val="center"/>
              <w:rPr>
                <w:rFonts w:ascii="Arial" w:hAnsi="Arial" w:cs="Arial"/>
                <w:sz w:val="18"/>
                <w:szCs w:val="18"/>
              </w:rPr>
            </w:pPr>
            <w:r w:rsidRPr="00150029">
              <w:rPr>
                <w:rFonts w:ascii="Arial" w:hAnsi="Arial" w:cs="Arial"/>
                <w:sz w:val="18"/>
                <w:szCs w:val="18"/>
              </w:rPr>
              <w:lastRenderedPageBreak/>
              <w:t>TAK</w:t>
            </w:r>
          </w:p>
        </w:tc>
        <w:tc>
          <w:tcPr>
            <w:tcW w:w="992" w:type="dxa"/>
          </w:tcPr>
          <w:p w:rsidR="00150029" w:rsidRDefault="00150029" w:rsidP="00150029">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150029" w:rsidRPr="00150029" w:rsidRDefault="003065DE" w:rsidP="00150029">
            <w:pPr>
              <w:suppressAutoHyphens w:val="0"/>
              <w:rPr>
                <w:rFonts w:ascii="Arial" w:hAnsi="Arial" w:cs="Arial"/>
                <w:color w:val="000000" w:themeColor="text1"/>
                <w:sz w:val="18"/>
                <w:szCs w:val="18"/>
              </w:rPr>
            </w:pPr>
            <w:r>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Możliwość indywidualnej konfiguracji wyglądu ekranu na kołpaku w zależności od potrzeb</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jc w:val="center"/>
              <w:rPr>
                <w:rFonts w:ascii="Arial" w:hAnsi="Arial" w:cs="Arial"/>
                <w:sz w:val="18"/>
                <w:szCs w:val="18"/>
              </w:rPr>
            </w:pPr>
            <w:r w:rsidRPr="00150029">
              <w:rPr>
                <w:rFonts w:ascii="Arial" w:hAnsi="Arial" w:cs="Arial"/>
                <w:sz w:val="18"/>
                <w:szCs w:val="18"/>
              </w:rPr>
              <w:t>TAK/NIE</w:t>
            </w:r>
          </w:p>
        </w:tc>
        <w:tc>
          <w:tcPr>
            <w:tcW w:w="992" w:type="dxa"/>
          </w:tcPr>
          <w:p w:rsidR="008A3800" w:rsidRDefault="008A3800" w:rsidP="008A3800">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8A3800" w:rsidRDefault="008A3800" w:rsidP="008A3800">
            <w:pPr>
              <w:suppressAutoHyphens w:val="0"/>
              <w:rPr>
                <w:rFonts w:ascii="Arial" w:hAnsi="Arial" w:cs="Arial"/>
                <w:strike/>
                <w:color w:val="000000" w:themeColor="text1"/>
                <w:sz w:val="18"/>
                <w:szCs w:val="18"/>
              </w:rPr>
            </w:pPr>
            <w:r w:rsidRPr="008A3800">
              <w:rPr>
                <w:rFonts w:ascii="Arial" w:hAnsi="Arial" w:cs="Arial"/>
                <w:strike/>
                <w:color w:val="000000" w:themeColor="text1"/>
                <w:sz w:val="18"/>
                <w:szCs w:val="18"/>
              </w:rPr>
              <w:t>TAK: 10 pkt</w:t>
            </w:r>
          </w:p>
          <w:p w:rsidR="008A3800" w:rsidRPr="008A3800" w:rsidRDefault="008A3800" w:rsidP="008A3800">
            <w:pPr>
              <w:suppressAutoHyphens w:val="0"/>
              <w:rPr>
                <w:rFonts w:ascii="Arial" w:hAnsi="Arial" w:cs="Arial"/>
                <w:strike/>
                <w:color w:val="000000" w:themeColor="text1"/>
                <w:sz w:val="18"/>
                <w:szCs w:val="18"/>
                <w:highlight w:val="yellow"/>
              </w:rPr>
            </w:pPr>
            <w:r w:rsidRPr="008A3800">
              <w:rPr>
                <w:rFonts w:ascii="Arial" w:hAnsi="Arial" w:cs="Arial"/>
                <w:strike/>
                <w:color w:val="000000" w:themeColor="text1"/>
                <w:sz w:val="18"/>
                <w:szCs w:val="18"/>
              </w:rPr>
              <w:t>NIE:    0 pkt</w:t>
            </w:r>
          </w:p>
          <w:p w:rsidR="008A3800" w:rsidRPr="00150029" w:rsidRDefault="008A3800" w:rsidP="008A3800">
            <w:pPr>
              <w:suppressAutoHyphens w:val="0"/>
              <w:rPr>
                <w:rFonts w:ascii="Arial" w:hAnsi="Arial" w:cs="Arial"/>
                <w:color w:val="000000" w:themeColor="text1"/>
                <w:sz w:val="18"/>
                <w:szCs w:val="18"/>
              </w:rPr>
            </w:pPr>
            <w:r w:rsidRPr="008A3800">
              <w:rPr>
                <w:rFonts w:ascii="Arial" w:hAnsi="Arial" w:cs="Arial"/>
                <w:color w:val="FF0000"/>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Możliwość podglądu zdjęcia, powiększenia i pomniejszenia na ekranie dotykowym znajdującym się na kołpaku lampy</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jc w:val="center"/>
              <w:rPr>
                <w:rFonts w:ascii="Arial" w:hAnsi="Arial" w:cs="Arial"/>
                <w:sz w:val="18"/>
                <w:szCs w:val="18"/>
              </w:rPr>
            </w:pPr>
            <w:r w:rsidRPr="00150029">
              <w:rPr>
                <w:rFonts w:ascii="Arial" w:hAnsi="Arial" w:cs="Arial"/>
                <w:sz w:val="18"/>
                <w:szCs w:val="18"/>
              </w:rPr>
              <w:t>TAK/NIE</w:t>
            </w:r>
          </w:p>
        </w:tc>
        <w:tc>
          <w:tcPr>
            <w:tcW w:w="992" w:type="dxa"/>
          </w:tcPr>
          <w:p w:rsidR="008A3800" w:rsidRDefault="008A3800" w:rsidP="008A3800">
            <w:pPr>
              <w:suppressAutoHyphens w:val="0"/>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8A3800" w:rsidRDefault="008A3800" w:rsidP="008A3800">
            <w:pPr>
              <w:suppressAutoHyphens w:val="0"/>
              <w:rPr>
                <w:rFonts w:ascii="Arial" w:hAnsi="Arial" w:cs="Arial"/>
                <w:strike/>
                <w:color w:val="000000" w:themeColor="text1"/>
                <w:sz w:val="18"/>
                <w:szCs w:val="18"/>
              </w:rPr>
            </w:pPr>
            <w:r w:rsidRPr="008A3800">
              <w:rPr>
                <w:rFonts w:ascii="Arial" w:hAnsi="Arial" w:cs="Arial"/>
                <w:strike/>
                <w:color w:val="000000" w:themeColor="text1"/>
                <w:sz w:val="18"/>
                <w:szCs w:val="18"/>
              </w:rPr>
              <w:t>TAK: 10 pkt</w:t>
            </w:r>
          </w:p>
          <w:p w:rsidR="008A3800" w:rsidRPr="008A3800" w:rsidRDefault="008A3800" w:rsidP="008A3800">
            <w:pPr>
              <w:suppressAutoHyphens w:val="0"/>
              <w:rPr>
                <w:rFonts w:ascii="Arial" w:hAnsi="Arial" w:cs="Arial"/>
                <w:strike/>
                <w:color w:val="000000" w:themeColor="text1"/>
                <w:sz w:val="18"/>
                <w:szCs w:val="18"/>
                <w:highlight w:val="yellow"/>
              </w:rPr>
            </w:pPr>
            <w:r w:rsidRPr="008A3800">
              <w:rPr>
                <w:rFonts w:ascii="Arial" w:hAnsi="Arial" w:cs="Arial"/>
                <w:strike/>
                <w:color w:val="000000" w:themeColor="text1"/>
                <w:sz w:val="18"/>
                <w:szCs w:val="18"/>
              </w:rPr>
              <w:t>NIE:    0 pkt</w:t>
            </w:r>
          </w:p>
          <w:p w:rsidR="008A3800" w:rsidRPr="00150029" w:rsidRDefault="008A3800" w:rsidP="008A3800">
            <w:pPr>
              <w:suppressAutoHyphens w:val="0"/>
              <w:rPr>
                <w:rFonts w:ascii="Arial" w:hAnsi="Arial" w:cs="Arial"/>
                <w:color w:val="000000" w:themeColor="text1"/>
                <w:sz w:val="18"/>
                <w:szCs w:val="18"/>
              </w:rPr>
            </w:pPr>
            <w:r w:rsidRPr="008A3800">
              <w:rPr>
                <w:rFonts w:ascii="Arial" w:hAnsi="Arial" w:cs="Arial"/>
                <w:color w:val="FF0000"/>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 xml:space="preserve">Wymiary małego ogniska lampy RTG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jc w:val="center"/>
              <w:rPr>
                <w:rFonts w:ascii="Arial" w:hAnsi="Arial" w:cs="Arial"/>
                <w:sz w:val="18"/>
                <w:szCs w:val="18"/>
              </w:rPr>
            </w:pPr>
            <w:r w:rsidRPr="00150029">
              <w:rPr>
                <w:rFonts w:ascii="Arial" w:hAnsi="Arial" w:cs="Arial"/>
                <w:sz w:val="18"/>
                <w:szCs w:val="18"/>
              </w:rPr>
              <w:t>MAX. 0.6 mm</w:t>
            </w:r>
          </w:p>
        </w:tc>
        <w:tc>
          <w:tcPr>
            <w:tcW w:w="992" w:type="dxa"/>
          </w:tcPr>
          <w:p w:rsidR="008A3800" w:rsidRDefault="008A3800" w:rsidP="008A3800">
            <w:pPr>
              <w:suppressAutoHyphens w:val="0"/>
              <w:rPr>
                <w:rFonts w:ascii="Arial" w:hAnsi="Arial" w:cs="Arial"/>
                <w:b/>
                <w:color w:val="000000"/>
                <w:sz w:val="20"/>
                <w:szCs w:val="20"/>
                <w:lang w:eastAsia="pl-PL"/>
              </w:rPr>
            </w:pPr>
          </w:p>
        </w:tc>
        <w:tc>
          <w:tcPr>
            <w:tcW w:w="2019" w:type="dxa"/>
            <w:vAlign w:val="center"/>
          </w:tcPr>
          <w:p w:rsidR="008A3800" w:rsidRDefault="008A3800" w:rsidP="008A3800">
            <w:pPr>
              <w:suppressAutoHyphens w:val="0"/>
              <w:rPr>
                <w:rFonts w:ascii="Arial" w:hAnsi="Arial" w:cs="Arial"/>
                <w:b/>
                <w:color w:val="000000"/>
                <w:sz w:val="20"/>
                <w:szCs w:val="20"/>
                <w:lang w:eastAsia="pl-PL"/>
              </w:rPr>
            </w:pPr>
            <w:r w:rsidRPr="00FE062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 xml:space="preserve">Wymiary dużego ogniska lampy RTG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jc w:val="center"/>
              <w:rPr>
                <w:rFonts w:ascii="Arial" w:hAnsi="Arial" w:cs="Arial"/>
                <w:sz w:val="18"/>
                <w:szCs w:val="18"/>
              </w:rPr>
            </w:pPr>
            <w:r w:rsidRPr="00150029">
              <w:rPr>
                <w:rFonts w:ascii="Arial" w:hAnsi="Arial" w:cs="Arial"/>
                <w:sz w:val="18"/>
                <w:szCs w:val="18"/>
              </w:rPr>
              <w:t>MAX. 1.2 mm</w:t>
            </w:r>
          </w:p>
        </w:tc>
        <w:tc>
          <w:tcPr>
            <w:tcW w:w="992" w:type="dxa"/>
          </w:tcPr>
          <w:p w:rsidR="008A3800" w:rsidRDefault="008A3800" w:rsidP="008A3800">
            <w:pPr>
              <w:suppressAutoHyphens w:val="0"/>
              <w:rPr>
                <w:rFonts w:ascii="Arial" w:hAnsi="Arial" w:cs="Arial"/>
                <w:b/>
                <w:color w:val="000000"/>
                <w:sz w:val="20"/>
                <w:szCs w:val="20"/>
                <w:lang w:eastAsia="pl-PL"/>
              </w:rPr>
            </w:pPr>
          </w:p>
        </w:tc>
        <w:tc>
          <w:tcPr>
            <w:tcW w:w="2019" w:type="dxa"/>
            <w:vAlign w:val="center"/>
          </w:tcPr>
          <w:p w:rsidR="008A3800" w:rsidRDefault="008A3800" w:rsidP="008A3800">
            <w:pPr>
              <w:suppressAutoHyphens w:val="0"/>
              <w:rPr>
                <w:rFonts w:ascii="Arial" w:hAnsi="Arial" w:cs="Arial"/>
                <w:b/>
                <w:color w:val="000000"/>
                <w:sz w:val="20"/>
                <w:szCs w:val="20"/>
                <w:lang w:eastAsia="pl-PL"/>
              </w:rPr>
            </w:pPr>
            <w:r w:rsidRPr="00FE062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 xml:space="preserve">Moc małego ogniska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jc w:val="center"/>
              <w:rPr>
                <w:rFonts w:ascii="Arial" w:hAnsi="Arial" w:cs="Arial"/>
                <w:sz w:val="18"/>
                <w:szCs w:val="18"/>
              </w:rPr>
            </w:pPr>
            <w:r w:rsidRPr="00150029">
              <w:rPr>
                <w:rFonts w:ascii="Arial" w:hAnsi="Arial" w:cs="Arial"/>
                <w:sz w:val="18"/>
                <w:szCs w:val="18"/>
              </w:rPr>
              <w:t>MIN. 32 kW</w:t>
            </w:r>
          </w:p>
        </w:tc>
        <w:tc>
          <w:tcPr>
            <w:tcW w:w="992" w:type="dxa"/>
          </w:tcPr>
          <w:p w:rsidR="008A3800" w:rsidRDefault="008A3800" w:rsidP="008A3800">
            <w:pPr>
              <w:suppressAutoHyphens w:val="0"/>
              <w:rPr>
                <w:rFonts w:ascii="Arial" w:hAnsi="Arial" w:cs="Arial"/>
                <w:b/>
                <w:color w:val="000000"/>
                <w:sz w:val="20"/>
                <w:szCs w:val="20"/>
                <w:lang w:eastAsia="pl-PL"/>
              </w:rPr>
            </w:pPr>
          </w:p>
        </w:tc>
        <w:tc>
          <w:tcPr>
            <w:tcW w:w="2019" w:type="dxa"/>
            <w:vAlign w:val="center"/>
          </w:tcPr>
          <w:p w:rsidR="008A3800" w:rsidRDefault="008A3800" w:rsidP="008A3800">
            <w:pPr>
              <w:suppressAutoHyphens w:val="0"/>
              <w:rPr>
                <w:rFonts w:ascii="Arial" w:hAnsi="Arial" w:cs="Arial"/>
                <w:b/>
                <w:color w:val="000000"/>
                <w:sz w:val="20"/>
                <w:szCs w:val="20"/>
                <w:lang w:eastAsia="pl-PL"/>
              </w:rPr>
            </w:pPr>
            <w:r w:rsidRPr="00FE062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 xml:space="preserve">Moc dużego ogniska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jc w:val="center"/>
              <w:rPr>
                <w:rFonts w:ascii="Arial" w:hAnsi="Arial" w:cs="Arial"/>
                <w:sz w:val="18"/>
                <w:szCs w:val="18"/>
              </w:rPr>
            </w:pPr>
            <w:r w:rsidRPr="00150029">
              <w:rPr>
                <w:rFonts w:ascii="Arial" w:hAnsi="Arial" w:cs="Arial"/>
                <w:sz w:val="18"/>
                <w:szCs w:val="18"/>
              </w:rPr>
              <w:t>MIN. 75 kW</w:t>
            </w:r>
          </w:p>
        </w:tc>
        <w:tc>
          <w:tcPr>
            <w:tcW w:w="992" w:type="dxa"/>
          </w:tcPr>
          <w:p w:rsidR="008A3800" w:rsidRDefault="008A3800" w:rsidP="008A3800">
            <w:pPr>
              <w:suppressAutoHyphens w:val="0"/>
              <w:rPr>
                <w:rFonts w:ascii="Arial" w:hAnsi="Arial" w:cs="Arial"/>
                <w:b/>
                <w:color w:val="000000"/>
                <w:sz w:val="20"/>
                <w:szCs w:val="20"/>
                <w:lang w:eastAsia="pl-PL"/>
              </w:rPr>
            </w:pPr>
          </w:p>
        </w:tc>
        <w:tc>
          <w:tcPr>
            <w:tcW w:w="2019" w:type="dxa"/>
            <w:vAlign w:val="center"/>
          </w:tcPr>
          <w:p w:rsidR="008A3800" w:rsidRDefault="008A3800" w:rsidP="008A3800">
            <w:pPr>
              <w:suppressAutoHyphens w:val="0"/>
              <w:rPr>
                <w:rFonts w:ascii="Arial" w:hAnsi="Arial" w:cs="Arial"/>
                <w:b/>
                <w:color w:val="000000"/>
                <w:sz w:val="20"/>
                <w:szCs w:val="20"/>
                <w:lang w:eastAsia="pl-PL"/>
              </w:rPr>
            </w:pPr>
            <w:r w:rsidRPr="00FE062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 xml:space="preserve">Szybkość wirowania anody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jc w:val="center"/>
              <w:rPr>
                <w:rFonts w:ascii="Arial" w:hAnsi="Arial" w:cs="Arial"/>
                <w:sz w:val="18"/>
                <w:szCs w:val="18"/>
              </w:rPr>
            </w:pPr>
            <w:r w:rsidRPr="00150029">
              <w:rPr>
                <w:rFonts w:ascii="Arial" w:hAnsi="Arial" w:cs="Arial"/>
                <w:sz w:val="18"/>
                <w:szCs w:val="18"/>
              </w:rPr>
              <w:t xml:space="preserve">MIN. </w:t>
            </w:r>
            <w:r w:rsidRPr="003E5286">
              <w:rPr>
                <w:rFonts w:ascii="Arial" w:hAnsi="Arial" w:cs="Arial"/>
                <w:strike/>
                <w:sz w:val="18"/>
                <w:szCs w:val="18"/>
              </w:rPr>
              <w:t>9 500</w:t>
            </w:r>
            <w:r w:rsidRPr="00E27CEB">
              <w:rPr>
                <w:rFonts w:ascii="Arial" w:hAnsi="Arial" w:cs="Arial"/>
                <w:color w:val="FF0000"/>
                <w:sz w:val="18"/>
                <w:szCs w:val="18"/>
              </w:rPr>
              <w:t xml:space="preserve"> 9000 </w:t>
            </w:r>
            <w:proofErr w:type="spellStart"/>
            <w:r w:rsidRPr="00150029">
              <w:rPr>
                <w:rFonts w:ascii="Arial" w:hAnsi="Arial" w:cs="Arial"/>
                <w:sz w:val="18"/>
                <w:szCs w:val="18"/>
              </w:rPr>
              <w:t>obr</w:t>
            </w:r>
            <w:proofErr w:type="spellEnd"/>
            <w:r w:rsidRPr="00150029">
              <w:rPr>
                <w:rFonts w:ascii="Arial" w:hAnsi="Arial" w:cs="Arial"/>
                <w:sz w:val="18"/>
                <w:szCs w:val="18"/>
              </w:rPr>
              <w:t>/min</w:t>
            </w:r>
          </w:p>
        </w:tc>
        <w:tc>
          <w:tcPr>
            <w:tcW w:w="992" w:type="dxa"/>
          </w:tcPr>
          <w:p w:rsidR="008A3800" w:rsidRDefault="008A3800" w:rsidP="008A3800">
            <w:pPr>
              <w:suppressAutoHyphens w:val="0"/>
              <w:rPr>
                <w:rFonts w:ascii="Arial" w:hAnsi="Arial" w:cs="Arial"/>
                <w:b/>
                <w:color w:val="000000"/>
                <w:sz w:val="20"/>
                <w:szCs w:val="20"/>
                <w:lang w:eastAsia="pl-PL"/>
              </w:rPr>
            </w:pPr>
          </w:p>
        </w:tc>
        <w:tc>
          <w:tcPr>
            <w:tcW w:w="2019" w:type="dxa"/>
            <w:vAlign w:val="center"/>
          </w:tcPr>
          <w:p w:rsidR="008A3800" w:rsidRDefault="008A3800" w:rsidP="008A3800">
            <w:pPr>
              <w:suppressAutoHyphens w:val="0"/>
              <w:rPr>
                <w:rFonts w:ascii="Arial" w:hAnsi="Arial" w:cs="Arial"/>
                <w:b/>
                <w:color w:val="000000"/>
                <w:sz w:val="20"/>
                <w:szCs w:val="20"/>
                <w:lang w:eastAsia="pl-PL"/>
              </w:rPr>
            </w:pPr>
            <w:r w:rsidRPr="00FE062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 xml:space="preserve">Pojemność cieplna anody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jc w:val="center"/>
              <w:rPr>
                <w:rFonts w:ascii="Arial" w:hAnsi="Arial" w:cs="Arial"/>
                <w:sz w:val="18"/>
                <w:szCs w:val="18"/>
              </w:rPr>
            </w:pPr>
            <w:r w:rsidRPr="00150029">
              <w:rPr>
                <w:rFonts w:ascii="Arial" w:hAnsi="Arial" w:cs="Arial"/>
                <w:sz w:val="18"/>
                <w:szCs w:val="18"/>
              </w:rPr>
              <w:t xml:space="preserve">MIN. 300 </w:t>
            </w:r>
            <w:proofErr w:type="spellStart"/>
            <w:r w:rsidRPr="00150029">
              <w:rPr>
                <w:rFonts w:ascii="Arial" w:hAnsi="Arial" w:cs="Arial"/>
                <w:sz w:val="18"/>
                <w:szCs w:val="18"/>
              </w:rPr>
              <w:t>kHU</w:t>
            </w:r>
            <w:proofErr w:type="spellEnd"/>
          </w:p>
        </w:tc>
        <w:tc>
          <w:tcPr>
            <w:tcW w:w="992" w:type="dxa"/>
          </w:tcPr>
          <w:p w:rsidR="008A3800" w:rsidRDefault="008A3800" w:rsidP="008A3800">
            <w:pPr>
              <w:suppressAutoHyphens w:val="0"/>
              <w:rPr>
                <w:rFonts w:ascii="Arial" w:hAnsi="Arial" w:cs="Arial"/>
                <w:b/>
                <w:color w:val="000000"/>
                <w:sz w:val="20"/>
                <w:szCs w:val="20"/>
                <w:lang w:eastAsia="pl-PL"/>
              </w:rPr>
            </w:pPr>
          </w:p>
        </w:tc>
        <w:tc>
          <w:tcPr>
            <w:tcW w:w="2019" w:type="dxa"/>
            <w:vAlign w:val="center"/>
          </w:tcPr>
          <w:p w:rsidR="008A3800" w:rsidRDefault="008A3800" w:rsidP="008A3800">
            <w:pPr>
              <w:suppressAutoHyphens w:val="0"/>
              <w:rPr>
                <w:rFonts w:ascii="Arial" w:hAnsi="Arial" w:cs="Arial"/>
                <w:b/>
                <w:color w:val="000000"/>
                <w:sz w:val="20"/>
                <w:szCs w:val="20"/>
                <w:lang w:eastAsia="pl-PL"/>
              </w:rPr>
            </w:pPr>
            <w:r w:rsidRPr="00FE062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 xml:space="preserve">Szybkość chłodzenia anody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jc w:val="center"/>
              <w:rPr>
                <w:rFonts w:ascii="Arial" w:hAnsi="Arial" w:cs="Arial"/>
                <w:sz w:val="18"/>
                <w:szCs w:val="18"/>
              </w:rPr>
            </w:pPr>
            <w:r w:rsidRPr="00150029">
              <w:rPr>
                <w:rFonts w:ascii="Arial" w:hAnsi="Arial" w:cs="Arial"/>
                <w:sz w:val="18"/>
                <w:szCs w:val="18"/>
              </w:rPr>
              <w:t xml:space="preserve">MIN. 60 </w:t>
            </w:r>
            <w:proofErr w:type="spellStart"/>
            <w:r w:rsidRPr="00150029">
              <w:rPr>
                <w:rFonts w:ascii="Arial" w:hAnsi="Arial" w:cs="Arial"/>
                <w:sz w:val="18"/>
                <w:szCs w:val="18"/>
              </w:rPr>
              <w:t>kHU</w:t>
            </w:r>
            <w:proofErr w:type="spellEnd"/>
            <w:r w:rsidRPr="00150029">
              <w:rPr>
                <w:rFonts w:ascii="Arial" w:hAnsi="Arial" w:cs="Arial"/>
                <w:sz w:val="18"/>
                <w:szCs w:val="18"/>
              </w:rPr>
              <w:t>/min</w:t>
            </w:r>
          </w:p>
        </w:tc>
        <w:tc>
          <w:tcPr>
            <w:tcW w:w="992" w:type="dxa"/>
          </w:tcPr>
          <w:p w:rsidR="008A3800" w:rsidRDefault="008A3800" w:rsidP="008A3800">
            <w:pPr>
              <w:suppressAutoHyphens w:val="0"/>
              <w:rPr>
                <w:rFonts w:ascii="Arial" w:hAnsi="Arial" w:cs="Arial"/>
                <w:b/>
                <w:color w:val="000000"/>
                <w:sz w:val="20"/>
                <w:szCs w:val="20"/>
                <w:lang w:eastAsia="pl-PL"/>
              </w:rPr>
            </w:pPr>
          </w:p>
        </w:tc>
        <w:tc>
          <w:tcPr>
            <w:tcW w:w="2019" w:type="dxa"/>
            <w:vAlign w:val="center"/>
          </w:tcPr>
          <w:p w:rsidR="008A3800" w:rsidRDefault="008A3800" w:rsidP="008A3800">
            <w:pPr>
              <w:suppressAutoHyphens w:val="0"/>
              <w:rPr>
                <w:rFonts w:ascii="Arial" w:hAnsi="Arial" w:cs="Arial"/>
                <w:b/>
                <w:color w:val="000000"/>
                <w:sz w:val="20"/>
                <w:szCs w:val="20"/>
                <w:lang w:eastAsia="pl-PL"/>
              </w:rPr>
            </w:pPr>
            <w:r w:rsidRPr="00FE062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 xml:space="preserve">Pojemność cieplna kołpaka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jc w:val="center"/>
              <w:rPr>
                <w:rFonts w:ascii="Arial" w:hAnsi="Arial" w:cs="Arial"/>
                <w:sz w:val="18"/>
                <w:szCs w:val="18"/>
              </w:rPr>
            </w:pPr>
            <w:r w:rsidRPr="00150029">
              <w:rPr>
                <w:rFonts w:ascii="Arial" w:hAnsi="Arial" w:cs="Arial"/>
                <w:sz w:val="18"/>
                <w:szCs w:val="18"/>
              </w:rPr>
              <w:t>MIN. 1,25 MHU</w:t>
            </w:r>
          </w:p>
        </w:tc>
        <w:tc>
          <w:tcPr>
            <w:tcW w:w="992" w:type="dxa"/>
          </w:tcPr>
          <w:p w:rsidR="008A3800" w:rsidRDefault="008A3800" w:rsidP="008A3800">
            <w:pPr>
              <w:suppressAutoHyphens w:val="0"/>
              <w:rPr>
                <w:rFonts w:ascii="Arial" w:hAnsi="Arial" w:cs="Arial"/>
                <w:b/>
                <w:color w:val="000000"/>
                <w:sz w:val="20"/>
                <w:szCs w:val="20"/>
                <w:lang w:eastAsia="pl-PL"/>
              </w:rPr>
            </w:pPr>
          </w:p>
        </w:tc>
        <w:tc>
          <w:tcPr>
            <w:tcW w:w="2019" w:type="dxa"/>
            <w:vAlign w:val="center"/>
          </w:tcPr>
          <w:p w:rsidR="008A3800" w:rsidRDefault="008A3800" w:rsidP="008A3800">
            <w:pPr>
              <w:suppressAutoHyphens w:val="0"/>
              <w:rPr>
                <w:rFonts w:ascii="Arial" w:hAnsi="Arial" w:cs="Arial"/>
                <w:b/>
                <w:color w:val="000000"/>
                <w:sz w:val="20"/>
                <w:szCs w:val="20"/>
                <w:lang w:eastAsia="pl-PL"/>
              </w:rPr>
            </w:pPr>
            <w:r w:rsidRPr="00FE062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Sygnalizacja poziomu wykorzystania pojemności cieplnej lampy (w dowolnych jednostkach np. HU, dźwiękowo, procentowo)</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jc w:val="center"/>
              <w:rPr>
                <w:rFonts w:ascii="Arial" w:hAnsi="Arial" w:cs="Arial"/>
                <w:sz w:val="18"/>
                <w:szCs w:val="18"/>
              </w:rPr>
            </w:pPr>
            <w:r w:rsidRPr="00150029">
              <w:rPr>
                <w:rFonts w:ascii="Arial" w:hAnsi="Arial" w:cs="Arial"/>
                <w:sz w:val="18"/>
                <w:szCs w:val="18"/>
              </w:rPr>
              <w:t>TAK</w:t>
            </w:r>
          </w:p>
        </w:tc>
        <w:tc>
          <w:tcPr>
            <w:tcW w:w="992" w:type="dxa"/>
          </w:tcPr>
          <w:p w:rsidR="008A3800" w:rsidRDefault="008A3800" w:rsidP="008A3800">
            <w:pPr>
              <w:suppressAutoHyphens w:val="0"/>
              <w:rPr>
                <w:rFonts w:ascii="Arial" w:hAnsi="Arial" w:cs="Arial"/>
                <w:b/>
                <w:color w:val="000000"/>
                <w:sz w:val="20"/>
                <w:szCs w:val="20"/>
                <w:lang w:eastAsia="pl-PL"/>
              </w:rPr>
            </w:pPr>
          </w:p>
        </w:tc>
        <w:tc>
          <w:tcPr>
            <w:tcW w:w="2019" w:type="dxa"/>
            <w:vAlign w:val="center"/>
          </w:tcPr>
          <w:p w:rsidR="008A3800" w:rsidRDefault="008A3800" w:rsidP="008A3800">
            <w:pPr>
              <w:suppressAutoHyphens w:val="0"/>
              <w:rPr>
                <w:rFonts w:ascii="Arial" w:hAnsi="Arial" w:cs="Arial"/>
                <w:b/>
                <w:color w:val="000000"/>
                <w:sz w:val="20"/>
                <w:szCs w:val="20"/>
                <w:lang w:eastAsia="pl-PL"/>
              </w:rPr>
            </w:pPr>
            <w:r w:rsidRPr="00FE062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Automatyka zabezpieczenia lampy przed przegrzaniem</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jc w:val="center"/>
              <w:rPr>
                <w:rFonts w:ascii="Arial" w:hAnsi="Arial" w:cs="Arial"/>
                <w:sz w:val="18"/>
                <w:szCs w:val="18"/>
              </w:rPr>
            </w:pPr>
            <w:r w:rsidRPr="00150029">
              <w:rPr>
                <w:rFonts w:ascii="Arial" w:hAnsi="Arial" w:cs="Arial"/>
                <w:sz w:val="18"/>
                <w:szCs w:val="18"/>
              </w:rPr>
              <w:t>TAK</w:t>
            </w:r>
          </w:p>
        </w:tc>
        <w:tc>
          <w:tcPr>
            <w:tcW w:w="992" w:type="dxa"/>
          </w:tcPr>
          <w:p w:rsidR="008A3800" w:rsidRDefault="008A3800" w:rsidP="008A3800">
            <w:pPr>
              <w:suppressAutoHyphens w:val="0"/>
              <w:rPr>
                <w:rFonts w:ascii="Arial" w:hAnsi="Arial" w:cs="Arial"/>
                <w:b/>
                <w:color w:val="000000"/>
                <w:sz w:val="20"/>
                <w:szCs w:val="20"/>
                <w:lang w:eastAsia="pl-PL"/>
              </w:rPr>
            </w:pPr>
          </w:p>
        </w:tc>
        <w:tc>
          <w:tcPr>
            <w:tcW w:w="2019" w:type="dxa"/>
            <w:vAlign w:val="center"/>
          </w:tcPr>
          <w:p w:rsidR="008A3800" w:rsidRDefault="008A3800" w:rsidP="008A3800">
            <w:pPr>
              <w:suppressAutoHyphens w:val="0"/>
              <w:rPr>
                <w:rFonts w:ascii="Arial" w:hAnsi="Arial" w:cs="Arial"/>
                <w:b/>
                <w:color w:val="000000"/>
                <w:sz w:val="20"/>
                <w:szCs w:val="20"/>
                <w:lang w:eastAsia="pl-PL"/>
              </w:rPr>
            </w:pPr>
            <w:r w:rsidRPr="00FE062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Światło kolimatora wyłączające się automatycznie po zaprogramowanym czasie</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jc w:val="center"/>
              <w:rPr>
                <w:rFonts w:ascii="Arial" w:hAnsi="Arial" w:cs="Arial"/>
                <w:sz w:val="18"/>
                <w:szCs w:val="18"/>
              </w:rPr>
            </w:pPr>
            <w:r w:rsidRPr="00150029">
              <w:rPr>
                <w:rFonts w:ascii="Arial" w:hAnsi="Arial" w:cs="Arial"/>
                <w:sz w:val="18"/>
                <w:szCs w:val="18"/>
              </w:rPr>
              <w:t>TAK/NIE</w:t>
            </w:r>
          </w:p>
        </w:tc>
        <w:tc>
          <w:tcPr>
            <w:tcW w:w="992" w:type="dxa"/>
          </w:tcPr>
          <w:p w:rsidR="008A3800" w:rsidRDefault="008A3800" w:rsidP="008A3800">
            <w:pPr>
              <w:suppressAutoHyphens w:val="0"/>
              <w:rPr>
                <w:rFonts w:ascii="Arial" w:hAnsi="Arial" w:cs="Arial"/>
                <w:b/>
                <w:color w:val="000000"/>
                <w:sz w:val="20"/>
                <w:szCs w:val="20"/>
                <w:lang w:eastAsia="pl-PL"/>
              </w:rPr>
            </w:pPr>
          </w:p>
        </w:tc>
        <w:tc>
          <w:tcPr>
            <w:tcW w:w="2019" w:type="dxa"/>
            <w:vAlign w:val="center"/>
          </w:tcPr>
          <w:p w:rsidR="008A3800" w:rsidRDefault="008A3800" w:rsidP="008A3800">
            <w:pPr>
              <w:suppressAutoHyphens w:val="0"/>
              <w:rPr>
                <w:rFonts w:ascii="Arial" w:hAnsi="Arial" w:cs="Arial"/>
                <w:b/>
                <w:color w:val="000000"/>
                <w:sz w:val="20"/>
                <w:szCs w:val="20"/>
                <w:lang w:eastAsia="pl-PL"/>
              </w:rPr>
            </w:pPr>
            <w:r w:rsidRPr="00FE062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Miarka centymetrowa</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jc w:val="center"/>
              <w:rPr>
                <w:rFonts w:ascii="Arial" w:hAnsi="Arial" w:cs="Arial"/>
                <w:sz w:val="18"/>
                <w:szCs w:val="18"/>
              </w:rPr>
            </w:pPr>
            <w:r w:rsidRPr="00150029">
              <w:rPr>
                <w:rFonts w:ascii="Arial" w:hAnsi="Arial" w:cs="Arial"/>
                <w:sz w:val="18"/>
                <w:szCs w:val="18"/>
              </w:rPr>
              <w:t>TAK</w:t>
            </w:r>
          </w:p>
        </w:tc>
        <w:tc>
          <w:tcPr>
            <w:tcW w:w="992" w:type="dxa"/>
          </w:tcPr>
          <w:p w:rsidR="008A3800" w:rsidRDefault="008A3800" w:rsidP="008A3800">
            <w:pPr>
              <w:suppressAutoHyphens w:val="0"/>
              <w:rPr>
                <w:rFonts w:ascii="Arial" w:hAnsi="Arial" w:cs="Arial"/>
                <w:b/>
                <w:color w:val="000000"/>
                <w:sz w:val="20"/>
                <w:szCs w:val="20"/>
                <w:lang w:eastAsia="pl-PL"/>
              </w:rPr>
            </w:pPr>
          </w:p>
        </w:tc>
        <w:tc>
          <w:tcPr>
            <w:tcW w:w="2019" w:type="dxa"/>
            <w:vAlign w:val="center"/>
          </w:tcPr>
          <w:p w:rsidR="008A3800" w:rsidRDefault="008A3800" w:rsidP="008A3800">
            <w:pPr>
              <w:suppressAutoHyphens w:val="0"/>
              <w:rPr>
                <w:rFonts w:ascii="Arial" w:hAnsi="Arial" w:cs="Arial"/>
                <w:b/>
                <w:color w:val="000000"/>
                <w:sz w:val="20"/>
                <w:szCs w:val="20"/>
                <w:lang w:eastAsia="pl-PL"/>
              </w:rPr>
            </w:pPr>
            <w:r w:rsidRPr="00FE062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Obrót kolimatora wokół osi pionowej (niezależnie od obrotu lampy rtg)</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jc w:val="center"/>
              <w:rPr>
                <w:rFonts w:ascii="Arial" w:hAnsi="Arial" w:cs="Arial"/>
                <w:sz w:val="18"/>
                <w:szCs w:val="18"/>
              </w:rPr>
            </w:pPr>
            <w:r w:rsidRPr="00150029">
              <w:rPr>
                <w:rFonts w:ascii="Arial" w:hAnsi="Arial" w:cs="Arial"/>
                <w:sz w:val="18"/>
                <w:szCs w:val="18"/>
              </w:rPr>
              <w:t>MIN. +/- 45 stopni</w:t>
            </w:r>
          </w:p>
        </w:tc>
        <w:tc>
          <w:tcPr>
            <w:tcW w:w="992" w:type="dxa"/>
          </w:tcPr>
          <w:p w:rsidR="008A3800" w:rsidRDefault="008A3800" w:rsidP="008A3800">
            <w:pPr>
              <w:suppressAutoHyphens w:val="0"/>
              <w:rPr>
                <w:rFonts w:ascii="Arial" w:hAnsi="Arial" w:cs="Arial"/>
                <w:b/>
                <w:color w:val="000000"/>
                <w:sz w:val="20"/>
                <w:szCs w:val="20"/>
                <w:lang w:eastAsia="pl-PL"/>
              </w:rPr>
            </w:pPr>
          </w:p>
        </w:tc>
        <w:tc>
          <w:tcPr>
            <w:tcW w:w="2019" w:type="dxa"/>
            <w:vAlign w:val="center"/>
          </w:tcPr>
          <w:p w:rsidR="008A3800" w:rsidRDefault="008A3800" w:rsidP="008A3800">
            <w:pPr>
              <w:suppressAutoHyphens w:val="0"/>
              <w:rPr>
                <w:rFonts w:ascii="Arial" w:hAnsi="Arial" w:cs="Arial"/>
                <w:b/>
                <w:color w:val="000000"/>
                <w:sz w:val="20"/>
                <w:szCs w:val="20"/>
                <w:lang w:eastAsia="pl-PL"/>
              </w:rPr>
            </w:pPr>
            <w:r w:rsidRPr="00FE062E">
              <w:rPr>
                <w:rFonts w:ascii="Arial" w:hAnsi="Arial" w:cs="Arial"/>
                <w:color w:val="000000" w:themeColor="text1"/>
                <w:sz w:val="18"/>
                <w:szCs w:val="18"/>
              </w:rPr>
              <w:t>Bez oceny</w:t>
            </w:r>
          </w:p>
        </w:tc>
      </w:tr>
      <w:tr w:rsidR="008A3800" w:rsidTr="005A18C9">
        <w:trPr>
          <w:trHeight w:val="284"/>
        </w:trPr>
        <w:tc>
          <w:tcPr>
            <w:tcW w:w="554" w:type="dxa"/>
            <w:tcBorders>
              <w:bottom w:val="single" w:sz="4" w:space="0" w:color="auto"/>
            </w:tcBorders>
          </w:tcPr>
          <w:p w:rsidR="008A3800" w:rsidRPr="00150029" w:rsidRDefault="008A3800" w:rsidP="008A3800">
            <w:pPr>
              <w:pStyle w:val="Akapitzlist"/>
              <w:numPr>
                <w:ilvl w:val="0"/>
                <w:numId w:val="8"/>
              </w:numPr>
              <w:suppressAutoHyphens w:val="0"/>
              <w:ind w:left="57" w:firstLine="0"/>
              <w:contextualSpacing w:val="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auto"/>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Miernik wartości dawki ekspozycji DAP, zintegrowany z generatorem, zapewniający przesyłanie informacji o dawce z obrazem lub kalkulacja wielkości DAP z parametrów wyjściowych</w:t>
            </w:r>
          </w:p>
        </w:tc>
        <w:tc>
          <w:tcPr>
            <w:tcW w:w="1984" w:type="dxa"/>
            <w:tcBorders>
              <w:top w:val="single" w:sz="4" w:space="0" w:color="000000"/>
              <w:left w:val="single" w:sz="4" w:space="0" w:color="000000"/>
              <w:bottom w:val="single" w:sz="4" w:space="0" w:color="auto"/>
            </w:tcBorders>
            <w:shd w:val="clear" w:color="auto" w:fill="auto"/>
            <w:vAlign w:val="center"/>
          </w:tcPr>
          <w:p w:rsidR="008A3800" w:rsidRPr="00150029" w:rsidRDefault="008A3800" w:rsidP="008A3800">
            <w:pPr>
              <w:suppressAutoHyphens w:val="0"/>
              <w:jc w:val="center"/>
              <w:rPr>
                <w:rFonts w:ascii="Arial" w:hAnsi="Arial" w:cs="Arial"/>
                <w:sz w:val="18"/>
                <w:szCs w:val="18"/>
              </w:rPr>
            </w:pPr>
            <w:r w:rsidRPr="00150029">
              <w:rPr>
                <w:rFonts w:ascii="Arial" w:hAnsi="Arial" w:cs="Arial"/>
                <w:sz w:val="18"/>
                <w:szCs w:val="18"/>
              </w:rPr>
              <w:t>TAK</w:t>
            </w:r>
          </w:p>
        </w:tc>
        <w:tc>
          <w:tcPr>
            <w:tcW w:w="992" w:type="dxa"/>
            <w:tcBorders>
              <w:bottom w:val="single" w:sz="4" w:space="0" w:color="auto"/>
            </w:tcBorders>
          </w:tcPr>
          <w:p w:rsidR="008A3800" w:rsidRDefault="008A3800" w:rsidP="008A3800">
            <w:pPr>
              <w:suppressAutoHyphens w:val="0"/>
              <w:rPr>
                <w:rFonts w:ascii="Arial" w:hAnsi="Arial" w:cs="Arial"/>
                <w:b/>
                <w:color w:val="000000"/>
                <w:sz w:val="20"/>
                <w:szCs w:val="20"/>
                <w:lang w:eastAsia="pl-PL"/>
              </w:rPr>
            </w:pPr>
          </w:p>
        </w:tc>
        <w:tc>
          <w:tcPr>
            <w:tcW w:w="2019" w:type="dxa"/>
            <w:tcBorders>
              <w:bottom w:val="single" w:sz="4" w:space="0" w:color="auto"/>
            </w:tcBorders>
            <w:vAlign w:val="center"/>
          </w:tcPr>
          <w:p w:rsidR="008A3800" w:rsidRDefault="008A3800" w:rsidP="008A3800">
            <w:pPr>
              <w:suppressAutoHyphens w:val="0"/>
              <w:rPr>
                <w:rFonts w:ascii="Arial" w:hAnsi="Arial" w:cs="Arial"/>
                <w:b/>
                <w:color w:val="000000"/>
                <w:sz w:val="20"/>
                <w:szCs w:val="20"/>
                <w:lang w:eastAsia="pl-PL"/>
              </w:rPr>
            </w:pPr>
            <w:r w:rsidRPr="00FE062E">
              <w:rPr>
                <w:rFonts w:ascii="Arial" w:hAnsi="Arial" w:cs="Arial"/>
                <w:color w:val="000000" w:themeColor="text1"/>
                <w:sz w:val="18"/>
                <w:szCs w:val="18"/>
              </w:rPr>
              <w:t>Bez oceny</w:t>
            </w:r>
          </w:p>
        </w:tc>
      </w:tr>
      <w:tr w:rsidR="008A3800" w:rsidRPr="00CC181B" w:rsidTr="007D51F8">
        <w:trPr>
          <w:trHeight w:val="284"/>
        </w:trPr>
        <w:tc>
          <w:tcPr>
            <w:tcW w:w="9967" w:type="dxa"/>
            <w:gridSpan w:val="5"/>
            <w:shd w:val="clear" w:color="auto" w:fill="F2F2F2" w:themeFill="background1" w:themeFillShade="F2"/>
          </w:tcPr>
          <w:p w:rsidR="008A3800" w:rsidRPr="00CC181B" w:rsidRDefault="008A3800" w:rsidP="008A3800">
            <w:pPr>
              <w:pStyle w:val="Nagwek1"/>
              <w:numPr>
                <w:ilvl w:val="0"/>
                <w:numId w:val="5"/>
              </w:numPr>
              <w:spacing w:line="288" w:lineRule="auto"/>
              <w:ind w:left="491" w:hanging="141"/>
              <w:jc w:val="left"/>
              <w:outlineLvl w:val="0"/>
              <w:rPr>
                <w:rFonts w:ascii="Arial" w:hAnsi="Arial" w:cs="Arial"/>
                <w:iCs/>
                <w:sz w:val="18"/>
                <w:szCs w:val="18"/>
              </w:rPr>
            </w:pPr>
            <w:r w:rsidRPr="00CC181B">
              <w:rPr>
                <w:rFonts w:ascii="Arial" w:hAnsi="Arial" w:cs="Arial"/>
                <w:iCs/>
                <w:sz w:val="18"/>
                <w:szCs w:val="18"/>
              </w:rPr>
              <w:t>Stół kostny z pływającym blatem</w:t>
            </w:r>
          </w:p>
        </w:tc>
      </w:tr>
      <w:tr w:rsidR="008A3800" w:rsidRPr="00150029" w:rsidTr="005A18C9">
        <w:trPr>
          <w:trHeight w:val="284"/>
        </w:trPr>
        <w:tc>
          <w:tcPr>
            <w:tcW w:w="554" w:type="dxa"/>
          </w:tcPr>
          <w:p w:rsidR="008A3800" w:rsidRPr="00150029" w:rsidRDefault="008A3800" w:rsidP="008A3800">
            <w:pPr>
              <w:pStyle w:val="Akapitzlist"/>
              <w:numPr>
                <w:ilvl w:val="0"/>
                <w:numId w:val="9"/>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150029" w:rsidRDefault="008A3800" w:rsidP="008A3800">
            <w:pPr>
              <w:suppressAutoHyphens w:val="0"/>
              <w:contextualSpacing/>
              <w:rPr>
                <w:rFonts w:ascii="Arial" w:hAnsi="Arial" w:cs="Arial"/>
                <w:b/>
                <w:color w:val="000000"/>
                <w:sz w:val="20"/>
                <w:szCs w:val="20"/>
                <w:lang w:eastAsia="pl-PL"/>
              </w:rPr>
            </w:pPr>
            <w:r w:rsidRPr="00150029">
              <w:rPr>
                <w:rFonts w:ascii="Arial" w:hAnsi="Arial" w:cs="Arial"/>
                <w:sz w:val="20"/>
                <w:szCs w:val="20"/>
              </w:rPr>
              <w:t xml:space="preserve">Stół o konstrukcji jedno lub dwukolumnowej z łatwym dostępem do stołu pacjentowi, personelowi i obsłudze serwisowej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18"/>
                <w:szCs w:val="18"/>
                <w:lang w:eastAsia="pl-PL"/>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p>
        </w:tc>
        <w:tc>
          <w:tcPr>
            <w:tcW w:w="2019" w:type="dxa"/>
            <w:tcBorders>
              <w:bottom w:val="single" w:sz="4" w:space="0" w:color="auto"/>
            </w:tcBorders>
            <w:vAlign w:val="center"/>
          </w:tcPr>
          <w:p w:rsidR="008A3800" w:rsidRPr="00150029" w:rsidRDefault="008A3800" w:rsidP="008A3800">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A3800" w:rsidRPr="00150029" w:rsidTr="005A18C9">
        <w:trPr>
          <w:trHeight w:val="284"/>
        </w:trPr>
        <w:tc>
          <w:tcPr>
            <w:tcW w:w="554" w:type="dxa"/>
          </w:tcPr>
          <w:p w:rsidR="008A3800" w:rsidRPr="00150029" w:rsidRDefault="008A3800" w:rsidP="008A3800">
            <w:pPr>
              <w:pStyle w:val="Akapitzlist"/>
              <w:numPr>
                <w:ilvl w:val="0"/>
                <w:numId w:val="9"/>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r w:rsidRPr="00150029">
              <w:rPr>
                <w:rFonts w:ascii="Arial" w:hAnsi="Arial" w:cs="Arial"/>
                <w:sz w:val="20"/>
                <w:szCs w:val="20"/>
              </w:rPr>
              <w:t xml:space="preserve">Wymiary blatu stołu </w:t>
            </w:r>
          </w:p>
        </w:tc>
        <w:tc>
          <w:tcPr>
            <w:tcW w:w="1984" w:type="dxa"/>
            <w:tcBorders>
              <w:top w:val="single" w:sz="4" w:space="0" w:color="000000"/>
              <w:left w:val="single" w:sz="4" w:space="0" w:color="000000"/>
              <w:bottom w:val="single" w:sz="4" w:space="0" w:color="000000"/>
            </w:tcBorders>
            <w:shd w:val="clear" w:color="auto" w:fill="auto"/>
            <w:vAlign w:val="center"/>
          </w:tcPr>
          <w:p w:rsidR="00B863EB" w:rsidRPr="00B863EB" w:rsidRDefault="00B863EB" w:rsidP="008A3800">
            <w:pPr>
              <w:suppressAutoHyphens w:val="0"/>
              <w:contextualSpacing/>
              <w:rPr>
                <w:rFonts w:ascii="Arial" w:hAnsi="Arial" w:cs="Arial"/>
                <w:strike/>
                <w:sz w:val="18"/>
                <w:szCs w:val="18"/>
                <w:highlight w:val="yellow"/>
              </w:rPr>
            </w:pPr>
            <w:r w:rsidRPr="00B863EB">
              <w:rPr>
                <w:rFonts w:ascii="Arial" w:hAnsi="Arial" w:cs="Arial"/>
                <w:strike/>
                <w:sz w:val="18"/>
                <w:szCs w:val="18"/>
              </w:rPr>
              <w:t>MIN. 80 x 225 cm</w:t>
            </w:r>
          </w:p>
          <w:p w:rsidR="008A3800" w:rsidRPr="00150029" w:rsidRDefault="008A3800" w:rsidP="008A3800">
            <w:pPr>
              <w:suppressAutoHyphens w:val="0"/>
              <w:contextualSpacing/>
              <w:rPr>
                <w:rFonts w:ascii="Arial" w:hAnsi="Arial" w:cs="Arial"/>
                <w:b/>
                <w:color w:val="000000"/>
                <w:sz w:val="18"/>
                <w:szCs w:val="18"/>
                <w:lang w:eastAsia="pl-PL"/>
              </w:rPr>
            </w:pPr>
            <w:r w:rsidRPr="00B863EB">
              <w:rPr>
                <w:rFonts w:ascii="Arial" w:hAnsi="Arial" w:cs="Arial"/>
                <w:color w:val="FF0000"/>
                <w:sz w:val="18"/>
                <w:szCs w:val="18"/>
              </w:rPr>
              <w:t>MIN. 80 x 215 cm</w:t>
            </w:r>
          </w:p>
        </w:tc>
        <w:tc>
          <w:tcPr>
            <w:tcW w:w="992" w:type="dxa"/>
            <w:tcBorders>
              <w:top w:val="single" w:sz="4" w:space="0" w:color="000000"/>
              <w:left w:val="single" w:sz="4" w:space="0" w:color="000000"/>
              <w:bottom w:val="single" w:sz="4" w:space="0" w:color="000000"/>
            </w:tcBorders>
            <w:shd w:val="clear" w:color="auto" w:fill="auto"/>
          </w:tcPr>
          <w:p w:rsidR="008A3800" w:rsidRPr="00150029" w:rsidRDefault="008A3800" w:rsidP="008A3800">
            <w:pPr>
              <w:suppressAutoHyphens w:val="0"/>
              <w:contextualSpacing/>
              <w:rPr>
                <w:rFonts w:ascii="Arial" w:hAnsi="Arial" w:cs="Arial"/>
                <w:b/>
                <w:color w:val="000000"/>
                <w:sz w:val="20"/>
                <w:szCs w:val="20"/>
                <w:lang w:eastAsia="pl-PL"/>
              </w:rPr>
            </w:pPr>
          </w:p>
        </w:tc>
        <w:tc>
          <w:tcPr>
            <w:tcW w:w="2019" w:type="dxa"/>
            <w:tcBorders>
              <w:bottom w:val="single" w:sz="4" w:space="0" w:color="auto"/>
            </w:tcBorders>
            <w:vAlign w:val="center"/>
          </w:tcPr>
          <w:p w:rsidR="008A3800" w:rsidRPr="00150029" w:rsidRDefault="008A3800" w:rsidP="008A3800">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A3800" w:rsidRPr="00150029" w:rsidTr="005A18C9">
        <w:trPr>
          <w:trHeight w:val="284"/>
        </w:trPr>
        <w:tc>
          <w:tcPr>
            <w:tcW w:w="554" w:type="dxa"/>
          </w:tcPr>
          <w:p w:rsidR="008A3800" w:rsidRPr="00150029" w:rsidRDefault="008A3800" w:rsidP="008A3800">
            <w:pPr>
              <w:pStyle w:val="Akapitzlist"/>
              <w:numPr>
                <w:ilvl w:val="0"/>
                <w:numId w:val="9"/>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r w:rsidRPr="00150029">
              <w:rPr>
                <w:rFonts w:ascii="Arial" w:hAnsi="Arial" w:cs="Arial"/>
                <w:sz w:val="20"/>
                <w:szCs w:val="20"/>
              </w:rPr>
              <w:t>Pływający blat stołu</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18"/>
                <w:szCs w:val="18"/>
                <w:lang w:eastAsia="pl-PL"/>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Pr="00150029" w:rsidRDefault="008A3800" w:rsidP="008A3800">
            <w:pPr>
              <w:suppressAutoHyphens w:val="0"/>
              <w:contextualSpacing/>
              <w:rPr>
                <w:rFonts w:ascii="Arial" w:hAnsi="Arial" w:cs="Arial"/>
                <w:b/>
                <w:color w:val="000000"/>
                <w:sz w:val="20"/>
                <w:szCs w:val="20"/>
                <w:lang w:eastAsia="pl-PL"/>
              </w:rPr>
            </w:pPr>
          </w:p>
        </w:tc>
        <w:tc>
          <w:tcPr>
            <w:tcW w:w="2019" w:type="dxa"/>
            <w:tcBorders>
              <w:bottom w:val="single" w:sz="4" w:space="0" w:color="auto"/>
            </w:tcBorders>
            <w:vAlign w:val="center"/>
          </w:tcPr>
          <w:p w:rsidR="008A3800" w:rsidRPr="00150029" w:rsidRDefault="008A3800" w:rsidP="008A3800">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A3800" w:rsidRPr="00150029" w:rsidTr="005A18C9">
        <w:trPr>
          <w:trHeight w:val="284"/>
        </w:trPr>
        <w:tc>
          <w:tcPr>
            <w:tcW w:w="554" w:type="dxa"/>
          </w:tcPr>
          <w:p w:rsidR="008A3800" w:rsidRPr="00150029" w:rsidRDefault="008A3800" w:rsidP="008A3800">
            <w:pPr>
              <w:pStyle w:val="Akapitzlist"/>
              <w:numPr>
                <w:ilvl w:val="0"/>
                <w:numId w:val="9"/>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r w:rsidRPr="00150029">
              <w:rPr>
                <w:rFonts w:ascii="Arial" w:hAnsi="Arial" w:cs="Arial"/>
                <w:sz w:val="20"/>
                <w:szCs w:val="20"/>
              </w:rPr>
              <w:t xml:space="preserve">Zakres ruchu poprzecznego blatu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BA72AC" w:rsidRDefault="008A3800" w:rsidP="008A3800">
            <w:pPr>
              <w:suppressAutoHyphens w:val="0"/>
              <w:contextualSpacing/>
              <w:rPr>
                <w:rFonts w:ascii="Arial" w:hAnsi="Arial" w:cs="Arial"/>
                <w:b/>
                <w:color w:val="000000"/>
                <w:sz w:val="18"/>
                <w:szCs w:val="18"/>
                <w:lang w:eastAsia="pl-PL"/>
              </w:rPr>
            </w:pPr>
            <w:r w:rsidRPr="00990491">
              <w:rPr>
                <w:rFonts w:ascii="Arial" w:hAnsi="Arial" w:cs="Arial"/>
                <w:sz w:val="18"/>
                <w:szCs w:val="18"/>
              </w:rPr>
              <w:t xml:space="preserve">MIN. </w:t>
            </w:r>
            <w:r w:rsidRPr="00990491">
              <w:rPr>
                <w:rFonts w:ascii="Arial" w:hAnsi="Arial" w:cs="Arial"/>
                <w:strike/>
                <w:sz w:val="18"/>
                <w:szCs w:val="18"/>
              </w:rPr>
              <w:t>25 cm</w:t>
            </w:r>
            <w:r w:rsidRPr="00990491">
              <w:rPr>
                <w:rFonts w:ascii="Arial" w:hAnsi="Arial" w:cs="Arial"/>
                <w:sz w:val="18"/>
                <w:szCs w:val="18"/>
              </w:rPr>
              <w:t xml:space="preserve"> </w:t>
            </w:r>
            <w:r w:rsidRPr="00E26D82">
              <w:rPr>
                <w:rFonts w:ascii="Arial" w:hAnsi="Arial" w:cs="Arial"/>
                <w:color w:val="FF0000"/>
                <w:sz w:val="18"/>
                <w:szCs w:val="18"/>
              </w:rPr>
              <w:t>24 cm</w:t>
            </w:r>
          </w:p>
        </w:tc>
        <w:tc>
          <w:tcPr>
            <w:tcW w:w="992" w:type="dxa"/>
            <w:tcBorders>
              <w:top w:val="single" w:sz="4" w:space="0" w:color="000000"/>
              <w:left w:val="single" w:sz="4" w:space="0" w:color="000000"/>
              <w:bottom w:val="single" w:sz="4" w:space="0" w:color="000000"/>
            </w:tcBorders>
            <w:shd w:val="clear" w:color="auto" w:fill="auto"/>
          </w:tcPr>
          <w:p w:rsidR="008A3800" w:rsidRPr="00150029" w:rsidRDefault="008A3800" w:rsidP="008A3800">
            <w:pPr>
              <w:suppressAutoHyphens w:val="0"/>
              <w:contextualSpacing/>
              <w:rPr>
                <w:rFonts w:ascii="Arial" w:hAnsi="Arial" w:cs="Arial"/>
                <w:b/>
                <w:color w:val="000000"/>
                <w:sz w:val="20"/>
                <w:szCs w:val="20"/>
                <w:lang w:eastAsia="pl-PL"/>
              </w:rPr>
            </w:pPr>
          </w:p>
        </w:tc>
        <w:tc>
          <w:tcPr>
            <w:tcW w:w="2019" w:type="dxa"/>
            <w:tcBorders>
              <w:bottom w:val="single" w:sz="4" w:space="0" w:color="auto"/>
            </w:tcBorders>
            <w:vAlign w:val="center"/>
          </w:tcPr>
          <w:p w:rsidR="008A3800" w:rsidRPr="00150029" w:rsidRDefault="008A3800" w:rsidP="008A3800">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A3800" w:rsidRPr="00150029" w:rsidTr="005A18C9">
        <w:trPr>
          <w:trHeight w:val="284"/>
        </w:trPr>
        <w:tc>
          <w:tcPr>
            <w:tcW w:w="554" w:type="dxa"/>
          </w:tcPr>
          <w:p w:rsidR="008A3800" w:rsidRPr="00150029" w:rsidRDefault="008A3800" w:rsidP="008A3800">
            <w:pPr>
              <w:pStyle w:val="Akapitzlist"/>
              <w:numPr>
                <w:ilvl w:val="0"/>
                <w:numId w:val="9"/>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r w:rsidRPr="00150029">
              <w:rPr>
                <w:rFonts w:ascii="Arial" w:hAnsi="Arial" w:cs="Arial"/>
                <w:sz w:val="20"/>
                <w:szCs w:val="20"/>
              </w:rPr>
              <w:t xml:space="preserve">Zakres ruchu wzdłużnego blatu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18"/>
                <w:szCs w:val="18"/>
                <w:lang w:eastAsia="pl-PL"/>
              </w:rPr>
            </w:pPr>
            <w:r w:rsidRPr="00150029">
              <w:rPr>
                <w:rFonts w:ascii="Arial" w:hAnsi="Arial" w:cs="Arial"/>
                <w:sz w:val="18"/>
                <w:szCs w:val="18"/>
              </w:rPr>
              <w:t xml:space="preserve">MIN. </w:t>
            </w:r>
            <w:r w:rsidR="00B863EB" w:rsidRPr="00B863EB">
              <w:rPr>
                <w:rFonts w:ascii="Arial" w:hAnsi="Arial" w:cs="Arial"/>
                <w:strike/>
                <w:sz w:val="18"/>
                <w:szCs w:val="18"/>
              </w:rPr>
              <w:t>90</w:t>
            </w:r>
            <w:r w:rsidR="00B863EB">
              <w:rPr>
                <w:rFonts w:ascii="Arial" w:hAnsi="Arial" w:cs="Arial"/>
                <w:sz w:val="18"/>
                <w:szCs w:val="18"/>
              </w:rPr>
              <w:t xml:space="preserve"> </w:t>
            </w:r>
            <w:r w:rsidRPr="00B863EB">
              <w:rPr>
                <w:rFonts w:ascii="Arial" w:hAnsi="Arial" w:cs="Arial"/>
                <w:color w:val="FF0000"/>
                <w:sz w:val="18"/>
                <w:szCs w:val="18"/>
              </w:rPr>
              <w:t>75 cm</w:t>
            </w:r>
          </w:p>
        </w:tc>
        <w:tc>
          <w:tcPr>
            <w:tcW w:w="992" w:type="dxa"/>
            <w:tcBorders>
              <w:top w:val="single" w:sz="4" w:space="0" w:color="000000"/>
              <w:left w:val="single" w:sz="4" w:space="0" w:color="000000"/>
              <w:bottom w:val="single" w:sz="4" w:space="0" w:color="000000"/>
            </w:tcBorders>
            <w:shd w:val="clear" w:color="auto" w:fill="auto"/>
          </w:tcPr>
          <w:p w:rsidR="008A3800" w:rsidRPr="00150029" w:rsidRDefault="008A3800" w:rsidP="008A3800">
            <w:pPr>
              <w:suppressAutoHyphens w:val="0"/>
              <w:contextualSpacing/>
              <w:rPr>
                <w:rFonts w:ascii="Arial" w:hAnsi="Arial" w:cs="Arial"/>
                <w:b/>
                <w:color w:val="000000"/>
                <w:sz w:val="20"/>
                <w:szCs w:val="20"/>
                <w:lang w:eastAsia="pl-PL"/>
              </w:rPr>
            </w:pPr>
          </w:p>
        </w:tc>
        <w:tc>
          <w:tcPr>
            <w:tcW w:w="2019" w:type="dxa"/>
            <w:tcBorders>
              <w:bottom w:val="single" w:sz="4" w:space="0" w:color="auto"/>
            </w:tcBorders>
            <w:vAlign w:val="center"/>
          </w:tcPr>
          <w:p w:rsidR="008A3800" w:rsidRPr="00150029" w:rsidRDefault="008A3800" w:rsidP="008A3800">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A3800" w:rsidRPr="00150029" w:rsidTr="005A18C9">
        <w:trPr>
          <w:trHeight w:val="284"/>
        </w:trPr>
        <w:tc>
          <w:tcPr>
            <w:tcW w:w="554" w:type="dxa"/>
          </w:tcPr>
          <w:p w:rsidR="008A3800" w:rsidRPr="00150029" w:rsidRDefault="008A3800" w:rsidP="008A3800">
            <w:pPr>
              <w:pStyle w:val="Akapitzlist"/>
              <w:numPr>
                <w:ilvl w:val="0"/>
                <w:numId w:val="9"/>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r w:rsidRPr="00150029">
              <w:rPr>
                <w:rFonts w:ascii="Arial" w:hAnsi="Arial" w:cs="Arial"/>
                <w:sz w:val="20"/>
                <w:szCs w:val="20"/>
              </w:rPr>
              <w:t xml:space="preserve">Minimalna wysokość blatu od podłogi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18"/>
                <w:szCs w:val="18"/>
                <w:lang w:eastAsia="pl-PL"/>
              </w:rPr>
            </w:pPr>
            <w:r w:rsidRPr="00150029">
              <w:rPr>
                <w:rFonts w:ascii="Arial" w:hAnsi="Arial" w:cs="Arial"/>
                <w:sz w:val="18"/>
                <w:szCs w:val="18"/>
              </w:rPr>
              <w:t>max. 55 cm</w:t>
            </w:r>
          </w:p>
        </w:tc>
        <w:tc>
          <w:tcPr>
            <w:tcW w:w="992"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150029" w:rsidRDefault="008A3800" w:rsidP="008A3800">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 52 cm</w:t>
            </w:r>
            <w:r>
              <w:rPr>
                <w:rFonts w:ascii="Arial" w:hAnsi="Arial" w:cs="Arial"/>
                <w:color w:val="000000" w:themeColor="text1"/>
                <w:sz w:val="18"/>
                <w:szCs w:val="18"/>
              </w:rPr>
              <w:t xml:space="preserve">: </w:t>
            </w:r>
            <w:r w:rsidRPr="00150029">
              <w:rPr>
                <w:rFonts w:ascii="Arial" w:hAnsi="Arial" w:cs="Arial"/>
                <w:color w:val="000000" w:themeColor="text1"/>
                <w:sz w:val="18"/>
                <w:szCs w:val="18"/>
              </w:rPr>
              <w:t xml:space="preserve">5 pkt </w:t>
            </w:r>
          </w:p>
        </w:tc>
      </w:tr>
      <w:tr w:rsidR="008A3800" w:rsidRPr="00150029" w:rsidTr="005A18C9">
        <w:trPr>
          <w:trHeight w:val="284"/>
        </w:trPr>
        <w:tc>
          <w:tcPr>
            <w:tcW w:w="554" w:type="dxa"/>
          </w:tcPr>
          <w:p w:rsidR="008A3800" w:rsidRPr="00150029" w:rsidRDefault="008A3800" w:rsidP="008A3800">
            <w:pPr>
              <w:pStyle w:val="Akapitzlist"/>
              <w:numPr>
                <w:ilvl w:val="0"/>
                <w:numId w:val="9"/>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r w:rsidRPr="00150029">
              <w:rPr>
                <w:rFonts w:ascii="Arial" w:hAnsi="Arial" w:cs="Arial"/>
                <w:sz w:val="20"/>
                <w:szCs w:val="20"/>
              </w:rPr>
              <w:t xml:space="preserve">Zakres pionowego ruchu blatu stołu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18"/>
                <w:szCs w:val="18"/>
                <w:lang w:eastAsia="pl-PL"/>
              </w:rPr>
            </w:pPr>
            <w:r w:rsidRPr="00150029">
              <w:rPr>
                <w:rFonts w:ascii="Arial" w:hAnsi="Arial" w:cs="Arial"/>
                <w:sz w:val="18"/>
                <w:szCs w:val="18"/>
              </w:rPr>
              <w:t xml:space="preserve">min. </w:t>
            </w:r>
            <w:r w:rsidR="00B863EB" w:rsidRPr="00B863EB">
              <w:rPr>
                <w:rFonts w:ascii="Arial" w:hAnsi="Arial" w:cs="Arial"/>
                <w:strike/>
                <w:sz w:val="18"/>
                <w:szCs w:val="18"/>
              </w:rPr>
              <w:t>30</w:t>
            </w:r>
            <w:r w:rsidR="00B863EB" w:rsidRPr="00B863EB">
              <w:rPr>
                <w:rFonts w:ascii="Arial" w:hAnsi="Arial" w:cs="Arial"/>
                <w:sz w:val="18"/>
                <w:szCs w:val="18"/>
              </w:rPr>
              <w:t xml:space="preserve"> </w:t>
            </w:r>
            <w:r w:rsidRPr="00B863EB">
              <w:rPr>
                <w:rFonts w:ascii="Arial" w:hAnsi="Arial" w:cs="Arial"/>
                <w:color w:val="FF0000"/>
                <w:sz w:val="18"/>
                <w:szCs w:val="18"/>
              </w:rPr>
              <w:t>25 cm</w:t>
            </w:r>
          </w:p>
        </w:tc>
        <w:tc>
          <w:tcPr>
            <w:tcW w:w="992"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p>
        </w:tc>
        <w:tc>
          <w:tcPr>
            <w:tcW w:w="2019" w:type="dxa"/>
            <w:tcBorders>
              <w:bottom w:val="single" w:sz="4" w:space="0" w:color="auto"/>
            </w:tcBorders>
            <w:vAlign w:val="center"/>
          </w:tcPr>
          <w:p w:rsidR="008A3800" w:rsidRPr="00150029" w:rsidRDefault="008A3800" w:rsidP="008A3800">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A3800" w:rsidRPr="00150029" w:rsidTr="005A18C9">
        <w:trPr>
          <w:trHeight w:val="284"/>
        </w:trPr>
        <w:tc>
          <w:tcPr>
            <w:tcW w:w="554" w:type="dxa"/>
          </w:tcPr>
          <w:p w:rsidR="008A3800" w:rsidRPr="00150029" w:rsidRDefault="008A3800" w:rsidP="008A3800">
            <w:pPr>
              <w:pStyle w:val="Akapitzlist"/>
              <w:numPr>
                <w:ilvl w:val="0"/>
                <w:numId w:val="9"/>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r w:rsidRPr="00150029">
              <w:rPr>
                <w:rFonts w:ascii="Arial" w:hAnsi="Arial" w:cs="Arial"/>
                <w:spacing w:val="-2"/>
                <w:sz w:val="20"/>
                <w:szCs w:val="20"/>
              </w:rPr>
              <w:t>Elektryczna regulacja wysokości stołu w całym zakresie</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18"/>
                <w:szCs w:val="18"/>
                <w:lang w:eastAsia="pl-PL"/>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Pr="00150029" w:rsidRDefault="008A3800" w:rsidP="008A3800">
            <w:pPr>
              <w:suppressAutoHyphens w:val="0"/>
              <w:contextualSpacing/>
              <w:rPr>
                <w:rFonts w:ascii="Arial" w:hAnsi="Arial" w:cs="Arial"/>
                <w:b/>
                <w:color w:val="000000"/>
                <w:sz w:val="20"/>
                <w:szCs w:val="20"/>
                <w:lang w:eastAsia="pl-PL"/>
              </w:rPr>
            </w:pPr>
          </w:p>
        </w:tc>
        <w:tc>
          <w:tcPr>
            <w:tcW w:w="2019" w:type="dxa"/>
            <w:tcBorders>
              <w:bottom w:val="single" w:sz="4" w:space="0" w:color="auto"/>
            </w:tcBorders>
            <w:vAlign w:val="center"/>
          </w:tcPr>
          <w:p w:rsidR="008A3800" w:rsidRPr="00150029" w:rsidRDefault="008A3800" w:rsidP="008A3800">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A3800" w:rsidRPr="00150029" w:rsidTr="005A18C9">
        <w:trPr>
          <w:trHeight w:val="284"/>
        </w:trPr>
        <w:tc>
          <w:tcPr>
            <w:tcW w:w="554" w:type="dxa"/>
          </w:tcPr>
          <w:p w:rsidR="008A3800" w:rsidRPr="00150029" w:rsidRDefault="008A3800" w:rsidP="008A3800">
            <w:pPr>
              <w:pStyle w:val="Akapitzlist"/>
              <w:numPr>
                <w:ilvl w:val="0"/>
                <w:numId w:val="9"/>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r w:rsidRPr="00150029">
              <w:rPr>
                <w:rFonts w:ascii="Arial" w:hAnsi="Arial" w:cs="Arial"/>
                <w:spacing w:val="-2"/>
                <w:sz w:val="20"/>
                <w:szCs w:val="20"/>
              </w:rPr>
              <w:t xml:space="preserve">Ekwiwalent Al płyty pacjenta – współczynnik absorpcji blatu stołu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Default="008A3800" w:rsidP="008A3800">
            <w:pPr>
              <w:suppressAutoHyphens w:val="0"/>
              <w:contextualSpacing/>
              <w:rPr>
                <w:rFonts w:ascii="Arial" w:hAnsi="Arial" w:cs="Arial"/>
                <w:sz w:val="18"/>
                <w:szCs w:val="18"/>
                <w:lang w:val="en-US"/>
              </w:rPr>
            </w:pPr>
            <w:r w:rsidRPr="00150029">
              <w:rPr>
                <w:rFonts w:ascii="Arial" w:hAnsi="Arial" w:cs="Arial"/>
                <w:sz w:val="18"/>
                <w:szCs w:val="18"/>
                <w:lang w:val="en-US"/>
              </w:rPr>
              <w:t xml:space="preserve">MAX </w:t>
            </w:r>
            <w:r>
              <w:rPr>
                <w:rFonts w:ascii="Arial" w:hAnsi="Arial" w:cs="Arial"/>
                <w:sz w:val="18"/>
                <w:szCs w:val="18"/>
                <w:lang w:val="en-US"/>
              </w:rPr>
              <w:t xml:space="preserve"> </w:t>
            </w:r>
            <w:r w:rsidRPr="003E5286">
              <w:rPr>
                <w:rFonts w:ascii="Arial" w:hAnsi="Arial" w:cs="Arial"/>
                <w:strike/>
                <w:sz w:val="18"/>
                <w:szCs w:val="18"/>
                <w:lang w:val="en-US"/>
              </w:rPr>
              <w:t>0.6 mm</w:t>
            </w:r>
          </w:p>
          <w:p w:rsidR="008A3800" w:rsidRPr="00150029" w:rsidRDefault="008A3800" w:rsidP="008A3800">
            <w:pPr>
              <w:suppressAutoHyphens w:val="0"/>
              <w:contextualSpacing/>
              <w:rPr>
                <w:rFonts w:ascii="Arial" w:hAnsi="Arial" w:cs="Arial"/>
                <w:b/>
                <w:color w:val="000000"/>
                <w:sz w:val="18"/>
                <w:szCs w:val="18"/>
                <w:lang w:eastAsia="pl-PL"/>
              </w:rPr>
            </w:pPr>
            <w:r>
              <w:rPr>
                <w:rFonts w:ascii="Arial" w:hAnsi="Arial" w:cs="Arial"/>
                <w:sz w:val="18"/>
                <w:szCs w:val="18"/>
                <w:lang w:val="en-US"/>
              </w:rPr>
              <w:t xml:space="preserve"> </w:t>
            </w:r>
            <w:r w:rsidRPr="00B863EB">
              <w:rPr>
                <w:rFonts w:ascii="Arial" w:hAnsi="Arial" w:cs="Arial"/>
                <w:color w:val="FF0000"/>
                <w:sz w:val="18"/>
                <w:szCs w:val="18"/>
                <w:lang w:val="en-US"/>
              </w:rPr>
              <w:t xml:space="preserve">1,2 mm </w:t>
            </w:r>
            <w:r w:rsidRPr="00150029">
              <w:rPr>
                <w:rFonts w:ascii="Arial" w:hAnsi="Arial" w:cs="Arial"/>
                <w:sz w:val="18"/>
                <w:szCs w:val="18"/>
                <w:lang w:val="en-US"/>
              </w:rPr>
              <w:t>Al</w:t>
            </w:r>
          </w:p>
        </w:tc>
        <w:tc>
          <w:tcPr>
            <w:tcW w:w="992" w:type="dxa"/>
            <w:tcBorders>
              <w:top w:val="single" w:sz="4" w:space="0" w:color="000000"/>
              <w:left w:val="single" w:sz="4" w:space="0" w:color="000000"/>
              <w:bottom w:val="single" w:sz="4" w:space="0" w:color="000000"/>
            </w:tcBorders>
            <w:shd w:val="clear" w:color="auto" w:fill="auto"/>
          </w:tcPr>
          <w:p w:rsidR="008A3800" w:rsidRPr="00150029" w:rsidRDefault="008A3800" w:rsidP="008A3800">
            <w:pPr>
              <w:suppressAutoHyphens w:val="0"/>
              <w:contextualSpacing/>
              <w:rPr>
                <w:rFonts w:ascii="Arial" w:hAnsi="Arial" w:cs="Arial"/>
                <w:b/>
                <w:color w:val="000000"/>
                <w:sz w:val="20"/>
                <w:szCs w:val="20"/>
                <w:lang w:eastAsia="pl-PL"/>
              </w:rPr>
            </w:pPr>
          </w:p>
        </w:tc>
        <w:tc>
          <w:tcPr>
            <w:tcW w:w="2019" w:type="dxa"/>
            <w:tcBorders>
              <w:bottom w:val="single" w:sz="4" w:space="0" w:color="auto"/>
            </w:tcBorders>
            <w:vAlign w:val="center"/>
          </w:tcPr>
          <w:p w:rsidR="00317B5F" w:rsidRPr="008E4BE0" w:rsidRDefault="00317B5F" w:rsidP="00317B5F">
            <w:pPr>
              <w:suppressAutoHyphens w:val="0"/>
              <w:rPr>
                <w:rFonts w:ascii="Arial" w:hAnsi="Arial" w:cs="Arial"/>
                <w:color w:val="FF0000"/>
                <w:sz w:val="18"/>
                <w:szCs w:val="18"/>
              </w:rPr>
            </w:pPr>
            <w:r w:rsidRPr="008E4BE0">
              <w:rPr>
                <w:rFonts w:ascii="Calibri" w:hAnsi="Calibri" w:cs="Calibri"/>
                <w:color w:val="FF0000"/>
                <w:sz w:val="18"/>
                <w:szCs w:val="18"/>
              </w:rPr>
              <w:t>&gt;</w:t>
            </w:r>
            <w:r w:rsidRPr="008E4BE0">
              <w:rPr>
                <w:rFonts w:ascii="Wingdings" w:hAnsi="Wingdings" w:cs="Arial"/>
                <w:color w:val="FF0000"/>
                <w:sz w:val="18"/>
                <w:szCs w:val="18"/>
              </w:rPr>
              <w:t></w:t>
            </w:r>
            <w:r w:rsidRPr="008E4BE0">
              <w:rPr>
                <w:rFonts w:ascii="Arial" w:hAnsi="Arial" w:cs="Arial"/>
                <w:color w:val="FF0000"/>
                <w:sz w:val="18"/>
                <w:szCs w:val="18"/>
              </w:rPr>
              <w:t>1,2 mm 0 pkt.</w:t>
            </w:r>
          </w:p>
          <w:p w:rsidR="008A3800" w:rsidRDefault="008A3800" w:rsidP="008A3800">
            <w:pPr>
              <w:suppressAutoHyphens w:val="0"/>
              <w:rPr>
                <w:rFonts w:ascii="Arial" w:hAnsi="Arial" w:cs="Arial"/>
                <w:color w:val="000000" w:themeColor="text1"/>
                <w:sz w:val="18"/>
                <w:szCs w:val="18"/>
              </w:rPr>
            </w:pPr>
            <w:r>
              <w:rPr>
                <w:rFonts w:ascii="Arial" w:hAnsi="Arial" w:cs="Arial"/>
                <w:color w:val="000000" w:themeColor="text1"/>
                <w:sz w:val="18"/>
                <w:szCs w:val="18"/>
              </w:rPr>
              <w:t>0,7 – 1,2 mm 1 pkt.</w:t>
            </w:r>
          </w:p>
          <w:p w:rsidR="008A3800" w:rsidRPr="00150029" w:rsidRDefault="002C0721" w:rsidP="008A3800">
            <w:pPr>
              <w:suppressAutoHyphens w:val="0"/>
              <w:rPr>
                <w:rFonts w:ascii="Arial" w:hAnsi="Arial" w:cs="Arial"/>
                <w:color w:val="000000" w:themeColor="text1"/>
                <w:sz w:val="18"/>
                <w:szCs w:val="18"/>
              </w:rPr>
            </w:pPr>
            <w:r>
              <w:rPr>
                <w:rFonts w:ascii="Arial" w:hAnsi="Arial" w:cs="Arial"/>
                <w:color w:val="000000" w:themeColor="text1"/>
                <w:sz w:val="18"/>
                <w:szCs w:val="18"/>
              </w:rPr>
              <w:t>&lt; 0,7</w:t>
            </w:r>
            <w:r w:rsidR="008A3800">
              <w:rPr>
                <w:rFonts w:ascii="Arial" w:hAnsi="Arial" w:cs="Arial"/>
                <w:color w:val="000000" w:themeColor="text1"/>
                <w:sz w:val="18"/>
                <w:szCs w:val="18"/>
              </w:rPr>
              <w:t xml:space="preserve"> mm AI – 5 pkt.</w:t>
            </w:r>
          </w:p>
        </w:tc>
      </w:tr>
      <w:tr w:rsidR="008A3800" w:rsidRPr="00150029" w:rsidTr="005A18C9">
        <w:trPr>
          <w:trHeight w:val="284"/>
        </w:trPr>
        <w:tc>
          <w:tcPr>
            <w:tcW w:w="554" w:type="dxa"/>
          </w:tcPr>
          <w:p w:rsidR="008A3800" w:rsidRPr="00150029" w:rsidRDefault="008A3800" w:rsidP="008A3800">
            <w:pPr>
              <w:pStyle w:val="Akapitzlist"/>
              <w:numPr>
                <w:ilvl w:val="0"/>
                <w:numId w:val="9"/>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r w:rsidRPr="00150029">
              <w:rPr>
                <w:rFonts w:ascii="Arial" w:hAnsi="Arial" w:cs="Arial"/>
                <w:spacing w:val="-2"/>
                <w:sz w:val="20"/>
                <w:szCs w:val="20"/>
              </w:rPr>
              <w:t>Odległość górna powierzchnia blatu stołu-detektor</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18"/>
                <w:szCs w:val="18"/>
                <w:lang w:eastAsia="pl-PL"/>
              </w:rPr>
            </w:pPr>
            <w:r w:rsidRPr="00150029">
              <w:rPr>
                <w:rFonts w:ascii="Arial" w:hAnsi="Arial" w:cs="Arial"/>
                <w:sz w:val="18"/>
                <w:szCs w:val="18"/>
              </w:rPr>
              <w:t>MAX. 90 mm</w:t>
            </w:r>
          </w:p>
        </w:tc>
        <w:tc>
          <w:tcPr>
            <w:tcW w:w="992" w:type="dxa"/>
            <w:tcBorders>
              <w:top w:val="single" w:sz="4" w:space="0" w:color="000000"/>
              <w:left w:val="single" w:sz="4" w:space="0" w:color="000000"/>
              <w:bottom w:val="single" w:sz="4" w:space="0" w:color="000000"/>
            </w:tcBorders>
            <w:shd w:val="clear" w:color="auto" w:fill="auto"/>
          </w:tcPr>
          <w:p w:rsidR="008A3800" w:rsidRPr="00150029"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150029" w:rsidRDefault="008A3800" w:rsidP="008A3800">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86 – 90 mm</w:t>
            </w:r>
            <w:r>
              <w:rPr>
                <w:rFonts w:ascii="Arial" w:hAnsi="Arial" w:cs="Arial"/>
                <w:color w:val="000000" w:themeColor="text1"/>
                <w:sz w:val="18"/>
                <w:szCs w:val="18"/>
              </w:rPr>
              <w:t xml:space="preserve">: </w:t>
            </w:r>
            <w:r w:rsidRPr="00150029">
              <w:rPr>
                <w:rFonts w:ascii="Arial" w:hAnsi="Arial" w:cs="Arial"/>
                <w:color w:val="000000" w:themeColor="text1"/>
                <w:sz w:val="18"/>
                <w:szCs w:val="18"/>
              </w:rPr>
              <w:t>1 pkt</w:t>
            </w:r>
          </w:p>
          <w:p w:rsidR="008A3800" w:rsidRPr="00150029" w:rsidRDefault="008A3800" w:rsidP="008A3800">
            <w:pPr>
              <w:suppressAutoHyphens w:val="0"/>
              <w:contextualSpacing/>
              <w:rPr>
                <w:rFonts w:ascii="Arial" w:hAnsi="Arial" w:cs="Arial"/>
                <w:color w:val="000000" w:themeColor="text1"/>
                <w:sz w:val="18"/>
                <w:szCs w:val="18"/>
              </w:rPr>
            </w:pPr>
            <w:r w:rsidRPr="00150029">
              <w:rPr>
                <w:rFonts w:ascii="Arial" w:hAnsi="Arial" w:cs="Arial"/>
                <w:color w:val="000000" w:themeColor="text1"/>
                <w:sz w:val="18"/>
                <w:szCs w:val="18"/>
              </w:rPr>
              <w:t>≤ 85 mm</w:t>
            </w:r>
            <w:r>
              <w:rPr>
                <w:rFonts w:ascii="Arial" w:hAnsi="Arial" w:cs="Arial"/>
                <w:color w:val="000000" w:themeColor="text1"/>
                <w:sz w:val="18"/>
                <w:szCs w:val="18"/>
              </w:rPr>
              <w:t xml:space="preserve">: </w:t>
            </w:r>
            <w:r w:rsidRPr="00150029">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150029">
              <w:rPr>
                <w:rFonts w:ascii="Arial" w:hAnsi="Arial" w:cs="Arial"/>
                <w:color w:val="000000" w:themeColor="text1"/>
                <w:sz w:val="18"/>
                <w:szCs w:val="18"/>
              </w:rPr>
              <w:t xml:space="preserve"> 5 pkt</w:t>
            </w:r>
          </w:p>
        </w:tc>
      </w:tr>
      <w:tr w:rsidR="008A3800" w:rsidRPr="00150029" w:rsidTr="005A18C9">
        <w:trPr>
          <w:trHeight w:val="284"/>
        </w:trPr>
        <w:tc>
          <w:tcPr>
            <w:tcW w:w="554" w:type="dxa"/>
          </w:tcPr>
          <w:p w:rsidR="008A3800" w:rsidRPr="00150029" w:rsidRDefault="008A3800" w:rsidP="008A3800">
            <w:pPr>
              <w:pStyle w:val="Akapitzlist"/>
              <w:numPr>
                <w:ilvl w:val="0"/>
                <w:numId w:val="9"/>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r w:rsidRPr="00150029">
              <w:rPr>
                <w:rFonts w:ascii="Arial" w:hAnsi="Arial" w:cs="Arial"/>
                <w:sz w:val="20"/>
                <w:szCs w:val="20"/>
              </w:rPr>
              <w:t>Szuflada w stole śledzi ruch lampy podczas kątowania lampy (np. do zdjęć miednicy) z zachowaniem synchronizacji promień centralny - środek detektora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18"/>
                <w:szCs w:val="18"/>
                <w:lang w:eastAsia="pl-PL"/>
              </w:rPr>
            </w:pPr>
            <w:r w:rsidRPr="00150029">
              <w:rPr>
                <w:rFonts w:ascii="Arial"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Pr="00150029"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B863EB" w:rsidRPr="00B863EB" w:rsidRDefault="00B863EB" w:rsidP="00B863EB">
            <w:pPr>
              <w:suppressAutoHyphens w:val="0"/>
              <w:contextualSpacing/>
              <w:rPr>
                <w:rFonts w:ascii="Arial" w:hAnsi="Arial" w:cs="Arial"/>
                <w:strike/>
                <w:color w:val="000000" w:themeColor="text1"/>
                <w:sz w:val="18"/>
                <w:szCs w:val="18"/>
              </w:rPr>
            </w:pPr>
            <w:r w:rsidRPr="00B863EB">
              <w:rPr>
                <w:rFonts w:ascii="Arial" w:hAnsi="Arial" w:cs="Arial"/>
                <w:strike/>
                <w:color w:val="000000" w:themeColor="text1"/>
                <w:sz w:val="18"/>
                <w:szCs w:val="18"/>
              </w:rPr>
              <w:t>TAK: 10 pkt</w:t>
            </w:r>
          </w:p>
          <w:p w:rsidR="00B863EB" w:rsidRPr="00B863EB" w:rsidRDefault="00B863EB" w:rsidP="00B863EB">
            <w:pPr>
              <w:suppressAutoHyphens w:val="0"/>
              <w:contextualSpacing/>
              <w:rPr>
                <w:rFonts w:ascii="Arial" w:hAnsi="Arial" w:cs="Arial"/>
                <w:strike/>
                <w:color w:val="000000" w:themeColor="text1"/>
                <w:sz w:val="18"/>
                <w:szCs w:val="18"/>
              </w:rPr>
            </w:pPr>
            <w:r w:rsidRPr="00B863EB">
              <w:rPr>
                <w:rFonts w:ascii="Arial" w:hAnsi="Arial" w:cs="Arial"/>
                <w:strike/>
                <w:color w:val="000000" w:themeColor="text1"/>
                <w:sz w:val="18"/>
                <w:szCs w:val="18"/>
              </w:rPr>
              <w:t>NIE:    0 pkt</w:t>
            </w:r>
          </w:p>
          <w:p w:rsidR="008A3800" w:rsidRPr="00150029" w:rsidRDefault="00B863EB" w:rsidP="00B863EB">
            <w:pPr>
              <w:suppressAutoHyphens w:val="0"/>
              <w:contextualSpacing/>
              <w:rPr>
                <w:rFonts w:ascii="Arial" w:hAnsi="Arial" w:cs="Arial"/>
                <w:color w:val="000000" w:themeColor="text1"/>
                <w:sz w:val="18"/>
                <w:szCs w:val="18"/>
              </w:rPr>
            </w:pPr>
            <w:r w:rsidRPr="00B863EB">
              <w:rPr>
                <w:rFonts w:ascii="Arial" w:hAnsi="Arial" w:cs="Arial"/>
                <w:color w:val="FF0000"/>
                <w:sz w:val="18"/>
                <w:szCs w:val="18"/>
              </w:rPr>
              <w:t>Bez oceny</w:t>
            </w:r>
          </w:p>
        </w:tc>
      </w:tr>
      <w:tr w:rsidR="008A3800" w:rsidRPr="00150029" w:rsidTr="005A18C9">
        <w:trPr>
          <w:trHeight w:val="284"/>
        </w:trPr>
        <w:tc>
          <w:tcPr>
            <w:tcW w:w="554" w:type="dxa"/>
          </w:tcPr>
          <w:p w:rsidR="008A3800" w:rsidRPr="00150029" w:rsidRDefault="008A3800" w:rsidP="008A3800">
            <w:pPr>
              <w:pStyle w:val="Akapitzlist"/>
              <w:numPr>
                <w:ilvl w:val="0"/>
                <w:numId w:val="9"/>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r w:rsidRPr="00150029">
              <w:rPr>
                <w:rFonts w:ascii="Arial" w:hAnsi="Arial" w:cs="Arial"/>
                <w:sz w:val="20"/>
                <w:szCs w:val="20"/>
              </w:rPr>
              <w:t>Szuflada w stole śledzi ruch lampy wzdłuż osi długiej stołu z zachowaniem synchronizacji promień centralny - środek detektora</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18"/>
                <w:szCs w:val="18"/>
                <w:lang w:eastAsia="pl-PL"/>
              </w:rPr>
            </w:pPr>
            <w:r w:rsidRPr="00150029">
              <w:rPr>
                <w:rFonts w:ascii="Arial" w:hAnsi="Arial" w:cs="Arial"/>
                <w:sz w:val="18"/>
                <w:szCs w:val="18"/>
              </w:rPr>
              <w:t>TAK</w:t>
            </w:r>
            <w:r w:rsidR="00BC473B" w:rsidRPr="00BC473B">
              <w:rPr>
                <w:rFonts w:ascii="Arial" w:hAnsi="Arial" w:cs="Arial"/>
                <w:color w:val="FF0000"/>
                <w:sz w:val="18"/>
                <w:szCs w:val="18"/>
              </w:rPr>
              <w:t>/NIE</w:t>
            </w:r>
          </w:p>
        </w:tc>
        <w:tc>
          <w:tcPr>
            <w:tcW w:w="992" w:type="dxa"/>
            <w:tcBorders>
              <w:top w:val="single" w:sz="4" w:space="0" w:color="000000"/>
              <w:left w:val="single" w:sz="4" w:space="0" w:color="000000"/>
              <w:bottom w:val="single" w:sz="4" w:space="0" w:color="000000"/>
            </w:tcBorders>
            <w:shd w:val="clear" w:color="auto" w:fill="auto"/>
          </w:tcPr>
          <w:p w:rsidR="008A3800" w:rsidRPr="00150029" w:rsidRDefault="008A3800" w:rsidP="008A3800">
            <w:pPr>
              <w:suppressAutoHyphens w:val="0"/>
              <w:contextualSpacing/>
              <w:rPr>
                <w:rFonts w:ascii="Arial" w:hAnsi="Arial" w:cs="Arial"/>
                <w:b/>
                <w:color w:val="000000"/>
                <w:sz w:val="20"/>
                <w:szCs w:val="20"/>
                <w:lang w:eastAsia="pl-PL"/>
              </w:rPr>
            </w:pPr>
          </w:p>
        </w:tc>
        <w:tc>
          <w:tcPr>
            <w:tcW w:w="2019" w:type="dxa"/>
            <w:tcBorders>
              <w:bottom w:val="single" w:sz="4" w:space="0" w:color="auto"/>
            </w:tcBorders>
            <w:vAlign w:val="center"/>
          </w:tcPr>
          <w:p w:rsidR="008A3800" w:rsidRPr="00150029" w:rsidRDefault="008A3800" w:rsidP="008A3800">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A3800" w:rsidRPr="00150029" w:rsidTr="005A18C9">
        <w:trPr>
          <w:trHeight w:val="374"/>
        </w:trPr>
        <w:tc>
          <w:tcPr>
            <w:tcW w:w="554" w:type="dxa"/>
          </w:tcPr>
          <w:p w:rsidR="008A3800" w:rsidRPr="00150029" w:rsidRDefault="008A3800" w:rsidP="008A3800">
            <w:pPr>
              <w:pStyle w:val="Akapitzlist"/>
              <w:numPr>
                <w:ilvl w:val="0"/>
                <w:numId w:val="9"/>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r w:rsidRPr="00150029">
              <w:rPr>
                <w:rFonts w:ascii="Arial" w:hAnsi="Arial" w:cs="Arial"/>
                <w:sz w:val="20"/>
                <w:szCs w:val="20"/>
              </w:rPr>
              <w:t>Zakres poziomego ruchu detektora w stole</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18"/>
                <w:szCs w:val="18"/>
                <w:lang w:eastAsia="pl-PL"/>
              </w:rPr>
            </w:pPr>
            <w:r w:rsidRPr="00150029">
              <w:rPr>
                <w:rFonts w:ascii="Arial" w:hAnsi="Arial" w:cs="Arial"/>
                <w:sz w:val="18"/>
                <w:szCs w:val="18"/>
              </w:rPr>
              <w:t>MIN.</w:t>
            </w:r>
            <w:r w:rsidR="00B863EB">
              <w:rPr>
                <w:rFonts w:ascii="Arial" w:hAnsi="Arial" w:cs="Arial"/>
                <w:sz w:val="18"/>
                <w:szCs w:val="18"/>
              </w:rPr>
              <w:t xml:space="preserve"> </w:t>
            </w:r>
            <w:r w:rsidR="00B863EB" w:rsidRPr="00B863EB">
              <w:rPr>
                <w:rFonts w:ascii="Arial" w:hAnsi="Arial" w:cs="Arial"/>
                <w:strike/>
                <w:sz w:val="18"/>
                <w:szCs w:val="18"/>
              </w:rPr>
              <w:t>55</w:t>
            </w:r>
            <w:r w:rsidR="00B863EB">
              <w:rPr>
                <w:rFonts w:ascii="Arial" w:hAnsi="Arial" w:cs="Arial"/>
                <w:sz w:val="18"/>
                <w:szCs w:val="18"/>
              </w:rPr>
              <w:t xml:space="preserve"> </w:t>
            </w:r>
            <w:r w:rsidRPr="00150029">
              <w:rPr>
                <w:rFonts w:ascii="Arial" w:hAnsi="Arial" w:cs="Arial"/>
                <w:sz w:val="18"/>
                <w:szCs w:val="18"/>
              </w:rPr>
              <w:t xml:space="preserve"> </w:t>
            </w:r>
            <w:r w:rsidRPr="00B863EB">
              <w:rPr>
                <w:rFonts w:ascii="Arial" w:hAnsi="Arial" w:cs="Arial"/>
                <w:color w:val="FF0000"/>
                <w:sz w:val="18"/>
                <w:szCs w:val="18"/>
              </w:rPr>
              <w:t>30 cm</w:t>
            </w:r>
          </w:p>
        </w:tc>
        <w:tc>
          <w:tcPr>
            <w:tcW w:w="992" w:type="dxa"/>
            <w:tcBorders>
              <w:top w:val="single" w:sz="4" w:space="0" w:color="000000"/>
              <w:left w:val="single" w:sz="4" w:space="0" w:color="000000"/>
              <w:bottom w:val="single" w:sz="4" w:space="0" w:color="000000"/>
            </w:tcBorders>
            <w:shd w:val="clear" w:color="auto" w:fill="auto"/>
          </w:tcPr>
          <w:p w:rsidR="008A3800" w:rsidRPr="00150029" w:rsidRDefault="008A3800" w:rsidP="008A3800">
            <w:pPr>
              <w:suppressAutoHyphens w:val="0"/>
              <w:contextualSpacing/>
              <w:rPr>
                <w:rFonts w:ascii="Arial" w:hAnsi="Arial" w:cs="Arial"/>
                <w:b/>
                <w:color w:val="000000"/>
                <w:sz w:val="20"/>
                <w:szCs w:val="20"/>
                <w:lang w:eastAsia="pl-PL"/>
              </w:rPr>
            </w:pPr>
          </w:p>
        </w:tc>
        <w:tc>
          <w:tcPr>
            <w:tcW w:w="2019" w:type="dxa"/>
            <w:tcBorders>
              <w:bottom w:val="single" w:sz="4" w:space="0" w:color="auto"/>
            </w:tcBorders>
            <w:vAlign w:val="center"/>
          </w:tcPr>
          <w:p w:rsidR="008A3800" w:rsidRPr="00150029" w:rsidRDefault="008A3800" w:rsidP="008A3800">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A3800" w:rsidRPr="00150029" w:rsidTr="005A18C9">
        <w:trPr>
          <w:trHeight w:val="284"/>
        </w:trPr>
        <w:tc>
          <w:tcPr>
            <w:tcW w:w="554" w:type="dxa"/>
          </w:tcPr>
          <w:p w:rsidR="008A3800" w:rsidRPr="00150029" w:rsidRDefault="008A3800" w:rsidP="008A3800">
            <w:pPr>
              <w:pStyle w:val="Akapitzlist"/>
              <w:numPr>
                <w:ilvl w:val="0"/>
                <w:numId w:val="9"/>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r w:rsidRPr="00150029">
              <w:rPr>
                <w:rFonts w:ascii="Arial" w:hAnsi="Arial" w:cs="Arial"/>
                <w:sz w:val="20"/>
                <w:szCs w:val="20"/>
              </w:rPr>
              <w:t xml:space="preserve">Dopuszczalna masa pacjenta dla obciążenia </w:t>
            </w:r>
            <w:r w:rsidRPr="00150029">
              <w:rPr>
                <w:rFonts w:ascii="Arial" w:hAnsi="Arial" w:cs="Arial"/>
                <w:sz w:val="20"/>
                <w:szCs w:val="20"/>
              </w:rPr>
              <w:lastRenderedPageBreak/>
              <w:t>statycznego i dynamicznego stołu</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18"/>
                <w:szCs w:val="18"/>
                <w:lang w:eastAsia="pl-PL"/>
              </w:rPr>
            </w:pPr>
            <w:r w:rsidRPr="00150029">
              <w:rPr>
                <w:rFonts w:ascii="Arial" w:hAnsi="Arial" w:cs="Arial"/>
                <w:sz w:val="18"/>
                <w:szCs w:val="18"/>
              </w:rPr>
              <w:lastRenderedPageBreak/>
              <w:t>MIN.</w:t>
            </w:r>
            <w:r w:rsidR="00B863EB">
              <w:rPr>
                <w:rFonts w:ascii="Arial" w:hAnsi="Arial" w:cs="Arial"/>
                <w:sz w:val="18"/>
                <w:szCs w:val="18"/>
              </w:rPr>
              <w:t xml:space="preserve"> </w:t>
            </w:r>
            <w:r w:rsidR="00B863EB" w:rsidRPr="00B863EB">
              <w:rPr>
                <w:rFonts w:ascii="Arial" w:hAnsi="Arial" w:cs="Arial"/>
                <w:strike/>
                <w:sz w:val="18"/>
                <w:szCs w:val="18"/>
              </w:rPr>
              <w:t>300</w:t>
            </w:r>
            <w:r w:rsidR="00B863EB">
              <w:rPr>
                <w:rFonts w:ascii="Arial" w:hAnsi="Arial" w:cs="Arial"/>
                <w:sz w:val="18"/>
                <w:szCs w:val="18"/>
              </w:rPr>
              <w:t xml:space="preserve"> </w:t>
            </w:r>
            <w:r w:rsidRPr="00150029">
              <w:rPr>
                <w:rFonts w:ascii="Arial" w:hAnsi="Arial" w:cs="Arial"/>
                <w:sz w:val="18"/>
                <w:szCs w:val="18"/>
              </w:rPr>
              <w:t xml:space="preserve"> </w:t>
            </w:r>
            <w:r w:rsidRPr="00B863EB">
              <w:rPr>
                <w:rFonts w:ascii="Arial" w:hAnsi="Arial" w:cs="Arial"/>
                <w:color w:val="FF0000"/>
                <w:sz w:val="18"/>
                <w:szCs w:val="18"/>
              </w:rPr>
              <w:t>250 kg</w:t>
            </w:r>
          </w:p>
        </w:tc>
        <w:tc>
          <w:tcPr>
            <w:tcW w:w="992"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p>
        </w:tc>
        <w:tc>
          <w:tcPr>
            <w:tcW w:w="2019" w:type="dxa"/>
            <w:tcBorders>
              <w:bottom w:val="single" w:sz="4" w:space="0" w:color="auto"/>
            </w:tcBorders>
            <w:vAlign w:val="center"/>
          </w:tcPr>
          <w:p w:rsidR="008A3800" w:rsidRPr="00150029" w:rsidRDefault="008A3800" w:rsidP="008A3800">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A3800" w:rsidRPr="00150029" w:rsidTr="005A18C9">
        <w:trPr>
          <w:trHeight w:val="284"/>
        </w:trPr>
        <w:tc>
          <w:tcPr>
            <w:tcW w:w="554" w:type="dxa"/>
          </w:tcPr>
          <w:p w:rsidR="008A3800" w:rsidRPr="00150029" w:rsidRDefault="008A3800" w:rsidP="008A3800">
            <w:pPr>
              <w:pStyle w:val="Akapitzlist"/>
              <w:numPr>
                <w:ilvl w:val="0"/>
                <w:numId w:val="9"/>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r w:rsidRPr="00150029">
              <w:rPr>
                <w:rFonts w:ascii="Arial" w:hAnsi="Arial" w:cs="Arial"/>
                <w:sz w:val="20"/>
                <w:szCs w:val="20"/>
              </w:rPr>
              <w:t>Stół wyposażony w</w:t>
            </w:r>
            <w:r>
              <w:rPr>
                <w:rFonts w:ascii="Arial" w:hAnsi="Arial" w:cs="Arial"/>
                <w:sz w:val="20"/>
                <w:szCs w:val="20"/>
              </w:rPr>
              <w:t xml:space="preserve"> </w:t>
            </w:r>
            <w:r w:rsidRPr="003E5286">
              <w:rPr>
                <w:rFonts w:ascii="Arial" w:hAnsi="Arial" w:cs="Arial"/>
                <w:strike/>
                <w:sz w:val="20"/>
                <w:szCs w:val="20"/>
              </w:rPr>
              <w:t>5-komorowy</w:t>
            </w:r>
            <w:r>
              <w:rPr>
                <w:rFonts w:ascii="Arial" w:hAnsi="Arial" w:cs="Arial"/>
                <w:sz w:val="20"/>
                <w:szCs w:val="20"/>
              </w:rPr>
              <w:t xml:space="preserve"> </w:t>
            </w:r>
            <w:r w:rsidRPr="00150029">
              <w:rPr>
                <w:rFonts w:ascii="Arial" w:hAnsi="Arial" w:cs="Arial"/>
                <w:sz w:val="20"/>
                <w:szCs w:val="20"/>
              </w:rPr>
              <w:t xml:space="preserve"> </w:t>
            </w:r>
            <w:r w:rsidRPr="00B863EB">
              <w:rPr>
                <w:rFonts w:ascii="Arial" w:hAnsi="Arial" w:cs="Arial"/>
                <w:color w:val="FF0000"/>
                <w:sz w:val="20"/>
                <w:szCs w:val="20"/>
              </w:rPr>
              <w:t xml:space="preserve">3-komorowy </w:t>
            </w:r>
            <w:r w:rsidRPr="00150029">
              <w:rPr>
                <w:rFonts w:ascii="Arial" w:hAnsi="Arial" w:cs="Arial"/>
                <w:sz w:val="20"/>
                <w:szCs w:val="20"/>
              </w:rPr>
              <w:t>system automatyki AEC</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18"/>
                <w:szCs w:val="18"/>
                <w:lang w:eastAsia="pl-PL"/>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p>
        </w:tc>
        <w:tc>
          <w:tcPr>
            <w:tcW w:w="2019" w:type="dxa"/>
            <w:tcBorders>
              <w:bottom w:val="single" w:sz="4" w:space="0" w:color="auto"/>
            </w:tcBorders>
            <w:vAlign w:val="center"/>
          </w:tcPr>
          <w:p w:rsidR="008A3800" w:rsidRPr="00150029" w:rsidRDefault="008A3800" w:rsidP="008A3800">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A3800" w:rsidRPr="00150029" w:rsidTr="005A18C9">
        <w:trPr>
          <w:trHeight w:val="284"/>
        </w:trPr>
        <w:tc>
          <w:tcPr>
            <w:tcW w:w="554" w:type="dxa"/>
          </w:tcPr>
          <w:p w:rsidR="008A3800" w:rsidRPr="00150029" w:rsidRDefault="008A3800" w:rsidP="008A3800">
            <w:pPr>
              <w:pStyle w:val="Akapitzlist"/>
              <w:numPr>
                <w:ilvl w:val="0"/>
                <w:numId w:val="9"/>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FFFFFF"/>
            <w:vAlign w:val="center"/>
          </w:tcPr>
          <w:p w:rsidR="008A3800" w:rsidRPr="00150029" w:rsidRDefault="008A3800" w:rsidP="008A3800">
            <w:pPr>
              <w:suppressAutoHyphens w:val="0"/>
              <w:contextualSpacing/>
              <w:rPr>
                <w:rFonts w:ascii="Arial" w:hAnsi="Arial" w:cs="Arial"/>
                <w:b/>
                <w:color w:val="000000"/>
                <w:sz w:val="20"/>
                <w:szCs w:val="20"/>
                <w:lang w:eastAsia="pl-PL"/>
              </w:rPr>
            </w:pPr>
            <w:r w:rsidRPr="00150029">
              <w:rPr>
                <w:rFonts w:ascii="Arial" w:hAnsi="Arial" w:cs="Arial"/>
                <w:sz w:val="20"/>
                <w:szCs w:val="20"/>
              </w:rPr>
              <w:t>Możliwość wykonania zdjęcia całego pacjenta bez jego przemieszczania, nie mniej niż 190 cm</w:t>
            </w:r>
          </w:p>
        </w:tc>
        <w:tc>
          <w:tcPr>
            <w:tcW w:w="1984" w:type="dxa"/>
            <w:tcBorders>
              <w:top w:val="single" w:sz="4" w:space="0" w:color="000000"/>
              <w:left w:val="single" w:sz="4" w:space="0" w:color="000000"/>
              <w:bottom w:val="single" w:sz="4" w:space="0" w:color="000000"/>
            </w:tcBorders>
            <w:shd w:val="clear" w:color="auto" w:fill="FFFFFF"/>
            <w:vAlign w:val="center"/>
          </w:tcPr>
          <w:p w:rsidR="008A3800" w:rsidRPr="00150029" w:rsidRDefault="008A3800" w:rsidP="008A3800">
            <w:pPr>
              <w:suppressAutoHyphens w:val="0"/>
              <w:contextualSpacing/>
              <w:rPr>
                <w:rFonts w:ascii="Arial" w:hAnsi="Arial" w:cs="Arial"/>
                <w:b/>
                <w:color w:val="000000"/>
                <w:sz w:val="18"/>
                <w:szCs w:val="18"/>
                <w:lang w:eastAsia="pl-PL"/>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FFFFFF"/>
          </w:tcPr>
          <w:p w:rsidR="008A3800" w:rsidRPr="00150029" w:rsidRDefault="008A3800" w:rsidP="008A3800">
            <w:pPr>
              <w:suppressAutoHyphens w:val="0"/>
              <w:contextualSpacing/>
              <w:rPr>
                <w:rFonts w:ascii="Arial" w:hAnsi="Arial" w:cs="Arial"/>
                <w:b/>
                <w:color w:val="000000"/>
                <w:sz w:val="20"/>
                <w:szCs w:val="20"/>
                <w:lang w:eastAsia="pl-PL"/>
              </w:rPr>
            </w:pPr>
          </w:p>
        </w:tc>
        <w:tc>
          <w:tcPr>
            <w:tcW w:w="2019" w:type="dxa"/>
            <w:tcBorders>
              <w:bottom w:val="single" w:sz="4" w:space="0" w:color="auto"/>
            </w:tcBorders>
            <w:vAlign w:val="center"/>
          </w:tcPr>
          <w:p w:rsidR="008A3800" w:rsidRPr="00150029" w:rsidRDefault="008A3800" w:rsidP="008A3800">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A3800" w:rsidRPr="00150029" w:rsidTr="005A18C9">
        <w:trPr>
          <w:trHeight w:val="284"/>
        </w:trPr>
        <w:tc>
          <w:tcPr>
            <w:tcW w:w="554" w:type="dxa"/>
            <w:tcBorders>
              <w:bottom w:val="single" w:sz="4" w:space="0" w:color="auto"/>
            </w:tcBorders>
          </w:tcPr>
          <w:p w:rsidR="008A3800" w:rsidRPr="00150029" w:rsidRDefault="008A3800" w:rsidP="008A3800">
            <w:pPr>
              <w:pStyle w:val="Akapitzlist"/>
              <w:numPr>
                <w:ilvl w:val="0"/>
                <w:numId w:val="9"/>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20"/>
                <w:szCs w:val="20"/>
                <w:lang w:eastAsia="pl-PL"/>
              </w:rPr>
            </w:pPr>
            <w:r w:rsidRPr="00150029">
              <w:rPr>
                <w:rFonts w:ascii="Arial" w:hAnsi="Arial" w:cs="Arial"/>
                <w:sz w:val="20"/>
                <w:szCs w:val="20"/>
              </w:rPr>
              <w:t xml:space="preserve">Kratka </w:t>
            </w:r>
            <w:proofErr w:type="spellStart"/>
            <w:r w:rsidRPr="00150029">
              <w:rPr>
                <w:rFonts w:ascii="Arial" w:hAnsi="Arial" w:cs="Arial"/>
                <w:sz w:val="20"/>
                <w:szCs w:val="20"/>
              </w:rPr>
              <w:t>przeciwrozproszeniowa</w:t>
            </w:r>
            <w:proofErr w:type="spellEnd"/>
            <w:r w:rsidRPr="00150029">
              <w:rPr>
                <w:rFonts w:ascii="Arial" w:hAnsi="Arial" w:cs="Arial"/>
                <w:sz w:val="20"/>
                <w:szCs w:val="20"/>
              </w:rPr>
              <w:t xml:space="preserve"> wyjmowana bez użycia narzędzi. Podać parametry kratki</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b/>
                <w:color w:val="000000"/>
                <w:sz w:val="18"/>
                <w:szCs w:val="18"/>
                <w:lang w:eastAsia="pl-PL"/>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Pr="00150029" w:rsidRDefault="008A3800" w:rsidP="008A3800">
            <w:pPr>
              <w:suppressAutoHyphens w:val="0"/>
              <w:contextualSpacing/>
              <w:rPr>
                <w:rFonts w:ascii="Arial" w:hAnsi="Arial" w:cs="Arial"/>
                <w:b/>
                <w:color w:val="000000"/>
                <w:sz w:val="20"/>
                <w:szCs w:val="20"/>
                <w:lang w:eastAsia="pl-PL"/>
              </w:rPr>
            </w:pPr>
          </w:p>
        </w:tc>
        <w:tc>
          <w:tcPr>
            <w:tcW w:w="2019" w:type="dxa"/>
            <w:tcBorders>
              <w:bottom w:val="single" w:sz="4" w:space="0" w:color="auto"/>
            </w:tcBorders>
            <w:vAlign w:val="center"/>
          </w:tcPr>
          <w:p w:rsidR="008A3800" w:rsidRPr="00150029" w:rsidRDefault="008A3800" w:rsidP="008A3800">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Bez oceny</w:t>
            </w:r>
          </w:p>
        </w:tc>
      </w:tr>
      <w:tr w:rsidR="008A3800" w:rsidRPr="00CC181B" w:rsidTr="007D51F8">
        <w:trPr>
          <w:trHeight w:val="284"/>
        </w:trPr>
        <w:tc>
          <w:tcPr>
            <w:tcW w:w="9967" w:type="dxa"/>
            <w:gridSpan w:val="5"/>
            <w:shd w:val="clear" w:color="auto" w:fill="F2F2F2" w:themeFill="background1" w:themeFillShade="F2"/>
          </w:tcPr>
          <w:p w:rsidR="008A3800" w:rsidRPr="00CC181B" w:rsidRDefault="008A3800" w:rsidP="008A3800">
            <w:pPr>
              <w:pStyle w:val="Nagwek1"/>
              <w:numPr>
                <w:ilvl w:val="0"/>
                <w:numId w:val="5"/>
              </w:numPr>
              <w:spacing w:line="288" w:lineRule="auto"/>
              <w:ind w:left="491" w:hanging="141"/>
              <w:jc w:val="left"/>
              <w:outlineLvl w:val="0"/>
              <w:rPr>
                <w:rFonts w:ascii="Arial" w:hAnsi="Arial" w:cs="Arial"/>
                <w:iCs/>
                <w:sz w:val="18"/>
                <w:szCs w:val="18"/>
              </w:rPr>
            </w:pPr>
            <w:bookmarkStart w:id="3" w:name="_Hlk106039023"/>
            <w:r w:rsidRPr="00CC181B">
              <w:rPr>
                <w:rFonts w:ascii="Arial" w:hAnsi="Arial" w:cs="Arial"/>
                <w:iCs/>
                <w:sz w:val="18"/>
                <w:szCs w:val="18"/>
              </w:rPr>
              <w:t>Stacjonarny statyw do zdjęć odległościowych</w:t>
            </w:r>
          </w:p>
        </w:tc>
      </w:tr>
      <w:bookmarkEnd w:id="3"/>
      <w:tr w:rsidR="008A3800" w:rsidTr="005A18C9">
        <w:trPr>
          <w:trHeight w:val="284"/>
        </w:trPr>
        <w:tc>
          <w:tcPr>
            <w:tcW w:w="554" w:type="dxa"/>
          </w:tcPr>
          <w:p w:rsidR="008A3800" w:rsidRPr="00150029" w:rsidRDefault="008A3800" w:rsidP="008A3800">
            <w:pPr>
              <w:pStyle w:val="Akapitzlist"/>
              <w:numPr>
                <w:ilvl w:val="0"/>
                <w:numId w:val="10"/>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Hamulce elektromagnetyczne ruchu pionowego</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sz w:val="18"/>
                <w:szCs w:val="18"/>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tcPr>
          <w:p w:rsidR="008A3800" w:rsidRPr="00150029" w:rsidRDefault="008A3800" w:rsidP="008A3800">
            <w:pPr>
              <w:suppressAutoHyphens w:val="0"/>
              <w:rPr>
                <w:rFonts w:ascii="Arial" w:hAnsi="Arial" w:cs="Arial"/>
                <w:color w:val="000000" w:themeColor="text1"/>
                <w:sz w:val="18"/>
                <w:szCs w:val="18"/>
              </w:rPr>
            </w:pPr>
            <w:r w:rsidRPr="00DA5E5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0"/>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Statyw zamocowany na stałe do podłogi</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sz w:val="18"/>
                <w:szCs w:val="18"/>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tcPr>
          <w:p w:rsidR="008A3800" w:rsidRPr="00150029" w:rsidRDefault="008A3800" w:rsidP="008A3800">
            <w:pPr>
              <w:suppressAutoHyphens w:val="0"/>
              <w:rPr>
                <w:rFonts w:ascii="Arial" w:hAnsi="Arial" w:cs="Arial"/>
                <w:color w:val="000000" w:themeColor="text1"/>
                <w:sz w:val="18"/>
                <w:szCs w:val="18"/>
              </w:rPr>
            </w:pPr>
            <w:r w:rsidRPr="00DA5E5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0"/>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 xml:space="preserve">Przesuw detektora w pionie w zakresie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5A18C9" w:rsidRDefault="008A3800" w:rsidP="008A3800">
            <w:pPr>
              <w:suppressAutoHyphens w:val="0"/>
              <w:contextualSpacing/>
              <w:rPr>
                <w:rFonts w:ascii="Arial" w:hAnsi="Arial" w:cs="Arial"/>
                <w:sz w:val="18"/>
                <w:szCs w:val="18"/>
              </w:rPr>
            </w:pPr>
            <w:r w:rsidRPr="00150029">
              <w:rPr>
                <w:rFonts w:ascii="Arial" w:hAnsi="Arial" w:cs="Arial"/>
                <w:sz w:val="18"/>
                <w:szCs w:val="18"/>
              </w:rPr>
              <w:t xml:space="preserve">MIN. </w:t>
            </w:r>
            <w:r w:rsidRPr="005A18C9">
              <w:rPr>
                <w:rFonts w:ascii="Arial" w:hAnsi="Arial" w:cs="Arial"/>
                <w:strike/>
                <w:sz w:val="18"/>
                <w:szCs w:val="18"/>
              </w:rPr>
              <w:t>150 cm</w:t>
            </w:r>
            <w:r>
              <w:rPr>
                <w:rFonts w:ascii="Arial" w:hAnsi="Arial" w:cs="Arial"/>
                <w:strike/>
                <w:sz w:val="18"/>
                <w:szCs w:val="18"/>
              </w:rPr>
              <w:t xml:space="preserve"> </w:t>
            </w:r>
            <w:r w:rsidRPr="003D1579">
              <w:rPr>
                <w:rFonts w:ascii="Arial" w:hAnsi="Arial" w:cs="Arial"/>
                <w:color w:val="FF0000"/>
                <w:sz w:val="18"/>
                <w:szCs w:val="18"/>
              </w:rPr>
              <w:t>143 cm</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tcPr>
          <w:p w:rsidR="008A3800" w:rsidRPr="00150029" w:rsidRDefault="008A3800" w:rsidP="008A3800">
            <w:pPr>
              <w:suppressAutoHyphens w:val="0"/>
              <w:rPr>
                <w:rFonts w:ascii="Arial" w:hAnsi="Arial" w:cs="Arial"/>
                <w:color w:val="000000" w:themeColor="text1"/>
                <w:sz w:val="18"/>
                <w:szCs w:val="18"/>
              </w:rPr>
            </w:pPr>
            <w:r w:rsidRPr="00DA5E5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0"/>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 xml:space="preserve">Uchwyt górny do rąk pacjenta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sz w:val="18"/>
                <w:szCs w:val="18"/>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tcPr>
          <w:p w:rsidR="008A3800" w:rsidRPr="00150029" w:rsidRDefault="008A3800" w:rsidP="008A3800">
            <w:pPr>
              <w:suppressAutoHyphens w:val="0"/>
              <w:rPr>
                <w:rFonts w:ascii="Arial" w:hAnsi="Arial" w:cs="Arial"/>
                <w:color w:val="000000" w:themeColor="text1"/>
                <w:sz w:val="18"/>
                <w:szCs w:val="18"/>
              </w:rPr>
            </w:pPr>
            <w:r w:rsidRPr="00DA5E5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0"/>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Najniższa wysokość promienia poziomego od podłogi</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BA72AC" w:rsidRDefault="008A3800" w:rsidP="008A3800">
            <w:pPr>
              <w:suppressAutoHyphens w:val="0"/>
              <w:contextualSpacing/>
              <w:rPr>
                <w:rFonts w:ascii="Arial" w:hAnsi="Arial" w:cs="Arial"/>
                <w:sz w:val="18"/>
                <w:szCs w:val="18"/>
              </w:rPr>
            </w:pPr>
            <w:r w:rsidRPr="00150029">
              <w:rPr>
                <w:rFonts w:ascii="Arial" w:hAnsi="Arial" w:cs="Arial"/>
                <w:sz w:val="18"/>
                <w:szCs w:val="18"/>
              </w:rPr>
              <w:t xml:space="preserve">MAX. </w:t>
            </w:r>
            <w:r w:rsidRPr="00BA72AC">
              <w:rPr>
                <w:rFonts w:ascii="Arial" w:hAnsi="Arial" w:cs="Arial"/>
                <w:strike/>
                <w:sz w:val="18"/>
                <w:szCs w:val="18"/>
              </w:rPr>
              <w:t>35 cm</w:t>
            </w:r>
            <w:r>
              <w:rPr>
                <w:rFonts w:ascii="Arial" w:hAnsi="Arial" w:cs="Arial"/>
                <w:strike/>
                <w:sz w:val="18"/>
                <w:szCs w:val="18"/>
              </w:rPr>
              <w:t xml:space="preserve"> </w:t>
            </w:r>
            <w:r w:rsidRPr="00990491">
              <w:rPr>
                <w:rFonts w:ascii="Arial" w:hAnsi="Arial" w:cs="Arial"/>
                <w:color w:val="FF0000"/>
                <w:sz w:val="18"/>
                <w:szCs w:val="18"/>
              </w:rPr>
              <w:t>34 cm</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Default="008A3800" w:rsidP="008A3800">
            <w:pPr>
              <w:suppressAutoHyphens w:val="0"/>
              <w:rPr>
                <w:rFonts w:ascii="Arial" w:hAnsi="Arial" w:cs="Arial"/>
                <w:strike/>
                <w:color w:val="000000" w:themeColor="text1"/>
                <w:sz w:val="18"/>
                <w:szCs w:val="18"/>
              </w:rPr>
            </w:pPr>
            <w:r w:rsidRPr="00990491">
              <w:rPr>
                <w:rFonts w:ascii="Arial" w:hAnsi="Arial" w:cs="Arial"/>
                <w:strike/>
                <w:color w:val="000000" w:themeColor="text1"/>
                <w:sz w:val="18"/>
                <w:szCs w:val="18"/>
              </w:rPr>
              <w:t>30-34 cm: 5 0 pkt</w:t>
            </w:r>
          </w:p>
          <w:p w:rsidR="003725F5" w:rsidRPr="003725F5" w:rsidRDefault="003725F5" w:rsidP="008A3800">
            <w:pPr>
              <w:suppressAutoHyphens w:val="0"/>
              <w:rPr>
                <w:rFonts w:ascii="Arial" w:hAnsi="Arial" w:cs="Arial"/>
                <w:color w:val="FF0000"/>
                <w:sz w:val="18"/>
                <w:szCs w:val="18"/>
              </w:rPr>
            </w:pPr>
            <w:r w:rsidRPr="003725F5">
              <w:rPr>
                <w:rFonts w:ascii="Arial" w:hAnsi="Arial" w:cs="Arial"/>
                <w:color w:val="FF0000"/>
                <w:sz w:val="18"/>
                <w:szCs w:val="18"/>
              </w:rPr>
              <w:t>30 – 34 cm: 0 pkt</w:t>
            </w:r>
          </w:p>
          <w:p w:rsidR="008A3800" w:rsidRPr="00150029" w:rsidRDefault="003725F5" w:rsidP="008A3800">
            <w:pPr>
              <w:suppressAutoHyphens w:val="0"/>
              <w:contextualSpacing/>
              <w:rPr>
                <w:rFonts w:ascii="Arial" w:hAnsi="Arial" w:cs="Arial"/>
                <w:color w:val="000000" w:themeColor="text1"/>
                <w:sz w:val="18"/>
                <w:szCs w:val="18"/>
              </w:rPr>
            </w:pPr>
            <w:r w:rsidRPr="003725F5">
              <w:rPr>
                <w:rFonts w:ascii="Arial" w:hAnsi="Arial" w:cs="Arial"/>
                <w:color w:val="FF0000"/>
                <w:sz w:val="18"/>
                <w:szCs w:val="18"/>
              </w:rPr>
              <w:t xml:space="preserve">&lt; </w:t>
            </w:r>
            <w:r w:rsidR="008A3800" w:rsidRPr="00990491">
              <w:rPr>
                <w:rFonts w:ascii="Arial" w:hAnsi="Arial" w:cs="Arial"/>
                <w:color w:val="FF0000"/>
                <w:sz w:val="18"/>
                <w:szCs w:val="18"/>
              </w:rPr>
              <w:t xml:space="preserve"> 30 cm</w:t>
            </w:r>
            <w:r w:rsidR="008A3800" w:rsidRPr="003725F5">
              <w:rPr>
                <w:rFonts w:ascii="Arial" w:hAnsi="Arial" w:cs="Arial"/>
                <w:color w:val="FF0000"/>
                <w:sz w:val="18"/>
                <w:szCs w:val="18"/>
              </w:rPr>
              <w:t>: 5</w:t>
            </w:r>
            <w:r w:rsidR="008A3800" w:rsidRPr="00990491">
              <w:rPr>
                <w:rFonts w:ascii="Arial" w:hAnsi="Arial" w:cs="Arial"/>
                <w:color w:val="FF0000"/>
                <w:sz w:val="18"/>
                <w:szCs w:val="18"/>
              </w:rPr>
              <w:t xml:space="preserve"> pkt</w:t>
            </w:r>
          </w:p>
        </w:tc>
      </w:tr>
      <w:tr w:rsidR="008A3800" w:rsidTr="005A18C9">
        <w:trPr>
          <w:trHeight w:val="284"/>
        </w:trPr>
        <w:tc>
          <w:tcPr>
            <w:tcW w:w="554" w:type="dxa"/>
          </w:tcPr>
          <w:p w:rsidR="008A3800" w:rsidRPr="00150029" w:rsidRDefault="008A3800" w:rsidP="008A3800">
            <w:pPr>
              <w:pStyle w:val="Akapitzlist"/>
              <w:numPr>
                <w:ilvl w:val="0"/>
                <w:numId w:val="10"/>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Odległość płyta statywu – powierzchnia detektora</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sz w:val="18"/>
                <w:szCs w:val="18"/>
              </w:rPr>
            </w:pPr>
            <w:r w:rsidRPr="00150029">
              <w:rPr>
                <w:rFonts w:ascii="Arial" w:hAnsi="Arial" w:cs="Arial"/>
                <w:sz w:val="18"/>
                <w:szCs w:val="18"/>
              </w:rPr>
              <w:t xml:space="preserve">MAX </w:t>
            </w:r>
            <w:r w:rsidRPr="00BA72AC">
              <w:rPr>
                <w:rFonts w:ascii="Arial" w:hAnsi="Arial" w:cs="Arial"/>
                <w:strike/>
                <w:sz w:val="18"/>
                <w:szCs w:val="18"/>
              </w:rPr>
              <w:t>5 cm</w:t>
            </w:r>
            <w:r>
              <w:rPr>
                <w:rFonts w:ascii="Arial" w:hAnsi="Arial" w:cs="Arial"/>
                <w:sz w:val="18"/>
                <w:szCs w:val="18"/>
              </w:rPr>
              <w:t xml:space="preserve"> </w:t>
            </w:r>
            <w:r w:rsidRPr="00990491">
              <w:rPr>
                <w:rFonts w:ascii="Arial" w:hAnsi="Arial" w:cs="Arial"/>
                <w:color w:val="FF0000"/>
                <w:sz w:val="18"/>
                <w:szCs w:val="18"/>
              </w:rPr>
              <w:t>7 cm</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150029" w:rsidRDefault="008A3800" w:rsidP="008A3800">
            <w:pPr>
              <w:suppressAutoHyphens w:val="0"/>
              <w:rPr>
                <w:rFonts w:ascii="Arial" w:hAnsi="Arial" w:cs="Arial"/>
                <w:color w:val="000000" w:themeColor="text1"/>
                <w:sz w:val="18"/>
                <w:szCs w:val="18"/>
              </w:rPr>
            </w:pPr>
            <w:r w:rsidRPr="0031448B">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0"/>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 xml:space="preserve">Automatyka AEC  </w:t>
            </w:r>
            <w:r w:rsidRPr="005A18C9">
              <w:rPr>
                <w:rFonts w:ascii="Arial" w:hAnsi="Arial" w:cs="Arial"/>
                <w:strike/>
                <w:sz w:val="20"/>
                <w:szCs w:val="20"/>
              </w:rPr>
              <w:t>5- komorowa</w:t>
            </w:r>
            <w:r>
              <w:rPr>
                <w:rFonts w:ascii="Arial" w:hAnsi="Arial" w:cs="Arial"/>
                <w:sz w:val="20"/>
                <w:szCs w:val="20"/>
              </w:rPr>
              <w:t xml:space="preserve"> </w:t>
            </w:r>
            <w:r w:rsidRPr="003D1579">
              <w:rPr>
                <w:rFonts w:ascii="Arial" w:hAnsi="Arial" w:cs="Arial"/>
                <w:color w:val="FF0000"/>
                <w:sz w:val="20"/>
                <w:szCs w:val="20"/>
              </w:rPr>
              <w:t>3-komorowa</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sz w:val="18"/>
                <w:szCs w:val="18"/>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150029" w:rsidRDefault="008A3800" w:rsidP="008A3800">
            <w:pPr>
              <w:suppressAutoHyphens w:val="0"/>
              <w:rPr>
                <w:rFonts w:ascii="Arial" w:hAnsi="Arial" w:cs="Arial"/>
                <w:color w:val="000000" w:themeColor="text1"/>
                <w:sz w:val="18"/>
                <w:szCs w:val="18"/>
              </w:rPr>
            </w:pPr>
            <w:r w:rsidRPr="0031448B">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0"/>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 xml:space="preserve">Kratka </w:t>
            </w:r>
            <w:proofErr w:type="spellStart"/>
            <w:r w:rsidRPr="00150029">
              <w:rPr>
                <w:rFonts w:ascii="Arial" w:hAnsi="Arial" w:cs="Arial"/>
                <w:sz w:val="20"/>
                <w:szCs w:val="20"/>
              </w:rPr>
              <w:t>przeciwrozproszeniowa</w:t>
            </w:r>
            <w:proofErr w:type="spellEnd"/>
            <w:r w:rsidRPr="00150029">
              <w:rPr>
                <w:rFonts w:ascii="Arial" w:hAnsi="Arial" w:cs="Arial"/>
                <w:sz w:val="20"/>
                <w:szCs w:val="20"/>
              </w:rPr>
              <w:t xml:space="preserve"> wyjmowana bez użycia narzędzi, umożliwiająca wykonanie zdjęć płuc  min.  z 170 cm.  Podać parametry kratki</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sz w:val="18"/>
                <w:szCs w:val="18"/>
              </w:rPr>
            </w:pPr>
            <w:r w:rsidRPr="00150029">
              <w:rPr>
                <w:rFonts w:ascii="Arial" w:hAnsi="Arial" w:cs="Arial"/>
                <w:sz w:val="18"/>
                <w:szCs w:val="18"/>
              </w:rPr>
              <w:t>MIN.</w:t>
            </w:r>
            <w:r w:rsidR="00B863EB">
              <w:rPr>
                <w:rFonts w:ascii="Arial" w:hAnsi="Arial" w:cs="Arial"/>
                <w:sz w:val="18"/>
                <w:szCs w:val="18"/>
              </w:rPr>
              <w:t xml:space="preserve"> </w:t>
            </w:r>
            <w:r w:rsidR="00B863EB" w:rsidRPr="00B863EB">
              <w:rPr>
                <w:rFonts w:ascii="Arial" w:hAnsi="Arial" w:cs="Arial"/>
                <w:strike/>
                <w:sz w:val="18"/>
                <w:szCs w:val="18"/>
              </w:rPr>
              <w:t>52l/cm,</w:t>
            </w:r>
            <w:r w:rsidR="00B863EB" w:rsidRPr="00150029">
              <w:rPr>
                <w:rFonts w:ascii="Arial" w:hAnsi="Arial" w:cs="Arial"/>
                <w:sz w:val="18"/>
                <w:szCs w:val="18"/>
              </w:rPr>
              <w:t xml:space="preserve"> </w:t>
            </w:r>
            <w:r w:rsidRPr="00150029">
              <w:rPr>
                <w:rFonts w:ascii="Arial" w:hAnsi="Arial" w:cs="Arial"/>
                <w:sz w:val="18"/>
                <w:szCs w:val="18"/>
              </w:rPr>
              <w:t xml:space="preserve"> </w:t>
            </w:r>
            <w:r w:rsidRPr="00B863EB">
              <w:rPr>
                <w:rFonts w:ascii="Arial" w:hAnsi="Arial" w:cs="Arial"/>
                <w:color w:val="FF0000"/>
                <w:sz w:val="18"/>
                <w:szCs w:val="18"/>
              </w:rPr>
              <w:t xml:space="preserve">30l/cm, </w:t>
            </w:r>
            <w:r w:rsidRPr="00150029">
              <w:rPr>
                <w:rFonts w:ascii="Arial" w:hAnsi="Arial" w:cs="Arial"/>
                <w:sz w:val="18"/>
                <w:szCs w:val="18"/>
              </w:rPr>
              <w:t>R 10:1</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150029" w:rsidRDefault="008A3800" w:rsidP="008A3800">
            <w:pPr>
              <w:suppressAutoHyphens w:val="0"/>
              <w:rPr>
                <w:rFonts w:ascii="Arial" w:hAnsi="Arial" w:cs="Arial"/>
                <w:color w:val="000000" w:themeColor="text1"/>
                <w:sz w:val="18"/>
                <w:szCs w:val="18"/>
              </w:rPr>
            </w:pPr>
            <w:r w:rsidRPr="0031448B">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0"/>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 xml:space="preserve">Ekwiwalent Al płyty pacjenta statywu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sz w:val="18"/>
                <w:szCs w:val="18"/>
              </w:rPr>
            </w:pPr>
            <w:r w:rsidRPr="00150029">
              <w:rPr>
                <w:rFonts w:ascii="Arial" w:hAnsi="Arial" w:cs="Arial"/>
                <w:sz w:val="18"/>
                <w:szCs w:val="18"/>
              </w:rPr>
              <w:t>MAX</w:t>
            </w:r>
            <w:r w:rsidR="00ED7225">
              <w:rPr>
                <w:rFonts w:ascii="Arial" w:hAnsi="Arial" w:cs="Arial"/>
                <w:sz w:val="18"/>
                <w:szCs w:val="18"/>
              </w:rPr>
              <w:t xml:space="preserve"> </w:t>
            </w:r>
            <w:r w:rsidR="00ED7225" w:rsidRPr="00ED7225">
              <w:rPr>
                <w:rFonts w:ascii="Arial" w:hAnsi="Arial" w:cs="Arial"/>
                <w:strike/>
                <w:sz w:val="18"/>
                <w:szCs w:val="18"/>
              </w:rPr>
              <w:t>0,60</w:t>
            </w:r>
            <w:r w:rsidR="00ED7225">
              <w:rPr>
                <w:rFonts w:ascii="Arial" w:hAnsi="Arial" w:cs="Arial"/>
                <w:sz w:val="18"/>
                <w:szCs w:val="18"/>
              </w:rPr>
              <w:t xml:space="preserve"> </w:t>
            </w:r>
            <w:r w:rsidRPr="00ED7225">
              <w:rPr>
                <w:rFonts w:ascii="Arial" w:hAnsi="Arial" w:cs="Arial"/>
                <w:color w:val="FF0000"/>
                <w:sz w:val="18"/>
                <w:szCs w:val="18"/>
              </w:rPr>
              <w:t xml:space="preserve">1,0 </w:t>
            </w:r>
            <w:r w:rsidRPr="00150029">
              <w:rPr>
                <w:rFonts w:ascii="Arial" w:hAnsi="Arial" w:cs="Arial"/>
                <w:sz w:val="18"/>
                <w:szCs w:val="18"/>
              </w:rPr>
              <w:t>mm Al</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150029" w:rsidRDefault="008A3800" w:rsidP="008A3800">
            <w:pPr>
              <w:suppressAutoHyphens w:val="0"/>
              <w:rPr>
                <w:rFonts w:ascii="Arial" w:hAnsi="Arial" w:cs="Arial"/>
                <w:color w:val="000000" w:themeColor="text1"/>
                <w:sz w:val="18"/>
                <w:szCs w:val="18"/>
              </w:rPr>
            </w:pPr>
            <w:r w:rsidRPr="00150029">
              <w:rPr>
                <w:rFonts w:ascii="Arial" w:hAnsi="Arial" w:cs="Arial"/>
                <w:color w:val="000000" w:themeColor="text1"/>
                <w:sz w:val="18"/>
                <w:szCs w:val="18"/>
              </w:rPr>
              <w:t>≤ 0,40 mm</w:t>
            </w:r>
            <w:r>
              <w:rPr>
                <w:rFonts w:ascii="Arial" w:hAnsi="Arial" w:cs="Arial"/>
                <w:color w:val="000000" w:themeColor="text1"/>
                <w:sz w:val="18"/>
                <w:szCs w:val="18"/>
              </w:rPr>
              <w:t xml:space="preserve"> </w:t>
            </w:r>
            <w:r w:rsidRPr="00150029">
              <w:rPr>
                <w:rFonts w:ascii="Arial" w:hAnsi="Arial" w:cs="Arial"/>
                <w:color w:val="000000" w:themeColor="text1"/>
                <w:sz w:val="18"/>
                <w:szCs w:val="18"/>
              </w:rPr>
              <w:t>Al</w:t>
            </w:r>
            <w:r>
              <w:rPr>
                <w:rFonts w:ascii="Arial" w:hAnsi="Arial" w:cs="Arial"/>
                <w:color w:val="000000" w:themeColor="text1"/>
                <w:sz w:val="18"/>
                <w:szCs w:val="18"/>
              </w:rPr>
              <w:t>: 1</w:t>
            </w:r>
            <w:r w:rsidRPr="00150029">
              <w:rPr>
                <w:rFonts w:ascii="Arial" w:hAnsi="Arial" w:cs="Arial"/>
                <w:color w:val="000000" w:themeColor="text1"/>
                <w:sz w:val="18"/>
                <w:szCs w:val="18"/>
              </w:rPr>
              <w:t>0 pkt</w:t>
            </w:r>
          </w:p>
        </w:tc>
      </w:tr>
      <w:tr w:rsidR="008A3800" w:rsidTr="005A18C9">
        <w:trPr>
          <w:trHeight w:val="284"/>
        </w:trPr>
        <w:tc>
          <w:tcPr>
            <w:tcW w:w="554" w:type="dxa"/>
          </w:tcPr>
          <w:p w:rsidR="008A3800" w:rsidRPr="00150029" w:rsidRDefault="008A3800" w:rsidP="008A3800">
            <w:pPr>
              <w:pStyle w:val="Akapitzlist"/>
              <w:numPr>
                <w:ilvl w:val="0"/>
                <w:numId w:val="10"/>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Nadążanie detektora za  ruchem lampy znajdującego się w ściance góra-dół</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ED7225" w:rsidRDefault="008A3800" w:rsidP="008A3800">
            <w:pPr>
              <w:suppressAutoHyphens w:val="0"/>
              <w:contextualSpacing/>
              <w:rPr>
                <w:rFonts w:ascii="Arial" w:hAnsi="Arial" w:cs="Arial"/>
                <w:sz w:val="18"/>
                <w:szCs w:val="18"/>
              </w:rPr>
            </w:pPr>
          </w:p>
          <w:p w:rsidR="008A3800" w:rsidRPr="00ED7225" w:rsidRDefault="008A3800" w:rsidP="008A3800">
            <w:pPr>
              <w:suppressAutoHyphens w:val="0"/>
              <w:contextualSpacing/>
              <w:rPr>
                <w:rFonts w:ascii="Arial" w:hAnsi="Arial" w:cs="Arial"/>
                <w:sz w:val="18"/>
                <w:szCs w:val="18"/>
              </w:rPr>
            </w:pPr>
            <w:r w:rsidRPr="00ED7225">
              <w:rPr>
                <w:rFonts w:ascii="Arial" w:hAnsi="Arial" w:cs="Arial"/>
                <w:sz w:val="18"/>
                <w:szCs w:val="18"/>
              </w:rPr>
              <w:t>TAK</w:t>
            </w:r>
            <w:r w:rsidRPr="00ED7225">
              <w:rPr>
                <w:rFonts w:ascii="Arial" w:hAnsi="Arial" w:cs="Arial"/>
                <w:color w:val="FF0000"/>
                <w:sz w:val="18"/>
                <w:szCs w:val="18"/>
              </w:rPr>
              <w:t>/NIE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150029" w:rsidRDefault="008A3800" w:rsidP="008A3800">
            <w:pPr>
              <w:suppressAutoHyphens w:val="0"/>
              <w:rPr>
                <w:rFonts w:ascii="Arial" w:hAnsi="Arial" w:cs="Arial"/>
                <w:color w:val="000000" w:themeColor="text1"/>
                <w:sz w:val="18"/>
                <w:szCs w:val="18"/>
              </w:rPr>
            </w:pPr>
            <w:r w:rsidRPr="00B67B3C">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0"/>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Określenie zakresu badanego obszaru za pomocą wskaźnika laserowego</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sz w:val="18"/>
                <w:szCs w:val="18"/>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150029" w:rsidRDefault="008A3800" w:rsidP="008A3800">
            <w:pPr>
              <w:suppressAutoHyphens w:val="0"/>
              <w:rPr>
                <w:rFonts w:ascii="Arial" w:hAnsi="Arial" w:cs="Arial"/>
                <w:color w:val="000000" w:themeColor="text1"/>
                <w:sz w:val="18"/>
                <w:szCs w:val="18"/>
              </w:rPr>
            </w:pPr>
            <w:r w:rsidRPr="00B67B3C">
              <w:rPr>
                <w:rFonts w:ascii="Arial" w:hAnsi="Arial" w:cs="Arial"/>
                <w:color w:val="000000" w:themeColor="text1"/>
                <w:sz w:val="18"/>
                <w:szCs w:val="18"/>
              </w:rPr>
              <w:t>Bez oceny</w:t>
            </w:r>
          </w:p>
        </w:tc>
      </w:tr>
      <w:tr w:rsidR="008A3800" w:rsidTr="005A18C9">
        <w:trPr>
          <w:trHeight w:val="284"/>
        </w:trPr>
        <w:tc>
          <w:tcPr>
            <w:tcW w:w="554" w:type="dxa"/>
            <w:tcBorders>
              <w:bottom w:val="single" w:sz="4" w:space="0" w:color="auto"/>
            </w:tcBorders>
          </w:tcPr>
          <w:p w:rsidR="008A3800" w:rsidRPr="00150029" w:rsidRDefault="008A3800" w:rsidP="008A3800">
            <w:pPr>
              <w:pStyle w:val="Akapitzlist"/>
              <w:numPr>
                <w:ilvl w:val="0"/>
                <w:numId w:val="10"/>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rPr>
                <w:rFonts w:ascii="Arial" w:hAnsi="Arial" w:cs="Arial"/>
                <w:sz w:val="20"/>
                <w:szCs w:val="20"/>
              </w:rPr>
            </w:pPr>
            <w:r w:rsidRPr="00150029">
              <w:rPr>
                <w:rFonts w:ascii="Arial" w:hAnsi="Arial" w:cs="Arial"/>
                <w:sz w:val="20"/>
                <w:szCs w:val="20"/>
              </w:rPr>
              <w:t>Przyciski nożne lub ręczne do sterowania ruchem szuflady w statywie płucnym</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150029" w:rsidRDefault="008A3800" w:rsidP="008A3800">
            <w:pPr>
              <w:suppressAutoHyphens w:val="0"/>
              <w:contextualSpacing/>
              <w:rPr>
                <w:rFonts w:ascii="Arial" w:hAnsi="Arial" w:cs="Arial"/>
                <w:sz w:val="18"/>
                <w:szCs w:val="18"/>
              </w:rPr>
            </w:pPr>
            <w:r w:rsidRPr="00150029">
              <w:rPr>
                <w:rFonts w:ascii="Arial"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150029" w:rsidRDefault="008A3800" w:rsidP="008A3800">
            <w:pPr>
              <w:suppressAutoHyphens w:val="0"/>
              <w:rPr>
                <w:rFonts w:ascii="Arial" w:hAnsi="Arial" w:cs="Arial"/>
                <w:color w:val="000000" w:themeColor="text1"/>
                <w:sz w:val="18"/>
                <w:szCs w:val="18"/>
              </w:rPr>
            </w:pPr>
            <w:r w:rsidRPr="00B67B3C">
              <w:rPr>
                <w:rFonts w:ascii="Arial" w:hAnsi="Arial" w:cs="Arial"/>
                <w:color w:val="000000" w:themeColor="text1"/>
                <w:sz w:val="18"/>
                <w:szCs w:val="18"/>
              </w:rPr>
              <w:t>Bez oceny</w:t>
            </w:r>
          </w:p>
        </w:tc>
      </w:tr>
      <w:tr w:rsidR="008A3800" w:rsidRPr="00CC181B" w:rsidTr="007D51F8">
        <w:trPr>
          <w:trHeight w:val="284"/>
        </w:trPr>
        <w:tc>
          <w:tcPr>
            <w:tcW w:w="9967" w:type="dxa"/>
            <w:gridSpan w:val="5"/>
            <w:shd w:val="clear" w:color="auto" w:fill="F2F2F2" w:themeFill="background1" w:themeFillShade="F2"/>
          </w:tcPr>
          <w:p w:rsidR="008A3800" w:rsidRPr="00CC181B" w:rsidRDefault="008A3800" w:rsidP="008A3800">
            <w:pPr>
              <w:pStyle w:val="Nagwek1"/>
              <w:numPr>
                <w:ilvl w:val="0"/>
                <w:numId w:val="5"/>
              </w:numPr>
              <w:spacing w:line="288" w:lineRule="auto"/>
              <w:ind w:left="491" w:hanging="141"/>
              <w:jc w:val="left"/>
              <w:outlineLvl w:val="0"/>
              <w:rPr>
                <w:rFonts w:ascii="Arial" w:hAnsi="Arial" w:cs="Arial"/>
                <w:iCs/>
                <w:sz w:val="18"/>
                <w:szCs w:val="18"/>
              </w:rPr>
            </w:pPr>
            <w:r w:rsidRPr="00CC181B">
              <w:rPr>
                <w:rFonts w:ascii="Arial" w:hAnsi="Arial" w:cs="Arial"/>
                <w:iCs/>
                <w:sz w:val="18"/>
                <w:szCs w:val="18"/>
              </w:rPr>
              <w:t>Detektor cyfrowy do stołu rtg oraz statywu płucnego</w:t>
            </w:r>
          </w:p>
        </w:tc>
      </w:tr>
      <w:tr w:rsidR="008A3800" w:rsidTr="005A18C9">
        <w:trPr>
          <w:trHeight w:val="284"/>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pacing w:val="-1"/>
                <w:sz w:val="20"/>
                <w:szCs w:val="20"/>
              </w:rPr>
              <w:t xml:space="preserve">Jednoelementowy, elektroniczny, płaski detektor wykonany w technologii </w:t>
            </w:r>
            <w:proofErr w:type="spellStart"/>
            <w:r w:rsidRPr="000F19FE">
              <w:rPr>
                <w:rFonts w:ascii="Arial" w:hAnsi="Arial" w:cs="Arial"/>
                <w:spacing w:val="-1"/>
                <w:sz w:val="20"/>
                <w:szCs w:val="20"/>
              </w:rPr>
              <w:t>aSi</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2027C9">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z w:val="20"/>
                <w:szCs w:val="20"/>
              </w:rPr>
              <w:t xml:space="preserve">Materiał warstwy scyntylacyjnej </w:t>
            </w:r>
            <w:proofErr w:type="spellStart"/>
            <w:r w:rsidRPr="000F19FE">
              <w:rPr>
                <w:rFonts w:ascii="Arial" w:hAnsi="Arial" w:cs="Arial"/>
                <w:sz w:val="20"/>
                <w:szCs w:val="20"/>
              </w:rPr>
              <w:t>CsI</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hAnsi="Arial" w:cs="Arial"/>
                <w:spacing w:val="-3"/>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2027C9">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pacing w:val="-2"/>
                <w:sz w:val="20"/>
                <w:szCs w:val="20"/>
              </w:rPr>
              <w:t xml:space="preserve">Wymiary aktywnego obszaru obrazowania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hAnsi="Arial" w:cs="Arial"/>
                <w:sz w:val="18"/>
                <w:szCs w:val="18"/>
              </w:rPr>
              <w:t xml:space="preserve">MIN. 42x42 cm </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2027C9">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pacing w:val="-2"/>
                <w:sz w:val="20"/>
                <w:szCs w:val="20"/>
              </w:rPr>
              <w:t xml:space="preserve">Współczynnik DQE dla 0 </w:t>
            </w:r>
            <w:proofErr w:type="spellStart"/>
            <w:r w:rsidRPr="000F19FE">
              <w:rPr>
                <w:rFonts w:ascii="Arial" w:hAnsi="Arial" w:cs="Arial"/>
                <w:spacing w:val="-2"/>
                <w:sz w:val="20"/>
                <w:szCs w:val="20"/>
              </w:rPr>
              <w:t>lp</w:t>
            </w:r>
            <w:proofErr w:type="spellEnd"/>
            <w:r w:rsidRPr="000F19FE">
              <w:rPr>
                <w:rFonts w:ascii="Arial" w:hAnsi="Arial" w:cs="Arial"/>
                <w:spacing w:val="-2"/>
                <w:sz w:val="20"/>
                <w:szCs w:val="20"/>
              </w:rPr>
              <w:t xml:space="preserve">/mm lub 0,05 </w:t>
            </w:r>
            <w:proofErr w:type="spellStart"/>
            <w:r w:rsidRPr="000F19FE">
              <w:rPr>
                <w:rFonts w:ascii="Arial" w:hAnsi="Arial" w:cs="Arial"/>
                <w:spacing w:val="-2"/>
                <w:sz w:val="20"/>
                <w:szCs w:val="20"/>
              </w:rPr>
              <w:t>lp</w:t>
            </w:r>
            <w:proofErr w:type="spellEnd"/>
            <w:r w:rsidRPr="000F19FE">
              <w:rPr>
                <w:rFonts w:ascii="Arial" w:hAnsi="Arial" w:cs="Arial"/>
                <w:spacing w:val="-2"/>
                <w:sz w:val="20"/>
                <w:szCs w:val="20"/>
              </w:rPr>
              <w:t>/mm</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hAnsi="Arial" w:cs="Arial"/>
                <w:sz w:val="18"/>
                <w:szCs w:val="18"/>
              </w:rPr>
              <w:t>MIN.</w:t>
            </w:r>
            <w:r w:rsidR="006175E2">
              <w:rPr>
                <w:rFonts w:ascii="Arial" w:hAnsi="Arial" w:cs="Arial"/>
                <w:sz w:val="18"/>
                <w:szCs w:val="18"/>
              </w:rPr>
              <w:t xml:space="preserve"> </w:t>
            </w:r>
            <w:r w:rsidR="006175E2" w:rsidRPr="006175E2">
              <w:rPr>
                <w:rFonts w:ascii="Arial" w:hAnsi="Arial" w:cs="Arial"/>
                <w:strike/>
                <w:sz w:val="18"/>
                <w:szCs w:val="18"/>
              </w:rPr>
              <w:t>75</w:t>
            </w:r>
            <w:r w:rsidRPr="000F19FE">
              <w:rPr>
                <w:rFonts w:ascii="Arial" w:hAnsi="Arial" w:cs="Arial"/>
                <w:sz w:val="18"/>
                <w:szCs w:val="18"/>
              </w:rPr>
              <w:t xml:space="preserve"> </w:t>
            </w:r>
            <w:r w:rsidRPr="006175E2">
              <w:rPr>
                <w:rFonts w:ascii="Arial" w:hAnsi="Arial" w:cs="Arial"/>
                <w:color w:val="FF0000"/>
                <w:sz w:val="18"/>
                <w:szCs w:val="18"/>
              </w:rPr>
              <w:t>60</w:t>
            </w:r>
            <w:r w:rsidRPr="000F19FE">
              <w:rPr>
                <w:rFonts w:ascii="Arial" w:hAnsi="Arial" w:cs="Arial"/>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2027C9">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pacing w:val="-2"/>
                <w:sz w:val="20"/>
                <w:szCs w:val="20"/>
              </w:rPr>
              <w:t xml:space="preserve">Rozmiar pojedynczego piksela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hAnsi="Arial" w:cs="Arial"/>
                <w:spacing w:val="4"/>
                <w:sz w:val="18"/>
                <w:szCs w:val="18"/>
              </w:rPr>
              <w:t>MAX. 140 µm</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2027C9">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pacing w:val="-2"/>
                <w:sz w:val="20"/>
                <w:szCs w:val="20"/>
              </w:rPr>
              <w:t xml:space="preserve">Matryca obrazowania detektora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hAnsi="Arial" w:cs="Arial"/>
                <w:sz w:val="18"/>
                <w:szCs w:val="18"/>
              </w:rPr>
              <w:t xml:space="preserve">MIN. 9,0 </w:t>
            </w:r>
            <w:proofErr w:type="spellStart"/>
            <w:r w:rsidRPr="000F19FE">
              <w:rPr>
                <w:rFonts w:ascii="Arial" w:hAnsi="Arial" w:cs="Arial"/>
                <w:sz w:val="18"/>
                <w:szCs w:val="18"/>
              </w:rPr>
              <w:t>MPix</w:t>
            </w:r>
            <w:proofErr w:type="spellEnd"/>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2027C9">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z w:val="20"/>
                <w:szCs w:val="20"/>
              </w:rPr>
              <w:t>Detektor mobilny, wyjmowany do pracy poza stołem pracujący w technologii bezprzewodowej</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2027C9">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pacing w:val="1"/>
                <w:sz w:val="20"/>
                <w:szCs w:val="20"/>
              </w:rPr>
              <w:t xml:space="preserve">Komunikacja bezprzewodowego detektora z oprogramowaniem aparatu oraz </w:t>
            </w:r>
            <w:r w:rsidRPr="000F19FE">
              <w:rPr>
                <w:rFonts w:ascii="Arial" w:hAnsi="Arial" w:cs="Arial"/>
                <w:spacing w:val="-2"/>
                <w:sz w:val="20"/>
                <w:szCs w:val="20"/>
              </w:rPr>
              <w:t xml:space="preserve">przesyłanie obrazów z detektora do systemu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hAnsi="Arial" w:cs="Arial"/>
                <w:spacing w:val="-3"/>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2027C9">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z w:val="20"/>
                <w:szCs w:val="20"/>
              </w:rPr>
              <w:t>Autodetekcja promieniowania – brak konieczności integracji z detektorem</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TAK</w:t>
            </w:r>
            <w:r>
              <w:rPr>
                <w:rFonts w:ascii="Arial" w:hAnsi="Arial" w:cs="Arial"/>
                <w:color w:val="000000" w:themeColor="text1"/>
                <w:sz w:val="18"/>
                <w:szCs w:val="18"/>
              </w:rPr>
              <w:t xml:space="preserve">: </w:t>
            </w:r>
            <w:r w:rsidRPr="000F19FE">
              <w:rPr>
                <w:rFonts w:ascii="Arial" w:hAnsi="Arial" w:cs="Arial"/>
                <w:color w:val="000000" w:themeColor="text1"/>
                <w:sz w:val="18"/>
                <w:szCs w:val="18"/>
              </w:rPr>
              <w:t>10 pkt</w:t>
            </w:r>
          </w:p>
          <w:p w:rsidR="008A3800" w:rsidRDefault="008A3800" w:rsidP="008A3800">
            <w:pPr>
              <w:suppressAutoHyphens w:val="0"/>
              <w:rPr>
                <w:rFonts w:ascii="Arial" w:hAnsi="Arial" w:cs="Arial"/>
                <w:b/>
                <w:color w:val="000000"/>
                <w:sz w:val="20"/>
                <w:szCs w:val="20"/>
                <w:lang w:eastAsia="pl-PL"/>
              </w:rPr>
            </w:pPr>
            <w:r w:rsidRPr="000F19FE">
              <w:rPr>
                <w:rFonts w:ascii="Arial" w:hAnsi="Arial" w:cs="Arial"/>
                <w:color w:val="000000" w:themeColor="text1"/>
                <w:sz w:val="18"/>
                <w:szCs w:val="18"/>
              </w:rPr>
              <w:t>NIE</w:t>
            </w:r>
            <w:r>
              <w:rPr>
                <w:rFonts w:ascii="Arial" w:hAnsi="Arial" w:cs="Arial"/>
                <w:color w:val="000000" w:themeColor="text1"/>
                <w:sz w:val="18"/>
                <w:szCs w:val="18"/>
              </w:rPr>
              <w:t xml:space="preserve">:    </w:t>
            </w:r>
            <w:r w:rsidRPr="000F19FE">
              <w:rPr>
                <w:rFonts w:ascii="Arial" w:hAnsi="Arial" w:cs="Arial"/>
                <w:color w:val="000000" w:themeColor="text1"/>
                <w:sz w:val="18"/>
                <w:szCs w:val="18"/>
              </w:rPr>
              <w:t>0 pkt</w:t>
            </w:r>
          </w:p>
        </w:tc>
      </w:tr>
      <w:tr w:rsidR="008A3800" w:rsidTr="005A18C9">
        <w:trPr>
          <w:trHeight w:val="284"/>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z w:val="20"/>
                <w:szCs w:val="20"/>
              </w:rPr>
              <w:t>Detektor wyposażony w odłączalne wymienne baterie (min. 2 baterie)</w:t>
            </w:r>
            <w:r>
              <w:rPr>
                <w:rFonts w:ascii="Arial" w:hAnsi="Arial" w:cs="Arial"/>
                <w:sz w:val="20"/>
                <w:szCs w:val="20"/>
              </w:rPr>
              <w:t>,</w:t>
            </w:r>
            <w:r w:rsidRPr="000F19FE">
              <w:rPr>
                <w:rFonts w:ascii="Arial" w:hAnsi="Arial" w:cs="Arial"/>
                <w:sz w:val="20"/>
                <w:szCs w:val="20"/>
              </w:rPr>
              <w:t xml:space="preserve"> które można ładować w </w:t>
            </w:r>
            <w:proofErr w:type="spellStart"/>
            <w:r w:rsidRPr="000F19FE">
              <w:rPr>
                <w:rFonts w:ascii="Arial" w:hAnsi="Arial" w:cs="Arial"/>
                <w:sz w:val="20"/>
                <w:szCs w:val="20"/>
              </w:rPr>
              <w:t>nastołowej</w:t>
            </w:r>
            <w:proofErr w:type="spellEnd"/>
            <w:r w:rsidRPr="000F19FE">
              <w:rPr>
                <w:rFonts w:ascii="Arial" w:hAnsi="Arial" w:cs="Arial"/>
                <w:sz w:val="20"/>
                <w:szCs w:val="20"/>
              </w:rPr>
              <w:t xml:space="preserve"> ładowarce z wykorzystaniem napięcia 230 V.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Default="008A3800" w:rsidP="008A3800">
            <w:pPr>
              <w:suppressAutoHyphens w:val="0"/>
              <w:contextualSpacing/>
              <w:rPr>
                <w:rFonts w:ascii="Arial" w:hAnsi="Arial" w:cs="Arial"/>
                <w:b/>
                <w:color w:val="000000"/>
                <w:sz w:val="20"/>
                <w:szCs w:val="20"/>
                <w:lang w:eastAsia="pl-PL"/>
              </w:rPr>
            </w:pPr>
            <w:r w:rsidRPr="00AA5A23">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z w:val="20"/>
                <w:szCs w:val="20"/>
              </w:rPr>
              <w:t>Ciężar detektora wraz z baterią</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Default="008A3800" w:rsidP="008A3800">
            <w:pPr>
              <w:suppressAutoHyphens w:val="0"/>
              <w:contextualSpacing/>
              <w:rPr>
                <w:rFonts w:ascii="Arial" w:hAnsi="Arial" w:cs="Arial"/>
                <w:strike/>
                <w:sz w:val="18"/>
                <w:szCs w:val="18"/>
              </w:rPr>
            </w:pPr>
            <w:r w:rsidRPr="0019183F">
              <w:rPr>
                <w:rFonts w:ascii="Arial" w:hAnsi="Arial" w:cs="Arial"/>
                <w:strike/>
                <w:sz w:val="18"/>
                <w:szCs w:val="18"/>
              </w:rPr>
              <w:t>MAX. 3,3 kg</w:t>
            </w:r>
          </w:p>
          <w:p w:rsidR="008A3800" w:rsidRPr="0019183F" w:rsidRDefault="008A3800" w:rsidP="008A3800">
            <w:pPr>
              <w:suppressAutoHyphens w:val="0"/>
              <w:contextualSpacing/>
              <w:rPr>
                <w:rFonts w:ascii="Arial" w:hAnsi="Arial" w:cs="Arial"/>
                <w:b/>
                <w:color w:val="000000"/>
                <w:sz w:val="18"/>
                <w:szCs w:val="18"/>
                <w:lang w:eastAsia="pl-PL"/>
              </w:rPr>
            </w:pPr>
            <w:r w:rsidRPr="006175E2">
              <w:rPr>
                <w:rFonts w:ascii="Arial" w:hAnsi="Arial" w:cs="Arial"/>
                <w:color w:val="FF0000"/>
                <w:sz w:val="18"/>
                <w:szCs w:val="18"/>
              </w:rPr>
              <w:t>MAX 4,5 kg</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6175E2" w:rsidRDefault="008A3800" w:rsidP="008A3800">
            <w:pPr>
              <w:suppressAutoHyphens w:val="0"/>
              <w:rPr>
                <w:rFonts w:ascii="Arial" w:hAnsi="Arial" w:cs="Arial"/>
                <w:color w:val="FF0000"/>
                <w:sz w:val="18"/>
                <w:szCs w:val="18"/>
              </w:rPr>
            </w:pPr>
            <w:r w:rsidRPr="006175E2">
              <w:rPr>
                <w:rFonts w:ascii="Arial" w:hAnsi="Arial" w:cs="Arial"/>
                <w:color w:val="FF0000"/>
                <w:sz w:val="18"/>
                <w:szCs w:val="18"/>
              </w:rPr>
              <w:t>4 kg: 0 pkt</w:t>
            </w:r>
          </w:p>
          <w:p w:rsidR="008A3800" w:rsidRPr="006175E2" w:rsidRDefault="008A3800" w:rsidP="008A3800">
            <w:pPr>
              <w:suppressAutoHyphens w:val="0"/>
              <w:contextualSpacing/>
              <w:rPr>
                <w:rFonts w:ascii="Arial" w:hAnsi="Arial" w:cs="Arial"/>
                <w:color w:val="FF0000"/>
                <w:sz w:val="18"/>
                <w:szCs w:val="18"/>
              </w:rPr>
            </w:pPr>
            <w:r w:rsidRPr="006175E2">
              <w:rPr>
                <w:rFonts w:ascii="Arial" w:hAnsi="Arial" w:cs="Arial"/>
                <w:color w:val="FF0000"/>
                <w:sz w:val="18"/>
                <w:szCs w:val="18"/>
              </w:rPr>
              <w:t>&lt; 4 kg: 5 pkt</w:t>
            </w:r>
          </w:p>
          <w:p w:rsidR="008A3800" w:rsidRDefault="008A3800" w:rsidP="008A3800">
            <w:pPr>
              <w:suppressAutoHyphens w:val="0"/>
              <w:contextualSpacing/>
              <w:rPr>
                <w:rFonts w:ascii="Arial" w:hAnsi="Arial" w:cs="Arial"/>
                <w:b/>
                <w:color w:val="000000"/>
                <w:sz w:val="20"/>
                <w:szCs w:val="20"/>
                <w:lang w:eastAsia="pl-PL"/>
              </w:rPr>
            </w:pPr>
            <w:r w:rsidRPr="006175E2">
              <w:rPr>
                <w:rFonts w:ascii="Arial" w:hAnsi="Arial" w:cs="Arial"/>
                <w:color w:val="FF0000"/>
                <w:sz w:val="18"/>
                <w:szCs w:val="18"/>
              </w:rPr>
              <w:t>≤ 3,3 kg: 10 pkt</w:t>
            </w:r>
          </w:p>
        </w:tc>
      </w:tr>
      <w:tr w:rsidR="008A3800" w:rsidTr="006175E2">
        <w:trPr>
          <w:trHeight w:val="441"/>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z w:val="20"/>
                <w:szCs w:val="20"/>
              </w:rPr>
              <w:t xml:space="preserve">Rączka zintegrowana z obudową detektora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6175E2">
              <w:rPr>
                <w:rFonts w:ascii="Arial" w:hAnsi="Arial" w:cs="Arial"/>
                <w:sz w:val="18"/>
                <w:szCs w:val="18"/>
              </w:rPr>
              <w:t>TAK</w:t>
            </w:r>
            <w:r w:rsidRPr="006175E2">
              <w:rPr>
                <w:rFonts w:ascii="Arial" w:hAnsi="Arial" w:cs="Arial"/>
                <w:color w:val="FF0000"/>
                <w:sz w:val="18"/>
                <w:szCs w:val="18"/>
              </w:rPr>
              <w:t>/NIE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Default="008A3800" w:rsidP="008A3800">
            <w:pPr>
              <w:suppressAutoHyphens w:val="0"/>
              <w:contextualSpacing/>
              <w:rPr>
                <w:rFonts w:ascii="Arial" w:hAnsi="Arial" w:cs="Arial"/>
                <w:b/>
                <w:color w:val="000000"/>
                <w:sz w:val="20"/>
                <w:szCs w:val="20"/>
                <w:lang w:eastAsia="pl-PL"/>
              </w:rPr>
            </w:pPr>
            <w:r w:rsidRPr="00AA5A23">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z w:val="20"/>
                <w:szCs w:val="20"/>
              </w:rPr>
              <w:t>Dopuszczalne obciążenie detektora na całej powierzchni</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Default="008A3800" w:rsidP="008A3800">
            <w:pPr>
              <w:suppressAutoHyphens w:val="0"/>
              <w:contextualSpacing/>
              <w:rPr>
                <w:rFonts w:ascii="Arial" w:hAnsi="Arial" w:cs="Arial"/>
                <w:strike/>
                <w:sz w:val="18"/>
                <w:szCs w:val="18"/>
              </w:rPr>
            </w:pPr>
            <w:r w:rsidRPr="0019183F">
              <w:rPr>
                <w:rFonts w:ascii="Arial" w:hAnsi="Arial" w:cs="Arial"/>
                <w:strike/>
                <w:sz w:val="18"/>
                <w:szCs w:val="18"/>
              </w:rPr>
              <w:t>MIN. 250 kg</w:t>
            </w:r>
          </w:p>
          <w:p w:rsidR="008A3800" w:rsidRPr="0019183F" w:rsidRDefault="008A3800" w:rsidP="008A3800">
            <w:pPr>
              <w:suppressAutoHyphens w:val="0"/>
              <w:contextualSpacing/>
              <w:rPr>
                <w:rFonts w:ascii="Arial" w:hAnsi="Arial" w:cs="Arial"/>
                <w:b/>
                <w:color w:val="000000"/>
                <w:sz w:val="18"/>
                <w:szCs w:val="18"/>
                <w:lang w:eastAsia="pl-PL"/>
              </w:rPr>
            </w:pPr>
            <w:r w:rsidRPr="006175E2">
              <w:rPr>
                <w:rFonts w:ascii="Arial" w:hAnsi="Arial" w:cs="Arial"/>
                <w:color w:val="FF0000"/>
                <w:sz w:val="18"/>
                <w:szCs w:val="18"/>
              </w:rPr>
              <w:t>MIN</w:t>
            </w:r>
            <w:r w:rsidR="006175E2">
              <w:rPr>
                <w:rFonts w:ascii="Arial" w:hAnsi="Arial" w:cs="Arial"/>
                <w:color w:val="FF0000"/>
                <w:sz w:val="18"/>
                <w:szCs w:val="18"/>
              </w:rPr>
              <w:t>.</w:t>
            </w:r>
            <w:r w:rsidRPr="006175E2">
              <w:rPr>
                <w:rFonts w:ascii="Arial" w:hAnsi="Arial" w:cs="Arial"/>
                <w:color w:val="FF0000"/>
                <w:sz w:val="18"/>
                <w:szCs w:val="18"/>
              </w:rPr>
              <w:t xml:space="preserve"> 150 kg</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Default="008A3800" w:rsidP="008A3800">
            <w:pPr>
              <w:suppressAutoHyphens w:val="0"/>
              <w:rPr>
                <w:rFonts w:ascii="Arial" w:hAnsi="Arial" w:cs="Arial"/>
                <w:b/>
                <w:color w:val="000000"/>
                <w:sz w:val="20"/>
                <w:szCs w:val="20"/>
                <w:lang w:eastAsia="pl-PL"/>
              </w:rPr>
            </w:pPr>
            <w:r w:rsidRPr="006175E2">
              <w:rPr>
                <w:rFonts w:ascii="Arial" w:hAnsi="Arial" w:cs="Arial"/>
                <w:color w:val="000000" w:themeColor="text1"/>
                <w:sz w:val="18"/>
                <w:szCs w:val="18"/>
              </w:rPr>
              <w:t>≥ 300 Kg: 10 pkt.</w:t>
            </w:r>
          </w:p>
        </w:tc>
      </w:tr>
      <w:tr w:rsidR="008A3800" w:rsidTr="005A18C9">
        <w:trPr>
          <w:trHeight w:val="284"/>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z w:val="20"/>
                <w:szCs w:val="20"/>
              </w:rPr>
              <w:t xml:space="preserve">Wodoodporność detektora  min. </w:t>
            </w:r>
            <w:r w:rsidRPr="00DB6151">
              <w:rPr>
                <w:rFonts w:ascii="Arial" w:hAnsi="Arial" w:cs="Arial"/>
                <w:strike/>
                <w:sz w:val="20"/>
                <w:szCs w:val="20"/>
              </w:rPr>
              <w:t>IP 68</w:t>
            </w:r>
            <w:r w:rsidRPr="00DB6151">
              <w:rPr>
                <w:rFonts w:ascii="Arial" w:hAnsi="Arial" w:cs="Arial"/>
                <w:sz w:val="20"/>
                <w:szCs w:val="20"/>
              </w:rPr>
              <w:t xml:space="preserve"> </w:t>
            </w:r>
            <w:r w:rsidRPr="006175E2">
              <w:rPr>
                <w:rFonts w:ascii="Arial" w:hAnsi="Arial" w:cs="Arial"/>
                <w:color w:val="FF0000"/>
                <w:sz w:val="20"/>
                <w:szCs w:val="20"/>
              </w:rPr>
              <w:t>IP 43</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r w:rsidRPr="0021292C">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z w:val="20"/>
                <w:szCs w:val="20"/>
              </w:rPr>
              <w:t>Dopuszczalne obciążenie detektora dla pacjenta stojącego na nim (nacisk na powierzchnię o średnicy 40 mm)</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DB6151" w:rsidRDefault="008A3800" w:rsidP="008A3800">
            <w:pPr>
              <w:suppressAutoHyphens w:val="0"/>
              <w:contextualSpacing/>
              <w:rPr>
                <w:rFonts w:ascii="Arial" w:hAnsi="Arial" w:cs="Arial"/>
                <w:strike/>
                <w:sz w:val="18"/>
                <w:szCs w:val="18"/>
              </w:rPr>
            </w:pPr>
            <w:r w:rsidRPr="00DB6151">
              <w:rPr>
                <w:rFonts w:ascii="Arial" w:hAnsi="Arial" w:cs="Arial"/>
                <w:strike/>
                <w:sz w:val="18"/>
                <w:szCs w:val="18"/>
              </w:rPr>
              <w:t>MIN. 150 kg</w:t>
            </w:r>
          </w:p>
          <w:p w:rsidR="008A3800" w:rsidRPr="000F19FE" w:rsidRDefault="008A3800" w:rsidP="008A3800">
            <w:pPr>
              <w:suppressAutoHyphens w:val="0"/>
              <w:contextualSpacing/>
              <w:rPr>
                <w:rFonts w:ascii="Arial" w:hAnsi="Arial" w:cs="Arial"/>
                <w:b/>
                <w:color w:val="000000"/>
                <w:sz w:val="18"/>
                <w:szCs w:val="18"/>
                <w:lang w:eastAsia="pl-PL"/>
              </w:rPr>
            </w:pPr>
            <w:r w:rsidRPr="006175E2">
              <w:rPr>
                <w:rFonts w:ascii="Arial" w:hAnsi="Arial" w:cs="Arial"/>
                <w:color w:val="FF0000"/>
                <w:sz w:val="18"/>
                <w:szCs w:val="18"/>
              </w:rPr>
              <w:t>MIN. 100 kg</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r w:rsidRPr="0021292C">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z w:val="20"/>
                <w:szCs w:val="20"/>
                <w:lang w:eastAsia="ar-SA"/>
              </w:rPr>
              <w:t>Ilość ekspozycji możliwych do wykonania na 1 baterii bez konieczności ładowania</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DB6151" w:rsidRDefault="008A3800" w:rsidP="008A3800">
            <w:pPr>
              <w:suppressAutoHyphens w:val="0"/>
              <w:contextualSpacing/>
              <w:rPr>
                <w:rFonts w:ascii="Arial" w:hAnsi="Arial" w:cs="Arial"/>
                <w:b/>
                <w:color w:val="000000"/>
                <w:sz w:val="18"/>
                <w:szCs w:val="18"/>
                <w:lang w:eastAsia="pl-PL"/>
              </w:rPr>
            </w:pPr>
            <w:r w:rsidRPr="000F19FE">
              <w:rPr>
                <w:rFonts w:ascii="Arial" w:hAnsi="Arial" w:cs="Arial"/>
                <w:sz w:val="18"/>
                <w:szCs w:val="18"/>
              </w:rPr>
              <w:t xml:space="preserve">MIN. </w:t>
            </w:r>
            <w:r w:rsidRPr="00DB6151">
              <w:rPr>
                <w:rFonts w:ascii="Arial" w:hAnsi="Arial" w:cs="Arial"/>
                <w:strike/>
                <w:sz w:val="18"/>
                <w:szCs w:val="18"/>
              </w:rPr>
              <w:t>1000</w:t>
            </w:r>
            <w:r>
              <w:rPr>
                <w:rFonts w:ascii="Arial" w:hAnsi="Arial" w:cs="Arial"/>
                <w:sz w:val="18"/>
                <w:szCs w:val="18"/>
              </w:rPr>
              <w:t xml:space="preserve"> </w:t>
            </w:r>
            <w:r w:rsidRPr="006175E2">
              <w:rPr>
                <w:rFonts w:ascii="Arial" w:hAnsi="Arial" w:cs="Arial"/>
                <w:color w:val="FF0000"/>
                <w:sz w:val="18"/>
                <w:szCs w:val="18"/>
              </w:rPr>
              <w:t>300</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921483"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&gt;</w:t>
            </w:r>
            <w:r w:rsidRPr="00DB6151">
              <w:rPr>
                <w:rFonts w:ascii="Arial" w:hAnsi="Arial" w:cs="Arial"/>
                <w:strike/>
                <w:color w:val="000000" w:themeColor="text1"/>
                <w:sz w:val="18"/>
                <w:szCs w:val="18"/>
              </w:rPr>
              <w:t>1500</w:t>
            </w:r>
            <w:r w:rsidRPr="000F19FE">
              <w:rPr>
                <w:rFonts w:ascii="Arial" w:hAnsi="Arial" w:cs="Arial"/>
                <w:color w:val="000000" w:themeColor="text1"/>
                <w:sz w:val="18"/>
                <w:szCs w:val="18"/>
              </w:rPr>
              <w:t xml:space="preserve"> </w:t>
            </w:r>
            <w:r w:rsidRPr="006175E2">
              <w:rPr>
                <w:rFonts w:ascii="Arial" w:hAnsi="Arial" w:cs="Arial"/>
                <w:color w:val="FF0000"/>
                <w:sz w:val="18"/>
                <w:szCs w:val="18"/>
              </w:rPr>
              <w:t xml:space="preserve">1000 i </w:t>
            </w:r>
            <w:r w:rsidRPr="000F19FE">
              <w:rPr>
                <w:rFonts w:ascii="Arial" w:hAnsi="Arial" w:cs="Arial"/>
                <w:color w:val="000000" w:themeColor="text1"/>
                <w:sz w:val="18"/>
                <w:szCs w:val="18"/>
              </w:rPr>
              <w:t>więcej</w:t>
            </w:r>
            <w:r>
              <w:rPr>
                <w:rFonts w:ascii="Arial" w:hAnsi="Arial" w:cs="Arial"/>
                <w:color w:val="000000" w:themeColor="text1"/>
                <w:sz w:val="18"/>
                <w:szCs w:val="18"/>
              </w:rPr>
              <w:t xml:space="preserve">: </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5 pkt</w:t>
            </w:r>
          </w:p>
        </w:tc>
      </w:tr>
      <w:tr w:rsidR="008A3800" w:rsidTr="005A18C9">
        <w:trPr>
          <w:trHeight w:val="284"/>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z w:val="20"/>
                <w:szCs w:val="20"/>
              </w:rPr>
              <w:t>Czas do pojawienia się w pełni diagnostycznego obrazu</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7E100B" w:rsidRDefault="008A3800" w:rsidP="008A3800">
            <w:pPr>
              <w:suppressAutoHyphens w:val="0"/>
              <w:contextualSpacing/>
              <w:rPr>
                <w:rFonts w:ascii="Arial" w:hAnsi="Arial" w:cs="Arial"/>
                <w:b/>
                <w:color w:val="000000"/>
                <w:sz w:val="18"/>
                <w:szCs w:val="18"/>
                <w:lang w:eastAsia="pl-PL"/>
              </w:rPr>
            </w:pPr>
            <w:r w:rsidRPr="000F19FE">
              <w:rPr>
                <w:rFonts w:ascii="Arial" w:hAnsi="Arial" w:cs="Arial"/>
                <w:sz w:val="18"/>
                <w:szCs w:val="18"/>
              </w:rPr>
              <w:t xml:space="preserve">≤ </w:t>
            </w:r>
            <w:r w:rsidRPr="007E100B">
              <w:rPr>
                <w:rFonts w:ascii="Arial" w:hAnsi="Arial" w:cs="Arial"/>
                <w:strike/>
                <w:sz w:val="18"/>
                <w:szCs w:val="18"/>
              </w:rPr>
              <w:t>5 sek.</w:t>
            </w:r>
            <w:r>
              <w:rPr>
                <w:rFonts w:ascii="Arial" w:hAnsi="Arial" w:cs="Arial"/>
                <w:sz w:val="18"/>
                <w:szCs w:val="18"/>
              </w:rPr>
              <w:t xml:space="preserve"> </w:t>
            </w:r>
            <w:r w:rsidRPr="006175E2">
              <w:rPr>
                <w:rFonts w:ascii="Arial" w:hAnsi="Arial" w:cs="Arial"/>
                <w:color w:val="FF0000"/>
                <w:sz w:val="18"/>
                <w:szCs w:val="18"/>
              </w:rPr>
              <w:t>10 sek.</w:t>
            </w:r>
          </w:p>
        </w:tc>
        <w:tc>
          <w:tcPr>
            <w:tcW w:w="992" w:type="dxa"/>
            <w:tcBorders>
              <w:top w:val="single" w:sz="4" w:space="0" w:color="000000"/>
              <w:left w:val="single" w:sz="4" w:space="0" w:color="000000"/>
              <w:bottom w:val="single" w:sz="4" w:space="0" w:color="000000"/>
            </w:tcBorders>
            <w:shd w:val="clear" w:color="auto" w:fill="auto"/>
            <w:vAlign w:val="center"/>
          </w:tcPr>
          <w:p w:rsidR="008A3800" w:rsidRPr="00893E92" w:rsidRDefault="008A3800" w:rsidP="008A3800">
            <w:pPr>
              <w:suppressAutoHyphens w:val="0"/>
              <w:contextualSpacing/>
              <w:rPr>
                <w:rFonts w:ascii="Arial" w:hAnsi="Arial" w:cs="Arial"/>
                <w:b/>
                <w:bCs/>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tcPr>
          <w:p w:rsidR="008A3800" w:rsidRPr="000F19FE" w:rsidRDefault="008A3800" w:rsidP="008A3800">
            <w:pPr>
              <w:suppressAutoHyphens w:val="0"/>
              <w:rPr>
                <w:rFonts w:ascii="Arial" w:hAnsi="Arial" w:cs="Arial"/>
                <w:color w:val="000000" w:themeColor="text1"/>
                <w:sz w:val="18"/>
                <w:szCs w:val="18"/>
              </w:rPr>
            </w:pPr>
            <w:r w:rsidRPr="000718FF">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z w:val="20"/>
                <w:szCs w:val="20"/>
              </w:rPr>
              <w:t>Ładowanie detektora w stole</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tcPr>
          <w:p w:rsidR="008A3800" w:rsidRPr="000F19FE" w:rsidRDefault="008A3800" w:rsidP="008A3800">
            <w:pPr>
              <w:suppressAutoHyphens w:val="0"/>
              <w:rPr>
                <w:rFonts w:ascii="Arial" w:hAnsi="Arial" w:cs="Arial"/>
                <w:color w:val="000000" w:themeColor="text1"/>
                <w:sz w:val="18"/>
                <w:szCs w:val="18"/>
              </w:rPr>
            </w:pPr>
            <w:r w:rsidRPr="000718FF">
              <w:rPr>
                <w:rFonts w:ascii="Arial" w:hAnsi="Arial" w:cs="Arial"/>
                <w:color w:val="000000" w:themeColor="text1"/>
                <w:sz w:val="18"/>
                <w:szCs w:val="18"/>
              </w:rPr>
              <w:t>Bez oceny</w:t>
            </w:r>
          </w:p>
        </w:tc>
      </w:tr>
      <w:tr w:rsidR="008A3800" w:rsidTr="005A18C9">
        <w:trPr>
          <w:trHeight w:val="284"/>
        </w:trPr>
        <w:tc>
          <w:tcPr>
            <w:tcW w:w="554" w:type="dxa"/>
            <w:tcBorders>
              <w:bottom w:val="single" w:sz="4" w:space="0" w:color="auto"/>
            </w:tcBorders>
          </w:tcPr>
          <w:p w:rsidR="008A3800" w:rsidRPr="00150029" w:rsidRDefault="008A3800" w:rsidP="008A3800">
            <w:pPr>
              <w:pStyle w:val="Akapitzlist"/>
              <w:numPr>
                <w:ilvl w:val="0"/>
                <w:numId w:val="11"/>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20"/>
                <w:szCs w:val="20"/>
                <w:lang w:eastAsia="pl-PL"/>
              </w:rPr>
            </w:pPr>
            <w:r w:rsidRPr="000F19FE">
              <w:rPr>
                <w:rFonts w:ascii="Arial" w:hAnsi="Arial" w:cs="Arial"/>
                <w:sz w:val="20"/>
                <w:szCs w:val="20"/>
              </w:rPr>
              <w:t xml:space="preserve">Świetlna sygnalizacja gotowości detektora do ekspozycji </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TAK</w:t>
            </w:r>
            <w:r>
              <w:rPr>
                <w:rFonts w:ascii="Arial" w:hAnsi="Arial" w:cs="Arial"/>
                <w:color w:val="000000" w:themeColor="text1"/>
                <w:sz w:val="18"/>
                <w:szCs w:val="18"/>
              </w:rPr>
              <w:t xml:space="preserve">: </w:t>
            </w:r>
            <w:r w:rsidRPr="000F19FE">
              <w:rPr>
                <w:rFonts w:ascii="Arial" w:hAnsi="Arial" w:cs="Arial"/>
                <w:color w:val="000000" w:themeColor="text1"/>
                <w:sz w:val="18"/>
                <w:szCs w:val="18"/>
              </w:rPr>
              <w:t>10 pkt</w:t>
            </w:r>
          </w:p>
          <w:p w:rsidR="008A3800" w:rsidRPr="000F19FE" w:rsidRDefault="008A3800" w:rsidP="008A3800">
            <w:pPr>
              <w:suppressAutoHyphens w:val="0"/>
              <w:contextualSpacing/>
              <w:rPr>
                <w:rFonts w:ascii="Arial" w:hAnsi="Arial" w:cs="Arial"/>
                <w:color w:val="000000" w:themeColor="text1"/>
                <w:sz w:val="18"/>
                <w:szCs w:val="18"/>
              </w:rPr>
            </w:pPr>
            <w:r w:rsidRPr="000F19FE">
              <w:rPr>
                <w:rFonts w:ascii="Arial" w:hAnsi="Arial" w:cs="Arial"/>
                <w:color w:val="000000" w:themeColor="text1"/>
                <w:sz w:val="18"/>
                <w:szCs w:val="18"/>
              </w:rPr>
              <w:t>NIE</w:t>
            </w:r>
            <w:r>
              <w:rPr>
                <w:rFonts w:ascii="Arial" w:hAnsi="Arial" w:cs="Arial"/>
                <w:color w:val="000000" w:themeColor="text1"/>
                <w:sz w:val="18"/>
                <w:szCs w:val="18"/>
              </w:rPr>
              <w:t xml:space="preserve">:    </w:t>
            </w:r>
            <w:r w:rsidRPr="000F19FE">
              <w:rPr>
                <w:rFonts w:ascii="Arial" w:hAnsi="Arial" w:cs="Arial"/>
                <w:color w:val="000000" w:themeColor="text1"/>
                <w:sz w:val="18"/>
                <w:szCs w:val="18"/>
              </w:rPr>
              <w:t>0 pkt</w:t>
            </w:r>
          </w:p>
        </w:tc>
      </w:tr>
      <w:tr w:rsidR="008A3800" w:rsidRPr="00CC181B" w:rsidTr="007D51F8">
        <w:trPr>
          <w:trHeight w:val="284"/>
        </w:trPr>
        <w:tc>
          <w:tcPr>
            <w:tcW w:w="9967" w:type="dxa"/>
            <w:gridSpan w:val="5"/>
            <w:shd w:val="clear" w:color="auto" w:fill="F2F2F2" w:themeFill="background1" w:themeFillShade="F2"/>
          </w:tcPr>
          <w:p w:rsidR="008A3800" w:rsidRPr="00CC181B" w:rsidRDefault="008A3800" w:rsidP="008A3800">
            <w:pPr>
              <w:pStyle w:val="Nagwek1"/>
              <w:numPr>
                <w:ilvl w:val="0"/>
                <w:numId w:val="5"/>
              </w:numPr>
              <w:spacing w:line="288" w:lineRule="auto"/>
              <w:ind w:left="491" w:hanging="141"/>
              <w:jc w:val="left"/>
              <w:outlineLvl w:val="0"/>
              <w:rPr>
                <w:rFonts w:ascii="Arial" w:hAnsi="Arial" w:cs="Arial"/>
                <w:iCs/>
                <w:sz w:val="18"/>
                <w:szCs w:val="18"/>
              </w:rPr>
            </w:pPr>
            <w:r w:rsidRPr="00CC181B">
              <w:rPr>
                <w:rFonts w:ascii="Arial" w:hAnsi="Arial" w:cs="Arial"/>
                <w:iCs/>
                <w:sz w:val="18"/>
                <w:szCs w:val="18"/>
              </w:rPr>
              <w:t>Konsola technika-akwizycyjna</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Konsola technika obsługiwana przy pomocy klawiatury i myszki</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 xml:space="preserve">Monitor min.  23” </w:t>
            </w:r>
            <w:r w:rsidRPr="005A18C9">
              <w:rPr>
                <w:rFonts w:ascii="Arial" w:hAnsi="Arial" w:cs="Arial"/>
                <w:strike/>
                <w:sz w:val="20"/>
                <w:szCs w:val="20"/>
              </w:rPr>
              <w:t>kalibrowany do DICOM</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Pr="00893E92" w:rsidRDefault="008A3800" w:rsidP="008A3800">
            <w:pPr>
              <w:suppressAutoHyphens w:val="0"/>
              <w:contextualSpacing/>
              <w:rPr>
                <w:rFonts w:ascii="Arial" w:hAnsi="Arial" w:cs="Arial"/>
                <w:b/>
                <w:bCs/>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Pamięć obrazów diagnostycznych (ilość obrazów) ≥ 5000</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Czas od wykonania ekspozycji do pokazania podglądu obrazu (dla najwolniejszego oferowanego detektora)</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 4 s</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Wybór i konfiguracja programów anatomicznych</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Wybór parametrów pracy generatora</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 xml:space="preserve">Po wykonaniu zdjęcia dane ekspozycyjne z generatora jak </w:t>
            </w:r>
            <w:proofErr w:type="spellStart"/>
            <w:r w:rsidRPr="000F19FE">
              <w:rPr>
                <w:rFonts w:ascii="Arial" w:hAnsi="Arial" w:cs="Arial"/>
                <w:sz w:val="20"/>
                <w:szCs w:val="20"/>
              </w:rPr>
              <w:t>kV</w:t>
            </w:r>
            <w:proofErr w:type="spellEnd"/>
            <w:r w:rsidRPr="000F19FE">
              <w:rPr>
                <w:rFonts w:ascii="Arial" w:hAnsi="Arial" w:cs="Arial"/>
                <w:sz w:val="20"/>
                <w:szCs w:val="20"/>
              </w:rPr>
              <w:t xml:space="preserve"> oraz </w:t>
            </w:r>
            <w:proofErr w:type="spellStart"/>
            <w:r w:rsidRPr="000F19FE">
              <w:rPr>
                <w:rFonts w:ascii="Arial" w:hAnsi="Arial" w:cs="Arial"/>
                <w:sz w:val="20"/>
                <w:szCs w:val="20"/>
              </w:rPr>
              <w:t>mAs</w:t>
            </w:r>
            <w:proofErr w:type="spellEnd"/>
            <w:r w:rsidRPr="000F19FE">
              <w:rPr>
                <w:rFonts w:ascii="Arial" w:hAnsi="Arial" w:cs="Arial"/>
                <w:sz w:val="20"/>
                <w:szCs w:val="20"/>
              </w:rPr>
              <w:t xml:space="preserve"> są automatycznie (bez udziału technika) zapamiętywane w nagłówku obrazu w formacie DICOM</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Nagrywarka CD i / lub DVD</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Rejestracja pacjentów poprzez pobranie danych z systemu HIS / RIS oraz manualna</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pStyle w:val="Standard"/>
              <w:rPr>
                <w:rFonts w:ascii="Arial" w:eastAsia="Times New Roman" w:hAnsi="Arial" w:cs="Arial"/>
                <w:kern w:val="0"/>
                <w:sz w:val="20"/>
                <w:szCs w:val="20"/>
                <w:lang w:bidi="ar-SA"/>
              </w:rPr>
            </w:pPr>
            <w:r w:rsidRPr="000F19FE">
              <w:rPr>
                <w:rFonts w:ascii="Arial" w:eastAsia="Times New Roman" w:hAnsi="Arial" w:cs="Arial"/>
                <w:kern w:val="0"/>
                <w:sz w:val="20"/>
                <w:szCs w:val="20"/>
                <w:lang w:bidi="ar-SA"/>
              </w:rPr>
              <w:t>Obsługa protokołów DICOM:</w:t>
            </w:r>
            <w:r w:rsidRPr="000F19FE">
              <w:rPr>
                <w:rFonts w:ascii="Arial" w:eastAsia="Times New Roman" w:hAnsi="Arial" w:cs="Arial"/>
                <w:kern w:val="0"/>
                <w:sz w:val="20"/>
                <w:szCs w:val="20"/>
                <w:lang w:bidi="ar-SA"/>
              </w:rPr>
              <w:br/>
              <w:t xml:space="preserve">• DICOM </w:t>
            </w:r>
            <w:proofErr w:type="spellStart"/>
            <w:r w:rsidRPr="000F19FE">
              <w:rPr>
                <w:rFonts w:ascii="Arial" w:eastAsia="Times New Roman" w:hAnsi="Arial" w:cs="Arial"/>
                <w:kern w:val="0"/>
                <w:sz w:val="20"/>
                <w:szCs w:val="20"/>
                <w:lang w:bidi="ar-SA"/>
              </w:rPr>
              <w:t>Send</w:t>
            </w:r>
            <w:proofErr w:type="spellEnd"/>
            <w:r w:rsidRPr="000F19FE">
              <w:rPr>
                <w:rFonts w:ascii="Arial" w:eastAsia="Times New Roman" w:hAnsi="Arial" w:cs="Arial"/>
                <w:kern w:val="0"/>
                <w:sz w:val="20"/>
                <w:szCs w:val="20"/>
                <w:lang w:bidi="ar-SA"/>
              </w:rPr>
              <w:br/>
              <w:t xml:space="preserve">• DICOM </w:t>
            </w:r>
            <w:proofErr w:type="spellStart"/>
            <w:r w:rsidRPr="000F19FE">
              <w:rPr>
                <w:rFonts w:ascii="Arial" w:eastAsia="Times New Roman" w:hAnsi="Arial" w:cs="Arial"/>
                <w:kern w:val="0"/>
                <w:sz w:val="20"/>
                <w:szCs w:val="20"/>
                <w:lang w:bidi="ar-SA"/>
              </w:rPr>
              <w:t>Print</w:t>
            </w:r>
            <w:proofErr w:type="spellEnd"/>
          </w:p>
          <w:p w:rsidR="008A3800" w:rsidRPr="000F19FE" w:rsidRDefault="008A3800" w:rsidP="008A3800">
            <w:pPr>
              <w:pStyle w:val="Standard"/>
              <w:rPr>
                <w:rFonts w:ascii="Arial" w:eastAsia="Times New Roman" w:hAnsi="Arial" w:cs="Arial"/>
                <w:kern w:val="0"/>
                <w:sz w:val="20"/>
                <w:szCs w:val="20"/>
                <w:lang w:bidi="ar-SA"/>
              </w:rPr>
            </w:pPr>
            <w:r w:rsidRPr="000F19FE">
              <w:rPr>
                <w:rFonts w:ascii="Arial" w:eastAsia="Times New Roman" w:hAnsi="Arial" w:cs="Arial"/>
                <w:kern w:val="0"/>
                <w:sz w:val="20"/>
                <w:szCs w:val="20"/>
                <w:lang w:bidi="ar-SA"/>
              </w:rPr>
              <w:t xml:space="preserve">• DICOM </w:t>
            </w:r>
            <w:proofErr w:type="spellStart"/>
            <w:r w:rsidRPr="000F19FE">
              <w:rPr>
                <w:rFonts w:ascii="Arial" w:eastAsia="Times New Roman" w:hAnsi="Arial" w:cs="Arial"/>
                <w:kern w:val="0"/>
                <w:sz w:val="20"/>
                <w:szCs w:val="20"/>
                <w:lang w:bidi="ar-SA"/>
              </w:rPr>
              <w:t>Storage</w:t>
            </w:r>
            <w:proofErr w:type="spellEnd"/>
            <w:r w:rsidRPr="000F19FE">
              <w:rPr>
                <w:rFonts w:ascii="Arial" w:eastAsia="Times New Roman" w:hAnsi="Arial" w:cs="Arial"/>
                <w:kern w:val="0"/>
                <w:sz w:val="20"/>
                <w:szCs w:val="20"/>
                <w:lang w:bidi="ar-SA"/>
              </w:rPr>
              <w:t xml:space="preserve"> </w:t>
            </w:r>
            <w:proofErr w:type="spellStart"/>
            <w:r w:rsidRPr="000F19FE">
              <w:rPr>
                <w:rFonts w:ascii="Arial" w:eastAsia="Times New Roman" w:hAnsi="Arial" w:cs="Arial"/>
                <w:kern w:val="0"/>
                <w:sz w:val="20"/>
                <w:szCs w:val="20"/>
                <w:lang w:bidi="ar-SA"/>
              </w:rPr>
              <w:t>Commitment</w:t>
            </w:r>
            <w:proofErr w:type="spellEnd"/>
          </w:p>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 xml:space="preserve">• DICOM </w:t>
            </w:r>
            <w:proofErr w:type="spellStart"/>
            <w:r w:rsidRPr="000F19FE">
              <w:rPr>
                <w:rFonts w:ascii="Arial" w:hAnsi="Arial" w:cs="Arial"/>
                <w:sz w:val="20"/>
                <w:szCs w:val="20"/>
              </w:rPr>
              <w:t>Worklist</w:t>
            </w:r>
            <w:proofErr w:type="spellEnd"/>
            <w:r w:rsidRPr="000F19FE">
              <w:rPr>
                <w:rFonts w:ascii="Arial" w:hAnsi="Arial" w:cs="Arial"/>
                <w:sz w:val="20"/>
                <w:szCs w:val="20"/>
              </w:rPr>
              <w:t xml:space="preserve"> / MPPS</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pStyle w:val="Standard"/>
              <w:rPr>
                <w:rFonts w:ascii="Arial" w:eastAsia="Times New Roman" w:hAnsi="Arial" w:cs="Arial"/>
                <w:kern w:val="0"/>
                <w:sz w:val="20"/>
                <w:szCs w:val="20"/>
                <w:lang w:bidi="ar-SA"/>
              </w:rPr>
            </w:pPr>
            <w:r w:rsidRPr="000F19FE">
              <w:rPr>
                <w:rFonts w:ascii="Arial" w:eastAsia="Times New Roman" w:hAnsi="Arial" w:cs="Arial"/>
                <w:kern w:val="0"/>
                <w:sz w:val="20"/>
                <w:szCs w:val="20"/>
                <w:lang w:bidi="ar-SA"/>
              </w:rPr>
              <w:t>Funkcje obróbki obrazów, min:</w:t>
            </w:r>
            <w:r w:rsidRPr="000F19FE">
              <w:rPr>
                <w:rFonts w:ascii="Arial" w:eastAsia="Times New Roman" w:hAnsi="Arial" w:cs="Arial"/>
                <w:kern w:val="0"/>
                <w:sz w:val="20"/>
                <w:szCs w:val="20"/>
                <w:lang w:bidi="ar-SA"/>
              </w:rPr>
              <w:br/>
              <w:t>• obrót obrazów</w:t>
            </w:r>
          </w:p>
          <w:p w:rsidR="008A3800" w:rsidRPr="000F19FE" w:rsidRDefault="008A3800" w:rsidP="008A3800">
            <w:pPr>
              <w:pStyle w:val="Standard"/>
              <w:rPr>
                <w:rFonts w:ascii="Arial" w:eastAsia="Times New Roman" w:hAnsi="Arial" w:cs="Arial"/>
                <w:kern w:val="0"/>
                <w:sz w:val="20"/>
                <w:szCs w:val="20"/>
                <w:lang w:bidi="ar-SA"/>
              </w:rPr>
            </w:pPr>
            <w:r w:rsidRPr="000F19FE">
              <w:rPr>
                <w:rFonts w:ascii="Arial" w:eastAsia="Times New Roman" w:hAnsi="Arial" w:cs="Arial"/>
                <w:kern w:val="0"/>
                <w:sz w:val="20"/>
                <w:szCs w:val="20"/>
                <w:lang w:bidi="ar-SA"/>
              </w:rPr>
              <w:t>• lustrzane odbicie</w:t>
            </w:r>
            <w:r w:rsidRPr="000F19FE">
              <w:rPr>
                <w:rFonts w:ascii="Arial" w:eastAsia="Times New Roman" w:hAnsi="Arial" w:cs="Arial"/>
                <w:kern w:val="0"/>
                <w:sz w:val="20"/>
                <w:szCs w:val="20"/>
                <w:lang w:bidi="ar-SA"/>
              </w:rPr>
              <w:br/>
              <w:t>• powiększenie (zoom)</w:t>
            </w:r>
            <w:r w:rsidRPr="000F19FE">
              <w:rPr>
                <w:rFonts w:ascii="Arial" w:eastAsia="Times New Roman" w:hAnsi="Arial" w:cs="Arial"/>
                <w:kern w:val="0"/>
                <w:sz w:val="20"/>
                <w:szCs w:val="20"/>
                <w:lang w:bidi="ar-SA"/>
              </w:rPr>
              <w:br/>
              <w:t>• funkcje ustawiania okna optycznego (zmiana jasności i kontrastu)</w:t>
            </w:r>
            <w:r w:rsidRPr="000F19FE">
              <w:rPr>
                <w:rFonts w:ascii="Arial" w:eastAsia="Times New Roman" w:hAnsi="Arial" w:cs="Arial"/>
                <w:kern w:val="0"/>
                <w:sz w:val="20"/>
                <w:szCs w:val="20"/>
                <w:lang w:bidi="ar-SA"/>
              </w:rPr>
              <w:br/>
              <w:t>• wyświetlanie znaczników</w:t>
            </w:r>
          </w:p>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 dodawanie komentarzy</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 opisać</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Oprogramowanie do optymalizacji kontrastu obrazu</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Bez oceny</w:t>
            </w:r>
          </w:p>
        </w:tc>
      </w:tr>
      <w:tr w:rsidR="008A3800" w:rsidTr="005A18C9">
        <w:trPr>
          <w:trHeight w:val="351"/>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Analiza zdjęć odrzuconych</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pStyle w:val="Standard"/>
              <w:rPr>
                <w:rFonts w:ascii="Arial" w:eastAsia="Times New Roman" w:hAnsi="Arial" w:cs="Arial"/>
                <w:kern w:val="0"/>
                <w:sz w:val="20"/>
                <w:szCs w:val="20"/>
                <w:lang w:bidi="ar-SA"/>
              </w:rPr>
            </w:pPr>
            <w:r w:rsidRPr="000F19FE">
              <w:rPr>
                <w:rFonts w:ascii="Arial" w:eastAsia="Times New Roman" w:hAnsi="Arial" w:cs="Arial"/>
                <w:kern w:val="0"/>
                <w:sz w:val="20"/>
                <w:szCs w:val="20"/>
                <w:lang w:bidi="ar-SA"/>
              </w:rPr>
              <w:t>Podanie sumarycznej dawki pacjenta otrzymanej podczas całego badania</w:t>
            </w:r>
          </w:p>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(w przypadku kilku projekcji)</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TAK</w:t>
            </w:r>
            <w:r>
              <w:rPr>
                <w:rFonts w:ascii="Arial" w:hAnsi="Arial" w:cs="Arial"/>
                <w:color w:val="000000" w:themeColor="text1"/>
                <w:sz w:val="18"/>
                <w:szCs w:val="18"/>
              </w:rPr>
              <w:t>: 5</w:t>
            </w:r>
            <w:r w:rsidRPr="000F19FE">
              <w:rPr>
                <w:rFonts w:ascii="Arial" w:hAnsi="Arial" w:cs="Arial"/>
                <w:color w:val="000000" w:themeColor="text1"/>
                <w:sz w:val="18"/>
                <w:szCs w:val="18"/>
              </w:rPr>
              <w:t xml:space="preserve"> 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w:t>
            </w:r>
            <w:r>
              <w:rPr>
                <w:rFonts w:ascii="Arial" w:hAnsi="Arial" w:cs="Arial"/>
                <w:color w:val="000000" w:themeColor="text1"/>
                <w:sz w:val="18"/>
                <w:szCs w:val="18"/>
              </w:rPr>
              <w:t xml:space="preserve">:  </w:t>
            </w:r>
            <w:r w:rsidRPr="000F19FE">
              <w:rPr>
                <w:rFonts w:ascii="Arial" w:hAnsi="Arial" w:cs="Arial"/>
                <w:color w:val="000000" w:themeColor="text1"/>
                <w:sz w:val="18"/>
                <w:szCs w:val="18"/>
              </w:rPr>
              <w:t>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 xml:space="preserve">Ochrona przed szkodliwym oprogramowaniem oparta o mechanizm tzw. </w:t>
            </w:r>
            <w:proofErr w:type="spellStart"/>
            <w:r w:rsidRPr="000F19FE">
              <w:rPr>
                <w:rFonts w:ascii="Arial" w:hAnsi="Arial" w:cs="Arial"/>
                <w:sz w:val="20"/>
                <w:szCs w:val="20"/>
              </w:rPr>
              <w:t>whitelisting</w:t>
            </w:r>
            <w:proofErr w:type="spellEnd"/>
            <w:r w:rsidRPr="000F19FE">
              <w:rPr>
                <w:rFonts w:ascii="Arial" w:hAnsi="Arial" w:cs="Arial"/>
                <w:sz w:val="20"/>
                <w:szCs w:val="20"/>
              </w:rPr>
              <w:t xml:space="preserve"> (białej listy)</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Zdalna diagnostyka</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TAK: 5 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Dedykowane oprogramowanie pediatryczne z podziałem na kategorie wiekowe i wagowe (min. po 4 grupy)</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Oprogramowanie do wizualizacji rur intubacyjnych</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TAK: 2 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Oprogramowanie do kompresji kości żeber w obrazowaniu klatki piersiowej</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 xml:space="preserve">Oprogramowanie wirtualnej kratki </w:t>
            </w:r>
            <w:proofErr w:type="spellStart"/>
            <w:r w:rsidRPr="000F19FE">
              <w:rPr>
                <w:rFonts w:ascii="Arial" w:hAnsi="Arial" w:cs="Arial"/>
                <w:sz w:val="20"/>
                <w:szCs w:val="20"/>
              </w:rPr>
              <w:t>przeciwrozproszeniowej</w:t>
            </w:r>
            <w:proofErr w:type="spellEnd"/>
            <w:r w:rsidRPr="000F19FE">
              <w:rPr>
                <w:rFonts w:ascii="Arial" w:hAnsi="Arial" w:cs="Arial"/>
                <w:sz w:val="20"/>
                <w:szCs w:val="20"/>
              </w:rPr>
              <w:t xml:space="preserve"> </w:t>
            </w:r>
            <w:proofErr w:type="spellStart"/>
            <w:r w:rsidRPr="000F19FE">
              <w:rPr>
                <w:rFonts w:ascii="Arial" w:hAnsi="Arial" w:cs="Arial"/>
                <w:sz w:val="20"/>
                <w:szCs w:val="20"/>
              </w:rPr>
              <w:t>umożliwiajace</w:t>
            </w:r>
            <w:proofErr w:type="spellEnd"/>
            <w:r w:rsidRPr="000F19FE">
              <w:rPr>
                <w:rFonts w:ascii="Arial" w:hAnsi="Arial" w:cs="Arial"/>
                <w:sz w:val="20"/>
                <w:szCs w:val="20"/>
              </w:rPr>
              <w:t xml:space="preserve"> wykonywanie badań </w:t>
            </w:r>
            <w:proofErr w:type="spellStart"/>
            <w:r w:rsidRPr="000F19FE">
              <w:rPr>
                <w:rFonts w:ascii="Arial" w:hAnsi="Arial" w:cs="Arial"/>
                <w:sz w:val="20"/>
                <w:szCs w:val="20"/>
              </w:rPr>
              <w:t>bezkratkowych</w:t>
            </w:r>
            <w:proofErr w:type="spellEnd"/>
            <w:r w:rsidRPr="000F19FE">
              <w:rPr>
                <w:rFonts w:ascii="Arial" w:hAnsi="Arial" w:cs="Arial"/>
                <w:sz w:val="20"/>
                <w:szCs w:val="20"/>
              </w:rPr>
              <w:t xml:space="preserve"> na wózkach i noszach</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Oprogramowanie do wizualizacji odmy płucnej</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Możliwość współpracy z usługą Active Directory (usługą katalogową systemu Windows polegającą na jednomiejscowej lokalizacji uprawnień użytkowników, obiektów w sieci i ich udostępniania)</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 xml:space="preserve">Możliwość ręcznego wprowadzenia SID (odległości ogniska lampy od detektora) oraz OID (odległość detektora od pacjenta)  dla skalkulowania ERMF ( </w:t>
            </w:r>
            <w:proofErr w:type="spellStart"/>
            <w:r w:rsidRPr="000F19FE">
              <w:rPr>
                <w:rFonts w:ascii="Arial" w:hAnsi="Arial" w:cs="Arial"/>
                <w:sz w:val="20"/>
                <w:szCs w:val="20"/>
              </w:rPr>
              <w:t>Estimated</w:t>
            </w:r>
            <w:proofErr w:type="spellEnd"/>
            <w:r>
              <w:rPr>
                <w:rFonts w:ascii="Arial" w:hAnsi="Arial" w:cs="Arial"/>
                <w:sz w:val="20"/>
                <w:szCs w:val="20"/>
              </w:rPr>
              <w:t xml:space="preserve"> </w:t>
            </w:r>
            <w:proofErr w:type="spellStart"/>
            <w:r w:rsidRPr="000F19FE">
              <w:rPr>
                <w:rFonts w:ascii="Arial" w:hAnsi="Arial" w:cs="Arial"/>
                <w:sz w:val="20"/>
                <w:szCs w:val="20"/>
              </w:rPr>
              <w:t>Radiographic</w:t>
            </w:r>
            <w:proofErr w:type="spellEnd"/>
            <w:r>
              <w:rPr>
                <w:rFonts w:ascii="Arial" w:hAnsi="Arial" w:cs="Arial"/>
                <w:sz w:val="20"/>
                <w:szCs w:val="20"/>
              </w:rPr>
              <w:t xml:space="preserve"> </w:t>
            </w:r>
            <w:proofErr w:type="spellStart"/>
            <w:r w:rsidRPr="000F19FE">
              <w:rPr>
                <w:rFonts w:ascii="Arial" w:hAnsi="Arial" w:cs="Arial"/>
                <w:sz w:val="20"/>
                <w:szCs w:val="20"/>
              </w:rPr>
              <w:t>Magnification</w:t>
            </w:r>
            <w:proofErr w:type="spellEnd"/>
            <w:r>
              <w:rPr>
                <w:rFonts w:ascii="Arial" w:hAnsi="Arial" w:cs="Arial"/>
                <w:sz w:val="20"/>
                <w:szCs w:val="20"/>
              </w:rPr>
              <w:t xml:space="preserve"> </w:t>
            </w:r>
            <w:proofErr w:type="spellStart"/>
            <w:r w:rsidRPr="000F19FE">
              <w:rPr>
                <w:rFonts w:ascii="Arial" w:hAnsi="Arial" w:cs="Arial"/>
                <w:sz w:val="20"/>
                <w:szCs w:val="20"/>
              </w:rPr>
              <w:t>Factor-współczynnik</w:t>
            </w:r>
            <w:proofErr w:type="spellEnd"/>
            <w:r w:rsidRPr="000F19FE">
              <w:rPr>
                <w:rFonts w:ascii="Arial" w:hAnsi="Arial" w:cs="Arial"/>
                <w:sz w:val="20"/>
                <w:szCs w:val="20"/>
              </w:rPr>
              <w:t xml:space="preserve"> powiększenia) i w efekcie-możliwość pomiarów na obrazie w jednostkach rzeczywistych bez dodatkowych kalibracji</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Wyświetlanie rodzaju scyntylatora i numeru seryjnego detektora który wygenerował obraz</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Oprogramowanie umożliwia bezpośrednie diagnozowanie i monitorowanie procesów życiowych, np. badania urograficzne</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270EDD" w:rsidRDefault="008A3800" w:rsidP="008A3800">
            <w:pPr>
              <w:suppressAutoHyphens w:val="0"/>
              <w:rPr>
                <w:rFonts w:ascii="Arial" w:hAnsi="Arial" w:cs="Arial"/>
                <w:strike/>
                <w:color w:val="000000" w:themeColor="text1"/>
                <w:sz w:val="18"/>
                <w:szCs w:val="18"/>
              </w:rPr>
            </w:pPr>
            <w:r w:rsidRPr="00270EDD">
              <w:rPr>
                <w:rFonts w:ascii="Arial" w:hAnsi="Arial" w:cs="Arial"/>
                <w:strike/>
                <w:color w:val="000000" w:themeColor="text1"/>
                <w:sz w:val="18"/>
                <w:szCs w:val="18"/>
              </w:rPr>
              <w:t>TAK: 2 pkt</w:t>
            </w:r>
          </w:p>
          <w:p w:rsidR="008A3800" w:rsidRDefault="008A3800" w:rsidP="008A3800">
            <w:pPr>
              <w:suppressAutoHyphens w:val="0"/>
              <w:rPr>
                <w:rFonts w:ascii="Arial" w:hAnsi="Arial" w:cs="Arial"/>
                <w:strike/>
                <w:color w:val="000000" w:themeColor="text1"/>
                <w:sz w:val="18"/>
                <w:szCs w:val="18"/>
              </w:rPr>
            </w:pPr>
            <w:r w:rsidRPr="00270EDD">
              <w:rPr>
                <w:rFonts w:ascii="Arial" w:hAnsi="Arial" w:cs="Arial"/>
                <w:strike/>
                <w:color w:val="000000" w:themeColor="text1"/>
                <w:sz w:val="18"/>
                <w:szCs w:val="18"/>
              </w:rPr>
              <w:t>NIE:  0 pkt</w:t>
            </w:r>
          </w:p>
          <w:p w:rsidR="00270EDD" w:rsidRPr="00270EDD" w:rsidRDefault="00270EDD" w:rsidP="008A3800">
            <w:pPr>
              <w:suppressAutoHyphens w:val="0"/>
              <w:rPr>
                <w:rFonts w:ascii="Arial" w:hAnsi="Arial" w:cs="Arial"/>
                <w:color w:val="000000" w:themeColor="text1"/>
                <w:sz w:val="18"/>
                <w:szCs w:val="18"/>
              </w:rPr>
            </w:pPr>
            <w:r w:rsidRPr="00270EDD">
              <w:rPr>
                <w:rFonts w:ascii="Arial" w:hAnsi="Arial" w:cs="Arial"/>
                <w:color w:val="FF0000"/>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proofErr w:type="spellStart"/>
            <w:r w:rsidRPr="000F19FE">
              <w:rPr>
                <w:rFonts w:ascii="Arial" w:hAnsi="Arial" w:cs="Arial"/>
                <w:sz w:val="20"/>
                <w:szCs w:val="20"/>
              </w:rPr>
              <w:t>Multisesyjność</w:t>
            </w:r>
            <w:proofErr w:type="spellEnd"/>
            <w:r w:rsidRPr="000F19FE">
              <w:rPr>
                <w:rFonts w:ascii="Arial" w:hAnsi="Arial" w:cs="Arial"/>
                <w:sz w:val="20"/>
                <w:szCs w:val="20"/>
              </w:rPr>
              <w:t xml:space="preserve"> – możliwość otwarcia co najmniej 15 sesji z różnymi badaniami w tym samym czasie</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270EDD" w:rsidRDefault="008A3800" w:rsidP="008A3800">
            <w:pPr>
              <w:suppressAutoHyphens w:val="0"/>
              <w:rPr>
                <w:rFonts w:ascii="Arial" w:hAnsi="Arial" w:cs="Arial"/>
                <w:strike/>
                <w:color w:val="000000" w:themeColor="text1"/>
                <w:sz w:val="18"/>
                <w:szCs w:val="18"/>
              </w:rPr>
            </w:pPr>
            <w:r w:rsidRPr="00270EDD">
              <w:rPr>
                <w:rFonts w:ascii="Arial" w:hAnsi="Arial" w:cs="Arial"/>
                <w:strike/>
                <w:color w:val="000000" w:themeColor="text1"/>
                <w:sz w:val="18"/>
                <w:szCs w:val="18"/>
              </w:rPr>
              <w:t>TAK: 2 pkt</w:t>
            </w:r>
          </w:p>
          <w:p w:rsidR="008A3800" w:rsidRDefault="008A3800" w:rsidP="008A3800">
            <w:pPr>
              <w:suppressAutoHyphens w:val="0"/>
              <w:rPr>
                <w:rFonts w:ascii="Arial" w:hAnsi="Arial" w:cs="Arial"/>
                <w:strike/>
                <w:color w:val="000000" w:themeColor="text1"/>
                <w:sz w:val="18"/>
                <w:szCs w:val="18"/>
              </w:rPr>
            </w:pPr>
            <w:r w:rsidRPr="00270EDD">
              <w:rPr>
                <w:rFonts w:ascii="Arial" w:hAnsi="Arial" w:cs="Arial"/>
                <w:strike/>
                <w:color w:val="000000" w:themeColor="text1"/>
                <w:sz w:val="18"/>
                <w:szCs w:val="18"/>
              </w:rPr>
              <w:t>NIE:  0 pkt</w:t>
            </w:r>
          </w:p>
          <w:p w:rsidR="00270EDD" w:rsidRPr="00270EDD" w:rsidRDefault="00270EDD" w:rsidP="008A3800">
            <w:pPr>
              <w:suppressAutoHyphens w:val="0"/>
              <w:rPr>
                <w:rFonts w:ascii="Arial" w:hAnsi="Arial" w:cs="Arial"/>
                <w:color w:val="000000" w:themeColor="text1"/>
                <w:sz w:val="18"/>
                <w:szCs w:val="18"/>
              </w:rPr>
            </w:pPr>
            <w:r w:rsidRPr="00270EDD">
              <w:rPr>
                <w:rFonts w:ascii="Arial" w:hAnsi="Arial" w:cs="Arial"/>
                <w:color w:val="FF0000"/>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Możliwość otwarcia zamkniętego badania i dodania nowego obrazu z dodatkowej ekspozycji,</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Możliwość przeniesienia obrazu jednego pacjenta do badania innego pacjenta</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Dostęp do stacji tylko po uprzednim zalogowaniu się przez technika</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Funkcjonalność automatycznego dopasowywania parametrów obróbki obrazu niezależnie od badanej części ciała i rodzaju projekcji</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 xml:space="preserve">Automatyczne </w:t>
            </w:r>
            <w:proofErr w:type="spellStart"/>
            <w:r w:rsidRPr="000F19FE">
              <w:rPr>
                <w:rFonts w:ascii="Arial" w:hAnsi="Arial" w:cs="Arial"/>
                <w:sz w:val="20"/>
                <w:szCs w:val="20"/>
              </w:rPr>
              <w:t>blendowanie</w:t>
            </w:r>
            <w:proofErr w:type="spellEnd"/>
            <w:r w:rsidRPr="000F19FE">
              <w:rPr>
                <w:rFonts w:ascii="Arial" w:hAnsi="Arial" w:cs="Arial"/>
                <w:sz w:val="20"/>
                <w:szCs w:val="20"/>
              </w:rPr>
              <w:t xml:space="preserve"> nienaświetlonych fragmentów obrazu</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Oprogramowanie umożliwiające usuwanie obrazu kratki stałej</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Generowanie histogramu dla obrazu i jego wyświetlenie</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Kalibracja liniowa i kołowa pozwalająca na wykonywanie pomiarów w wielkościach rzeczywistych</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Wykonywanie pomiarów – pomiar odległości, pomiar kąta, automatyczny pomiar różnicy długości nóg, pomiary skoliozy, automatyczne wyznaczanie połowy oznaczonej długości</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270EDD" w:rsidRDefault="008A3800" w:rsidP="008A3800">
            <w:pPr>
              <w:suppressAutoHyphens w:val="0"/>
              <w:rPr>
                <w:rFonts w:ascii="Arial" w:hAnsi="Arial" w:cs="Arial"/>
                <w:strike/>
                <w:color w:val="000000" w:themeColor="text1"/>
                <w:sz w:val="18"/>
                <w:szCs w:val="18"/>
              </w:rPr>
            </w:pPr>
            <w:r w:rsidRPr="00270EDD">
              <w:rPr>
                <w:rFonts w:ascii="Arial" w:hAnsi="Arial" w:cs="Arial"/>
                <w:strike/>
                <w:color w:val="000000" w:themeColor="text1"/>
                <w:sz w:val="18"/>
                <w:szCs w:val="18"/>
              </w:rPr>
              <w:t>TAK: 2 pkt</w:t>
            </w:r>
          </w:p>
          <w:p w:rsidR="008A3800" w:rsidRDefault="008A3800" w:rsidP="008A3800">
            <w:pPr>
              <w:suppressAutoHyphens w:val="0"/>
              <w:rPr>
                <w:rFonts w:ascii="Arial" w:hAnsi="Arial" w:cs="Arial"/>
                <w:strike/>
                <w:color w:val="000000" w:themeColor="text1"/>
                <w:sz w:val="18"/>
                <w:szCs w:val="18"/>
              </w:rPr>
            </w:pPr>
            <w:r w:rsidRPr="00270EDD">
              <w:rPr>
                <w:rFonts w:ascii="Arial" w:hAnsi="Arial" w:cs="Arial"/>
                <w:strike/>
                <w:color w:val="000000" w:themeColor="text1"/>
                <w:sz w:val="18"/>
                <w:szCs w:val="18"/>
              </w:rPr>
              <w:t>NIE:  0 pkt</w:t>
            </w:r>
          </w:p>
          <w:p w:rsidR="00270EDD" w:rsidRPr="00270EDD" w:rsidRDefault="00270EDD" w:rsidP="008A3800">
            <w:pPr>
              <w:suppressAutoHyphens w:val="0"/>
              <w:rPr>
                <w:rFonts w:ascii="Arial" w:hAnsi="Arial" w:cs="Arial"/>
                <w:color w:val="000000" w:themeColor="text1"/>
                <w:sz w:val="18"/>
                <w:szCs w:val="18"/>
              </w:rPr>
            </w:pPr>
            <w:r w:rsidRPr="00270EDD">
              <w:rPr>
                <w:rFonts w:ascii="Arial" w:hAnsi="Arial" w:cs="Arial"/>
                <w:color w:val="FF0000"/>
                <w:sz w:val="18"/>
                <w:szCs w:val="18"/>
              </w:rPr>
              <w:t>Bez oceny</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Nanoszenia adnotacji – min. predefiniowane teksty, linie, strzałki, kształty podstawowe (okrąg, prostokąt, wielobok),</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Oprogramowanie stacji do wykonywanie badań nagłych (bez rejestracji jakichkolwiek danych pacjenta)</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Dedykowane oprogramowanie optymalizujące obrazowanie kręgosłupa lędźwiowego u otyłych pacjentów</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284"/>
        </w:trPr>
        <w:tc>
          <w:tcPr>
            <w:tcW w:w="554" w:type="dxa"/>
          </w:tcPr>
          <w:p w:rsidR="008A3800" w:rsidRPr="00150029"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 xml:space="preserve">Dedykowane oprogramowanie optymalizujące obrazowanie jamy brzusznej  u otyłych </w:t>
            </w:r>
            <w:r w:rsidRPr="000F19FE">
              <w:rPr>
                <w:rFonts w:ascii="Arial" w:hAnsi="Arial" w:cs="Arial"/>
                <w:sz w:val="20"/>
                <w:szCs w:val="20"/>
              </w:rPr>
              <w:lastRenderedPageBreak/>
              <w:t>pacjentów</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b/>
                <w:color w:val="000000"/>
                <w:sz w:val="18"/>
                <w:szCs w:val="18"/>
                <w:lang w:eastAsia="pl-PL"/>
              </w:rPr>
            </w:pPr>
            <w:r w:rsidRPr="000F19FE">
              <w:rPr>
                <w:rFonts w:ascii="Arial" w:eastAsia="Calibri" w:hAnsi="Arial" w:cs="Arial"/>
                <w:sz w:val="18"/>
                <w:szCs w:val="18"/>
              </w:rPr>
              <w:lastRenderedPageBreak/>
              <w:t>TAK/NIE</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 xml:space="preserve">TAK: </w:t>
            </w:r>
            <w:r>
              <w:rPr>
                <w:rFonts w:ascii="Arial" w:hAnsi="Arial" w:cs="Arial"/>
                <w:color w:val="000000" w:themeColor="text1"/>
                <w:sz w:val="18"/>
                <w:szCs w:val="18"/>
              </w:rPr>
              <w:t xml:space="preserve">2 </w:t>
            </w:r>
            <w:r w:rsidRPr="000F19FE">
              <w:rPr>
                <w:rFonts w:ascii="Arial" w:hAnsi="Arial" w:cs="Arial"/>
                <w:color w:val="000000" w:themeColor="text1"/>
                <w:sz w:val="18"/>
                <w:szCs w:val="18"/>
              </w:rPr>
              <w:t>pkt</w:t>
            </w:r>
          </w:p>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NIE:  0 pkt</w:t>
            </w:r>
          </w:p>
        </w:tc>
      </w:tr>
      <w:tr w:rsidR="008A3800" w:rsidTr="005A18C9">
        <w:trPr>
          <w:trHeight w:val="1994"/>
        </w:trPr>
        <w:tc>
          <w:tcPr>
            <w:tcW w:w="554" w:type="dxa"/>
            <w:tcBorders>
              <w:bottom w:val="single" w:sz="4" w:space="0" w:color="auto"/>
            </w:tcBorders>
          </w:tcPr>
          <w:p w:rsidR="008A3800" w:rsidRPr="000F19FE" w:rsidRDefault="008A3800" w:rsidP="008A3800">
            <w:pPr>
              <w:pStyle w:val="Akapitzlist"/>
              <w:numPr>
                <w:ilvl w:val="0"/>
                <w:numId w:val="12"/>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auto"/>
            </w:tcBorders>
            <w:shd w:val="clear" w:color="auto" w:fill="auto"/>
          </w:tcPr>
          <w:p w:rsidR="008A3800" w:rsidRPr="000F19FE" w:rsidRDefault="008A3800" w:rsidP="008A3800">
            <w:pPr>
              <w:suppressAutoHyphens w:val="0"/>
              <w:contextualSpacing/>
              <w:rPr>
                <w:rFonts w:ascii="Arial" w:hAnsi="Arial" w:cs="Arial"/>
                <w:sz w:val="20"/>
                <w:szCs w:val="20"/>
              </w:rPr>
            </w:pPr>
            <w:r w:rsidRPr="000F19FE">
              <w:rPr>
                <w:rFonts w:ascii="Arial" w:hAnsi="Arial" w:cs="Arial"/>
                <w:sz w:val="20"/>
                <w:szCs w:val="20"/>
              </w:rPr>
              <w:t xml:space="preserve">Raportowanie dawki zgodnie z IHE </w:t>
            </w:r>
            <w:proofErr w:type="spellStart"/>
            <w:r w:rsidRPr="000F19FE">
              <w:rPr>
                <w:rFonts w:ascii="Arial" w:hAnsi="Arial" w:cs="Arial"/>
                <w:sz w:val="20"/>
                <w:szCs w:val="20"/>
              </w:rPr>
              <w:t>Radiology</w:t>
            </w:r>
            <w:proofErr w:type="spellEnd"/>
            <w:r w:rsidRPr="000F19FE">
              <w:rPr>
                <w:rFonts w:ascii="Arial" w:hAnsi="Arial" w:cs="Arial"/>
                <w:sz w:val="20"/>
                <w:szCs w:val="20"/>
              </w:rPr>
              <w:t xml:space="preserve"> </w:t>
            </w:r>
            <w:proofErr w:type="spellStart"/>
            <w:r w:rsidRPr="000F19FE">
              <w:rPr>
                <w:rFonts w:ascii="Arial" w:hAnsi="Arial" w:cs="Arial"/>
                <w:sz w:val="20"/>
                <w:szCs w:val="20"/>
              </w:rPr>
              <w:t>Technical</w:t>
            </w:r>
            <w:proofErr w:type="spellEnd"/>
            <w:r w:rsidRPr="000F19FE">
              <w:rPr>
                <w:rFonts w:ascii="Arial" w:hAnsi="Arial" w:cs="Arial"/>
                <w:sz w:val="20"/>
                <w:szCs w:val="20"/>
              </w:rPr>
              <w:t xml:space="preserve"> Framework i  </w:t>
            </w:r>
            <w:proofErr w:type="spellStart"/>
            <w:r w:rsidRPr="000F19FE">
              <w:rPr>
                <w:rFonts w:ascii="Arial" w:hAnsi="Arial" w:cs="Arial"/>
                <w:sz w:val="20"/>
                <w:szCs w:val="20"/>
              </w:rPr>
              <w:t>Dicom</w:t>
            </w:r>
            <w:proofErr w:type="spellEnd"/>
            <w:r w:rsidRPr="000F19FE">
              <w:rPr>
                <w:rFonts w:ascii="Arial" w:hAnsi="Arial" w:cs="Arial"/>
                <w:sz w:val="20"/>
                <w:szCs w:val="20"/>
              </w:rPr>
              <w:t xml:space="preserve"> standard – część 16 </w:t>
            </w:r>
            <w:proofErr w:type="spellStart"/>
            <w:r w:rsidRPr="000F19FE">
              <w:rPr>
                <w:rFonts w:ascii="Arial" w:hAnsi="Arial" w:cs="Arial"/>
                <w:sz w:val="20"/>
                <w:szCs w:val="20"/>
              </w:rPr>
              <w:t>tzn</w:t>
            </w:r>
            <w:proofErr w:type="spellEnd"/>
            <w:r w:rsidRPr="000F19FE">
              <w:rPr>
                <w:rFonts w:ascii="Arial" w:hAnsi="Arial" w:cs="Arial"/>
                <w:sz w:val="20"/>
                <w:szCs w:val="20"/>
              </w:rPr>
              <w:t>:</w:t>
            </w:r>
          </w:p>
          <w:p w:rsidR="008A3800" w:rsidRDefault="008A3800" w:rsidP="008A3800">
            <w:pPr>
              <w:suppressAutoHyphens w:val="0"/>
              <w:contextualSpacing/>
              <w:rPr>
                <w:rFonts w:ascii="Arial" w:hAnsi="Arial" w:cs="Arial"/>
                <w:b/>
                <w:color w:val="000000"/>
                <w:sz w:val="20"/>
                <w:szCs w:val="20"/>
                <w:lang w:eastAsia="pl-PL"/>
              </w:rPr>
            </w:pPr>
            <w:r w:rsidRPr="000F19FE">
              <w:rPr>
                <w:rFonts w:ascii="Arial" w:hAnsi="Arial" w:cs="Arial"/>
                <w:sz w:val="20"/>
                <w:szCs w:val="20"/>
              </w:rPr>
              <w:t xml:space="preserve"> Możliwość wysyłania z systemu stacji technika raportu o dawce bezpośrednio do systemu PACS ( z przeznaczeniem do zapisu w formacie ustrukturyzowanego raportu </w:t>
            </w:r>
            <w:proofErr w:type="spellStart"/>
            <w:r w:rsidRPr="000F19FE">
              <w:rPr>
                <w:rFonts w:ascii="Arial" w:hAnsi="Arial" w:cs="Arial"/>
                <w:sz w:val="20"/>
                <w:szCs w:val="20"/>
              </w:rPr>
              <w:t>Dicom</w:t>
            </w:r>
            <w:proofErr w:type="spellEnd"/>
            <w:r w:rsidRPr="000F19FE">
              <w:rPr>
                <w:rFonts w:ascii="Arial" w:hAnsi="Arial" w:cs="Arial"/>
                <w:sz w:val="20"/>
                <w:szCs w:val="20"/>
              </w:rPr>
              <w:t xml:space="preserve"> (DICOM </w:t>
            </w:r>
            <w:proofErr w:type="spellStart"/>
            <w:r w:rsidRPr="000F19FE">
              <w:rPr>
                <w:rFonts w:ascii="Arial" w:hAnsi="Arial" w:cs="Arial"/>
                <w:sz w:val="20"/>
                <w:szCs w:val="20"/>
              </w:rPr>
              <w:t>Structured</w:t>
            </w:r>
            <w:proofErr w:type="spellEnd"/>
            <w:r w:rsidRPr="000F19FE">
              <w:rPr>
                <w:rFonts w:ascii="Arial" w:hAnsi="Arial" w:cs="Arial"/>
                <w:sz w:val="20"/>
                <w:szCs w:val="20"/>
              </w:rPr>
              <w:t xml:space="preserve"> Report)</w:t>
            </w:r>
          </w:p>
        </w:tc>
        <w:tc>
          <w:tcPr>
            <w:tcW w:w="1984" w:type="dxa"/>
            <w:tcBorders>
              <w:top w:val="single" w:sz="4" w:space="0" w:color="000000"/>
              <w:left w:val="single" w:sz="4" w:space="0" w:color="000000"/>
              <w:bottom w:val="single" w:sz="4" w:space="0" w:color="auto"/>
            </w:tcBorders>
            <w:shd w:val="clear" w:color="auto" w:fill="auto"/>
            <w:vAlign w:val="center"/>
          </w:tcPr>
          <w:p w:rsidR="008A3800" w:rsidRDefault="008A3800" w:rsidP="008A3800">
            <w:pPr>
              <w:suppressAutoHyphens w:val="0"/>
              <w:contextualSpacing/>
              <w:rPr>
                <w:rFonts w:ascii="Arial" w:hAnsi="Arial" w:cs="Arial"/>
                <w:b/>
                <w:color w:val="000000"/>
                <w:sz w:val="20"/>
                <w:szCs w:val="20"/>
                <w:lang w:eastAsia="pl-PL"/>
              </w:rPr>
            </w:pPr>
            <w:r w:rsidRPr="000F19FE">
              <w:rPr>
                <w:rFonts w:ascii="Arial" w:eastAsia="Calibri" w:hAnsi="Arial" w:cs="Arial"/>
                <w:sz w:val="18"/>
                <w:szCs w:val="18"/>
              </w:rPr>
              <w:t>TAK/NIE</w:t>
            </w:r>
          </w:p>
        </w:tc>
        <w:tc>
          <w:tcPr>
            <w:tcW w:w="992" w:type="dxa"/>
            <w:tcBorders>
              <w:top w:val="single" w:sz="4" w:space="0" w:color="000000"/>
              <w:left w:val="single" w:sz="4" w:space="0" w:color="000000"/>
              <w:bottom w:val="single" w:sz="4" w:space="0" w:color="auto"/>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auto"/>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TAK: 5 pkt</w:t>
            </w:r>
          </w:p>
          <w:p w:rsidR="008A3800" w:rsidRDefault="008A3800" w:rsidP="008A3800">
            <w:pPr>
              <w:suppressAutoHyphens w:val="0"/>
              <w:rPr>
                <w:rFonts w:ascii="Arial" w:hAnsi="Arial" w:cs="Arial"/>
                <w:b/>
                <w:color w:val="000000"/>
                <w:sz w:val="20"/>
                <w:szCs w:val="20"/>
                <w:lang w:eastAsia="pl-PL"/>
              </w:rPr>
            </w:pPr>
            <w:r w:rsidRPr="000F19FE">
              <w:rPr>
                <w:rFonts w:ascii="Arial" w:hAnsi="Arial" w:cs="Arial"/>
                <w:color w:val="000000" w:themeColor="text1"/>
                <w:sz w:val="18"/>
                <w:szCs w:val="18"/>
              </w:rPr>
              <w:t>NIE:  0 pkt</w:t>
            </w:r>
          </w:p>
        </w:tc>
      </w:tr>
      <w:tr w:rsidR="008A3800" w:rsidRPr="00CC181B" w:rsidTr="007D51F8">
        <w:trPr>
          <w:trHeight w:val="339"/>
        </w:trPr>
        <w:tc>
          <w:tcPr>
            <w:tcW w:w="9967" w:type="dxa"/>
            <w:gridSpan w:val="5"/>
            <w:tcBorders>
              <w:right w:val="single" w:sz="8" w:space="0" w:color="000000"/>
            </w:tcBorders>
            <w:shd w:val="clear" w:color="auto" w:fill="F2F2F2" w:themeFill="background1" w:themeFillShade="F2"/>
            <w:vAlign w:val="center"/>
          </w:tcPr>
          <w:p w:rsidR="008A3800" w:rsidRPr="00CC181B" w:rsidRDefault="008A3800" w:rsidP="008A3800">
            <w:pPr>
              <w:pStyle w:val="Nagwek1"/>
              <w:numPr>
                <w:ilvl w:val="0"/>
                <w:numId w:val="5"/>
              </w:numPr>
              <w:spacing w:line="288" w:lineRule="auto"/>
              <w:ind w:left="491" w:hanging="141"/>
              <w:jc w:val="left"/>
              <w:outlineLvl w:val="0"/>
              <w:rPr>
                <w:rFonts w:ascii="Arial" w:hAnsi="Arial" w:cs="Arial"/>
                <w:iCs/>
                <w:sz w:val="18"/>
                <w:szCs w:val="18"/>
              </w:rPr>
            </w:pPr>
            <w:r w:rsidRPr="00CC181B">
              <w:rPr>
                <w:rFonts w:ascii="Arial" w:hAnsi="Arial" w:cs="Arial"/>
                <w:iCs/>
                <w:sz w:val="18"/>
                <w:szCs w:val="18"/>
              </w:rPr>
              <w:t>Dodatkowe wyposażenie</w:t>
            </w:r>
          </w:p>
        </w:tc>
      </w:tr>
      <w:tr w:rsidR="008A3800" w:rsidTr="005A18C9">
        <w:trPr>
          <w:trHeight w:val="552"/>
        </w:trPr>
        <w:tc>
          <w:tcPr>
            <w:tcW w:w="554" w:type="dxa"/>
          </w:tcPr>
          <w:p w:rsidR="008A3800" w:rsidRPr="000F19FE" w:rsidRDefault="008A3800" w:rsidP="008A3800">
            <w:pPr>
              <w:pStyle w:val="Akapitzlist"/>
              <w:numPr>
                <w:ilvl w:val="0"/>
                <w:numId w:val="13"/>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sz w:val="20"/>
                <w:szCs w:val="20"/>
              </w:rPr>
            </w:pPr>
            <w:r>
              <w:rPr>
                <w:rFonts w:ascii="Arial" w:hAnsi="Arial" w:cs="Arial"/>
                <w:sz w:val="20"/>
                <w:szCs w:val="20"/>
              </w:rPr>
              <w:t>Fartuch ochronny przed promieniowaniem jonizującym:</w:t>
            </w:r>
          </w:p>
          <w:p w:rsidR="008A3800" w:rsidRDefault="008A3800" w:rsidP="008A3800">
            <w:pPr>
              <w:pStyle w:val="Akapitzlist"/>
              <w:numPr>
                <w:ilvl w:val="0"/>
                <w:numId w:val="14"/>
              </w:numPr>
              <w:suppressAutoHyphens w:val="0"/>
              <w:ind w:left="339" w:hanging="284"/>
              <w:rPr>
                <w:rFonts w:ascii="Arial" w:hAnsi="Arial" w:cs="Arial"/>
                <w:sz w:val="20"/>
                <w:szCs w:val="20"/>
              </w:rPr>
            </w:pPr>
            <w:r w:rsidRPr="00845045">
              <w:rPr>
                <w:rFonts w:ascii="Arial" w:hAnsi="Arial" w:cs="Arial"/>
                <w:sz w:val="20"/>
                <w:szCs w:val="20"/>
              </w:rPr>
              <w:t>ekwiwalent ołowiu: 0,35 mm Pb</w:t>
            </w:r>
          </w:p>
          <w:p w:rsidR="008A3800" w:rsidRDefault="008A3800" w:rsidP="008A3800">
            <w:pPr>
              <w:pStyle w:val="Akapitzlist"/>
              <w:numPr>
                <w:ilvl w:val="0"/>
                <w:numId w:val="14"/>
              </w:numPr>
              <w:suppressAutoHyphens w:val="0"/>
              <w:ind w:left="339" w:hanging="284"/>
              <w:rPr>
                <w:rFonts w:ascii="Arial" w:hAnsi="Arial" w:cs="Arial"/>
                <w:sz w:val="20"/>
                <w:szCs w:val="20"/>
              </w:rPr>
            </w:pPr>
            <w:r w:rsidRPr="00845045">
              <w:rPr>
                <w:rFonts w:ascii="Arial" w:hAnsi="Arial" w:cs="Arial"/>
                <w:sz w:val="20"/>
                <w:szCs w:val="20"/>
              </w:rPr>
              <w:t xml:space="preserve">jednostronny, ochronny, chirurgiczny </w:t>
            </w:r>
          </w:p>
          <w:p w:rsidR="008A3800" w:rsidRPr="00845045" w:rsidRDefault="008A3800" w:rsidP="008A3800">
            <w:pPr>
              <w:pStyle w:val="Akapitzlist"/>
              <w:numPr>
                <w:ilvl w:val="0"/>
                <w:numId w:val="14"/>
              </w:numPr>
              <w:suppressAutoHyphens w:val="0"/>
              <w:ind w:left="339" w:hanging="284"/>
              <w:rPr>
                <w:rFonts w:ascii="Arial" w:hAnsi="Arial" w:cs="Arial"/>
                <w:sz w:val="20"/>
                <w:szCs w:val="20"/>
              </w:rPr>
            </w:pPr>
            <w:r w:rsidRPr="00845045">
              <w:rPr>
                <w:rFonts w:ascii="Arial" w:hAnsi="Arial" w:cs="Arial"/>
                <w:sz w:val="20"/>
                <w:szCs w:val="20"/>
              </w:rPr>
              <w:t>z osłoną barku i części pleców</w:t>
            </w:r>
          </w:p>
          <w:p w:rsidR="008A3800" w:rsidRDefault="008A3800" w:rsidP="008A3800">
            <w:pPr>
              <w:pStyle w:val="Akapitzlist"/>
              <w:numPr>
                <w:ilvl w:val="0"/>
                <w:numId w:val="14"/>
              </w:numPr>
              <w:suppressAutoHyphens w:val="0"/>
              <w:ind w:left="339" w:hanging="284"/>
              <w:rPr>
                <w:rFonts w:ascii="Arial" w:hAnsi="Arial" w:cs="Arial"/>
                <w:sz w:val="20"/>
                <w:szCs w:val="20"/>
              </w:rPr>
            </w:pPr>
            <w:r>
              <w:rPr>
                <w:rFonts w:ascii="Arial" w:hAnsi="Arial" w:cs="Arial"/>
                <w:sz w:val="20"/>
                <w:szCs w:val="20"/>
              </w:rPr>
              <w:t>rozmiary: M (100x60cm): 1 szt.</w:t>
            </w:r>
          </w:p>
          <w:p w:rsidR="008A3800" w:rsidRDefault="008A3800" w:rsidP="008A3800">
            <w:pPr>
              <w:pStyle w:val="Akapitzlist"/>
              <w:numPr>
                <w:ilvl w:val="0"/>
                <w:numId w:val="14"/>
              </w:numPr>
              <w:suppressAutoHyphens w:val="0"/>
              <w:ind w:left="339" w:hanging="284"/>
              <w:rPr>
                <w:rFonts w:ascii="Arial" w:hAnsi="Arial" w:cs="Arial"/>
                <w:sz w:val="20"/>
                <w:szCs w:val="20"/>
              </w:rPr>
            </w:pPr>
            <w:r>
              <w:rPr>
                <w:rFonts w:ascii="Arial" w:hAnsi="Arial" w:cs="Arial"/>
                <w:sz w:val="20"/>
                <w:szCs w:val="20"/>
              </w:rPr>
              <w:t>L (110x60cm): 1 szt.</w:t>
            </w:r>
          </w:p>
          <w:p w:rsidR="008A3800" w:rsidRPr="00845045" w:rsidRDefault="008A3800" w:rsidP="008A3800">
            <w:pPr>
              <w:pStyle w:val="Akapitzlist"/>
              <w:numPr>
                <w:ilvl w:val="0"/>
                <w:numId w:val="14"/>
              </w:numPr>
              <w:suppressAutoHyphens w:val="0"/>
              <w:ind w:left="339" w:hanging="284"/>
              <w:rPr>
                <w:rFonts w:ascii="Arial" w:hAnsi="Arial" w:cs="Arial"/>
                <w:sz w:val="20"/>
                <w:szCs w:val="20"/>
              </w:rPr>
            </w:pPr>
            <w:r>
              <w:rPr>
                <w:rFonts w:ascii="Arial" w:hAnsi="Arial" w:cs="Arial"/>
                <w:sz w:val="20"/>
                <w:szCs w:val="20"/>
              </w:rPr>
              <w:t>XL (120x60cm): 1 szt.</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eastAsia="Calibri" w:hAnsi="Arial" w:cs="Arial"/>
                <w:sz w:val="18"/>
                <w:szCs w:val="18"/>
              </w:rPr>
            </w:pPr>
            <w:r w:rsidRPr="000F19FE">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0F19FE" w:rsidRDefault="008A3800" w:rsidP="008A3800">
            <w:pPr>
              <w:suppressAutoHyphens w:val="0"/>
              <w:rPr>
                <w:rFonts w:ascii="Arial" w:hAnsi="Arial" w:cs="Arial"/>
                <w:color w:val="000000" w:themeColor="text1"/>
                <w:sz w:val="18"/>
                <w:szCs w:val="18"/>
              </w:rPr>
            </w:pPr>
            <w:r w:rsidRPr="000F19FE">
              <w:rPr>
                <w:rFonts w:ascii="Arial" w:hAnsi="Arial" w:cs="Arial"/>
                <w:color w:val="000000" w:themeColor="text1"/>
                <w:sz w:val="18"/>
                <w:szCs w:val="18"/>
              </w:rPr>
              <w:t>Bez oceny</w:t>
            </w:r>
          </w:p>
        </w:tc>
      </w:tr>
      <w:tr w:rsidR="008A3800" w:rsidTr="005A18C9">
        <w:trPr>
          <w:trHeight w:val="410"/>
        </w:trPr>
        <w:tc>
          <w:tcPr>
            <w:tcW w:w="554" w:type="dxa"/>
          </w:tcPr>
          <w:p w:rsidR="008A3800" w:rsidRPr="000F19FE" w:rsidRDefault="008A3800" w:rsidP="008A3800">
            <w:pPr>
              <w:pStyle w:val="Akapitzlist"/>
              <w:numPr>
                <w:ilvl w:val="0"/>
                <w:numId w:val="13"/>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sz w:val="20"/>
                <w:szCs w:val="20"/>
              </w:rPr>
            </w:pPr>
            <w:r>
              <w:rPr>
                <w:rFonts w:ascii="Arial" w:hAnsi="Arial" w:cs="Arial"/>
                <w:sz w:val="20"/>
                <w:szCs w:val="20"/>
              </w:rPr>
              <w:t>Fartuch ochronny krótki – osłona jedynie z przodu:</w:t>
            </w:r>
          </w:p>
          <w:p w:rsidR="008A3800" w:rsidRPr="00845045" w:rsidRDefault="008A3800" w:rsidP="008A3800">
            <w:pPr>
              <w:pStyle w:val="Akapitzlist"/>
              <w:numPr>
                <w:ilvl w:val="0"/>
                <w:numId w:val="14"/>
              </w:numPr>
              <w:suppressAutoHyphens w:val="0"/>
              <w:ind w:left="339" w:hanging="284"/>
              <w:rPr>
                <w:rFonts w:ascii="Arial" w:hAnsi="Arial" w:cs="Arial"/>
                <w:sz w:val="20"/>
                <w:szCs w:val="20"/>
              </w:rPr>
            </w:pPr>
            <w:r>
              <w:rPr>
                <w:rFonts w:ascii="Arial" w:hAnsi="Arial" w:cs="Arial"/>
                <w:sz w:val="20"/>
                <w:szCs w:val="20"/>
              </w:rPr>
              <w:t>s</w:t>
            </w:r>
            <w:r w:rsidRPr="00845045">
              <w:rPr>
                <w:rFonts w:ascii="Arial" w:hAnsi="Arial" w:cs="Arial"/>
                <w:sz w:val="20"/>
                <w:szCs w:val="20"/>
              </w:rPr>
              <w:t>ystem zapięć na rzepy;</w:t>
            </w:r>
          </w:p>
          <w:p w:rsidR="008A3800" w:rsidRPr="00845045" w:rsidRDefault="008A3800" w:rsidP="008A3800">
            <w:pPr>
              <w:pStyle w:val="Akapitzlist"/>
              <w:numPr>
                <w:ilvl w:val="0"/>
                <w:numId w:val="14"/>
              </w:numPr>
              <w:suppressAutoHyphens w:val="0"/>
              <w:ind w:left="339" w:hanging="284"/>
              <w:rPr>
                <w:rFonts w:ascii="Arial" w:hAnsi="Arial" w:cs="Arial"/>
                <w:sz w:val="20"/>
                <w:szCs w:val="20"/>
              </w:rPr>
            </w:pPr>
            <w:r>
              <w:rPr>
                <w:rFonts w:ascii="Arial" w:hAnsi="Arial" w:cs="Arial"/>
                <w:sz w:val="20"/>
                <w:szCs w:val="20"/>
              </w:rPr>
              <w:t>o</w:t>
            </w:r>
            <w:r w:rsidRPr="00845045">
              <w:rPr>
                <w:rFonts w:ascii="Arial" w:hAnsi="Arial" w:cs="Arial"/>
                <w:sz w:val="20"/>
                <w:szCs w:val="20"/>
              </w:rPr>
              <w:t>chrona na poziomie 0,50 mm Pb</w:t>
            </w:r>
          </w:p>
          <w:p w:rsidR="008A3800" w:rsidRPr="00845045" w:rsidRDefault="008A3800" w:rsidP="008A3800">
            <w:pPr>
              <w:pStyle w:val="Akapitzlist"/>
              <w:numPr>
                <w:ilvl w:val="0"/>
                <w:numId w:val="14"/>
              </w:numPr>
              <w:suppressAutoHyphens w:val="0"/>
              <w:ind w:left="339" w:hanging="284"/>
              <w:rPr>
                <w:rFonts w:ascii="Arial" w:hAnsi="Arial" w:cs="Arial"/>
                <w:sz w:val="20"/>
                <w:szCs w:val="20"/>
              </w:rPr>
            </w:pPr>
            <w:r>
              <w:rPr>
                <w:rFonts w:ascii="Arial" w:hAnsi="Arial" w:cs="Arial"/>
                <w:sz w:val="20"/>
                <w:szCs w:val="20"/>
              </w:rPr>
              <w:t>r</w:t>
            </w:r>
            <w:r w:rsidRPr="00845045">
              <w:rPr>
                <w:rFonts w:ascii="Arial" w:hAnsi="Arial" w:cs="Arial"/>
                <w:sz w:val="20"/>
                <w:szCs w:val="20"/>
              </w:rPr>
              <w:t xml:space="preserve">ozmiar: 30 x 45 : </w:t>
            </w:r>
            <w:r>
              <w:rPr>
                <w:rFonts w:ascii="Arial" w:hAnsi="Arial" w:cs="Arial"/>
                <w:sz w:val="20"/>
                <w:szCs w:val="20"/>
              </w:rPr>
              <w:t xml:space="preserve">1 </w:t>
            </w:r>
            <w:r w:rsidRPr="00845045">
              <w:rPr>
                <w:rFonts w:ascii="Arial" w:hAnsi="Arial" w:cs="Arial"/>
                <w:sz w:val="20"/>
                <w:szCs w:val="20"/>
              </w:rPr>
              <w:t>szt.</w:t>
            </w:r>
          </w:p>
        </w:tc>
        <w:tc>
          <w:tcPr>
            <w:tcW w:w="1984"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eastAsia="Calibri" w:hAnsi="Arial" w:cs="Arial"/>
                <w:sz w:val="18"/>
                <w:szCs w:val="18"/>
              </w:rPr>
            </w:pPr>
            <w:r w:rsidRPr="00415940">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tcPr>
          <w:p w:rsidR="008A3800" w:rsidRPr="000F19FE" w:rsidRDefault="008A3800" w:rsidP="008A3800">
            <w:pPr>
              <w:suppressAutoHyphens w:val="0"/>
              <w:rPr>
                <w:rFonts w:ascii="Arial" w:hAnsi="Arial" w:cs="Arial"/>
                <w:color w:val="000000" w:themeColor="text1"/>
                <w:sz w:val="18"/>
                <w:szCs w:val="18"/>
              </w:rPr>
            </w:pPr>
            <w:r w:rsidRPr="00415940">
              <w:rPr>
                <w:rFonts w:ascii="Arial" w:hAnsi="Arial" w:cs="Arial"/>
                <w:color w:val="000000" w:themeColor="text1"/>
                <w:sz w:val="18"/>
                <w:szCs w:val="18"/>
              </w:rPr>
              <w:t>Bez oceny</w:t>
            </w:r>
          </w:p>
        </w:tc>
      </w:tr>
      <w:tr w:rsidR="008A3800" w:rsidTr="005A18C9">
        <w:trPr>
          <w:trHeight w:val="416"/>
        </w:trPr>
        <w:tc>
          <w:tcPr>
            <w:tcW w:w="554" w:type="dxa"/>
          </w:tcPr>
          <w:p w:rsidR="008A3800" w:rsidRPr="000F19FE" w:rsidRDefault="008A3800" w:rsidP="008A3800">
            <w:pPr>
              <w:pStyle w:val="Akapitzlist"/>
              <w:numPr>
                <w:ilvl w:val="0"/>
                <w:numId w:val="13"/>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0F19FE" w:rsidRDefault="008A3800" w:rsidP="008A3800">
            <w:pPr>
              <w:suppressAutoHyphens w:val="0"/>
              <w:contextualSpacing/>
              <w:rPr>
                <w:rFonts w:ascii="Arial" w:hAnsi="Arial" w:cs="Arial"/>
                <w:sz w:val="20"/>
                <w:szCs w:val="20"/>
              </w:rPr>
            </w:pPr>
            <w:r w:rsidRPr="00D354DC">
              <w:rPr>
                <w:rFonts w:ascii="Arial" w:hAnsi="Arial" w:cs="Arial"/>
                <w:sz w:val="20"/>
                <w:szCs w:val="20"/>
              </w:rPr>
              <w:t>Dawkomierz podłączony do aparatu </w:t>
            </w:r>
          </w:p>
        </w:tc>
        <w:tc>
          <w:tcPr>
            <w:tcW w:w="1984"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eastAsia="Calibri" w:hAnsi="Arial" w:cs="Arial"/>
                <w:sz w:val="18"/>
                <w:szCs w:val="18"/>
              </w:rPr>
            </w:pPr>
            <w:r w:rsidRPr="00415940">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tcPr>
          <w:p w:rsidR="008A3800" w:rsidRPr="000F19FE" w:rsidRDefault="008A3800" w:rsidP="008A3800">
            <w:pPr>
              <w:suppressAutoHyphens w:val="0"/>
              <w:rPr>
                <w:rFonts w:ascii="Arial" w:hAnsi="Arial" w:cs="Arial"/>
                <w:color w:val="000000" w:themeColor="text1"/>
                <w:sz w:val="18"/>
                <w:szCs w:val="18"/>
              </w:rPr>
            </w:pPr>
            <w:r w:rsidRPr="00415940">
              <w:rPr>
                <w:rFonts w:ascii="Arial" w:hAnsi="Arial" w:cs="Arial"/>
                <w:color w:val="000000" w:themeColor="text1"/>
                <w:sz w:val="18"/>
                <w:szCs w:val="18"/>
              </w:rPr>
              <w:t>Bez oceny</w:t>
            </w:r>
          </w:p>
        </w:tc>
      </w:tr>
      <w:tr w:rsidR="008A3800" w:rsidTr="005A18C9">
        <w:trPr>
          <w:trHeight w:val="497"/>
        </w:trPr>
        <w:tc>
          <w:tcPr>
            <w:tcW w:w="554" w:type="dxa"/>
          </w:tcPr>
          <w:p w:rsidR="008A3800" w:rsidRPr="000F19FE" w:rsidRDefault="008A3800" w:rsidP="008A3800">
            <w:pPr>
              <w:pStyle w:val="Akapitzlist"/>
              <w:numPr>
                <w:ilvl w:val="0"/>
                <w:numId w:val="13"/>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tcBorders>
            <w:shd w:val="clear" w:color="auto" w:fill="auto"/>
            <w:vAlign w:val="center"/>
          </w:tcPr>
          <w:p w:rsidR="008A3800" w:rsidRPr="00D354DC" w:rsidRDefault="008A3800" w:rsidP="008A3800">
            <w:pPr>
              <w:rPr>
                <w:rFonts w:ascii="Arial" w:hAnsi="Arial" w:cs="Arial"/>
                <w:sz w:val="20"/>
                <w:szCs w:val="20"/>
              </w:rPr>
            </w:pPr>
            <w:r w:rsidRPr="00D354DC">
              <w:rPr>
                <w:rFonts w:ascii="Arial" w:hAnsi="Arial" w:cs="Arial"/>
                <w:sz w:val="20"/>
                <w:szCs w:val="20"/>
              </w:rPr>
              <w:t>Filtr do zdjęć pediatrycznych 1mmAL +0,1  lub 0,2 mm Cu </w:t>
            </w:r>
          </w:p>
        </w:tc>
        <w:tc>
          <w:tcPr>
            <w:tcW w:w="1984" w:type="dxa"/>
            <w:tcBorders>
              <w:top w:val="single" w:sz="4" w:space="0" w:color="000000"/>
              <w:left w:val="single" w:sz="4" w:space="0" w:color="000000"/>
              <w:bottom w:val="single" w:sz="4" w:space="0" w:color="000000"/>
            </w:tcBorders>
            <w:shd w:val="clear" w:color="auto" w:fill="auto"/>
          </w:tcPr>
          <w:p w:rsidR="008A3800" w:rsidRPr="000F19FE" w:rsidRDefault="008A3800" w:rsidP="008A3800">
            <w:pPr>
              <w:suppressAutoHyphens w:val="0"/>
              <w:contextualSpacing/>
              <w:rPr>
                <w:rFonts w:ascii="Arial" w:eastAsia="Calibri" w:hAnsi="Arial" w:cs="Arial"/>
                <w:sz w:val="18"/>
                <w:szCs w:val="18"/>
              </w:rPr>
            </w:pPr>
            <w:r w:rsidRPr="00415940">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tcPr>
          <w:p w:rsidR="008A3800" w:rsidRDefault="008A3800" w:rsidP="008A3800">
            <w:pPr>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tcPr>
          <w:p w:rsidR="008A3800" w:rsidRPr="000F19FE" w:rsidRDefault="008A3800" w:rsidP="008A3800">
            <w:pPr>
              <w:suppressAutoHyphens w:val="0"/>
              <w:rPr>
                <w:rFonts w:ascii="Arial" w:hAnsi="Arial" w:cs="Arial"/>
                <w:color w:val="000000" w:themeColor="text1"/>
                <w:sz w:val="18"/>
                <w:szCs w:val="18"/>
              </w:rPr>
            </w:pPr>
            <w:r w:rsidRPr="00415940">
              <w:rPr>
                <w:rFonts w:ascii="Arial" w:hAnsi="Arial" w:cs="Arial"/>
                <w:color w:val="000000" w:themeColor="text1"/>
                <w:sz w:val="18"/>
                <w:szCs w:val="18"/>
              </w:rPr>
              <w:t>Bez oceny</w:t>
            </w:r>
          </w:p>
        </w:tc>
      </w:tr>
      <w:tr w:rsidR="008A3800" w:rsidTr="005A18C9">
        <w:trPr>
          <w:trHeight w:val="4388"/>
        </w:trPr>
        <w:tc>
          <w:tcPr>
            <w:tcW w:w="554" w:type="dxa"/>
            <w:tcBorders>
              <w:bottom w:val="single" w:sz="4" w:space="0" w:color="auto"/>
            </w:tcBorders>
          </w:tcPr>
          <w:p w:rsidR="008A3800" w:rsidRPr="000F19FE" w:rsidRDefault="008A3800" w:rsidP="008A3800">
            <w:pPr>
              <w:pStyle w:val="Akapitzlist"/>
              <w:numPr>
                <w:ilvl w:val="0"/>
                <w:numId w:val="13"/>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auto"/>
            </w:tcBorders>
            <w:shd w:val="clear" w:color="auto" w:fill="auto"/>
          </w:tcPr>
          <w:p w:rsidR="008A3800" w:rsidRDefault="008A3800" w:rsidP="008A3800">
            <w:pPr>
              <w:suppressAutoHyphens w:val="0"/>
              <w:contextualSpacing/>
              <w:rPr>
                <w:rFonts w:ascii="Arial" w:hAnsi="Arial" w:cs="Arial"/>
                <w:sz w:val="20"/>
                <w:szCs w:val="20"/>
              </w:rPr>
            </w:pPr>
            <w:r w:rsidRPr="00D354DC">
              <w:rPr>
                <w:rFonts w:ascii="Arial" w:hAnsi="Arial" w:cs="Arial"/>
                <w:sz w:val="20"/>
                <w:szCs w:val="20"/>
              </w:rPr>
              <w:t xml:space="preserve">Urządzenia do kontroli jakości: </w:t>
            </w:r>
          </w:p>
          <w:p w:rsidR="008A3800" w:rsidRPr="00D354DC" w:rsidRDefault="008A3800" w:rsidP="008A3800">
            <w:pPr>
              <w:pStyle w:val="Akapitzlist"/>
              <w:numPr>
                <w:ilvl w:val="0"/>
                <w:numId w:val="14"/>
              </w:numPr>
              <w:suppressAutoHyphens w:val="0"/>
              <w:ind w:left="339" w:hanging="284"/>
              <w:rPr>
                <w:rFonts w:ascii="Arial" w:hAnsi="Arial" w:cs="Arial"/>
                <w:sz w:val="20"/>
                <w:szCs w:val="20"/>
              </w:rPr>
            </w:pPr>
            <w:r w:rsidRPr="00D354DC">
              <w:rPr>
                <w:rFonts w:ascii="Arial" w:hAnsi="Arial" w:cs="Arial"/>
                <w:sz w:val="20"/>
                <w:szCs w:val="20"/>
              </w:rPr>
              <w:t>fantom ze stożkiem do kontroli osiowości,</w:t>
            </w:r>
          </w:p>
          <w:p w:rsidR="008A3800" w:rsidRPr="00D354DC" w:rsidRDefault="008A3800" w:rsidP="008A3800">
            <w:pPr>
              <w:pStyle w:val="Akapitzlist"/>
              <w:numPr>
                <w:ilvl w:val="0"/>
                <w:numId w:val="14"/>
              </w:numPr>
              <w:suppressAutoHyphens w:val="0"/>
              <w:ind w:left="339" w:hanging="284"/>
              <w:rPr>
                <w:rFonts w:ascii="Arial" w:hAnsi="Arial" w:cs="Arial"/>
                <w:sz w:val="20"/>
                <w:szCs w:val="20"/>
              </w:rPr>
            </w:pPr>
            <w:r w:rsidRPr="00D354DC">
              <w:rPr>
                <w:rFonts w:ascii="Arial" w:hAnsi="Arial" w:cs="Arial"/>
                <w:sz w:val="20"/>
                <w:szCs w:val="20"/>
              </w:rPr>
              <w:t>uchwyt do fantomu do statywu do zdjęć płucnych,</w:t>
            </w:r>
          </w:p>
          <w:p w:rsidR="008A3800" w:rsidRPr="00D354DC" w:rsidRDefault="008A3800" w:rsidP="008A3800">
            <w:pPr>
              <w:pStyle w:val="Akapitzlist"/>
              <w:numPr>
                <w:ilvl w:val="0"/>
                <w:numId w:val="14"/>
              </w:numPr>
              <w:suppressAutoHyphens w:val="0"/>
              <w:ind w:left="339" w:hanging="284"/>
              <w:rPr>
                <w:rFonts w:ascii="Arial" w:hAnsi="Arial" w:cs="Arial"/>
                <w:sz w:val="20"/>
                <w:szCs w:val="20"/>
              </w:rPr>
            </w:pPr>
            <w:r w:rsidRPr="00D354DC">
              <w:rPr>
                <w:rFonts w:ascii="Arial" w:hAnsi="Arial" w:cs="Arial"/>
                <w:sz w:val="20"/>
                <w:szCs w:val="20"/>
              </w:rPr>
              <w:t>statyw dystansowy do fantomów,</w:t>
            </w:r>
          </w:p>
          <w:p w:rsidR="008A3800" w:rsidRPr="00D354DC" w:rsidRDefault="008A3800" w:rsidP="008A3800">
            <w:pPr>
              <w:pStyle w:val="Akapitzlist"/>
              <w:numPr>
                <w:ilvl w:val="0"/>
                <w:numId w:val="14"/>
              </w:numPr>
              <w:suppressAutoHyphens w:val="0"/>
              <w:ind w:left="339" w:hanging="284"/>
              <w:rPr>
                <w:rFonts w:ascii="Arial" w:hAnsi="Arial" w:cs="Arial"/>
                <w:sz w:val="20"/>
                <w:szCs w:val="20"/>
              </w:rPr>
            </w:pPr>
            <w:r w:rsidRPr="00D354DC">
              <w:rPr>
                <w:rFonts w:ascii="Arial" w:hAnsi="Arial" w:cs="Arial"/>
                <w:sz w:val="20"/>
                <w:szCs w:val="20"/>
              </w:rPr>
              <w:t>aluminiowy filtr absorpcyjny – równoważnik ciała pacjenta,</w:t>
            </w:r>
          </w:p>
          <w:p w:rsidR="008A3800" w:rsidRPr="00D354DC" w:rsidRDefault="008A3800" w:rsidP="008A3800">
            <w:pPr>
              <w:pStyle w:val="Akapitzlist"/>
              <w:numPr>
                <w:ilvl w:val="0"/>
                <w:numId w:val="14"/>
              </w:numPr>
              <w:suppressAutoHyphens w:val="0"/>
              <w:ind w:left="339" w:hanging="284"/>
              <w:rPr>
                <w:rFonts w:ascii="Arial" w:hAnsi="Arial" w:cs="Arial"/>
                <w:sz w:val="20"/>
                <w:szCs w:val="20"/>
              </w:rPr>
            </w:pPr>
            <w:r w:rsidRPr="00D354DC">
              <w:rPr>
                <w:rFonts w:ascii="Arial" w:hAnsi="Arial" w:cs="Arial"/>
                <w:sz w:val="20"/>
                <w:szCs w:val="20"/>
              </w:rPr>
              <w:t>dodatkowy filtr miedziany o grubości 1,3mm do testów przy i powyżej 100 kV,</w:t>
            </w:r>
          </w:p>
          <w:p w:rsidR="008A3800" w:rsidRPr="00D354DC" w:rsidRDefault="008A3800" w:rsidP="008A3800">
            <w:pPr>
              <w:pStyle w:val="Akapitzlist"/>
              <w:numPr>
                <w:ilvl w:val="0"/>
                <w:numId w:val="14"/>
              </w:numPr>
              <w:suppressAutoHyphens w:val="0"/>
              <w:ind w:left="339" w:hanging="284"/>
              <w:rPr>
                <w:rFonts w:ascii="Arial" w:hAnsi="Arial" w:cs="Arial"/>
                <w:sz w:val="20"/>
                <w:szCs w:val="20"/>
              </w:rPr>
            </w:pPr>
            <w:r w:rsidRPr="00D354DC">
              <w:rPr>
                <w:rFonts w:ascii="Arial" w:hAnsi="Arial" w:cs="Arial"/>
                <w:sz w:val="20"/>
                <w:szCs w:val="20"/>
              </w:rPr>
              <w:t>zestaw jednorodnych filtrów miedzianych (2x 1mm, 1x 0,5mm do testów AEC,</w:t>
            </w:r>
          </w:p>
          <w:p w:rsidR="008A3800" w:rsidRPr="00D354DC" w:rsidRDefault="008A3800" w:rsidP="008A3800">
            <w:pPr>
              <w:pStyle w:val="Akapitzlist"/>
              <w:numPr>
                <w:ilvl w:val="0"/>
                <w:numId w:val="14"/>
              </w:numPr>
              <w:suppressAutoHyphens w:val="0"/>
              <w:ind w:left="339" w:hanging="284"/>
              <w:rPr>
                <w:rFonts w:ascii="Arial" w:hAnsi="Arial" w:cs="Arial"/>
                <w:sz w:val="20"/>
                <w:szCs w:val="20"/>
              </w:rPr>
            </w:pPr>
            <w:r w:rsidRPr="00D354DC">
              <w:rPr>
                <w:rFonts w:ascii="Arial" w:hAnsi="Arial" w:cs="Arial"/>
                <w:sz w:val="20"/>
                <w:szCs w:val="20"/>
              </w:rPr>
              <w:t>oprogramowanie do oceny i archiwizacji testów wraz z serwerem i komunikacją DICOM (zawiera obrazy testowe roczna subskrypcja w wersji BASIC,</w:t>
            </w:r>
          </w:p>
          <w:p w:rsidR="008A3800" w:rsidRPr="00D354DC" w:rsidRDefault="008A3800" w:rsidP="008A3800">
            <w:pPr>
              <w:pStyle w:val="Akapitzlist"/>
              <w:numPr>
                <w:ilvl w:val="0"/>
                <w:numId w:val="14"/>
              </w:numPr>
              <w:suppressAutoHyphens w:val="0"/>
              <w:ind w:left="339" w:hanging="284"/>
              <w:rPr>
                <w:rFonts w:ascii="Arial" w:hAnsi="Arial" w:cs="Arial"/>
                <w:sz w:val="20"/>
                <w:szCs w:val="20"/>
              </w:rPr>
            </w:pPr>
            <w:r w:rsidRPr="00D354DC">
              <w:rPr>
                <w:rFonts w:ascii="Arial" w:hAnsi="Arial" w:cs="Arial"/>
                <w:sz w:val="20"/>
                <w:szCs w:val="20"/>
              </w:rPr>
              <w:t>instrukcja obsługi z dokładnym opisem wykonania każdego testu oraz formularze do zapisywania ich wyników.</w:t>
            </w:r>
          </w:p>
        </w:tc>
        <w:tc>
          <w:tcPr>
            <w:tcW w:w="1984" w:type="dxa"/>
            <w:tcBorders>
              <w:top w:val="single" w:sz="4" w:space="0" w:color="000000"/>
              <w:left w:val="single" w:sz="4" w:space="0" w:color="000000"/>
              <w:bottom w:val="single" w:sz="4" w:space="0" w:color="auto"/>
            </w:tcBorders>
            <w:shd w:val="clear" w:color="auto" w:fill="auto"/>
          </w:tcPr>
          <w:p w:rsidR="008A3800" w:rsidRPr="000F19FE" w:rsidRDefault="008A3800" w:rsidP="008A3800">
            <w:pPr>
              <w:suppressAutoHyphens w:val="0"/>
              <w:contextualSpacing/>
              <w:rPr>
                <w:rFonts w:ascii="Arial" w:eastAsia="Calibri" w:hAnsi="Arial" w:cs="Arial"/>
                <w:sz w:val="18"/>
                <w:szCs w:val="18"/>
              </w:rPr>
            </w:pPr>
            <w:r w:rsidRPr="00415940">
              <w:rPr>
                <w:rFonts w:ascii="Arial" w:eastAsia="Calibri" w:hAnsi="Arial" w:cs="Arial"/>
                <w:sz w:val="18"/>
                <w:szCs w:val="18"/>
              </w:rPr>
              <w:t>TAK</w:t>
            </w:r>
          </w:p>
        </w:tc>
        <w:tc>
          <w:tcPr>
            <w:tcW w:w="992" w:type="dxa"/>
            <w:tcBorders>
              <w:top w:val="single" w:sz="4" w:space="0" w:color="000000"/>
              <w:left w:val="single" w:sz="4" w:space="0" w:color="000000"/>
              <w:bottom w:val="single" w:sz="4" w:space="0" w:color="auto"/>
            </w:tcBorders>
            <w:shd w:val="clear" w:color="auto" w:fill="auto"/>
          </w:tcPr>
          <w:p w:rsidR="008A3800" w:rsidRDefault="008A3800" w:rsidP="008A3800">
            <w:pPr>
              <w:suppressAutoHyphens w:val="0"/>
              <w:contextualSpacing/>
              <w:rPr>
                <w:rFonts w:ascii="Arial" w:hAnsi="Arial" w:cs="Arial"/>
                <w:b/>
                <w:color w:val="000000"/>
                <w:sz w:val="20"/>
                <w:szCs w:val="20"/>
                <w:lang w:eastAsia="pl-PL"/>
              </w:rPr>
            </w:pPr>
          </w:p>
        </w:tc>
        <w:tc>
          <w:tcPr>
            <w:tcW w:w="2019" w:type="dxa"/>
            <w:tcBorders>
              <w:top w:val="single" w:sz="4" w:space="0" w:color="000000"/>
              <w:left w:val="single" w:sz="4" w:space="0" w:color="000000"/>
              <w:bottom w:val="single" w:sz="4" w:space="0" w:color="auto"/>
              <w:right w:val="single" w:sz="8" w:space="0" w:color="000000"/>
            </w:tcBorders>
            <w:shd w:val="clear" w:color="auto" w:fill="auto"/>
          </w:tcPr>
          <w:p w:rsidR="008A3800" w:rsidRPr="000F19FE" w:rsidRDefault="008A3800" w:rsidP="008A3800">
            <w:pPr>
              <w:suppressAutoHyphens w:val="0"/>
              <w:rPr>
                <w:rFonts w:ascii="Arial" w:hAnsi="Arial" w:cs="Arial"/>
                <w:color w:val="000000" w:themeColor="text1"/>
                <w:sz w:val="18"/>
                <w:szCs w:val="18"/>
              </w:rPr>
            </w:pPr>
            <w:r w:rsidRPr="00415940">
              <w:rPr>
                <w:rFonts w:ascii="Arial" w:hAnsi="Arial" w:cs="Arial"/>
                <w:color w:val="000000" w:themeColor="text1"/>
                <w:sz w:val="18"/>
                <w:szCs w:val="18"/>
              </w:rPr>
              <w:t>Bez oceny</w:t>
            </w:r>
          </w:p>
        </w:tc>
      </w:tr>
      <w:tr w:rsidR="008A3800" w:rsidRPr="00CC181B" w:rsidTr="007D51F8">
        <w:trPr>
          <w:trHeight w:val="416"/>
        </w:trPr>
        <w:tc>
          <w:tcPr>
            <w:tcW w:w="9967" w:type="dxa"/>
            <w:gridSpan w:val="5"/>
            <w:tcBorders>
              <w:right w:val="single" w:sz="8" w:space="0" w:color="000000"/>
            </w:tcBorders>
            <w:shd w:val="clear" w:color="auto" w:fill="F2F2F2" w:themeFill="background1" w:themeFillShade="F2"/>
            <w:vAlign w:val="center"/>
          </w:tcPr>
          <w:p w:rsidR="008A3800" w:rsidRPr="00CC181B" w:rsidRDefault="008A3800" w:rsidP="008A3800">
            <w:pPr>
              <w:pStyle w:val="Nagwek1"/>
              <w:numPr>
                <w:ilvl w:val="0"/>
                <w:numId w:val="5"/>
              </w:numPr>
              <w:spacing w:line="288" w:lineRule="auto"/>
              <w:ind w:left="491" w:hanging="141"/>
              <w:jc w:val="left"/>
              <w:outlineLvl w:val="0"/>
              <w:rPr>
                <w:rFonts w:ascii="Arial" w:hAnsi="Arial" w:cs="Arial"/>
                <w:iCs/>
                <w:sz w:val="18"/>
                <w:szCs w:val="18"/>
              </w:rPr>
            </w:pPr>
            <w:r w:rsidRPr="00CC181B">
              <w:rPr>
                <w:rFonts w:ascii="Arial" w:hAnsi="Arial" w:cs="Arial"/>
                <w:iCs/>
                <w:sz w:val="18"/>
                <w:szCs w:val="18"/>
              </w:rPr>
              <w:t>Dodatkowe warunki</w:t>
            </w:r>
          </w:p>
        </w:tc>
      </w:tr>
      <w:tr w:rsidR="008A3800" w:rsidTr="005A18C9">
        <w:trPr>
          <w:trHeight w:val="416"/>
        </w:trPr>
        <w:tc>
          <w:tcPr>
            <w:tcW w:w="554" w:type="dxa"/>
          </w:tcPr>
          <w:p w:rsidR="008A3800" w:rsidRPr="000F19FE" w:rsidRDefault="008A3800" w:rsidP="008A3800">
            <w:pPr>
              <w:pStyle w:val="Akapitzlist"/>
              <w:numPr>
                <w:ilvl w:val="0"/>
                <w:numId w:val="15"/>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right w:val="single" w:sz="4" w:space="0" w:color="auto"/>
            </w:tcBorders>
            <w:vAlign w:val="center"/>
          </w:tcPr>
          <w:p w:rsidR="008A3800" w:rsidRPr="006B6210" w:rsidRDefault="008A3800" w:rsidP="008A3800">
            <w:pPr>
              <w:suppressAutoHyphens w:val="0"/>
              <w:contextualSpacing/>
              <w:rPr>
                <w:rFonts w:ascii="Arial" w:hAnsi="Arial" w:cs="Arial"/>
                <w:sz w:val="20"/>
                <w:szCs w:val="20"/>
              </w:rPr>
            </w:pPr>
            <w:r w:rsidRPr="006B6210">
              <w:rPr>
                <w:rFonts w:ascii="Arial" w:hAnsi="Arial" w:cs="Arial"/>
                <w:sz w:val="20"/>
                <w:szCs w:val="20"/>
              </w:rPr>
              <w:t>Wykonawca po uzgodnieniu z Zamawiającym, zobowiązuje się do demontażu i utylizacji starego aparatu RTG w istniejącej Pracowni</w:t>
            </w:r>
            <w:r>
              <w:rPr>
                <w:rFonts w:ascii="Arial" w:hAnsi="Arial" w:cs="Arial"/>
                <w:sz w:val="20"/>
                <w:szCs w:val="20"/>
              </w:rPr>
              <w:t xml:space="preserve"> </w:t>
            </w:r>
          </w:p>
          <w:p w:rsidR="008A3800" w:rsidRPr="006B6210" w:rsidRDefault="008A3800" w:rsidP="008A3800">
            <w:pPr>
              <w:suppressAutoHyphens w:val="0"/>
              <w:contextualSpacing/>
              <w:rPr>
                <w:rFonts w:ascii="Arial" w:hAnsi="Arial" w:cs="Arial"/>
                <w:sz w:val="20"/>
                <w:szCs w:val="20"/>
              </w:rPr>
            </w:pPr>
            <w:r w:rsidRPr="006B6210">
              <w:rPr>
                <w:rFonts w:ascii="Arial" w:hAnsi="Arial" w:cs="Arial"/>
                <w:sz w:val="20"/>
                <w:szCs w:val="20"/>
              </w:rPr>
              <w:t>(Przekazanie dla zamawiającego dokumentu np. protokół z utylizacji starego aparatu RTG)</w:t>
            </w:r>
            <w:r>
              <w:rPr>
                <w:rFonts w:ascii="Arial" w:hAnsi="Arial" w:cs="Arial"/>
                <w:sz w:val="20"/>
                <w:szCs w:val="20"/>
              </w:rPr>
              <w:t xml:space="preserve"> lub przekazanie go do instytucji np. muzeum protokołem zdawczo – odbiorczym.</w:t>
            </w:r>
          </w:p>
        </w:tc>
        <w:tc>
          <w:tcPr>
            <w:tcW w:w="1984" w:type="dxa"/>
            <w:tcBorders>
              <w:top w:val="single" w:sz="4" w:space="0" w:color="000000"/>
              <w:left w:val="single" w:sz="4" w:space="0" w:color="000000"/>
              <w:bottom w:val="single" w:sz="4" w:space="0" w:color="auto"/>
            </w:tcBorders>
            <w:shd w:val="clear" w:color="auto" w:fill="auto"/>
            <w:vAlign w:val="center"/>
          </w:tcPr>
          <w:p w:rsidR="008A3800" w:rsidRPr="006B6210" w:rsidRDefault="008A3800" w:rsidP="008A3800">
            <w:pPr>
              <w:suppressAutoHyphens w:val="0"/>
              <w:contextualSpacing/>
              <w:jc w:val="center"/>
              <w:rPr>
                <w:rFonts w:ascii="Arial" w:eastAsia="Calibri" w:hAnsi="Arial" w:cs="Arial"/>
                <w:sz w:val="18"/>
                <w:szCs w:val="18"/>
              </w:rPr>
            </w:pPr>
            <w:r w:rsidRPr="006B6210">
              <w:rPr>
                <w:rFonts w:ascii="Arial" w:eastAsia="Calibri" w:hAnsi="Arial" w:cs="Arial"/>
                <w:sz w:val="18"/>
                <w:szCs w:val="18"/>
              </w:rPr>
              <w:t>TAK</w:t>
            </w:r>
          </w:p>
        </w:tc>
        <w:tc>
          <w:tcPr>
            <w:tcW w:w="992" w:type="dxa"/>
            <w:tcBorders>
              <w:top w:val="single" w:sz="4" w:space="0" w:color="000000"/>
              <w:left w:val="single" w:sz="4" w:space="0" w:color="000000"/>
              <w:bottom w:val="single" w:sz="4" w:space="0" w:color="auto"/>
            </w:tcBorders>
            <w:shd w:val="clear" w:color="auto" w:fill="auto"/>
            <w:vAlign w:val="center"/>
          </w:tcPr>
          <w:p w:rsidR="008A3800" w:rsidRPr="006B6210" w:rsidRDefault="008A3800" w:rsidP="008A3800">
            <w:pPr>
              <w:suppressAutoHyphens w:val="0"/>
              <w:contextualSpacing/>
              <w:jc w:val="center"/>
              <w:rPr>
                <w:rFonts w:ascii="Arial" w:hAnsi="Arial" w:cs="Arial"/>
                <w:b/>
                <w:sz w:val="20"/>
                <w:szCs w:val="20"/>
                <w:lang w:eastAsia="pl-PL"/>
              </w:rPr>
            </w:pPr>
          </w:p>
        </w:tc>
        <w:tc>
          <w:tcPr>
            <w:tcW w:w="2019" w:type="dxa"/>
            <w:tcBorders>
              <w:top w:val="single" w:sz="4" w:space="0" w:color="000000"/>
              <w:left w:val="single" w:sz="4" w:space="0" w:color="000000"/>
              <w:bottom w:val="single" w:sz="4" w:space="0" w:color="auto"/>
              <w:right w:val="single" w:sz="8" w:space="0" w:color="000000"/>
            </w:tcBorders>
            <w:shd w:val="clear" w:color="auto" w:fill="auto"/>
            <w:vAlign w:val="center"/>
          </w:tcPr>
          <w:p w:rsidR="008A3800" w:rsidRPr="006B6210" w:rsidRDefault="008A3800" w:rsidP="008A3800">
            <w:pPr>
              <w:suppressAutoHyphens w:val="0"/>
              <w:jc w:val="center"/>
              <w:rPr>
                <w:rFonts w:ascii="Arial" w:hAnsi="Arial" w:cs="Arial"/>
                <w:sz w:val="18"/>
                <w:szCs w:val="18"/>
              </w:rPr>
            </w:pPr>
            <w:r w:rsidRPr="006B6210">
              <w:rPr>
                <w:rFonts w:ascii="Arial" w:hAnsi="Arial" w:cs="Arial"/>
                <w:sz w:val="18"/>
                <w:szCs w:val="18"/>
              </w:rPr>
              <w:t>Bez oceny</w:t>
            </w:r>
          </w:p>
        </w:tc>
      </w:tr>
      <w:tr w:rsidR="008A3800" w:rsidTr="005A18C9">
        <w:trPr>
          <w:trHeight w:val="416"/>
        </w:trPr>
        <w:tc>
          <w:tcPr>
            <w:tcW w:w="554" w:type="dxa"/>
          </w:tcPr>
          <w:p w:rsidR="008A3800" w:rsidRPr="000F19FE" w:rsidRDefault="008A3800" w:rsidP="008A3800">
            <w:pPr>
              <w:pStyle w:val="Akapitzlist"/>
              <w:numPr>
                <w:ilvl w:val="0"/>
                <w:numId w:val="15"/>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000000"/>
              <w:right w:val="single" w:sz="4" w:space="0" w:color="auto"/>
            </w:tcBorders>
            <w:vAlign w:val="center"/>
          </w:tcPr>
          <w:p w:rsidR="008A3800" w:rsidRPr="006B6210" w:rsidRDefault="008A3800" w:rsidP="008A3800">
            <w:pPr>
              <w:suppressAutoHyphens w:val="0"/>
              <w:contextualSpacing/>
              <w:rPr>
                <w:rFonts w:ascii="Arial" w:hAnsi="Arial" w:cs="Arial"/>
                <w:sz w:val="20"/>
                <w:szCs w:val="20"/>
              </w:rPr>
            </w:pPr>
            <w:r w:rsidRPr="006B6210">
              <w:rPr>
                <w:rFonts w:ascii="Arial" w:hAnsi="Arial" w:cs="Arial"/>
                <w:sz w:val="20"/>
                <w:szCs w:val="20"/>
              </w:rPr>
              <w:t>Interkom pomiędzy sterownią a salą badań</w:t>
            </w:r>
          </w:p>
        </w:tc>
        <w:tc>
          <w:tcPr>
            <w:tcW w:w="1984" w:type="dxa"/>
            <w:tcBorders>
              <w:top w:val="single" w:sz="4" w:space="0" w:color="000000"/>
              <w:left w:val="single" w:sz="4" w:space="0" w:color="000000"/>
              <w:bottom w:val="single" w:sz="4" w:space="0" w:color="auto"/>
            </w:tcBorders>
            <w:shd w:val="clear" w:color="auto" w:fill="auto"/>
            <w:vAlign w:val="center"/>
          </w:tcPr>
          <w:p w:rsidR="008A3800" w:rsidRPr="006B6210" w:rsidRDefault="008A3800" w:rsidP="008A3800">
            <w:pPr>
              <w:suppressAutoHyphens w:val="0"/>
              <w:contextualSpacing/>
              <w:jc w:val="center"/>
              <w:rPr>
                <w:rFonts w:ascii="Arial" w:eastAsia="Calibri" w:hAnsi="Arial" w:cs="Arial"/>
                <w:sz w:val="18"/>
                <w:szCs w:val="18"/>
              </w:rPr>
            </w:pPr>
            <w:r w:rsidRPr="006B6210">
              <w:rPr>
                <w:rFonts w:ascii="Arial" w:eastAsia="Calibri" w:hAnsi="Arial" w:cs="Arial"/>
                <w:sz w:val="18"/>
                <w:szCs w:val="18"/>
              </w:rPr>
              <w:t>TAK</w:t>
            </w:r>
          </w:p>
        </w:tc>
        <w:tc>
          <w:tcPr>
            <w:tcW w:w="992" w:type="dxa"/>
            <w:tcBorders>
              <w:top w:val="single" w:sz="4" w:space="0" w:color="000000"/>
              <w:left w:val="single" w:sz="4" w:space="0" w:color="000000"/>
              <w:bottom w:val="single" w:sz="4" w:space="0" w:color="auto"/>
            </w:tcBorders>
            <w:shd w:val="clear" w:color="auto" w:fill="auto"/>
            <w:vAlign w:val="center"/>
          </w:tcPr>
          <w:p w:rsidR="008A3800" w:rsidRPr="006B6210" w:rsidRDefault="008A3800" w:rsidP="008A3800">
            <w:pPr>
              <w:suppressAutoHyphens w:val="0"/>
              <w:contextualSpacing/>
              <w:jc w:val="center"/>
              <w:rPr>
                <w:rFonts w:ascii="Arial" w:hAnsi="Arial" w:cs="Arial"/>
                <w:b/>
                <w:sz w:val="20"/>
                <w:szCs w:val="20"/>
                <w:lang w:eastAsia="pl-PL"/>
              </w:rPr>
            </w:pPr>
          </w:p>
        </w:tc>
        <w:tc>
          <w:tcPr>
            <w:tcW w:w="2019" w:type="dxa"/>
            <w:tcBorders>
              <w:top w:val="single" w:sz="4" w:space="0" w:color="000000"/>
              <w:left w:val="single" w:sz="4" w:space="0" w:color="000000"/>
              <w:bottom w:val="single" w:sz="4" w:space="0" w:color="auto"/>
              <w:right w:val="single" w:sz="8" w:space="0" w:color="000000"/>
            </w:tcBorders>
            <w:shd w:val="clear" w:color="auto" w:fill="auto"/>
            <w:vAlign w:val="center"/>
          </w:tcPr>
          <w:p w:rsidR="008A3800" w:rsidRPr="006B6210" w:rsidRDefault="008A3800" w:rsidP="008A3800">
            <w:pPr>
              <w:suppressAutoHyphens w:val="0"/>
              <w:jc w:val="center"/>
              <w:rPr>
                <w:rFonts w:ascii="Arial" w:hAnsi="Arial" w:cs="Arial"/>
                <w:sz w:val="18"/>
                <w:szCs w:val="18"/>
              </w:rPr>
            </w:pPr>
            <w:r w:rsidRPr="006B6210">
              <w:rPr>
                <w:rFonts w:ascii="Arial" w:hAnsi="Arial" w:cs="Arial"/>
                <w:sz w:val="18"/>
                <w:szCs w:val="18"/>
              </w:rPr>
              <w:t>Bez oceny</w:t>
            </w:r>
          </w:p>
        </w:tc>
      </w:tr>
      <w:tr w:rsidR="008A3800" w:rsidTr="005A18C9">
        <w:trPr>
          <w:trHeight w:val="416"/>
        </w:trPr>
        <w:tc>
          <w:tcPr>
            <w:tcW w:w="554" w:type="dxa"/>
          </w:tcPr>
          <w:p w:rsidR="008A3800" w:rsidRPr="000F19FE" w:rsidRDefault="008A3800" w:rsidP="008A3800">
            <w:pPr>
              <w:pStyle w:val="Akapitzlist"/>
              <w:numPr>
                <w:ilvl w:val="0"/>
                <w:numId w:val="15"/>
              </w:numPr>
              <w:suppressAutoHyphens w:val="0"/>
              <w:ind w:left="0" w:firstLine="0"/>
              <w:rPr>
                <w:rFonts w:ascii="Arial" w:hAnsi="Arial" w:cs="Arial"/>
                <w:bCs/>
                <w:color w:val="000000"/>
                <w:sz w:val="20"/>
                <w:szCs w:val="20"/>
                <w:lang w:eastAsia="pl-PL"/>
              </w:rPr>
            </w:pPr>
          </w:p>
        </w:tc>
        <w:tc>
          <w:tcPr>
            <w:tcW w:w="4418" w:type="dxa"/>
            <w:tcBorders>
              <w:top w:val="single" w:sz="4" w:space="0" w:color="000000"/>
              <w:left w:val="single" w:sz="4" w:space="0" w:color="000000"/>
              <w:bottom w:val="single" w:sz="4" w:space="0" w:color="auto"/>
              <w:right w:val="single" w:sz="4" w:space="0" w:color="auto"/>
            </w:tcBorders>
          </w:tcPr>
          <w:p w:rsidR="008A3800" w:rsidRPr="006B6210" w:rsidRDefault="008A3800" w:rsidP="008A3800">
            <w:pPr>
              <w:suppressAutoHyphens w:val="0"/>
              <w:contextualSpacing/>
              <w:rPr>
                <w:rFonts w:ascii="Arial" w:hAnsi="Arial" w:cs="Arial"/>
                <w:sz w:val="20"/>
                <w:szCs w:val="20"/>
              </w:rPr>
            </w:pPr>
            <w:r w:rsidRPr="006B6210">
              <w:rPr>
                <w:rFonts w:ascii="Arial" w:hAnsi="Arial" w:cs="Arial"/>
                <w:sz w:val="20"/>
                <w:szCs w:val="20"/>
              </w:rPr>
              <w:t>Osłony na gonady:</w:t>
            </w:r>
          </w:p>
          <w:p w:rsidR="008A3800" w:rsidRPr="006B6210" w:rsidRDefault="008A3800" w:rsidP="008A3800">
            <w:pPr>
              <w:suppressAutoHyphens w:val="0"/>
              <w:contextualSpacing/>
              <w:rPr>
                <w:rFonts w:ascii="Arial" w:hAnsi="Arial" w:cs="Arial"/>
                <w:sz w:val="20"/>
                <w:szCs w:val="20"/>
              </w:rPr>
            </w:pPr>
            <w:r w:rsidRPr="006B6210">
              <w:rPr>
                <w:rFonts w:ascii="Arial" w:hAnsi="Arial" w:cs="Arial"/>
                <w:sz w:val="20"/>
                <w:szCs w:val="20"/>
              </w:rPr>
              <w:t xml:space="preserve">(rozmiar: </w:t>
            </w:r>
          </w:p>
          <w:p w:rsidR="008A3800" w:rsidRPr="006B6210" w:rsidRDefault="008A3800" w:rsidP="008A3800">
            <w:pPr>
              <w:pStyle w:val="Akapitzlist"/>
              <w:numPr>
                <w:ilvl w:val="0"/>
                <w:numId w:val="31"/>
              </w:numPr>
              <w:suppressAutoHyphens w:val="0"/>
              <w:ind w:left="339" w:hanging="284"/>
              <w:rPr>
                <w:rFonts w:ascii="Arial" w:hAnsi="Arial" w:cs="Arial"/>
                <w:sz w:val="20"/>
                <w:szCs w:val="20"/>
              </w:rPr>
            </w:pPr>
            <w:r w:rsidRPr="006B6210">
              <w:rPr>
                <w:rFonts w:ascii="Arial" w:hAnsi="Arial" w:cs="Arial"/>
                <w:sz w:val="20"/>
                <w:szCs w:val="20"/>
              </w:rPr>
              <w:t xml:space="preserve">dla dziecka dziewczynka - 1 szt.; </w:t>
            </w:r>
          </w:p>
          <w:p w:rsidR="008A3800" w:rsidRPr="006B6210" w:rsidRDefault="008A3800" w:rsidP="008A3800">
            <w:pPr>
              <w:pStyle w:val="Akapitzlist"/>
              <w:numPr>
                <w:ilvl w:val="0"/>
                <w:numId w:val="31"/>
              </w:numPr>
              <w:suppressAutoHyphens w:val="0"/>
              <w:ind w:left="339" w:hanging="284"/>
              <w:rPr>
                <w:rFonts w:ascii="Arial" w:hAnsi="Arial" w:cs="Arial"/>
                <w:sz w:val="20"/>
                <w:szCs w:val="20"/>
              </w:rPr>
            </w:pPr>
            <w:r w:rsidRPr="006B6210">
              <w:rPr>
                <w:rFonts w:ascii="Arial" w:hAnsi="Arial" w:cs="Arial"/>
                <w:sz w:val="20"/>
                <w:szCs w:val="20"/>
              </w:rPr>
              <w:t xml:space="preserve">dla dziecka chłopiec – 1 szt.; </w:t>
            </w:r>
          </w:p>
          <w:p w:rsidR="008A3800" w:rsidRPr="006B6210" w:rsidRDefault="008A3800" w:rsidP="008A3800">
            <w:pPr>
              <w:pStyle w:val="Akapitzlist"/>
              <w:numPr>
                <w:ilvl w:val="0"/>
                <w:numId w:val="31"/>
              </w:numPr>
              <w:suppressAutoHyphens w:val="0"/>
              <w:ind w:left="339" w:hanging="284"/>
              <w:rPr>
                <w:rFonts w:ascii="Arial" w:hAnsi="Arial" w:cs="Arial"/>
                <w:sz w:val="20"/>
                <w:szCs w:val="20"/>
              </w:rPr>
            </w:pPr>
            <w:r w:rsidRPr="006B6210">
              <w:rPr>
                <w:rFonts w:ascii="Arial" w:hAnsi="Arial" w:cs="Arial"/>
                <w:sz w:val="20"/>
                <w:szCs w:val="20"/>
              </w:rPr>
              <w:lastRenderedPageBreak/>
              <w:t xml:space="preserve">dla kobiety – 1 szt., </w:t>
            </w:r>
          </w:p>
          <w:p w:rsidR="008A3800" w:rsidRPr="006B6210" w:rsidRDefault="008A3800" w:rsidP="008A3800">
            <w:pPr>
              <w:pStyle w:val="Akapitzlist"/>
              <w:numPr>
                <w:ilvl w:val="0"/>
                <w:numId w:val="31"/>
              </w:numPr>
              <w:suppressAutoHyphens w:val="0"/>
              <w:ind w:left="339" w:hanging="284"/>
              <w:rPr>
                <w:rFonts w:ascii="Arial" w:hAnsi="Arial" w:cs="Arial"/>
                <w:sz w:val="20"/>
                <w:szCs w:val="20"/>
              </w:rPr>
            </w:pPr>
            <w:r w:rsidRPr="006B6210">
              <w:rPr>
                <w:rFonts w:ascii="Arial" w:hAnsi="Arial" w:cs="Arial"/>
                <w:sz w:val="20"/>
                <w:szCs w:val="20"/>
              </w:rPr>
              <w:t>dla mężczyzny – 1 szt.)</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6B6210" w:rsidRDefault="008A3800" w:rsidP="008A3800">
            <w:pPr>
              <w:suppressAutoHyphens w:val="0"/>
              <w:contextualSpacing/>
              <w:jc w:val="center"/>
              <w:rPr>
                <w:rFonts w:ascii="Arial" w:eastAsia="Calibri" w:hAnsi="Arial" w:cs="Arial"/>
                <w:sz w:val="18"/>
                <w:szCs w:val="18"/>
              </w:rPr>
            </w:pPr>
            <w:r w:rsidRPr="006B6210">
              <w:rPr>
                <w:rFonts w:ascii="Arial" w:eastAsia="Calibri" w:hAnsi="Arial" w:cs="Arial"/>
                <w:sz w:val="18"/>
                <w:szCs w:val="18"/>
              </w:rPr>
              <w:lastRenderedPageBreak/>
              <w:t>TAK</w:t>
            </w:r>
          </w:p>
        </w:tc>
        <w:tc>
          <w:tcPr>
            <w:tcW w:w="992" w:type="dxa"/>
            <w:tcBorders>
              <w:top w:val="single" w:sz="4" w:space="0" w:color="000000"/>
              <w:left w:val="single" w:sz="4" w:space="0" w:color="000000"/>
              <w:bottom w:val="single" w:sz="4" w:space="0" w:color="000000"/>
            </w:tcBorders>
            <w:shd w:val="clear" w:color="auto" w:fill="auto"/>
            <w:vAlign w:val="center"/>
          </w:tcPr>
          <w:p w:rsidR="008A3800" w:rsidRPr="006B6210" w:rsidRDefault="008A3800" w:rsidP="008A3800">
            <w:pPr>
              <w:suppressAutoHyphens w:val="0"/>
              <w:contextualSpacing/>
              <w:jc w:val="center"/>
              <w:rPr>
                <w:rFonts w:ascii="Arial" w:hAnsi="Arial" w:cs="Arial"/>
                <w:b/>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6B6210" w:rsidRDefault="008A3800" w:rsidP="008A3800">
            <w:pPr>
              <w:suppressAutoHyphens w:val="0"/>
              <w:jc w:val="center"/>
              <w:rPr>
                <w:rFonts w:ascii="Arial" w:hAnsi="Arial" w:cs="Arial"/>
                <w:sz w:val="18"/>
                <w:szCs w:val="18"/>
              </w:rPr>
            </w:pPr>
            <w:r w:rsidRPr="006B6210">
              <w:rPr>
                <w:rFonts w:ascii="Arial" w:hAnsi="Arial" w:cs="Arial"/>
                <w:sz w:val="18"/>
                <w:szCs w:val="18"/>
              </w:rPr>
              <w:t>Bez oceny</w:t>
            </w:r>
          </w:p>
        </w:tc>
      </w:tr>
      <w:tr w:rsidR="008A3800" w:rsidTr="005A18C9">
        <w:trPr>
          <w:trHeight w:val="416"/>
        </w:trPr>
        <w:tc>
          <w:tcPr>
            <w:tcW w:w="554" w:type="dxa"/>
          </w:tcPr>
          <w:p w:rsidR="008A3800" w:rsidRPr="000F19FE" w:rsidRDefault="008A3800" w:rsidP="008A3800">
            <w:pPr>
              <w:pStyle w:val="Akapitzlist"/>
              <w:numPr>
                <w:ilvl w:val="0"/>
                <w:numId w:val="15"/>
              </w:numPr>
              <w:suppressAutoHyphens w:val="0"/>
              <w:ind w:left="0" w:firstLine="0"/>
              <w:rPr>
                <w:rFonts w:ascii="Arial" w:hAnsi="Arial" w:cs="Arial"/>
                <w:bCs/>
                <w:color w:val="000000"/>
                <w:sz w:val="20"/>
                <w:szCs w:val="20"/>
                <w:lang w:eastAsia="pl-PL"/>
              </w:rPr>
            </w:pPr>
          </w:p>
        </w:tc>
        <w:tc>
          <w:tcPr>
            <w:tcW w:w="4418" w:type="dxa"/>
            <w:tcBorders>
              <w:top w:val="single" w:sz="4" w:space="0" w:color="auto"/>
              <w:left w:val="single" w:sz="4" w:space="0" w:color="000000"/>
              <w:bottom w:val="single" w:sz="4" w:space="0" w:color="auto"/>
              <w:right w:val="single" w:sz="4" w:space="0" w:color="auto"/>
            </w:tcBorders>
          </w:tcPr>
          <w:p w:rsidR="008A3800" w:rsidRPr="006B6210" w:rsidRDefault="008A3800" w:rsidP="00B379CE">
            <w:pPr>
              <w:suppressAutoHyphens w:val="0"/>
              <w:contextualSpacing/>
              <w:rPr>
                <w:rFonts w:ascii="Arial" w:hAnsi="Arial" w:cs="Arial"/>
                <w:sz w:val="20"/>
                <w:szCs w:val="20"/>
              </w:rPr>
            </w:pPr>
            <w:r w:rsidRPr="006B6210">
              <w:rPr>
                <w:rFonts w:ascii="Arial" w:hAnsi="Arial" w:cs="Arial"/>
                <w:sz w:val="20"/>
                <w:szCs w:val="20"/>
              </w:rPr>
              <w:t xml:space="preserve">Otrzymanie </w:t>
            </w:r>
            <w:r>
              <w:rPr>
                <w:rFonts w:ascii="Arial" w:hAnsi="Arial" w:cs="Arial"/>
                <w:sz w:val="20"/>
                <w:szCs w:val="20"/>
              </w:rPr>
              <w:t xml:space="preserve">wszelkich pozwoleń </w:t>
            </w:r>
            <w:r w:rsidR="005F3CBF" w:rsidRPr="005F3CBF">
              <w:rPr>
                <w:rFonts w:ascii="Arial" w:hAnsi="Arial" w:cs="Arial"/>
                <w:color w:val="FF0000"/>
                <w:sz w:val="20"/>
                <w:szCs w:val="20"/>
              </w:rPr>
              <w:t xml:space="preserve">m.in. </w:t>
            </w:r>
            <w:r w:rsidR="00B379CE">
              <w:rPr>
                <w:rFonts w:ascii="Arial" w:hAnsi="Arial" w:cs="Arial"/>
                <w:color w:val="FF0000"/>
                <w:sz w:val="20"/>
                <w:szCs w:val="20"/>
              </w:rPr>
              <w:t xml:space="preserve">pozwolenia od </w:t>
            </w:r>
            <w:r w:rsidR="005F3CBF" w:rsidRPr="005F3CBF">
              <w:rPr>
                <w:rFonts w:ascii="Arial" w:hAnsi="Arial" w:cs="Arial"/>
                <w:color w:val="FF0000"/>
                <w:sz w:val="20"/>
                <w:szCs w:val="20"/>
              </w:rPr>
              <w:t xml:space="preserve"> konserwatora </w:t>
            </w:r>
            <w:r w:rsidR="005F3CBF" w:rsidRPr="00B379CE">
              <w:rPr>
                <w:rFonts w:ascii="Arial" w:hAnsi="Arial" w:cs="Arial"/>
                <w:color w:val="FF0000"/>
                <w:sz w:val="20"/>
                <w:szCs w:val="20"/>
              </w:rPr>
              <w:t xml:space="preserve">zabytków </w:t>
            </w:r>
            <w:r w:rsidR="00B379CE" w:rsidRPr="00B379CE">
              <w:rPr>
                <w:rFonts w:ascii="Arial" w:hAnsi="Arial" w:cs="Arial"/>
                <w:color w:val="FF0000"/>
                <w:sz w:val="20"/>
                <w:szCs w:val="20"/>
              </w:rPr>
              <w:t xml:space="preserve">(jeśli dotyczy) </w:t>
            </w:r>
            <w:r>
              <w:rPr>
                <w:rFonts w:ascii="Arial" w:hAnsi="Arial" w:cs="Arial"/>
                <w:sz w:val="20"/>
                <w:szCs w:val="20"/>
              </w:rPr>
              <w:t xml:space="preserve">oraz </w:t>
            </w:r>
            <w:r w:rsidRPr="006B6210">
              <w:rPr>
                <w:rFonts w:ascii="Arial" w:hAnsi="Arial" w:cs="Arial"/>
                <w:sz w:val="20"/>
                <w:szCs w:val="20"/>
              </w:rPr>
              <w:t>zezwolenia na uruchomienie i stosowanie aparatu RTG od właściwego terytorialnie Sanepidu (pełnomocnictwo ZOZ w Reszlu  wydane na wniosek  wykonawcy)</w:t>
            </w:r>
          </w:p>
        </w:tc>
        <w:tc>
          <w:tcPr>
            <w:tcW w:w="1984" w:type="dxa"/>
            <w:tcBorders>
              <w:top w:val="single" w:sz="4" w:space="0" w:color="000000"/>
              <w:left w:val="single" w:sz="4" w:space="0" w:color="000000"/>
              <w:bottom w:val="single" w:sz="4" w:space="0" w:color="000000"/>
            </w:tcBorders>
            <w:shd w:val="clear" w:color="auto" w:fill="auto"/>
            <w:vAlign w:val="center"/>
          </w:tcPr>
          <w:p w:rsidR="008A3800" w:rsidRPr="006B6210" w:rsidRDefault="008A3800" w:rsidP="008A3800">
            <w:pPr>
              <w:suppressAutoHyphens w:val="0"/>
              <w:contextualSpacing/>
              <w:jc w:val="center"/>
              <w:rPr>
                <w:rFonts w:ascii="Arial" w:eastAsia="Calibri" w:hAnsi="Arial" w:cs="Arial"/>
                <w:sz w:val="18"/>
                <w:szCs w:val="18"/>
              </w:rPr>
            </w:pPr>
            <w:r w:rsidRPr="006B6210">
              <w:rPr>
                <w:rFonts w:ascii="Arial" w:eastAsia="Calibri" w:hAnsi="Arial" w:cs="Arial"/>
                <w:sz w:val="18"/>
                <w:szCs w:val="18"/>
              </w:rPr>
              <w:t>TAK</w:t>
            </w:r>
          </w:p>
        </w:tc>
        <w:tc>
          <w:tcPr>
            <w:tcW w:w="992" w:type="dxa"/>
            <w:tcBorders>
              <w:top w:val="single" w:sz="4" w:space="0" w:color="000000"/>
              <w:left w:val="single" w:sz="4" w:space="0" w:color="000000"/>
              <w:bottom w:val="single" w:sz="4" w:space="0" w:color="000000"/>
            </w:tcBorders>
            <w:shd w:val="clear" w:color="auto" w:fill="auto"/>
            <w:vAlign w:val="center"/>
          </w:tcPr>
          <w:p w:rsidR="008A3800" w:rsidRPr="006B6210" w:rsidRDefault="008A3800" w:rsidP="008A3800">
            <w:pPr>
              <w:suppressAutoHyphens w:val="0"/>
              <w:contextualSpacing/>
              <w:jc w:val="center"/>
              <w:rPr>
                <w:rFonts w:ascii="Arial" w:hAnsi="Arial" w:cs="Arial"/>
                <w:b/>
                <w:sz w:val="20"/>
                <w:szCs w:val="20"/>
                <w:lang w:eastAsia="pl-PL"/>
              </w:rPr>
            </w:pPr>
          </w:p>
        </w:tc>
        <w:tc>
          <w:tcPr>
            <w:tcW w:w="20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A3800" w:rsidRPr="006B6210" w:rsidRDefault="008A3800" w:rsidP="008A3800">
            <w:pPr>
              <w:suppressAutoHyphens w:val="0"/>
              <w:jc w:val="center"/>
              <w:rPr>
                <w:rFonts w:ascii="Arial" w:hAnsi="Arial" w:cs="Arial"/>
                <w:sz w:val="18"/>
                <w:szCs w:val="18"/>
              </w:rPr>
            </w:pPr>
            <w:r w:rsidRPr="006B6210">
              <w:rPr>
                <w:rFonts w:ascii="Arial" w:hAnsi="Arial" w:cs="Arial"/>
                <w:sz w:val="18"/>
                <w:szCs w:val="18"/>
              </w:rPr>
              <w:t>Bez oceny</w:t>
            </w:r>
          </w:p>
        </w:tc>
      </w:tr>
    </w:tbl>
    <w:p w:rsidR="00CC181B" w:rsidRDefault="00CC181B" w:rsidP="004E6123">
      <w:pPr>
        <w:rPr>
          <w:sz w:val="22"/>
          <w:szCs w:val="22"/>
        </w:rPr>
      </w:pPr>
    </w:p>
    <w:p w:rsidR="00CC181B" w:rsidRDefault="00CC181B">
      <w:pPr>
        <w:suppressAutoHyphens w:val="0"/>
        <w:spacing w:after="200" w:line="276" w:lineRule="auto"/>
        <w:rPr>
          <w:sz w:val="22"/>
          <w:szCs w:val="22"/>
        </w:rPr>
      </w:pPr>
      <w:r>
        <w:rPr>
          <w:sz w:val="22"/>
          <w:szCs w:val="22"/>
        </w:rPr>
        <w:br w:type="page"/>
      </w:r>
    </w:p>
    <w:p w:rsidR="00EA181C" w:rsidRDefault="00EA181C" w:rsidP="004E6123">
      <w:pPr>
        <w:rPr>
          <w:sz w:val="22"/>
          <w:szCs w:val="22"/>
        </w:rPr>
      </w:pPr>
    </w:p>
    <w:tbl>
      <w:tblPr>
        <w:tblStyle w:val="Tabela-Siatka2"/>
        <w:tblW w:w="10490" w:type="dxa"/>
        <w:tblInd w:w="-572" w:type="dxa"/>
        <w:tblLayout w:type="fixed"/>
        <w:tblLook w:val="04A0"/>
      </w:tblPr>
      <w:tblGrid>
        <w:gridCol w:w="519"/>
        <w:gridCol w:w="1608"/>
        <w:gridCol w:w="8363"/>
      </w:tblGrid>
      <w:tr w:rsidR="00EA181C" w:rsidRPr="00EA181C" w:rsidTr="00652066">
        <w:trPr>
          <w:trHeight w:val="335"/>
        </w:trPr>
        <w:tc>
          <w:tcPr>
            <w:tcW w:w="10490" w:type="dxa"/>
            <w:gridSpan w:val="3"/>
            <w:shd w:val="clear" w:color="auto" w:fill="F2F2F2" w:themeFill="background1" w:themeFillShade="F2"/>
            <w:vAlign w:val="center"/>
          </w:tcPr>
          <w:p w:rsidR="00EA181C" w:rsidRPr="00EA181C" w:rsidRDefault="004B788F" w:rsidP="00495D24">
            <w:pPr>
              <w:keepNext/>
              <w:numPr>
                <w:ilvl w:val="0"/>
                <w:numId w:val="5"/>
              </w:numPr>
              <w:spacing w:line="288" w:lineRule="auto"/>
              <w:ind w:left="491" w:hanging="141"/>
              <w:outlineLvl w:val="0"/>
              <w:rPr>
                <w:rFonts w:ascii="Arial" w:hAnsi="Arial" w:cs="Arial"/>
                <w:b/>
                <w:bCs/>
                <w:iCs/>
                <w:sz w:val="20"/>
                <w:szCs w:val="20"/>
              </w:rPr>
            </w:pPr>
            <w:r>
              <w:rPr>
                <w:rFonts w:ascii="Arial" w:hAnsi="Arial" w:cs="Arial"/>
                <w:b/>
                <w:bCs/>
                <w:iCs/>
                <w:sz w:val="20"/>
                <w:szCs w:val="20"/>
              </w:rPr>
              <w:t>Do</w:t>
            </w:r>
            <w:r w:rsidR="00EA181C">
              <w:rPr>
                <w:rFonts w:ascii="Arial" w:hAnsi="Arial" w:cs="Arial"/>
                <w:b/>
                <w:bCs/>
                <w:iCs/>
                <w:sz w:val="20"/>
                <w:szCs w:val="20"/>
              </w:rPr>
              <w:t>stosowanie pomieszczeń pracowni</w:t>
            </w:r>
            <w:r>
              <w:rPr>
                <w:rFonts w:ascii="Arial" w:hAnsi="Arial" w:cs="Arial"/>
                <w:b/>
                <w:bCs/>
                <w:iCs/>
                <w:sz w:val="20"/>
                <w:szCs w:val="20"/>
              </w:rPr>
              <w:t xml:space="preserve"> RTG</w:t>
            </w:r>
          </w:p>
        </w:tc>
      </w:tr>
      <w:tr w:rsidR="00EA181C" w:rsidRPr="00EA181C" w:rsidTr="00652066">
        <w:trPr>
          <w:trHeight w:val="284"/>
        </w:trPr>
        <w:tc>
          <w:tcPr>
            <w:tcW w:w="519" w:type="dxa"/>
            <w:tcBorders>
              <w:top w:val="single" w:sz="4" w:space="0" w:color="000000"/>
              <w:left w:val="single" w:sz="8" w:space="0" w:color="000000"/>
              <w:bottom w:val="single" w:sz="4" w:space="0" w:color="000000"/>
            </w:tcBorders>
            <w:shd w:val="clear" w:color="auto" w:fill="auto"/>
            <w:vAlign w:val="center"/>
          </w:tcPr>
          <w:p w:rsidR="00EA181C" w:rsidRPr="00EA181C" w:rsidRDefault="00EA181C" w:rsidP="00495D24">
            <w:pPr>
              <w:numPr>
                <w:ilvl w:val="0"/>
                <w:numId w:val="16"/>
              </w:numPr>
              <w:suppressAutoHyphens w:val="0"/>
              <w:ind w:left="0" w:firstLine="0"/>
              <w:rPr>
                <w:rFonts w:ascii="Arial" w:hAnsi="Arial" w:cs="Arial"/>
                <w:bCs/>
                <w:color w:val="000000"/>
                <w:sz w:val="20"/>
                <w:szCs w:val="20"/>
                <w:lang w:eastAsia="pl-PL"/>
              </w:rPr>
            </w:pPr>
          </w:p>
        </w:tc>
        <w:tc>
          <w:tcPr>
            <w:tcW w:w="1608" w:type="dxa"/>
            <w:tcBorders>
              <w:top w:val="single" w:sz="4" w:space="0" w:color="000000"/>
              <w:left w:val="single" w:sz="4" w:space="0" w:color="000000"/>
              <w:bottom w:val="single" w:sz="4" w:space="0" w:color="000000"/>
            </w:tcBorders>
            <w:shd w:val="clear" w:color="auto" w:fill="auto"/>
            <w:vAlign w:val="center"/>
          </w:tcPr>
          <w:p w:rsidR="00EA181C" w:rsidRDefault="00EA181C" w:rsidP="00EA181C">
            <w:pPr>
              <w:suppressAutoHyphens w:val="0"/>
              <w:rPr>
                <w:rFonts w:ascii="Arial" w:hAnsi="Arial" w:cs="Arial"/>
                <w:sz w:val="20"/>
                <w:szCs w:val="20"/>
              </w:rPr>
            </w:pPr>
            <w:r>
              <w:rPr>
                <w:rFonts w:ascii="Arial" w:hAnsi="Arial" w:cs="Arial"/>
                <w:sz w:val="20"/>
                <w:szCs w:val="20"/>
              </w:rPr>
              <w:t>Założenia:</w:t>
            </w:r>
          </w:p>
          <w:p w:rsidR="00EA181C" w:rsidRPr="00EA181C" w:rsidRDefault="00EA181C" w:rsidP="00EA181C">
            <w:pPr>
              <w:suppressAutoHyphens w:val="0"/>
              <w:autoSpaceDE w:val="0"/>
              <w:autoSpaceDN w:val="0"/>
              <w:adjustRightInd w:val="0"/>
              <w:rPr>
                <w:rFonts w:ascii="Arial" w:hAnsi="Arial" w:cs="Arial"/>
                <w:b/>
                <w:color w:val="000000"/>
                <w:sz w:val="20"/>
                <w:szCs w:val="20"/>
                <w:lang w:eastAsia="pl-PL"/>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w:t>
            </w:r>
            <w:r>
              <w:rPr>
                <w:rFonts w:ascii="Arial" w:hAnsi="Arial" w:cs="Arial"/>
                <w:sz w:val="20"/>
                <w:szCs w:val="20"/>
              </w:rPr>
              <w:t>p</w:t>
            </w:r>
            <w:r w:rsidRPr="00EA181C">
              <w:rPr>
                <w:rFonts w:ascii="Arial" w:hAnsi="Arial" w:cs="Arial"/>
                <w:sz w:val="20"/>
                <w:szCs w:val="20"/>
              </w:rPr>
              <w:t>owierzchnia adaptacji: 55</w:t>
            </w:r>
            <w:r w:rsidR="006729A0">
              <w:rPr>
                <w:rFonts w:ascii="Arial" w:hAnsi="Arial" w:cs="Arial"/>
                <w:sz w:val="20"/>
                <w:szCs w:val="20"/>
              </w:rPr>
              <w:t xml:space="preserve"> </w:t>
            </w:r>
            <w:r w:rsidRPr="00EA181C">
              <w:rPr>
                <w:rFonts w:ascii="Arial" w:hAnsi="Arial" w:cs="Arial"/>
                <w:sz w:val="20"/>
                <w:szCs w:val="20"/>
              </w:rPr>
              <w:t>m</w:t>
            </w:r>
            <w:r w:rsidRPr="00EA181C">
              <w:rPr>
                <w:rFonts w:ascii="Arial" w:hAnsi="Arial" w:cs="Arial"/>
                <w:sz w:val="20"/>
                <w:szCs w:val="20"/>
                <w:vertAlign w:val="superscript"/>
              </w:rPr>
              <w:t>2</w:t>
            </w:r>
            <w:r w:rsidRPr="00EA181C">
              <w:rPr>
                <w:rFonts w:ascii="Arial" w:hAnsi="Arial" w:cs="Arial"/>
                <w:sz w:val="20"/>
                <w:szCs w:val="20"/>
              </w:rPr>
              <w:t xml:space="preserve"> (pom. badań, sterownia, magazynek, kabina pacjenta)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zasilanie elektryczne aparatu rtg: wymiana – trasa ok. 15</w:t>
            </w:r>
            <w:r>
              <w:rPr>
                <w:rFonts w:ascii="Arial" w:hAnsi="Arial" w:cs="Arial"/>
                <w:sz w:val="20"/>
                <w:szCs w:val="20"/>
              </w:rPr>
              <w:t xml:space="preserve"> </w:t>
            </w:r>
            <w:r w:rsidRPr="00EA181C">
              <w:rPr>
                <w:rFonts w:ascii="Arial" w:hAnsi="Arial" w:cs="Arial"/>
                <w:sz w:val="20"/>
                <w:szCs w:val="20"/>
              </w:rPr>
              <w:t xml:space="preserve">mb, </w:t>
            </w:r>
          </w:p>
          <w:p w:rsidR="00EA181C" w:rsidRPr="00EA181C" w:rsidRDefault="00EA181C" w:rsidP="00CC5DDB">
            <w:pPr>
              <w:suppressAutoHyphens w:val="0"/>
              <w:autoSpaceDE w:val="0"/>
              <w:autoSpaceDN w:val="0"/>
              <w:adjustRightInd w:val="0"/>
              <w:spacing w:after="40"/>
              <w:ind w:right="2604"/>
              <w:rPr>
                <w:rFonts w:ascii="Arial" w:hAnsi="Arial" w:cs="Arial"/>
                <w:b/>
                <w:color w:val="000000"/>
                <w:sz w:val="20"/>
                <w:szCs w:val="20"/>
                <w:lang w:eastAsia="pl-PL"/>
              </w:rPr>
            </w:pPr>
            <w:r w:rsidRPr="00EA181C">
              <w:rPr>
                <w:rFonts w:ascii="Arial" w:hAnsi="Arial" w:cs="Arial"/>
                <w:sz w:val="20"/>
                <w:szCs w:val="20"/>
              </w:rPr>
              <w:t xml:space="preserve">- wentylacja: istniejąca, bez zmian, </w:t>
            </w:r>
          </w:p>
        </w:tc>
      </w:tr>
      <w:tr w:rsidR="00EA181C" w:rsidRPr="00EA181C" w:rsidTr="00652066">
        <w:trPr>
          <w:trHeight w:val="284"/>
        </w:trPr>
        <w:tc>
          <w:tcPr>
            <w:tcW w:w="519" w:type="dxa"/>
            <w:tcBorders>
              <w:top w:val="single" w:sz="4" w:space="0" w:color="000000"/>
              <w:left w:val="single" w:sz="8" w:space="0" w:color="000000"/>
              <w:bottom w:val="single" w:sz="4" w:space="0" w:color="000000"/>
            </w:tcBorders>
            <w:shd w:val="clear" w:color="auto" w:fill="auto"/>
            <w:vAlign w:val="center"/>
          </w:tcPr>
          <w:p w:rsidR="00EA181C" w:rsidRPr="00EA181C" w:rsidRDefault="00EA181C" w:rsidP="00495D24">
            <w:pPr>
              <w:numPr>
                <w:ilvl w:val="0"/>
                <w:numId w:val="16"/>
              </w:numPr>
              <w:suppressAutoHyphens w:val="0"/>
              <w:ind w:left="0" w:firstLine="0"/>
              <w:rPr>
                <w:rFonts w:ascii="Arial" w:hAnsi="Arial" w:cs="Arial"/>
                <w:bCs/>
                <w:color w:val="000000"/>
                <w:sz w:val="20"/>
                <w:szCs w:val="20"/>
                <w:lang w:eastAsia="pl-PL"/>
              </w:rPr>
            </w:pPr>
          </w:p>
        </w:tc>
        <w:tc>
          <w:tcPr>
            <w:tcW w:w="9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181C" w:rsidRPr="00EA181C" w:rsidRDefault="00EA181C" w:rsidP="00EA181C">
            <w:pPr>
              <w:suppressAutoHyphens w:val="0"/>
              <w:rPr>
                <w:rFonts w:ascii="Arial" w:hAnsi="Arial" w:cs="Arial"/>
                <w:b/>
                <w:color w:val="000000"/>
                <w:sz w:val="20"/>
                <w:szCs w:val="20"/>
                <w:lang w:eastAsia="pl-PL"/>
              </w:rPr>
            </w:pPr>
            <w:r>
              <w:rPr>
                <w:rFonts w:ascii="Arial" w:hAnsi="Arial" w:cs="Arial"/>
                <w:sz w:val="20"/>
                <w:szCs w:val="20"/>
              </w:rPr>
              <w:t>Zakres prac</w:t>
            </w:r>
            <w:r w:rsidRPr="00EA181C">
              <w:rPr>
                <w:rFonts w:ascii="Arial" w:hAnsi="Arial" w:cs="Arial"/>
                <w:sz w:val="20"/>
                <w:szCs w:val="20"/>
              </w:rPr>
              <w:t xml:space="preserve"> </w:t>
            </w:r>
          </w:p>
        </w:tc>
      </w:tr>
      <w:tr w:rsidR="00EA181C" w:rsidRPr="00EA181C" w:rsidTr="00652066">
        <w:trPr>
          <w:trHeight w:val="284"/>
        </w:trPr>
        <w:tc>
          <w:tcPr>
            <w:tcW w:w="519" w:type="dxa"/>
            <w:tcBorders>
              <w:top w:val="single" w:sz="4" w:space="0" w:color="000000"/>
              <w:left w:val="single" w:sz="8" w:space="0" w:color="000000"/>
              <w:bottom w:val="single" w:sz="4" w:space="0" w:color="000000"/>
            </w:tcBorders>
            <w:shd w:val="clear" w:color="auto" w:fill="auto"/>
            <w:vAlign w:val="center"/>
          </w:tcPr>
          <w:p w:rsidR="00EA181C" w:rsidRPr="00EA181C" w:rsidRDefault="00EA181C" w:rsidP="00495D24">
            <w:pPr>
              <w:numPr>
                <w:ilvl w:val="1"/>
                <w:numId w:val="16"/>
              </w:numPr>
              <w:suppressAutoHyphens w:val="0"/>
              <w:ind w:left="0" w:firstLine="0"/>
              <w:rPr>
                <w:rFonts w:ascii="Arial" w:hAnsi="Arial" w:cs="Arial"/>
                <w:bCs/>
                <w:color w:val="000000"/>
                <w:sz w:val="20"/>
                <w:szCs w:val="20"/>
                <w:lang w:eastAsia="pl-PL"/>
              </w:rPr>
            </w:pPr>
          </w:p>
        </w:tc>
        <w:tc>
          <w:tcPr>
            <w:tcW w:w="1608" w:type="dxa"/>
            <w:tcBorders>
              <w:top w:val="single" w:sz="4" w:space="0" w:color="000000"/>
              <w:left w:val="single" w:sz="4" w:space="0" w:color="000000"/>
              <w:bottom w:val="single" w:sz="4" w:space="0" w:color="000000"/>
            </w:tcBorders>
            <w:shd w:val="clear" w:color="auto" w:fill="auto"/>
            <w:vAlign w:val="center"/>
          </w:tcPr>
          <w:p w:rsidR="00EA181C" w:rsidRDefault="00572D10" w:rsidP="00EA181C">
            <w:pPr>
              <w:suppressAutoHyphens w:val="0"/>
              <w:rPr>
                <w:rFonts w:ascii="Arial" w:hAnsi="Arial" w:cs="Arial"/>
                <w:sz w:val="20"/>
                <w:szCs w:val="20"/>
              </w:rPr>
            </w:pPr>
            <w:r>
              <w:rPr>
                <w:rFonts w:ascii="Arial" w:hAnsi="Arial" w:cs="Arial"/>
                <w:sz w:val="20"/>
                <w:szCs w:val="20"/>
              </w:rPr>
              <w:t>B</w:t>
            </w:r>
            <w:r w:rsidR="00EA181C" w:rsidRPr="00EA181C">
              <w:rPr>
                <w:rFonts w:ascii="Arial" w:hAnsi="Arial" w:cs="Arial"/>
                <w:sz w:val="20"/>
                <w:szCs w:val="20"/>
              </w:rPr>
              <w:t>ranża budowlana</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88F"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skucie terakoty, okładzin, wyburzenia ściany działowej, posadzek, </w:t>
            </w:r>
          </w:p>
          <w:p w:rsidR="00EA181C" w:rsidRPr="00EA181C" w:rsidRDefault="004B788F" w:rsidP="00EA181C">
            <w:pPr>
              <w:suppressAutoHyphens w:val="0"/>
              <w:autoSpaceDE w:val="0"/>
              <w:autoSpaceDN w:val="0"/>
              <w:adjustRightInd w:val="0"/>
              <w:spacing w:after="40"/>
              <w:rPr>
                <w:rFonts w:ascii="Arial" w:hAnsi="Arial" w:cs="Arial"/>
                <w:sz w:val="20"/>
                <w:szCs w:val="20"/>
              </w:rPr>
            </w:pPr>
            <w:r>
              <w:rPr>
                <w:rFonts w:ascii="Arial" w:hAnsi="Arial" w:cs="Arial"/>
                <w:sz w:val="20"/>
                <w:szCs w:val="20"/>
              </w:rPr>
              <w:t xml:space="preserve">- </w:t>
            </w:r>
            <w:r w:rsidR="00EA181C" w:rsidRPr="00EA181C">
              <w:rPr>
                <w:rFonts w:ascii="Arial" w:hAnsi="Arial" w:cs="Arial"/>
                <w:sz w:val="20"/>
                <w:szCs w:val="20"/>
              </w:rPr>
              <w:t xml:space="preserve">demontaż stolarki wewnętrznej, instalacji itp.,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wywóz i utylizacja odpadów budowlanych,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montaż podłogowych kanałów instalacyjnych,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miejscowe naprawy posadzki w pom</w:t>
            </w:r>
            <w:r w:rsidR="004B788F">
              <w:rPr>
                <w:rFonts w:ascii="Arial" w:hAnsi="Arial" w:cs="Arial"/>
                <w:sz w:val="20"/>
                <w:szCs w:val="20"/>
              </w:rPr>
              <w:t xml:space="preserve">ieszczeniu </w:t>
            </w:r>
            <w:r w:rsidRPr="00EA181C">
              <w:rPr>
                <w:rFonts w:ascii="Arial" w:hAnsi="Arial" w:cs="Arial"/>
                <w:sz w:val="20"/>
                <w:szCs w:val="20"/>
              </w:rPr>
              <w:t xml:space="preserve">badań,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wzmocnienie posadzki po</w:t>
            </w:r>
            <w:r w:rsidR="004B788F">
              <w:rPr>
                <w:rFonts w:ascii="Arial" w:hAnsi="Arial" w:cs="Arial"/>
                <w:sz w:val="20"/>
                <w:szCs w:val="20"/>
              </w:rPr>
              <w:t>d</w:t>
            </w:r>
            <w:r w:rsidRPr="00EA181C">
              <w:rPr>
                <w:rFonts w:ascii="Arial" w:hAnsi="Arial" w:cs="Arial"/>
                <w:sz w:val="20"/>
                <w:szCs w:val="20"/>
              </w:rPr>
              <w:t xml:space="preserve"> stół/statyw aparatu,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poszerzenia otworów, zamurowania,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montaż nadproży otworów drzwiowych i okna </w:t>
            </w:r>
            <w:r w:rsidR="004B788F">
              <w:rPr>
                <w:rFonts w:ascii="Arial" w:hAnsi="Arial" w:cs="Arial"/>
                <w:sz w:val="20"/>
                <w:szCs w:val="20"/>
              </w:rPr>
              <w:t>RTG</w:t>
            </w:r>
            <w:r w:rsidRPr="00EA181C">
              <w:rPr>
                <w:rFonts w:ascii="Arial" w:hAnsi="Arial" w:cs="Arial"/>
                <w:sz w:val="20"/>
                <w:szCs w:val="20"/>
              </w:rPr>
              <w:t xml:space="preserve">,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ułożenie wykładziny </w:t>
            </w:r>
            <w:proofErr w:type="spellStart"/>
            <w:r w:rsidRPr="00EA181C">
              <w:rPr>
                <w:rFonts w:ascii="Arial" w:hAnsi="Arial" w:cs="Arial"/>
                <w:sz w:val="20"/>
                <w:szCs w:val="20"/>
              </w:rPr>
              <w:t>prądoprzewodzącej</w:t>
            </w:r>
            <w:proofErr w:type="spellEnd"/>
            <w:r w:rsidRPr="00EA181C">
              <w:rPr>
                <w:rFonts w:ascii="Arial" w:hAnsi="Arial" w:cs="Arial"/>
                <w:sz w:val="20"/>
                <w:szCs w:val="20"/>
              </w:rPr>
              <w:t xml:space="preserve"> </w:t>
            </w:r>
            <w:r w:rsidR="004B788F">
              <w:rPr>
                <w:rFonts w:ascii="Arial" w:hAnsi="Arial" w:cs="Arial"/>
                <w:sz w:val="20"/>
                <w:szCs w:val="20"/>
              </w:rPr>
              <w:t xml:space="preserve">PCV </w:t>
            </w:r>
            <w:r w:rsidRPr="00EA181C">
              <w:rPr>
                <w:rFonts w:ascii="Arial" w:hAnsi="Arial" w:cs="Arial"/>
                <w:sz w:val="20"/>
                <w:szCs w:val="20"/>
              </w:rPr>
              <w:t xml:space="preserve">w </w:t>
            </w:r>
            <w:proofErr w:type="spellStart"/>
            <w:r w:rsidRPr="00EA181C">
              <w:rPr>
                <w:rFonts w:ascii="Arial" w:hAnsi="Arial" w:cs="Arial"/>
                <w:sz w:val="20"/>
                <w:szCs w:val="20"/>
              </w:rPr>
              <w:t>pom</w:t>
            </w:r>
            <w:proofErr w:type="spellEnd"/>
            <w:r w:rsidRPr="00EA181C">
              <w:rPr>
                <w:rFonts w:ascii="Arial" w:hAnsi="Arial" w:cs="Arial"/>
                <w:sz w:val="20"/>
                <w:szCs w:val="20"/>
              </w:rPr>
              <w:t xml:space="preserve">. badań, sterowni,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ułożenie wykładziny </w:t>
            </w:r>
            <w:r w:rsidR="004B788F">
              <w:rPr>
                <w:rFonts w:ascii="Arial" w:hAnsi="Arial" w:cs="Arial"/>
                <w:sz w:val="20"/>
                <w:szCs w:val="20"/>
              </w:rPr>
              <w:t>PCV</w:t>
            </w:r>
            <w:r w:rsidRPr="00EA181C">
              <w:rPr>
                <w:rFonts w:ascii="Arial" w:hAnsi="Arial" w:cs="Arial"/>
                <w:sz w:val="20"/>
                <w:szCs w:val="20"/>
              </w:rPr>
              <w:t xml:space="preserve"> w magazynku, kabinie pacjenta,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montaż okna RTG 60x80cm, Pb=2</w:t>
            </w:r>
            <w:r w:rsidR="00D1182C">
              <w:rPr>
                <w:rFonts w:ascii="Arial" w:hAnsi="Arial" w:cs="Arial"/>
                <w:sz w:val="20"/>
                <w:szCs w:val="20"/>
              </w:rPr>
              <w:t xml:space="preserve"> </w:t>
            </w:r>
            <w:r w:rsidRPr="00EA181C">
              <w:rPr>
                <w:rFonts w:ascii="Arial" w:hAnsi="Arial" w:cs="Arial"/>
                <w:sz w:val="20"/>
                <w:szCs w:val="20"/>
              </w:rPr>
              <w:t xml:space="preserve">mm,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montaż drzwi RTG 110x200cm, 1 szt.,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montaż drzwi RTG 90x200cm, 2 szt.,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montaż osłon stałych RTG na okna zewnętrzne (montaż paneli rtg mocowanych na stałe), </w:t>
            </w:r>
          </w:p>
          <w:p w:rsid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uzupełnienie osłon stałych RTG ścian działowych, </w:t>
            </w:r>
          </w:p>
          <w:p w:rsidR="004B788F" w:rsidRPr="00D1182C" w:rsidRDefault="004B788F" w:rsidP="00EA181C">
            <w:pPr>
              <w:suppressAutoHyphens w:val="0"/>
              <w:autoSpaceDE w:val="0"/>
              <w:autoSpaceDN w:val="0"/>
              <w:adjustRightInd w:val="0"/>
              <w:spacing w:after="40"/>
              <w:rPr>
                <w:rFonts w:ascii="Arial" w:hAnsi="Arial" w:cs="Arial"/>
                <w:strike/>
                <w:sz w:val="20"/>
                <w:szCs w:val="20"/>
              </w:rPr>
            </w:pPr>
            <w:r w:rsidRPr="00405537">
              <w:rPr>
                <w:rFonts w:ascii="Arial" w:hAnsi="Arial" w:cs="Arial"/>
                <w:strike/>
                <w:sz w:val="20"/>
                <w:szCs w:val="20"/>
              </w:rPr>
              <w:t>- renowacja drzwi ołowiowych z ościeżnicami - 4 szt.</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naprawy tynkarskie,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wykonanie gładzi gipsowych i malowanie ścian, </w:t>
            </w:r>
          </w:p>
          <w:p w:rsidR="00EA181C" w:rsidRDefault="00EA181C" w:rsidP="00EA181C">
            <w:pPr>
              <w:suppressAutoHyphens w:val="0"/>
              <w:spacing w:after="40"/>
              <w:rPr>
                <w:rFonts w:ascii="Arial" w:hAnsi="Arial" w:cs="Arial"/>
                <w:sz w:val="20"/>
                <w:szCs w:val="20"/>
              </w:rPr>
            </w:pPr>
            <w:r w:rsidRPr="00EA181C">
              <w:rPr>
                <w:rFonts w:ascii="Arial" w:hAnsi="Arial" w:cs="Arial"/>
                <w:sz w:val="20"/>
                <w:szCs w:val="20"/>
              </w:rPr>
              <w:t>- montaż narożników ochronnych,</w:t>
            </w:r>
          </w:p>
          <w:p w:rsidR="004B788F" w:rsidRPr="00EA181C" w:rsidRDefault="004B788F" w:rsidP="004B788F">
            <w:pPr>
              <w:suppressAutoHyphens w:val="0"/>
              <w:spacing w:after="40"/>
              <w:rPr>
                <w:rFonts w:ascii="Arial" w:hAnsi="Arial" w:cs="Arial"/>
                <w:sz w:val="20"/>
                <w:szCs w:val="20"/>
              </w:rPr>
            </w:pPr>
            <w:r>
              <w:rPr>
                <w:rFonts w:ascii="Arial" w:hAnsi="Arial" w:cs="Arial"/>
                <w:sz w:val="20"/>
                <w:szCs w:val="20"/>
              </w:rPr>
              <w:t>- montaż rolet pionowych na okna – 6 szt.</w:t>
            </w:r>
          </w:p>
        </w:tc>
      </w:tr>
      <w:tr w:rsidR="00EA181C" w:rsidRPr="00EA181C" w:rsidTr="00652066">
        <w:trPr>
          <w:trHeight w:val="284"/>
        </w:trPr>
        <w:tc>
          <w:tcPr>
            <w:tcW w:w="519" w:type="dxa"/>
            <w:tcBorders>
              <w:top w:val="single" w:sz="4" w:space="0" w:color="000000"/>
              <w:left w:val="single" w:sz="8" w:space="0" w:color="000000"/>
              <w:bottom w:val="single" w:sz="4" w:space="0" w:color="000000"/>
            </w:tcBorders>
            <w:shd w:val="clear" w:color="auto" w:fill="auto"/>
            <w:vAlign w:val="center"/>
          </w:tcPr>
          <w:p w:rsidR="00EA181C" w:rsidRPr="00EA181C" w:rsidRDefault="00EA181C" w:rsidP="00495D24">
            <w:pPr>
              <w:numPr>
                <w:ilvl w:val="1"/>
                <w:numId w:val="16"/>
              </w:numPr>
              <w:suppressAutoHyphens w:val="0"/>
              <w:ind w:left="0" w:firstLine="0"/>
              <w:rPr>
                <w:rFonts w:ascii="Arial" w:hAnsi="Arial" w:cs="Arial"/>
                <w:bCs/>
                <w:color w:val="000000"/>
                <w:sz w:val="20"/>
                <w:szCs w:val="20"/>
                <w:lang w:eastAsia="pl-PL"/>
              </w:rPr>
            </w:pPr>
          </w:p>
        </w:tc>
        <w:tc>
          <w:tcPr>
            <w:tcW w:w="1608" w:type="dxa"/>
            <w:tcBorders>
              <w:top w:val="single" w:sz="4" w:space="0" w:color="000000"/>
              <w:left w:val="single" w:sz="4" w:space="0" w:color="000000"/>
              <w:bottom w:val="single" w:sz="4" w:space="0" w:color="000000"/>
            </w:tcBorders>
            <w:shd w:val="clear" w:color="auto" w:fill="auto"/>
            <w:vAlign w:val="center"/>
          </w:tcPr>
          <w:p w:rsidR="00EA181C" w:rsidRDefault="00572D10" w:rsidP="00EA181C">
            <w:pPr>
              <w:suppressAutoHyphens w:val="0"/>
              <w:rPr>
                <w:rFonts w:ascii="Arial" w:hAnsi="Arial" w:cs="Arial"/>
                <w:sz w:val="20"/>
                <w:szCs w:val="20"/>
              </w:rPr>
            </w:pPr>
            <w:r>
              <w:rPr>
                <w:rFonts w:ascii="Arial" w:hAnsi="Arial" w:cs="Arial"/>
                <w:sz w:val="20"/>
                <w:szCs w:val="20"/>
              </w:rPr>
              <w:t>B</w:t>
            </w:r>
            <w:r w:rsidR="00EA181C">
              <w:rPr>
                <w:rFonts w:ascii="Arial" w:hAnsi="Arial" w:cs="Arial"/>
                <w:sz w:val="20"/>
                <w:szCs w:val="20"/>
              </w:rPr>
              <w:t>ranża elektryczna, teletechniczna</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niezbędne prace modernizacyjne, demontaż zbędnych instalacji,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wymiana opraw oświetleniowych LED,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wymiana instalacji lamp ostrzegawczych i wyłączników</w:t>
            </w:r>
            <w:r>
              <w:rPr>
                <w:rFonts w:ascii="Arial" w:hAnsi="Arial" w:cs="Arial"/>
                <w:sz w:val="20"/>
                <w:szCs w:val="20"/>
              </w:rPr>
              <w:t xml:space="preserve"> </w:t>
            </w:r>
            <w:r w:rsidRPr="00EA181C">
              <w:rPr>
                <w:rFonts w:ascii="Arial" w:hAnsi="Arial" w:cs="Arial"/>
                <w:sz w:val="20"/>
                <w:szCs w:val="20"/>
              </w:rPr>
              <w:t xml:space="preserve">bezpieczeństwa,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wymiana zabezpieczeń w tablicy ogólnej, niezbędne prace modernizacyjne,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wykonanie zasilania elektrycznego dla urządzeń klimatyzacyjnych,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montaż gniazd komputerowych i podłączenie do lokalnego punktu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dystrybucyjnego (w odległości do 20</w:t>
            </w:r>
            <w:r>
              <w:rPr>
                <w:rFonts w:ascii="Arial" w:hAnsi="Arial" w:cs="Arial"/>
                <w:sz w:val="20"/>
                <w:szCs w:val="20"/>
              </w:rPr>
              <w:t xml:space="preserve"> </w:t>
            </w:r>
            <w:r w:rsidRPr="00EA181C">
              <w:rPr>
                <w:rFonts w:ascii="Arial" w:hAnsi="Arial" w:cs="Arial"/>
                <w:sz w:val="20"/>
                <w:szCs w:val="20"/>
              </w:rPr>
              <w:t xml:space="preserve">m); bez wyposażenia aktywnego sieci komp.,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wymiana kabla zasilającego do aparatu z wpięciem w istniejącej rozdzielni, </w:t>
            </w:r>
          </w:p>
          <w:p w:rsidR="00EA181C" w:rsidRPr="00EA181C" w:rsidRDefault="00EA181C" w:rsidP="00EA181C">
            <w:pPr>
              <w:suppressAutoHyphens w:val="0"/>
              <w:spacing w:after="40"/>
              <w:rPr>
                <w:rFonts w:ascii="Arial" w:hAnsi="Arial" w:cs="Arial"/>
                <w:sz w:val="20"/>
                <w:szCs w:val="20"/>
              </w:rPr>
            </w:pPr>
            <w:r w:rsidRPr="00EA181C">
              <w:rPr>
                <w:rFonts w:ascii="Arial" w:hAnsi="Arial" w:cs="Arial"/>
                <w:sz w:val="20"/>
                <w:szCs w:val="20"/>
              </w:rPr>
              <w:t>- wymiana zabezpieczeń w rozdzielni (dla kabla zasilającego aparat),</w:t>
            </w:r>
          </w:p>
        </w:tc>
      </w:tr>
      <w:tr w:rsidR="00EA181C" w:rsidRPr="00EA181C" w:rsidTr="00652066">
        <w:trPr>
          <w:trHeight w:val="284"/>
        </w:trPr>
        <w:tc>
          <w:tcPr>
            <w:tcW w:w="519" w:type="dxa"/>
            <w:tcBorders>
              <w:top w:val="single" w:sz="4" w:space="0" w:color="000000"/>
              <w:left w:val="single" w:sz="8" w:space="0" w:color="000000"/>
              <w:bottom w:val="single" w:sz="4" w:space="0" w:color="000000"/>
            </w:tcBorders>
            <w:shd w:val="clear" w:color="auto" w:fill="auto"/>
            <w:vAlign w:val="center"/>
          </w:tcPr>
          <w:p w:rsidR="00EA181C" w:rsidRPr="00EA181C" w:rsidRDefault="00EA181C" w:rsidP="00495D24">
            <w:pPr>
              <w:numPr>
                <w:ilvl w:val="1"/>
                <w:numId w:val="16"/>
              </w:numPr>
              <w:suppressAutoHyphens w:val="0"/>
              <w:ind w:left="0" w:firstLine="0"/>
              <w:rPr>
                <w:rFonts w:ascii="Arial" w:hAnsi="Arial" w:cs="Arial"/>
                <w:bCs/>
                <w:color w:val="000000"/>
                <w:sz w:val="20"/>
                <w:szCs w:val="20"/>
                <w:lang w:eastAsia="pl-PL"/>
              </w:rPr>
            </w:pPr>
          </w:p>
        </w:tc>
        <w:tc>
          <w:tcPr>
            <w:tcW w:w="1608" w:type="dxa"/>
            <w:tcBorders>
              <w:top w:val="single" w:sz="4" w:space="0" w:color="000000"/>
              <w:left w:val="single" w:sz="4" w:space="0" w:color="000000"/>
              <w:bottom w:val="single" w:sz="4" w:space="0" w:color="000000"/>
            </w:tcBorders>
            <w:shd w:val="clear" w:color="auto" w:fill="auto"/>
            <w:vAlign w:val="center"/>
          </w:tcPr>
          <w:p w:rsidR="00EA181C" w:rsidRDefault="00572D10" w:rsidP="00EA181C">
            <w:pPr>
              <w:suppressAutoHyphens w:val="0"/>
              <w:rPr>
                <w:rFonts w:ascii="Arial" w:hAnsi="Arial" w:cs="Arial"/>
                <w:sz w:val="20"/>
                <w:szCs w:val="20"/>
              </w:rPr>
            </w:pPr>
            <w:r>
              <w:rPr>
                <w:rFonts w:ascii="Arial" w:hAnsi="Arial" w:cs="Arial"/>
                <w:sz w:val="20"/>
                <w:szCs w:val="20"/>
              </w:rPr>
              <w:t>B</w:t>
            </w:r>
            <w:r w:rsidR="00EA181C">
              <w:rPr>
                <w:rFonts w:ascii="Arial" w:hAnsi="Arial" w:cs="Arial"/>
                <w:sz w:val="20"/>
                <w:szCs w:val="20"/>
              </w:rPr>
              <w:t>ranża sanitarna</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dostawa i montaż klimatyzatora ściennego typu </w:t>
            </w:r>
            <w:proofErr w:type="spellStart"/>
            <w:r w:rsidRPr="00EA181C">
              <w:rPr>
                <w:rFonts w:ascii="Arial" w:hAnsi="Arial" w:cs="Arial"/>
                <w:sz w:val="20"/>
                <w:szCs w:val="20"/>
              </w:rPr>
              <w:t>split</w:t>
            </w:r>
            <w:proofErr w:type="spellEnd"/>
            <w:r w:rsidRPr="00EA181C">
              <w:rPr>
                <w:rFonts w:ascii="Arial" w:hAnsi="Arial" w:cs="Arial"/>
                <w:sz w:val="20"/>
                <w:szCs w:val="20"/>
              </w:rPr>
              <w:t xml:space="preserve"> o mocy 2,5kW (pom. badań), </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montaż instalacji skroplin do istn</w:t>
            </w:r>
            <w:r w:rsidR="004B788F">
              <w:rPr>
                <w:rFonts w:ascii="Arial" w:hAnsi="Arial" w:cs="Arial"/>
                <w:sz w:val="20"/>
                <w:szCs w:val="20"/>
              </w:rPr>
              <w:t xml:space="preserve">iejącego </w:t>
            </w:r>
            <w:r w:rsidRPr="00EA181C">
              <w:rPr>
                <w:rFonts w:ascii="Arial" w:hAnsi="Arial" w:cs="Arial"/>
                <w:sz w:val="20"/>
                <w:szCs w:val="20"/>
              </w:rPr>
              <w:t xml:space="preserve">odpływu kanalizacyjnego (w obrębie pracowni), </w:t>
            </w:r>
          </w:p>
          <w:p w:rsid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xml:space="preserve">- montaż umywalki z baterią łokciową – </w:t>
            </w:r>
            <w:r w:rsidR="004B788F" w:rsidRPr="00EA181C">
              <w:rPr>
                <w:rFonts w:ascii="Arial" w:hAnsi="Arial" w:cs="Arial"/>
                <w:sz w:val="20"/>
                <w:szCs w:val="20"/>
              </w:rPr>
              <w:t>pom</w:t>
            </w:r>
            <w:r w:rsidR="004B788F">
              <w:rPr>
                <w:rFonts w:ascii="Arial" w:hAnsi="Arial" w:cs="Arial"/>
                <w:sz w:val="20"/>
                <w:szCs w:val="20"/>
              </w:rPr>
              <w:t xml:space="preserve">ieszczenie </w:t>
            </w:r>
            <w:r w:rsidRPr="00EA181C">
              <w:rPr>
                <w:rFonts w:ascii="Arial" w:hAnsi="Arial" w:cs="Arial"/>
                <w:sz w:val="20"/>
                <w:szCs w:val="20"/>
              </w:rPr>
              <w:t>badań,</w:t>
            </w:r>
          </w:p>
          <w:p w:rsidR="004B788F" w:rsidRPr="00EA181C" w:rsidRDefault="004B788F" w:rsidP="00EA181C">
            <w:pPr>
              <w:suppressAutoHyphens w:val="0"/>
              <w:autoSpaceDE w:val="0"/>
              <w:autoSpaceDN w:val="0"/>
              <w:adjustRightInd w:val="0"/>
              <w:spacing w:after="40"/>
              <w:rPr>
                <w:rFonts w:ascii="Arial" w:hAnsi="Arial" w:cs="Arial"/>
                <w:b/>
                <w:color w:val="000000"/>
                <w:sz w:val="20"/>
                <w:szCs w:val="20"/>
                <w:lang w:eastAsia="pl-PL"/>
              </w:rPr>
            </w:pPr>
            <w:r>
              <w:rPr>
                <w:rFonts w:ascii="Arial" w:hAnsi="Arial" w:cs="Arial"/>
                <w:sz w:val="20"/>
                <w:szCs w:val="20"/>
              </w:rPr>
              <w:t>- w</w:t>
            </w:r>
            <w:r w:rsidRPr="004B788F">
              <w:rPr>
                <w:rFonts w:ascii="Arial" w:hAnsi="Arial" w:cs="Arial"/>
                <w:sz w:val="20"/>
                <w:szCs w:val="20"/>
              </w:rPr>
              <w:t>entylacja mechaniczna -</w:t>
            </w:r>
            <w:r>
              <w:rPr>
                <w:rFonts w:ascii="Arial" w:hAnsi="Arial" w:cs="Arial"/>
                <w:sz w:val="20"/>
                <w:szCs w:val="20"/>
              </w:rPr>
              <w:t xml:space="preserve"> </w:t>
            </w:r>
            <w:r w:rsidRPr="004B788F">
              <w:rPr>
                <w:rFonts w:ascii="Arial" w:hAnsi="Arial" w:cs="Arial"/>
                <w:sz w:val="20"/>
                <w:szCs w:val="20"/>
              </w:rPr>
              <w:t>wymiana odcinka z sali badań do piwnicy i na zewnątrz</w:t>
            </w:r>
            <w:r>
              <w:rPr>
                <w:rFonts w:ascii="Arial" w:hAnsi="Arial" w:cs="Arial"/>
                <w:sz w:val="20"/>
                <w:szCs w:val="20"/>
              </w:rPr>
              <w:t>,</w:t>
            </w:r>
          </w:p>
        </w:tc>
      </w:tr>
      <w:tr w:rsidR="00EA181C" w:rsidRPr="00EA181C" w:rsidTr="00652066">
        <w:trPr>
          <w:trHeight w:val="284"/>
        </w:trPr>
        <w:tc>
          <w:tcPr>
            <w:tcW w:w="519" w:type="dxa"/>
            <w:tcBorders>
              <w:top w:val="single" w:sz="4" w:space="0" w:color="000000"/>
              <w:left w:val="single" w:sz="8" w:space="0" w:color="000000"/>
              <w:bottom w:val="single" w:sz="4" w:space="0" w:color="000000"/>
            </w:tcBorders>
            <w:shd w:val="clear" w:color="auto" w:fill="auto"/>
            <w:vAlign w:val="center"/>
          </w:tcPr>
          <w:p w:rsidR="00EA181C" w:rsidRPr="00EA181C" w:rsidRDefault="00EA181C" w:rsidP="00495D24">
            <w:pPr>
              <w:numPr>
                <w:ilvl w:val="0"/>
                <w:numId w:val="16"/>
              </w:numPr>
              <w:suppressAutoHyphens w:val="0"/>
              <w:rPr>
                <w:rFonts w:ascii="Arial" w:hAnsi="Arial" w:cs="Arial"/>
                <w:bCs/>
                <w:color w:val="000000"/>
                <w:sz w:val="20"/>
                <w:szCs w:val="20"/>
                <w:lang w:eastAsia="pl-PL"/>
              </w:rPr>
            </w:pPr>
          </w:p>
        </w:tc>
        <w:tc>
          <w:tcPr>
            <w:tcW w:w="1608" w:type="dxa"/>
            <w:tcBorders>
              <w:top w:val="single" w:sz="4" w:space="0" w:color="000000"/>
              <w:left w:val="single" w:sz="4" w:space="0" w:color="000000"/>
              <w:bottom w:val="single" w:sz="4" w:space="0" w:color="000000"/>
            </w:tcBorders>
            <w:shd w:val="clear" w:color="auto" w:fill="auto"/>
            <w:vAlign w:val="center"/>
          </w:tcPr>
          <w:p w:rsidR="00EA181C" w:rsidRDefault="00EA181C" w:rsidP="00EA181C">
            <w:pPr>
              <w:suppressAutoHyphens w:val="0"/>
              <w:rPr>
                <w:rFonts w:ascii="Arial" w:hAnsi="Arial" w:cs="Arial"/>
                <w:sz w:val="20"/>
                <w:szCs w:val="20"/>
              </w:rPr>
            </w:pPr>
            <w:r>
              <w:rPr>
                <w:rFonts w:ascii="Arial" w:hAnsi="Arial" w:cs="Arial"/>
                <w:sz w:val="20"/>
                <w:szCs w:val="20"/>
              </w:rPr>
              <w:t>Dokumentacja techniczna</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opinia techniczna,</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pomiary wentylacji,</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projekt osłon stałych RTG,</w:t>
            </w:r>
          </w:p>
          <w:p w:rsidR="00EA181C" w:rsidRPr="00EA181C" w:rsidRDefault="00EA181C" w:rsidP="00EA181C">
            <w:pPr>
              <w:suppressAutoHyphens w:val="0"/>
              <w:autoSpaceDE w:val="0"/>
              <w:autoSpaceDN w:val="0"/>
              <w:adjustRightInd w:val="0"/>
              <w:spacing w:after="40"/>
              <w:rPr>
                <w:rFonts w:ascii="Arial" w:hAnsi="Arial" w:cs="Arial"/>
                <w:sz w:val="20"/>
                <w:szCs w:val="20"/>
              </w:rPr>
            </w:pPr>
            <w:r w:rsidRPr="00EA181C">
              <w:rPr>
                <w:rFonts w:ascii="Arial" w:hAnsi="Arial" w:cs="Arial"/>
                <w:sz w:val="20"/>
                <w:szCs w:val="20"/>
              </w:rPr>
              <w:t>- dokumentacja powykonawcza,</w:t>
            </w:r>
          </w:p>
        </w:tc>
      </w:tr>
      <w:tr w:rsidR="00EA181C" w:rsidRPr="00EA181C" w:rsidTr="00652066">
        <w:trPr>
          <w:trHeight w:val="284"/>
        </w:trPr>
        <w:tc>
          <w:tcPr>
            <w:tcW w:w="519" w:type="dxa"/>
            <w:tcBorders>
              <w:top w:val="single" w:sz="4" w:space="0" w:color="000000"/>
              <w:left w:val="single" w:sz="8" w:space="0" w:color="000000"/>
              <w:bottom w:val="single" w:sz="4" w:space="0" w:color="000000"/>
            </w:tcBorders>
            <w:shd w:val="clear" w:color="auto" w:fill="auto"/>
            <w:vAlign w:val="center"/>
          </w:tcPr>
          <w:p w:rsidR="00EA181C" w:rsidRPr="00EA181C" w:rsidRDefault="00EA181C" w:rsidP="00495D24">
            <w:pPr>
              <w:numPr>
                <w:ilvl w:val="0"/>
                <w:numId w:val="16"/>
              </w:numPr>
              <w:suppressAutoHyphens w:val="0"/>
              <w:rPr>
                <w:rFonts w:ascii="Arial" w:hAnsi="Arial" w:cs="Arial"/>
                <w:bCs/>
                <w:color w:val="000000"/>
                <w:sz w:val="20"/>
                <w:szCs w:val="20"/>
                <w:lang w:eastAsia="pl-PL"/>
              </w:rPr>
            </w:pPr>
          </w:p>
        </w:tc>
        <w:tc>
          <w:tcPr>
            <w:tcW w:w="1608" w:type="dxa"/>
            <w:tcBorders>
              <w:top w:val="single" w:sz="4" w:space="0" w:color="000000"/>
              <w:left w:val="single" w:sz="4" w:space="0" w:color="000000"/>
              <w:bottom w:val="single" w:sz="4" w:space="0" w:color="000000"/>
            </w:tcBorders>
            <w:shd w:val="clear" w:color="auto" w:fill="auto"/>
            <w:vAlign w:val="center"/>
          </w:tcPr>
          <w:p w:rsidR="00EA181C" w:rsidRDefault="00EA181C" w:rsidP="00EA181C">
            <w:pPr>
              <w:suppressAutoHyphens w:val="0"/>
              <w:rPr>
                <w:rFonts w:ascii="Arial" w:hAnsi="Arial" w:cs="Arial"/>
                <w:sz w:val="20"/>
                <w:szCs w:val="20"/>
              </w:rPr>
            </w:pPr>
            <w:r>
              <w:rPr>
                <w:rFonts w:ascii="Arial" w:hAnsi="Arial" w:cs="Arial"/>
                <w:sz w:val="20"/>
                <w:szCs w:val="20"/>
              </w:rPr>
              <w:t>Wyposażenie meblowe</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81C" w:rsidRPr="008F046F" w:rsidRDefault="00652066" w:rsidP="00EA181C">
            <w:pPr>
              <w:suppressAutoHyphens w:val="0"/>
              <w:autoSpaceDE w:val="0"/>
              <w:autoSpaceDN w:val="0"/>
              <w:adjustRightInd w:val="0"/>
              <w:spacing w:after="40"/>
              <w:rPr>
                <w:rFonts w:ascii="Arial" w:hAnsi="Arial" w:cs="Arial"/>
                <w:color w:val="FF0000"/>
                <w:sz w:val="20"/>
                <w:szCs w:val="20"/>
              </w:rPr>
            </w:pPr>
            <w:r>
              <w:rPr>
                <w:rFonts w:ascii="Arial" w:hAnsi="Arial" w:cs="Arial"/>
                <w:sz w:val="20"/>
                <w:szCs w:val="20"/>
              </w:rPr>
              <w:t>D</w:t>
            </w:r>
            <w:r w:rsidR="004B788F">
              <w:rPr>
                <w:rFonts w:ascii="Arial" w:hAnsi="Arial" w:cs="Arial"/>
                <w:sz w:val="20"/>
                <w:szCs w:val="20"/>
              </w:rPr>
              <w:t>ostawa</w:t>
            </w:r>
            <w:r w:rsidR="004B788F" w:rsidRPr="004B788F">
              <w:rPr>
                <w:rFonts w:ascii="Arial" w:hAnsi="Arial" w:cs="Arial"/>
                <w:sz w:val="20"/>
                <w:szCs w:val="20"/>
              </w:rPr>
              <w:t xml:space="preserve"> i montaż </w:t>
            </w:r>
            <w:r w:rsidR="00990491" w:rsidRPr="00990491">
              <w:rPr>
                <w:rFonts w:ascii="Arial" w:hAnsi="Arial" w:cs="Arial"/>
                <w:color w:val="FF0000"/>
                <w:sz w:val="20"/>
                <w:szCs w:val="20"/>
              </w:rPr>
              <w:t xml:space="preserve">wyposażenia </w:t>
            </w:r>
            <w:r w:rsidR="004B788F" w:rsidRPr="0028407C">
              <w:rPr>
                <w:rFonts w:ascii="Arial" w:hAnsi="Arial" w:cs="Arial"/>
                <w:strike/>
                <w:sz w:val="20"/>
                <w:szCs w:val="20"/>
              </w:rPr>
              <w:t xml:space="preserve">dwóch </w:t>
            </w:r>
            <w:r w:rsidR="004B788F" w:rsidRPr="008F046F">
              <w:rPr>
                <w:rFonts w:ascii="Arial" w:hAnsi="Arial" w:cs="Arial"/>
                <w:strike/>
                <w:sz w:val="20"/>
                <w:szCs w:val="20"/>
              </w:rPr>
              <w:t>foteli i dwóch biurek</w:t>
            </w:r>
            <w:r w:rsidR="004B788F">
              <w:rPr>
                <w:rFonts w:ascii="Arial" w:hAnsi="Arial" w:cs="Arial"/>
                <w:sz w:val="20"/>
                <w:szCs w:val="20"/>
              </w:rPr>
              <w:t>.</w:t>
            </w:r>
            <w:r w:rsidR="008F046F">
              <w:rPr>
                <w:rFonts w:ascii="Arial" w:hAnsi="Arial" w:cs="Arial"/>
                <w:sz w:val="20"/>
                <w:szCs w:val="20"/>
              </w:rPr>
              <w:t xml:space="preserve"> </w:t>
            </w:r>
            <w:r w:rsidR="008F046F" w:rsidRPr="008F046F">
              <w:rPr>
                <w:rFonts w:ascii="Arial" w:hAnsi="Arial" w:cs="Arial"/>
                <w:color w:val="FF0000"/>
                <w:sz w:val="20"/>
                <w:szCs w:val="20"/>
              </w:rPr>
              <w:t xml:space="preserve">stanowisk </w:t>
            </w:r>
          </w:p>
          <w:tbl>
            <w:tblPr>
              <w:tblW w:w="7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0"/>
              <w:gridCol w:w="7206"/>
            </w:tblGrid>
            <w:tr w:rsidR="00CC5DDB" w:rsidRPr="00A64E2B" w:rsidTr="008F046F">
              <w:trPr>
                <w:trHeight w:val="169"/>
              </w:trPr>
              <w:tc>
                <w:tcPr>
                  <w:tcW w:w="450" w:type="dxa"/>
                  <w:shd w:val="clear" w:color="auto" w:fill="auto"/>
                  <w:vAlign w:val="center"/>
                </w:tcPr>
                <w:p w:rsidR="00CC5DDB" w:rsidRPr="00A64E2B" w:rsidRDefault="00CC5DDB" w:rsidP="00CC5DDB">
                  <w:pPr>
                    <w:suppressAutoHyphens w:val="0"/>
                    <w:jc w:val="center"/>
                    <w:rPr>
                      <w:rFonts w:ascii="Calibri Light" w:hAnsi="Calibri Light" w:cs="Calibri Light"/>
                      <w:b/>
                      <w:bCs/>
                      <w:color w:val="000000"/>
                      <w:sz w:val="20"/>
                      <w:szCs w:val="20"/>
                      <w:lang w:eastAsia="pl-PL"/>
                    </w:rPr>
                  </w:pPr>
                </w:p>
              </w:tc>
              <w:tc>
                <w:tcPr>
                  <w:tcW w:w="7206" w:type="dxa"/>
                  <w:shd w:val="clear" w:color="auto" w:fill="auto"/>
                  <w:noWrap/>
                  <w:vAlign w:val="center"/>
                  <w:hideMark/>
                </w:tcPr>
                <w:p w:rsidR="00CC5DDB" w:rsidRPr="009D1138" w:rsidRDefault="00CC5DDB" w:rsidP="00CC5DDB">
                  <w:pPr>
                    <w:rPr>
                      <w:rFonts w:ascii="Calibri Light" w:hAnsi="Calibri Light" w:cs="Calibri Light"/>
                      <w:b/>
                      <w:bCs/>
                      <w:color w:val="002060"/>
                      <w:sz w:val="20"/>
                      <w:szCs w:val="20"/>
                      <w:lang w:eastAsia="pl-PL"/>
                    </w:rPr>
                  </w:pPr>
                  <w:r w:rsidRPr="008F046F">
                    <w:rPr>
                      <w:rFonts w:ascii="Calibri Light" w:hAnsi="Calibri Light" w:cs="Calibri Light"/>
                      <w:b/>
                      <w:bCs/>
                      <w:color w:val="FF0000"/>
                      <w:sz w:val="20"/>
                      <w:szCs w:val="20"/>
                      <w:lang w:eastAsia="pl-PL"/>
                    </w:rPr>
                    <w:t>Pomieszczenie REJESTRACJA</w:t>
                  </w:r>
                </w:p>
              </w:tc>
            </w:tr>
            <w:tr w:rsidR="00CC5DDB" w:rsidRPr="00A64E2B" w:rsidTr="00CC5DDB">
              <w:trPr>
                <w:trHeight w:val="261"/>
              </w:trPr>
              <w:tc>
                <w:tcPr>
                  <w:tcW w:w="450" w:type="dxa"/>
                  <w:shd w:val="clear" w:color="auto" w:fill="auto"/>
                  <w:vAlign w:val="center"/>
                </w:tcPr>
                <w:p w:rsidR="00CC5DDB" w:rsidRPr="00A64E2B" w:rsidRDefault="00CC5DDB" w:rsidP="00CC5DDB">
                  <w:pPr>
                    <w:numPr>
                      <w:ilvl w:val="0"/>
                      <w:numId w:val="32"/>
                    </w:numPr>
                    <w:suppressAutoHyphens w:val="0"/>
                    <w:jc w:val="center"/>
                    <w:rPr>
                      <w:rFonts w:ascii="Calibri Light" w:hAnsi="Calibri Light" w:cs="Calibri Light"/>
                      <w:b/>
                      <w:bCs/>
                      <w:color w:val="000000"/>
                      <w:sz w:val="20"/>
                      <w:szCs w:val="20"/>
                      <w:lang w:eastAsia="pl-PL"/>
                    </w:rPr>
                  </w:pPr>
                </w:p>
              </w:tc>
              <w:tc>
                <w:tcPr>
                  <w:tcW w:w="7206" w:type="dxa"/>
                  <w:shd w:val="clear" w:color="auto" w:fill="auto"/>
                  <w:vAlign w:val="center"/>
                  <w:hideMark/>
                </w:tcPr>
                <w:p w:rsidR="00CC5DDB" w:rsidRPr="008F046F" w:rsidRDefault="00CC5DDB" w:rsidP="00CC5DDB">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Stanowisko biurowe– 1 szt.</w:t>
                  </w:r>
                </w:p>
                <w:p w:rsidR="00CC5DDB" w:rsidRPr="008F046F" w:rsidRDefault="00CC5DDB" w:rsidP="00CC5DDB">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Blat o grubości min. 36 mm</w:t>
                  </w:r>
                </w:p>
                <w:p w:rsidR="00CC5DDB" w:rsidRPr="008F046F" w:rsidRDefault="00CC5DDB" w:rsidP="00CC5DDB">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 xml:space="preserve">Wymiary: 2000x500x780mm (+/-30mm)                                </w:t>
                  </w:r>
                </w:p>
                <w:p w:rsidR="00CC5DDB" w:rsidRPr="008F046F" w:rsidRDefault="00CC5DDB" w:rsidP="00CC5DDB">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 xml:space="preserve">Biurko wyposażone: </w:t>
                  </w:r>
                </w:p>
                <w:p w:rsidR="00CC5DDB" w:rsidRPr="008F046F" w:rsidRDefault="00CC5DDB" w:rsidP="00CC5DDB">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 xml:space="preserve">1x szafka jednodrzwiowa z szufladą, </w:t>
                  </w:r>
                </w:p>
                <w:p w:rsidR="00CC5DDB" w:rsidRPr="008F046F" w:rsidRDefault="00CC5DDB" w:rsidP="00CC5DDB">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komora wyposażona w półkę szer. 500 mm (+/-50mm)</w:t>
                  </w:r>
                </w:p>
                <w:p w:rsidR="00CC5DDB" w:rsidRPr="008F046F" w:rsidRDefault="00CC5DDB" w:rsidP="00CC5DDB">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1x szafka z 4 szufladami, zamykanymi na zamek centralny; szer. 500 mm (+/-50mm)</w:t>
                  </w:r>
                </w:p>
                <w:p w:rsidR="00CC5DDB" w:rsidRPr="008F046F" w:rsidRDefault="00CC5DDB" w:rsidP="00CC5DDB">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1x półka pod klawiaturę</w:t>
                  </w:r>
                </w:p>
                <w:p w:rsidR="00CC5DDB" w:rsidRPr="008F046F" w:rsidRDefault="00CC5DDB" w:rsidP="00CC5DDB">
                  <w:pPr>
                    <w:rPr>
                      <w:rFonts w:ascii="Calibri Light" w:hAnsi="Calibri Light" w:cs="Calibri Light"/>
                      <w:color w:val="FF0000"/>
                      <w:sz w:val="20"/>
                      <w:szCs w:val="20"/>
                      <w:lang w:eastAsia="pl-PL"/>
                    </w:rPr>
                  </w:pPr>
                </w:p>
              </w:tc>
            </w:tr>
            <w:tr w:rsidR="00CC5DDB" w:rsidRPr="00A64E2B" w:rsidTr="00CC5DDB">
              <w:trPr>
                <w:trHeight w:val="523"/>
              </w:trPr>
              <w:tc>
                <w:tcPr>
                  <w:tcW w:w="450" w:type="dxa"/>
                  <w:shd w:val="clear" w:color="auto" w:fill="auto"/>
                  <w:vAlign w:val="center"/>
                </w:tcPr>
                <w:p w:rsidR="00CC5DDB" w:rsidRPr="00A64E2B" w:rsidRDefault="00CC5DDB" w:rsidP="00CC5DDB">
                  <w:pPr>
                    <w:numPr>
                      <w:ilvl w:val="0"/>
                      <w:numId w:val="32"/>
                    </w:numPr>
                    <w:suppressAutoHyphens w:val="0"/>
                    <w:jc w:val="center"/>
                    <w:rPr>
                      <w:rFonts w:ascii="Calibri Light" w:hAnsi="Calibri Light" w:cs="Calibri Light"/>
                      <w:b/>
                      <w:bCs/>
                      <w:color w:val="000000"/>
                      <w:sz w:val="20"/>
                      <w:szCs w:val="20"/>
                      <w:lang w:eastAsia="pl-PL"/>
                    </w:rPr>
                  </w:pPr>
                </w:p>
              </w:tc>
              <w:tc>
                <w:tcPr>
                  <w:tcW w:w="7206" w:type="dxa"/>
                  <w:shd w:val="clear" w:color="auto" w:fill="auto"/>
                  <w:vAlign w:val="center"/>
                </w:tcPr>
                <w:p w:rsidR="00CC5DDB" w:rsidRPr="008F046F" w:rsidRDefault="00CC5DDB" w:rsidP="00CC5DDB">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Szafa na dokumentację medyczną/kartoteki – 1 szt.</w:t>
                  </w:r>
                </w:p>
                <w:p w:rsidR="00CC5DDB" w:rsidRPr="008F046F" w:rsidRDefault="00CC5DDB" w:rsidP="00CC5DDB">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Szafa czterodrzwiowa, wyposażona w min. 6 przestawnych półek, zamykana na klucz</w:t>
                  </w:r>
                </w:p>
                <w:p w:rsidR="00CC5DDB" w:rsidRPr="008F046F" w:rsidRDefault="00CC5DDB" w:rsidP="00CC5DDB">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Wymiary szafy (szer./gł./wys.): 900x1000x2500 mm</w:t>
                  </w:r>
                </w:p>
                <w:p w:rsidR="008F046F" w:rsidRPr="008F046F" w:rsidRDefault="008F046F" w:rsidP="00CC5DDB">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Fotel obrotowy – 1 szt.</w:t>
                  </w:r>
                </w:p>
              </w:tc>
            </w:tr>
            <w:tr w:rsidR="009D1138" w:rsidRPr="00A64E2B" w:rsidTr="008F046F">
              <w:trPr>
                <w:trHeight w:val="236"/>
              </w:trPr>
              <w:tc>
                <w:tcPr>
                  <w:tcW w:w="450" w:type="dxa"/>
                  <w:shd w:val="clear" w:color="auto" w:fill="auto"/>
                  <w:vAlign w:val="center"/>
                </w:tcPr>
                <w:p w:rsidR="009D1138" w:rsidRPr="00A64E2B" w:rsidRDefault="009D1138" w:rsidP="009D1138">
                  <w:pPr>
                    <w:suppressAutoHyphens w:val="0"/>
                    <w:jc w:val="center"/>
                    <w:rPr>
                      <w:rFonts w:ascii="Calibri Light" w:hAnsi="Calibri Light" w:cs="Calibri Light"/>
                      <w:b/>
                      <w:bCs/>
                      <w:color w:val="000000"/>
                      <w:sz w:val="20"/>
                      <w:szCs w:val="20"/>
                      <w:lang w:eastAsia="pl-PL"/>
                    </w:rPr>
                  </w:pPr>
                </w:p>
              </w:tc>
              <w:tc>
                <w:tcPr>
                  <w:tcW w:w="7206" w:type="dxa"/>
                  <w:shd w:val="clear" w:color="auto" w:fill="auto"/>
                  <w:vAlign w:val="center"/>
                </w:tcPr>
                <w:p w:rsidR="009D1138" w:rsidRPr="008F046F" w:rsidRDefault="009D1138" w:rsidP="00CC5DDB">
                  <w:pPr>
                    <w:rPr>
                      <w:rFonts w:ascii="Calibri Light" w:hAnsi="Calibri Light" w:cs="Calibri Light"/>
                      <w:color w:val="FF0000"/>
                      <w:sz w:val="20"/>
                      <w:szCs w:val="20"/>
                      <w:lang w:eastAsia="pl-PL"/>
                    </w:rPr>
                  </w:pPr>
                  <w:r w:rsidRPr="008F046F">
                    <w:rPr>
                      <w:rFonts w:ascii="Calibri Light" w:hAnsi="Calibri Light" w:cs="Calibri Light"/>
                      <w:b/>
                      <w:bCs/>
                      <w:color w:val="FF0000"/>
                      <w:sz w:val="20"/>
                      <w:szCs w:val="20"/>
                      <w:lang w:eastAsia="pl-PL"/>
                    </w:rPr>
                    <w:t>Pomieszczenie NASTAWNI</w:t>
                  </w:r>
                </w:p>
              </w:tc>
            </w:tr>
            <w:tr w:rsidR="009D1138" w:rsidRPr="00A64E2B" w:rsidTr="00CC5DDB">
              <w:trPr>
                <w:trHeight w:val="523"/>
              </w:trPr>
              <w:tc>
                <w:tcPr>
                  <w:tcW w:w="450" w:type="dxa"/>
                  <w:shd w:val="clear" w:color="auto" w:fill="auto"/>
                  <w:vAlign w:val="center"/>
                </w:tcPr>
                <w:p w:rsidR="009D1138" w:rsidRPr="00A64E2B" w:rsidRDefault="009D1138" w:rsidP="009D1138">
                  <w:pPr>
                    <w:suppressAutoHyphens w:val="0"/>
                    <w:jc w:val="center"/>
                    <w:rPr>
                      <w:rFonts w:ascii="Calibri Light" w:hAnsi="Calibri Light" w:cs="Calibri Light"/>
                      <w:b/>
                      <w:bCs/>
                      <w:color w:val="000000"/>
                      <w:sz w:val="20"/>
                      <w:szCs w:val="20"/>
                      <w:lang w:eastAsia="pl-PL"/>
                    </w:rPr>
                  </w:pPr>
                  <w:r>
                    <w:rPr>
                      <w:rFonts w:ascii="Calibri Light" w:hAnsi="Calibri Light" w:cs="Calibri Light"/>
                      <w:b/>
                      <w:bCs/>
                      <w:color w:val="000000"/>
                      <w:sz w:val="20"/>
                      <w:szCs w:val="20"/>
                      <w:lang w:eastAsia="pl-PL"/>
                    </w:rPr>
                    <w:t>1.</w:t>
                  </w:r>
                </w:p>
              </w:tc>
              <w:tc>
                <w:tcPr>
                  <w:tcW w:w="7206" w:type="dxa"/>
                  <w:shd w:val="clear" w:color="auto" w:fill="auto"/>
                  <w:vAlign w:val="center"/>
                </w:tcPr>
                <w:p w:rsidR="009D1138" w:rsidRPr="008F046F" w:rsidRDefault="009D1138" w:rsidP="009D1138">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Stanowisko biurowe– 1 szt.</w:t>
                  </w:r>
                </w:p>
                <w:p w:rsidR="009D1138" w:rsidRPr="008F046F" w:rsidRDefault="009D1138" w:rsidP="009D1138">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Blat o grubości min. 36 mm</w:t>
                  </w:r>
                </w:p>
                <w:p w:rsidR="009D1138" w:rsidRPr="008F046F" w:rsidRDefault="009D1138" w:rsidP="009D1138">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 xml:space="preserve">Wymiary: 700x550x770mm (+/-30mm)                                </w:t>
                  </w:r>
                </w:p>
                <w:p w:rsidR="009D1138" w:rsidRPr="008F046F" w:rsidRDefault="009D1138" w:rsidP="009D1138">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 xml:space="preserve">Biurko wyposażone: </w:t>
                  </w:r>
                </w:p>
                <w:p w:rsidR="009D1138" w:rsidRPr="008F046F" w:rsidRDefault="009D1138" w:rsidP="009D1138">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 xml:space="preserve">1x szafka z 4 szufladami zamykanymi na zamek, </w:t>
                  </w:r>
                </w:p>
                <w:p w:rsidR="009D1138" w:rsidRPr="008F046F" w:rsidRDefault="009D1138" w:rsidP="009D1138">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szer. 500 mm (+/-50mm)</w:t>
                  </w:r>
                </w:p>
                <w:p w:rsidR="009D1138" w:rsidRPr="008F046F" w:rsidRDefault="009D1138" w:rsidP="009D1138">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1x półka pod klawiaturę</w:t>
                  </w:r>
                </w:p>
                <w:p w:rsidR="008F046F" w:rsidRPr="008F046F" w:rsidRDefault="008F046F" w:rsidP="009D1138">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Fotel obrotowy – 1 szt.</w:t>
                  </w:r>
                </w:p>
              </w:tc>
            </w:tr>
            <w:tr w:rsidR="009D1138" w:rsidRPr="00A64E2B" w:rsidTr="009D1138">
              <w:trPr>
                <w:trHeight w:val="251"/>
              </w:trPr>
              <w:tc>
                <w:tcPr>
                  <w:tcW w:w="450" w:type="dxa"/>
                  <w:shd w:val="clear" w:color="auto" w:fill="auto"/>
                  <w:vAlign w:val="center"/>
                </w:tcPr>
                <w:p w:rsidR="009D1138" w:rsidRDefault="009D1138" w:rsidP="009D1138">
                  <w:pPr>
                    <w:suppressAutoHyphens w:val="0"/>
                    <w:jc w:val="center"/>
                    <w:rPr>
                      <w:rFonts w:ascii="Calibri Light" w:hAnsi="Calibri Light" w:cs="Calibri Light"/>
                      <w:b/>
                      <w:bCs/>
                      <w:color w:val="000000"/>
                      <w:sz w:val="20"/>
                      <w:szCs w:val="20"/>
                      <w:lang w:eastAsia="pl-PL"/>
                    </w:rPr>
                  </w:pPr>
                </w:p>
              </w:tc>
              <w:tc>
                <w:tcPr>
                  <w:tcW w:w="7206" w:type="dxa"/>
                  <w:shd w:val="clear" w:color="auto" w:fill="auto"/>
                  <w:vAlign w:val="center"/>
                </w:tcPr>
                <w:p w:rsidR="009D1138" w:rsidRPr="008F046F" w:rsidRDefault="009D1138" w:rsidP="009D1138">
                  <w:pPr>
                    <w:rPr>
                      <w:rFonts w:ascii="Calibri Light" w:hAnsi="Calibri Light" w:cs="Calibri Light"/>
                      <w:color w:val="FF0000"/>
                      <w:sz w:val="20"/>
                      <w:szCs w:val="20"/>
                      <w:lang w:eastAsia="pl-PL"/>
                    </w:rPr>
                  </w:pPr>
                  <w:r w:rsidRPr="008F046F">
                    <w:rPr>
                      <w:rFonts w:ascii="Calibri Light" w:hAnsi="Calibri Light" w:cs="Calibri Light"/>
                      <w:b/>
                      <w:bCs/>
                      <w:color w:val="FF0000"/>
                      <w:sz w:val="20"/>
                      <w:szCs w:val="20"/>
                      <w:lang w:eastAsia="pl-PL"/>
                    </w:rPr>
                    <w:t>Wymagania</w:t>
                  </w:r>
                </w:p>
              </w:tc>
            </w:tr>
            <w:tr w:rsidR="00652066" w:rsidRPr="00A64E2B" w:rsidTr="00652066">
              <w:trPr>
                <w:trHeight w:val="1086"/>
              </w:trPr>
              <w:tc>
                <w:tcPr>
                  <w:tcW w:w="450" w:type="dxa"/>
                  <w:shd w:val="clear" w:color="auto" w:fill="auto"/>
                  <w:vAlign w:val="center"/>
                </w:tcPr>
                <w:p w:rsidR="00652066" w:rsidRPr="00A64E2B" w:rsidRDefault="00652066" w:rsidP="008F046F">
                  <w:pPr>
                    <w:suppressAutoHyphens w:val="0"/>
                    <w:jc w:val="center"/>
                    <w:rPr>
                      <w:rFonts w:ascii="Calibri Light" w:hAnsi="Calibri Light" w:cs="Calibri Light"/>
                      <w:b/>
                      <w:bCs/>
                      <w:color w:val="000000"/>
                      <w:sz w:val="20"/>
                      <w:szCs w:val="20"/>
                      <w:lang w:eastAsia="pl-PL"/>
                    </w:rPr>
                  </w:pPr>
                </w:p>
              </w:tc>
              <w:tc>
                <w:tcPr>
                  <w:tcW w:w="7206" w:type="dxa"/>
                  <w:shd w:val="clear" w:color="auto" w:fill="auto"/>
                  <w:vAlign w:val="center"/>
                </w:tcPr>
                <w:p w:rsidR="00652066" w:rsidRPr="008F046F" w:rsidRDefault="00652066" w:rsidP="00CC5DDB">
                  <w:pPr>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Wymagania:</w:t>
                  </w:r>
                </w:p>
                <w:p w:rsidR="00652066" w:rsidRPr="008F046F" w:rsidRDefault="00652066" w:rsidP="00652066">
                  <w:pPr>
                    <w:pStyle w:val="Bezodstpw"/>
                    <w:rPr>
                      <w:rFonts w:ascii="Calibri Light" w:hAnsi="Calibri Light" w:cs="Calibri Light"/>
                      <w:color w:val="FF0000"/>
                      <w:sz w:val="20"/>
                      <w:szCs w:val="20"/>
                    </w:rPr>
                  </w:pPr>
                  <w:r w:rsidRPr="008F046F">
                    <w:rPr>
                      <w:rFonts w:ascii="Calibri Light" w:hAnsi="Calibri Light" w:cs="Calibri Light"/>
                      <w:color w:val="FF0000"/>
                      <w:sz w:val="20"/>
                      <w:szCs w:val="20"/>
                    </w:rPr>
                    <w:t xml:space="preserve">Korpusy szaf i szafek wykonane z płyty meblowej dwustronnie laminowanej o gr. 18 mm, na bazie płyty wiórowej o gęstości min.  650kg/m3, charakteryzującej się wysoką odpornością na ścieranie w klasie higieniczności E1. </w:t>
                  </w:r>
                </w:p>
                <w:p w:rsidR="00652066" w:rsidRPr="008F046F" w:rsidRDefault="00652066" w:rsidP="00652066">
                  <w:pPr>
                    <w:pStyle w:val="Bezodstpw"/>
                    <w:rPr>
                      <w:rFonts w:ascii="Calibri Light" w:hAnsi="Calibri Light" w:cs="Calibri Light"/>
                      <w:color w:val="FF0000"/>
                      <w:sz w:val="20"/>
                      <w:szCs w:val="20"/>
                    </w:rPr>
                  </w:pPr>
                  <w:r w:rsidRPr="008F046F">
                    <w:rPr>
                      <w:rFonts w:ascii="Calibri Light" w:hAnsi="Calibri Light" w:cs="Calibri Light"/>
                      <w:color w:val="FF0000"/>
                      <w:sz w:val="20"/>
                      <w:szCs w:val="20"/>
                    </w:rPr>
                    <w:t xml:space="preserve">Drzwi szafek i fronty szuflad z płyty meblowej dwustronnie laminowanej o gr. 18 mm na bazie płyty wiórowej o gęstości 650kg/m3. </w:t>
                  </w:r>
                </w:p>
                <w:p w:rsidR="00652066" w:rsidRPr="008F046F" w:rsidRDefault="00652066" w:rsidP="00652066">
                  <w:pPr>
                    <w:pStyle w:val="Bezodstpw"/>
                    <w:rPr>
                      <w:rFonts w:ascii="Calibri Light" w:hAnsi="Calibri Light" w:cs="Calibri Light"/>
                      <w:color w:val="FF0000"/>
                      <w:sz w:val="20"/>
                      <w:szCs w:val="20"/>
                    </w:rPr>
                  </w:pPr>
                  <w:r w:rsidRPr="008F046F">
                    <w:rPr>
                      <w:rFonts w:ascii="Calibri Light" w:hAnsi="Calibri Light" w:cs="Calibri Light"/>
                      <w:color w:val="FF0000"/>
                      <w:sz w:val="20"/>
                      <w:szCs w:val="20"/>
                    </w:rPr>
                    <w:t>W zależności od potrzeb drzwi przeszklone. Krawędzie  frontów okleinowanie obrzeżem ABS o min gr. 2,0 mm.</w:t>
                  </w:r>
                </w:p>
                <w:p w:rsidR="008F046F" w:rsidRPr="008F046F" w:rsidRDefault="008F046F" w:rsidP="008F046F">
                  <w:pPr>
                    <w:pStyle w:val="Bezodstpw"/>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Krzesło na pięcioramiennej podstawie z kółkami nie brudzącymi podłogi o średnicy min. 50 mm</w:t>
                  </w:r>
                </w:p>
                <w:p w:rsidR="008F046F" w:rsidRPr="008F046F" w:rsidRDefault="008F046F" w:rsidP="008F046F">
                  <w:pPr>
                    <w:pStyle w:val="Bezodstpw"/>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Siedzisko i oparcie tapicerowane materiałem wodoodpornym, łatwo zmywalnym.</w:t>
                  </w:r>
                </w:p>
                <w:p w:rsidR="008F046F" w:rsidRDefault="008F046F" w:rsidP="008F046F">
                  <w:pPr>
                    <w:pStyle w:val="Bezodstpw"/>
                    <w:rPr>
                      <w:rFonts w:ascii="Calibri Light" w:hAnsi="Calibri Light" w:cs="Calibri Light"/>
                      <w:color w:val="FF0000"/>
                      <w:sz w:val="20"/>
                      <w:szCs w:val="20"/>
                      <w:lang w:eastAsia="pl-PL"/>
                    </w:rPr>
                  </w:pPr>
                  <w:r w:rsidRPr="008F046F">
                    <w:rPr>
                      <w:rFonts w:ascii="Calibri Light" w:hAnsi="Calibri Light" w:cs="Calibri Light"/>
                      <w:color w:val="FF0000"/>
                      <w:sz w:val="20"/>
                      <w:szCs w:val="20"/>
                      <w:lang w:eastAsia="pl-PL"/>
                    </w:rPr>
                    <w:t>Tkanina obiciowa o podwyższonej odporności na ścieranie; tkanina  trudno zapalna, o gramaturze min. 650g/m2. Wysoka ochrona przeciwbakteryjna i przeciwgrzybicza.</w:t>
                  </w:r>
                </w:p>
                <w:p w:rsidR="00905659" w:rsidRPr="00905659" w:rsidRDefault="00405537" w:rsidP="00317B5F">
                  <w:pPr>
                    <w:pStyle w:val="Bezodstpw"/>
                    <w:rPr>
                      <w:rFonts w:ascii="Calibri Light" w:hAnsi="Calibri Light" w:cs="Calibri Light"/>
                      <w:i/>
                      <w:color w:val="FF0000"/>
                      <w:sz w:val="20"/>
                      <w:szCs w:val="20"/>
                      <w:lang w:eastAsia="pl-PL"/>
                    </w:rPr>
                  </w:pPr>
                  <w:r>
                    <w:rPr>
                      <w:rFonts w:ascii="Calibri Light" w:hAnsi="Calibri Light" w:cs="Calibri Light"/>
                      <w:color w:val="FF0000"/>
                      <w:sz w:val="20"/>
                      <w:szCs w:val="20"/>
                      <w:lang w:eastAsia="pl-PL"/>
                    </w:rPr>
                    <w:t>M</w:t>
                  </w:r>
                  <w:r w:rsidRPr="00405537">
                    <w:rPr>
                      <w:rFonts w:ascii="Calibri Light" w:hAnsi="Calibri Light" w:cs="Calibri Light"/>
                      <w:color w:val="FF0000"/>
                      <w:sz w:val="20"/>
                      <w:szCs w:val="20"/>
                      <w:lang w:eastAsia="pl-PL"/>
                    </w:rPr>
                    <w:t>eble, które będą w klasie do zastosowań medycznych maja posiadać CE w tym zakresie</w:t>
                  </w:r>
                  <w:r>
                    <w:rPr>
                      <w:rFonts w:ascii="Calibri Light" w:hAnsi="Calibri Light" w:cs="Calibri Light"/>
                      <w:color w:val="FF0000"/>
                      <w:sz w:val="20"/>
                      <w:szCs w:val="20"/>
                      <w:lang w:eastAsia="pl-PL"/>
                    </w:rPr>
                    <w:t>.</w:t>
                  </w:r>
                </w:p>
              </w:tc>
            </w:tr>
            <w:tr w:rsidR="00317B5F" w:rsidRPr="00A64E2B" w:rsidTr="00317B5F">
              <w:trPr>
                <w:trHeight w:val="103"/>
              </w:trPr>
              <w:tc>
                <w:tcPr>
                  <w:tcW w:w="450" w:type="dxa"/>
                  <w:shd w:val="clear" w:color="auto" w:fill="auto"/>
                  <w:vAlign w:val="center"/>
                </w:tcPr>
                <w:p w:rsidR="00317B5F" w:rsidRPr="00A64E2B" w:rsidRDefault="00317B5F" w:rsidP="008F046F">
                  <w:pPr>
                    <w:suppressAutoHyphens w:val="0"/>
                    <w:jc w:val="center"/>
                    <w:rPr>
                      <w:rFonts w:ascii="Calibri Light" w:hAnsi="Calibri Light" w:cs="Calibri Light"/>
                      <w:b/>
                      <w:bCs/>
                      <w:color w:val="000000"/>
                      <w:sz w:val="20"/>
                      <w:szCs w:val="20"/>
                      <w:lang w:eastAsia="pl-PL"/>
                    </w:rPr>
                  </w:pPr>
                </w:p>
              </w:tc>
              <w:tc>
                <w:tcPr>
                  <w:tcW w:w="7206" w:type="dxa"/>
                  <w:shd w:val="clear" w:color="auto" w:fill="auto"/>
                  <w:vAlign w:val="center"/>
                </w:tcPr>
                <w:p w:rsidR="00317B5F" w:rsidRPr="00317B5F" w:rsidRDefault="00317B5F" w:rsidP="00317B5F">
                  <w:pPr>
                    <w:pStyle w:val="Bezodstpw"/>
                    <w:rPr>
                      <w:rFonts w:ascii="Calibri" w:hAnsi="Calibri" w:cs="Calibri"/>
                      <w:color w:val="FF0000"/>
                      <w:sz w:val="20"/>
                      <w:szCs w:val="20"/>
                      <w:lang w:eastAsia="pl-PL"/>
                    </w:rPr>
                  </w:pPr>
                  <w:r w:rsidRPr="008F046F">
                    <w:rPr>
                      <w:rFonts w:ascii="Calibri Light" w:hAnsi="Calibri Light" w:cs="Calibri Light"/>
                      <w:b/>
                      <w:bCs/>
                      <w:color w:val="FF0000"/>
                      <w:sz w:val="20"/>
                      <w:szCs w:val="20"/>
                      <w:lang w:eastAsia="pl-PL"/>
                    </w:rPr>
                    <w:t>Pomieszczenie</w:t>
                  </w:r>
                  <w:r>
                    <w:rPr>
                      <w:rFonts w:ascii="Calibri Light" w:hAnsi="Calibri Light" w:cs="Calibri Light"/>
                      <w:b/>
                      <w:bCs/>
                      <w:color w:val="FF0000"/>
                      <w:sz w:val="20"/>
                      <w:szCs w:val="20"/>
                      <w:lang w:eastAsia="pl-PL"/>
                    </w:rPr>
                    <w:t xml:space="preserve"> socjalne </w:t>
                  </w:r>
                </w:p>
              </w:tc>
            </w:tr>
            <w:tr w:rsidR="00317B5F" w:rsidRPr="00A64E2B" w:rsidTr="00652066">
              <w:trPr>
                <w:trHeight w:val="1086"/>
              </w:trPr>
              <w:tc>
                <w:tcPr>
                  <w:tcW w:w="450" w:type="dxa"/>
                  <w:shd w:val="clear" w:color="auto" w:fill="auto"/>
                  <w:vAlign w:val="center"/>
                </w:tcPr>
                <w:p w:rsidR="00317B5F" w:rsidRPr="00A64E2B" w:rsidRDefault="00317B5F" w:rsidP="008F046F">
                  <w:pPr>
                    <w:suppressAutoHyphens w:val="0"/>
                    <w:jc w:val="center"/>
                    <w:rPr>
                      <w:rFonts w:ascii="Calibri Light" w:hAnsi="Calibri Light" w:cs="Calibri Light"/>
                      <w:b/>
                      <w:bCs/>
                      <w:color w:val="000000"/>
                      <w:sz w:val="20"/>
                      <w:szCs w:val="20"/>
                      <w:lang w:eastAsia="pl-PL"/>
                    </w:rPr>
                  </w:pPr>
                </w:p>
              </w:tc>
              <w:tc>
                <w:tcPr>
                  <w:tcW w:w="7206" w:type="dxa"/>
                  <w:shd w:val="clear" w:color="auto" w:fill="auto"/>
                  <w:vAlign w:val="center"/>
                </w:tcPr>
                <w:p w:rsidR="00317B5F" w:rsidRPr="00317B5F" w:rsidRDefault="00317B5F" w:rsidP="00994361">
                  <w:pPr>
                    <w:pStyle w:val="Akapitzlist"/>
                    <w:numPr>
                      <w:ilvl w:val="0"/>
                      <w:numId w:val="36"/>
                    </w:numPr>
                    <w:suppressAutoHyphens w:val="0"/>
                    <w:ind w:left="472"/>
                    <w:rPr>
                      <w:rFonts w:ascii="Calibri" w:hAnsi="Calibri" w:cs="Calibri"/>
                      <w:color w:val="FF0000"/>
                      <w:sz w:val="20"/>
                      <w:szCs w:val="20"/>
                      <w:lang w:eastAsia="pl-PL"/>
                    </w:rPr>
                  </w:pPr>
                  <w:r w:rsidRPr="00317B5F">
                    <w:rPr>
                      <w:rFonts w:ascii="Calibri" w:hAnsi="Calibri" w:cs="Calibri"/>
                      <w:color w:val="FF0000"/>
                      <w:sz w:val="20"/>
                      <w:szCs w:val="20"/>
                      <w:lang w:eastAsia="pl-PL"/>
                    </w:rPr>
                    <w:t>Szafka zlewozmywakowa – 1 szt.</w:t>
                  </w:r>
                </w:p>
                <w:p w:rsidR="00317B5F" w:rsidRPr="00317B5F" w:rsidRDefault="00317B5F" w:rsidP="00994361">
                  <w:pPr>
                    <w:suppressAutoHyphens w:val="0"/>
                    <w:ind w:left="472"/>
                    <w:rPr>
                      <w:rFonts w:ascii="Calibri" w:hAnsi="Calibri" w:cs="Calibri"/>
                      <w:color w:val="FF0000"/>
                      <w:sz w:val="20"/>
                      <w:szCs w:val="20"/>
                      <w:lang w:eastAsia="pl-PL"/>
                    </w:rPr>
                  </w:pPr>
                  <w:r w:rsidRPr="00317B5F">
                    <w:rPr>
                      <w:rFonts w:ascii="Calibri" w:hAnsi="Calibri" w:cs="Calibri"/>
                      <w:color w:val="FF0000"/>
                      <w:sz w:val="20"/>
                      <w:szCs w:val="20"/>
                      <w:lang w:eastAsia="pl-PL"/>
                    </w:rPr>
                    <w:t xml:space="preserve">Szafka jednokomorowa jedno lub dwudrzwiowa, drzwi pełne. Szafka wyposażona w zlew jednokomorowy z </w:t>
                  </w:r>
                  <w:proofErr w:type="spellStart"/>
                  <w:r w:rsidRPr="00317B5F">
                    <w:rPr>
                      <w:rFonts w:ascii="Calibri" w:hAnsi="Calibri" w:cs="Calibri"/>
                      <w:color w:val="FF0000"/>
                      <w:sz w:val="20"/>
                      <w:szCs w:val="20"/>
                      <w:lang w:eastAsia="pl-PL"/>
                    </w:rPr>
                    <w:t>ociekaczem</w:t>
                  </w:r>
                  <w:proofErr w:type="spellEnd"/>
                  <w:r w:rsidRPr="00317B5F">
                    <w:rPr>
                      <w:rFonts w:ascii="Calibri" w:hAnsi="Calibri" w:cs="Calibri"/>
                      <w:color w:val="FF0000"/>
                      <w:sz w:val="20"/>
                      <w:szCs w:val="20"/>
                      <w:lang w:eastAsia="pl-PL"/>
                    </w:rPr>
                    <w:t xml:space="preserve"> oraz baterię </w:t>
                  </w:r>
                  <w:proofErr w:type="spellStart"/>
                  <w:r w:rsidRPr="00317B5F">
                    <w:rPr>
                      <w:rFonts w:ascii="Calibri" w:hAnsi="Calibri" w:cs="Calibri"/>
                      <w:color w:val="FF0000"/>
                      <w:sz w:val="20"/>
                      <w:szCs w:val="20"/>
                      <w:lang w:eastAsia="pl-PL"/>
                    </w:rPr>
                    <w:t>nablatową</w:t>
                  </w:r>
                  <w:proofErr w:type="spellEnd"/>
                  <w:r w:rsidRPr="00317B5F">
                    <w:rPr>
                      <w:rFonts w:ascii="Calibri" w:hAnsi="Calibri" w:cs="Calibri"/>
                      <w:color w:val="FF0000"/>
                      <w:sz w:val="20"/>
                      <w:szCs w:val="20"/>
                      <w:lang w:eastAsia="pl-PL"/>
                    </w:rPr>
                    <w:t>.</w:t>
                  </w:r>
                </w:p>
                <w:p w:rsidR="00317B5F" w:rsidRPr="00317B5F" w:rsidRDefault="00317B5F" w:rsidP="00994361">
                  <w:pPr>
                    <w:suppressAutoHyphens w:val="0"/>
                    <w:ind w:left="472"/>
                    <w:rPr>
                      <w:rFonts w:ascii="Calibri" w:hAnsi="Calibri" w:cs="Calibri"/>
                      <w:color w:val="FF0000"/>
                      <w:sz w:val="20"/>
                      <w:szCs w:val="20"/>
                      <w:lang w:eastAsia="pl-PL"/>
                    </w:rPr>
                  </w:pPr>
                  <w:r w:rsidRPr="00317B5F">
                    <w:rPr>
                      <w:rFonts w:ascii="Calibri" w:hAnsi="Calibri" w:cs="Calibri"/>
                      <w:color w:val="FF0000"/>
                      <w:sz w:val="20"/>
                      <w:szCs w:val="20"/>
                      <w:lang w:eastAsia="pl-PL"/>
                    </w:rPr>
                    <w:t>Blat laminowany gr. Min. 38 mm</w:t>
                  </w:r>
                </w:p>
                <w:p w:rsidR="00317B5F" w:rsidRPr="00317B5F" w:rsidRDefault="00317B5F" w:rsidP="00994361">
                  <w:pPr>
                    <w:suppressAutoHyphens w:val="0"/>
                    <w:ind w:left="472"/>
                    <w:rPr>
                      <w:rFonts w:ascii="Calibri" w:hAnsi="Calibri" w:cs="Calibri"/>
                      <w:color w:val="FF0000"/>
                      <w:sz w:val="20"/>
                      <w:szCs w:val="20"/>
                      <w:lang w:eastAsia="pl-PL"/>
                    </w:rPr>
                  </w:pPr>
                  <w:r w:rsidRPr="00317B5F">
                    <w:rPr>
                      <w:rFonts w:ascii="Calibri" w:hAnsi="Calibri" w:cs="Calibri"/>
                      <w:color w:val="FF0000"/>
                      <w:sz w:val="20"/>
                      <w:szCs w:val="20"/>
                      <w:lang w:eastAsia="pl-PL"/>
                    </w:rPr>
                    <w:t>Wymiary: 700x580x870 mm (szer. +/-100mm)</w:t>
                  </w:r>
                </w:p>
                <w:p w:rsidR="00317B5F" w:rsidRPr="00317B5F" w:rsidRDefault="00317B5F" w:rsidP="00994361">
                  <w:pPr>
                    <w:pStyle w:val="Akapitzlist"/>
                    <w:numPr>
                      <w:ilvl w:val="0"/>
                      <w:numId w:val="36"/>
                    </w:numPr>
                    <w:suppressAutoHyphens w:val="0"/>
                    <w:ind w:left="472"/>
                    <w:rPr>
                      <w:rFonts w:ascii="Calibri" w:hAnsi="Calibri" w:cs="Calibri"/>
                      <w:color w:val="FF0000"/>
                      <w:sz w:val="20"/>
                      <w:szCs w:val="20"/>
                      <w:lang w:eastAsia="pl-PL"/>
                    </w:rPr>
                  </w:pPr>
                  <w:r w:rsidRPr="00317B5F">
                    <w:rPr>
                      <w:rFonts w:ascii="Calibri" w:hAnsi="Calibri" w:cs="Calibri"/>
                      <w:color w:val="FF0000"/>
                      <w:sz w:val="20"/>
                      <w:szCs w:val="20"/>
                      <w:lang w:eastAsia="pl-PL"/>
                    </w:rPr>
                    <w:t xml:space="preserve">Szafka wisząca - 1 szt. </w:t>
                  </w:r>
                </w:p>
                <w:p w:rsidR="00317B5F" w:rsidRPr="00317B5F" w:rsidRDefault="00317B5F" w:rsidP="00994361">
                  <w:pPr>
                    <w:suppressAutoHyphens w:val="0"/>
                    <w:ind w:left="472"/>
                    <w:rPr>
                      <w:rFonts w:ascii="Calibri" w:hAnsi="Calibri" w:cs="Calibri"/>
                      <w:color w:val="FF0000"/>
                      <w:sz w:val="20"/>
                      <w:szCs w:val="20"/>
                      <w:lang w:eastAsia="pl-PL"/>
                    </w:rPr>
                  </w:pPr>
                  <w:r w:rsidRPr="00317B5F">
                    <w:rPr>
                      <w:rFonts w:ascii="Calibri" w:hAnsi="Calibri" w:cs="Calibri"/>
                      <w:color w:val="FF0000"/>
                      <w:sz w:val="20"/>
                      <w:szCs w:val="20"/>
                      <w:lang w:eastAsia="pl-PL"/>
                    </w:rPr>
                    <w:t xml:space="preserve">Szafka z drzwiami pełnymi, wyposażona w 2 przestawne półki </w:t>
                  </w:r>
                </w:p>
                <w:p w:rsidR="00317B5F" w:rsidRPr="00317B5F" w:rsidRDefault="00317B5F" w:rsidP="00994361">
                  <w:pPr>
                    <w:suppressAutoHyphens w:val="0"/>
                    <w:ind w:left="472"/>
                    <w:rPr>
                      <w:rFonts w:ascii="Calibri" w:hAnsi="Calibri" w:cs="Calibri"/>
                      <w:color w:val="FF0000"/>
                      <w:sz w:val="20"/>
                      <w:szCs w:val="20"/>
                      <w:lang w:eastAsia="pl-PL"/>
                    </w:rPr>
                  </w:pPr>
                  <w:r w:rsidRPr="00317B5F">
                    <w:rPr>
                      <w:rFonts w:ascii="Calibri" w:hAnsi="Calibri" w:cs="Calibri"/>
                      <w:color w:val="FF0000"/>
                      <w:sz w:val="20"/>
                      <w:szCs w:val="20"/>
                      <w:lang w:eastAsia="pl-PL"/>
                    </w:rPr>
                    <w:t>Wymiary: 700x300x720 mm (szer. +/-100mm).</w:t>
                  </w:r>
                </w:p>
                <w:p w:rsidR="00317B5F" w:rsidRPr="00317B5F" w:rsidRDefault="00317B5F" w:rsidP="00994361">
                  <w:pPr>
                    <w:pStyle w:val="Akapitzlist"/>
                    <w:numPr>
                      <w:ilvl w:val="0"/>
                      <w:numId w:val="36"/>
                    </w:numPr>
                    <w:suppressAutoHyphens w:val="0"/>
                    <w:ind w:left="472"/>
                    <w:rPr>
                      <w:rFonts w:ascii="Calibri" w:hAnsi="Calibri" w:cs="Calibri"/>
                      <w:color w:val="FF0000"/>
                      <w:sz w:val="20"/>
                      <w:szCs w:val="20"/>
                      <w:lang w:eastAsia="pl-PL"/>
                    </w:rPr>
                  </w:pPr>
                  <w:r w:rsidRPr="00317B5F">
                    <w:rPr>
                      <w:rFonts w:ascii="Calibri" w:hAnsi="Calibri" w:cs="Calibri"/>
                      <w:color w:val="FF0000"/>
                      <w:sz w:val="20"/>
                      <w:szCs w:val="20"/>
                      <w:lang w:eastAsia="pl-PL"/>
                    </w:rPr>
                    <w:t>Stolik okolicznościowy - 1 szt.</w:t>
                  </w:r>
                </w:p>
                <w:p w:rsidR="00317B5F" w:rsidRPr="00317B5F" w:rsidRDefault="00317B5F" w:rsidP="00994361">
                  <w:pPr>
                    <w:suppressAutoHyphens w:val="0"/>
                    <w:ind w:left="472"/>
                    <w:rPr>
                      <w:rFonts w:ascii="Calibri" w:hAnsi="Calibri" w:cs="Calibri"/>
                      <w:color w:val="FF0000"/>
                      <w:sz w:val="20"/>
                      <w:szCs w:val="20"/>
                      <w:lang w:eastAsia="pl-PL"/>
                    </w:rPr>
                  </w:pPr>
                  <w:r w:rsidRPr="00317B5F">
                    <w:rPr>
                      <w:rFonts w:ascii="Calibri" w:hAnsi="Calibri" w:cs="Calibri"/>
                      <w:color w:val="FF0000"/>
                      <w:sz w:val="20"/>
                      <w:szCs w:val="20"/>
                      <w:lang w:eastAsia="pl-PL"/>
                    </w:rPr>
                    <w:t xml:space="preserve">Blat grubości min. 36 mm </w:t>
                  </w:r>
                </w:p>
                <w:p w:rsidR="00317B5F" w:rsidRPr="00317B5F" w:rsidRDefault="00317B5F" w:rsidP="00994361">
                  <w:pPr>
                    <w:suppressAutoHyphens w:val="0"/>
                    <w:ind w:left="472"/>
                    <w:rPr>
                      <w:rFonts w:ascii="Calibri" w:hAnsi="Calibri" w:cs="Calibri"/>
                      <w:color w:val="FF0000"/>
                      <w:sz w:val="20"/>
                      <w:szCs w:val="20"/>
                      <w:lang w:eastAsia="pl-PL"/>
                    </w:rPr>
                  </w:pPr>
                  <w:r w:rsidRPr="00317B5F">
                    <w:rPr>
                      <w:rFonts w:ascii="Calibri" w:hAnsi="Calibri" w:cs="Calibri"/>
                      <w:color w:val="FF0000"/>
                      <w:sz w:val="20"/>
                      <w:szCs w:val="20"/>
                      <w:lang w:eastAsia="pl-PL"/>
                    </w:rPr>
                    <w:t>Blat okrągły o średnicy 600-650mm</w:t>
                  </w:r>
                </w:p>
                <w:p w:rsidR="00317B5F" w:rsidRPr="00317B5F" w:rsidRDefault="00317B5F" w:rsidP="00994361">
                  <w:pPr>
                    <w:suppressAutoHyphens w:val="0"/>
                    <w:ind w:left="472"/>
                    <w:rPr>
                      <w:rFonts w:ascii="Calibri" w:hAnsi="Calibri" w:cs="Calibri"/>
                      <w:color w:val="FF0000"/>
                      <w:sz w:val="20"/>
                      <w:szCs w:val="20"/>
                      <w:lang w:eastAsia="pl-PL"/>
                    </w:rPr>
                  </w:pPr>
                  <w:r w:rsidRPr="00317B5F">
                    <w:rPr>
                      <w:rFonts w:ascii="Calibri" w:hAnsi="Calibri" w:cs="Calibri"/>
                      <w:color w:val="FF0000"/>
                      <w:sz w:val="20"/>
                      <w:szCs w:val="20"/>
                      <w:lang w:eastAsia="pl-PL"/>
                    </w:rPr>
                    <w:t>Wysokość stolika: 500-650 mm (do uzgodnienia na etapie realizacji).</w:t>
                  </w:r>
                </w:p>
                <w:p w:rsidR="00317B5F" w:rsidRPr="00317B5F" w:rsidRDefault="00317B5F" w:rsidP="00994361">
                  <w:pPr>
                    <w:pStyle w:val="Akapitzlist"/>
                    <w:numPr>
                      <w:ilvl w:val="0"/>
                      <w:numId w:val="36"/>
                    </w:numPr>
                    <w:suppressAutoHyphens w:val="0"/>
                    <w:ind w:left="472"/>
                    <w:rPr>
                      <w:rFonts w:ascii="Calibri" w:hAnsi="Calibri" w:cs="Calibri"/>
                      <w:color w:val="FF0000"/>
                      <w:sz w:val="20"/>
                      <w:szCs w:val="20"/>
                      <w:lang w:eastAsia="pl-PL"/>
                    </w:rPr>
                  </w:pPr>
                  <w:r w:rsidRPr="00317B5F">
                    <w:rPr>
                      <w:rFonts w:ascii="Calibri" w:hAnsi="Calibri" w:cs="Calibri"/>
                      <w:color w:val="FF0000"/>
                      <w:sz w:val="20"/>
                      <w:szCs w:val="20"/>
                      <w:lang w:eastAsia="pl-PL"/>
                    </w:rPr>
                    <w:t>Fotel obrotowy – 1 szt.</w:t>
                  </w:r>
                </w:p>
                <w:p w:rsidR="00317B5F" w:rsidRPr="00317B5F" w:rsidRDefault="00317B5F" w:rsidP="00994361">
                  <w:pPr>
                    <w:pStyle w:val="Akapitzlist"/>
                    <w:numPr>
                      <w:ilvl w:val="0"/>
                      <w:numId w:val="36"/>
                    </w:numPr>
                    <w:suppressAutoHyphens w:val="0"/>
                    <w:ind w:left="472"/>
                    <w:rPr>
                      <w:rFonts w:ascii="Calibri" w:hAnsi="Calibri" w:cs="Calibri"/>
                      <w:color w:val="FF0000"/>
                      <w:sz w:val="20"/>
                      <w:szCs w:val="20"/>
                      <w:lang w:eastAsia="pl-PL"/>
                    </w:rPr>
                  </w:pPr>
                  <w:r w:rsidRPr="00317B5F">
                    <w:rPr>
                      <w:rFonts w:ascii="Calibri" w:hAnsi="Calibri" w:cs="Calibri"/>
                      <w:color w:val="FF0000"/>
                      <w:sz w:val="20"/>
                      <w:szCs w:val="20"/>
                      <w:lang w:eastAsia="pl-PL"/>
                    </w:rPr>
                    <w:t>Wieszak stojący na ubrania (uchwyty umiejscowione na różnych wysokościach, stabilna antypoślizgowa podstawa nierysująca powierzchni) – 2 szt.</w:t>
                  </w:r>
                </w:p>
                <w:p w:rsidR="00317B5F" w:rsidRPr="00317B5F" w:rsidRDefault="00317B5F" w:rsidP="00994361">
                  <w:pPr>
                    <w:pStyle w:val="Akapitzlist"/>
                    <w:numPr>
                      <w:ilvl w:val="0"/>
                      <w:numId w:val="36"/>
                    </w:numPr>
                    <w:suppressAutoHyphens w:val="0"/>
                    <w:spacing w:before="240"/>
                    <w:ind w:left="472"/>
                    <w:rPr>
                      <w:rFonts w:ascii="Calibri" w:hAnsi="Calibri" w:cs="Calibri"/>
                      <w:sz w:val="20"/>
                      <w:szCs w:val="20"/>
                      <w:lang w:eastAsia="pl-PL"/>
                    </w:rPr>
                  </w:pPr>
                  <w:r w:rsidRPr="00317B5F">
                    <w:rPr>
                      <w:rFonts w:ascii="Calibri" w:hAnsi="Calibri" w:cs="Calibri"/>
                      <w:color w:val="FF0000"/>
                      <w:sz w:val="20"/>
                      <w:szCs w:val="20"/>
                      <w:lang w:eastAsia="pl-PL"/>
                    </w:rPr>
                    <w:t>Krzesło z oparciem (</w:t>
                  </w:r>
                  <w:r w:rsidRPr="00317B5F">
                    <w:rPr>
                      <w:rFonts w:ascii="Calibri" w:hAnsi="Calibri" w:cs="Calibri"/>
                      <w:color w:val="FF0000"/>
                      <w:sz w:val="20"/>
                      <w:szCs w:val="20"/>
                      <w:shd w:val="clear" w:color="auto" w:fill="FFFFFF"/>
                    </w:rPr>
                    <w:t>siedzisko i oparcie wykonane z wysokogatunkowego tworzywa, odporne na działanie wody. Krzesło wytrzymałe na obciążenie do 120 kg)</w:t>
                  </w:r>
                  <w:r w:rsidR="00994361">
                    <w:rPr>
                      <w:rFonts w:ascii="Calibri" w:hAnsi="Calibri" w:cs="Calibri"/>
                      <w:color w:val="FF0000"/>
                      <w:sz w:val="20"/>
                      <w:szCs w:val="20"/>
                      <w:shd w:val="clear" w:color="auto" w:fill="FFFFFF"/>
                    </w:rPr>
                    <w:t xml:space="preserve"> </w:t>
                  </w:r>
                  <w:r w:rsidRPr="00317B5F">
                    <w:rPr>
                      <w:rFonts w:ascii="Calibri" w:hAnsi="Calibri" w:cs="Calibri"/>
                      <w:color w:val="FF0000"/>
                      <w:sz w:val="20"/>
                      <w:szCs w:val="20"/>
                      <w:lang w:eastAsia="pl-PL"/>
                    </w:rPr>
                    <w:t>– 1 szt.</w:t>
                  </w:r>
                </w:p>
                <w:p w:rsidR="00317B5F" w:rsidRPr="008F046F" w:rsidRDefault="00317B5F" w:rsidP="00CC5DDB">
                  <w:pPr>
                    <w:rPr>
                      <w:rFonts w:ascii="Calibri Light" w:hAnsi="Calibri Light" w:cs="Calibri Light"/>
                      <w:color w:val="FF0000"/>
                      <w:sz w:val="20"/>
                      <w:szCs w:val="20"/>
                      <w:lang w:eastAsia="pl-PL"/>
                    </w:rPr>
                  </w:pPr>
                </w:p>
              </w:tc>
            </w:tr>
          </w:tbl>
          <w:p w:rsidR="00E81BCE" w:rsidRPr="00EA181C" w:rsidRDefault="00E81BCE" w:rsidP="00EA181C">
            <w:pPr>
              <w:suppressAutoHyphens w:val="0"/>
              <w:autoSpaceDE w:val="0"/>
              <w:autoSpaceDN w:val="0"/>
              <w:adjustRightInd w:val="0"/>
              <w:spacing w:after="40"/>
              <w:rPr>
                <w:rFonts w:ascii="Arial" w:hAnsi="Arial" w:cs="Arial"/>
                <w:sz w:val="20"/>
                <w:szCs w:val="20"/>
              </w:rPr>
            </w:pPr>
          </w:p>
        </w:tc>
      </w:tr>
    </w:tbl>
    <w:p w:rsidR="00EA181C" w:rsidRDefault="00EA181C" w:rsidP="004E6123">
      <w:pPr>
        <w:rPr>
          <w:sz w:val="22"/>
          <w:szCs w:val="22"/>
        </w:rPr>
      </w:pPr>
    </w:p>
    <w:p w:rsidR="00994361" w:rsidRDefault="00994361">
      <w:pPr>
        <w:suppressAutoHyphens w:val="0"/>
        <w:spacing w:after="200" w:line="276" w:lineRule="auto"/>
        <w:rPr>
          <w:sz w:val="22"/>
          <w:szCs w:val="22"/>
        </w:rPr>
      </w:pPr>
      <w:r>
        <w:rPr>
          <w:sz w:val="22"/>
          <w:szCs w:val="22"/>
        </w:rPr>
        <w:br w:type="page"/>
      </w:r>
    </w:p>
    <w:p w:rsidR="00845045" w:rsidRPr="00197824" w:rsidRDefault="00845045" w:rsidP="004E6123">
      <w:pPr>
        <w:rPr>
          <w:sz w:val="22"/>
          <w:szCs w:val="22"/>
        </w:rPr>
      </w:pPr>
    </w:p>
    <w:tbl>
      <w:tblPr>
        <w:tblW w:w="4865" w:type="pct"/>
        <w:tblCellMar>
          <w:left w:w="70" w:type="dxa"/>
          <w:right w:w="70" w:type="dxa"/>
        </w:tblCellMar>
        <w:tblLook w:val="0000"/>
      </w:tblPr>
      <w:tblGrid>
        <w:gridCol w:w="567"/>
        <w:gridCol w:w="3744"/>
        <w:gridCol w:w="1727"/>
        <w:gridCol w:w="1584"/>
        <w:gridCol w:w="2305"/>
      </w:tblGrid>
      <w:tr w:rsidR="004E6123" w:rsidRPr="00415940" w:rsidTr="00415940">
        <w:trPr>
          <w:cantSplit/>
        </w:trPr>
        <w:tc>
          <w:tcPr>
            <w:tcW w:w="5000" w:type="pct"/>
            <w:gridSpan w:val="5"/>
            <w:tcBorders>
              <w:top w:val="single" w:sz="4" w:space="0" w:color="000000"/>
              <w:left w:val="single" w:sz="8" w:space="0" w:color="000000"/>
              <w:bottom w:val="single" w:sz="4" w:space="0" w:color="000000"/>
              <w:right w:val="single" w:sz="8" w:space="0" w:color="000000"/>
            </w:tcBorders>
            <w:shd w:val="clear" w:color="auto" w:fill="BFBFBF"/>
            <w:vAlign w:val="center"/>
          </w:tcPr>
          <w:p w:rsidR="004E6123" w:rsidRPr="00415940" w:rsidRDefault="00415940" w:rsidP="00495D24">
            <w:pPr>
              <w:keepNext/>
              <w:numPr>
                <w:ilvl w:val="0"/>
                <w:numId w:val="5"/>
              </w:numPr>
              <w:spacing w:line="288" w:lineRule="auto"/>
              <w:ind w:left="491" w:hanging="141"/>
              <w:outlineLvl w:val="0"/>
              <w:rPr>
                <w:rFonts w:ascii="Arial" w:hAnsi="Arial" w:cs="Arial"/>
                <w:b/>
                <w:bCs/>
                <w:iCs/>
                <w:sz w:val="20"/>
                <w:szCs w:val="20"/>
              </w:rPr>
            </w:pPr>
            <w:r>
              <w:rPr>
                <w:rFonts w:ascii="Arial" w:hAnsi="Arial" w:cs="Arial"/>
                <w:b/>
                <w:bCs/>
                <w:iCs/>
                <w:sz w:val="20"/>
                <w:szCs w:val="20"/>
              </w:rPr>
              <w:t>W</w:t>
            </w:r>
            <w:r w:rsidRPr="00415940">
              <w:rPr>
                <w:rFonts w:ascii="Arial" w:hAnsi="Arial" w:cs="Arial"/>
                <w:b/>
                <w:bCs/>
                <w:iCs/>
                <w:sz w:val="20"/>
                <w:szCs w:val="20"/>
              </w:rPr>
              <w:t>arunki rękojmi i serwisu</w:t>
            </w:r>
          </w:p>
        </w:tc>
      </w:tr>
      <w:tr w:rsidR="00415940" w:rsidRPr="00197824" w:rsidTr="00F2713E">
        <w:trPr>
          <w:cantSplit/>
          <w:trHeight w:val="593"/>
        </w:trPr>
        <w:tc>
          <w:tcPr>
            <w:tcW w:w="285" w:type="pct"/>
            <w:tcBorders>
              <w:top w:val="single" w:sz="8" w:space="0" w:color="000000"/>
              <w:left w:val="single" w:sz="8" w:space="0" w:color="000000"/>
              <w:bottom w:val="single" w:sz="4" w:space="0" w:color="auto"/>
            </w:tcBorders>
            <w:shd w:val="clear" w:color="auto" w:fill="D9D9D9" w:themeFill="background1" w:themeFillShade="D9"/>
            <w:vAlign w:val="center"/>
          </w:tcPr>
          <w:p w:rsidR="00415940" w:rsidRPr="00197824" w:rsidRDefault="00415940" w:rsidP="00415940">
            <w:pPr>
              <w:spacing w:line="288" w:lineRule="auto"/>
              <w:jc w:val="center"/>
            </w:pPr>
            <w:bookmarkStart w:id="4" w:name="_Hlk106086737"/>
            <w:r w:rsidRPr="00150029">
              <w:rPr>
                <w:rFonts w:ascii="Arial" w:hAnsi="Arial" w:cs="Arial"/>
                <w:b/>
                <w:iCs/>
                <w:sz w:val="20"/>
                <w:szCs w:val="20"/>
              </w:rPr>
              <w:t>Lp.</w:t>
            </w:r>
          </w:p>
        </w:tc>
        <w:tc>
          <w:tcPr>
            <w:tcW w:w="1886" w:type="pct"/>
            <w:tcBorders>
              <w:top w:val="single" w:sz="8" w:space="0" w:color="000000"/>
              <w:left w:val="single" w:sz="8" w:space="0" w:color="000000"/>
              <w:bottom w:val="single" w:sz="4" w:space="0" w:color="auto"/>
            </w:tcBorders>
            <w:shd w:val="clear" w:color="auto" w:fill="D9D9D9" w:themeFill="background1" w:themeFillShade="D9"/>
            <w:vAlign w:val="center"/>
          </w:tcPr>
          <w:p w:rsidR="00415940" w:rsidRPr="00197824" w:rsidRDefault="00415940" w:rsidP="00415940">
            <w:pPr>
              <w:spacing w:line="288" w:lineRule="auto"/>
              <w:jc w:val="center"/>
            </w:pPr>
            <w:r w:rsidRPr="00150029">
              <w:rPr>
                <w:rFonts w:ascii="Arial" w:hAnsi="Arial" w:cs="Arial"/>
                <w:b/>
                <w:iCs/>
                <w:sz w:val="20"/>
                <w:szCs w:val="20"/>
              </w:rPr>
              <w:t>Parametr</w:t>
            </w:r>
          </w:p>
        </w:tc>
        <w:tc>
          <w:tcPr>
            <w:tcW w:w="870" w:type="pct"/>
            <w:tcBorders>
              <w:top w:val="single" w:sz="8" w:space="0" w:color="000000"/>
              <w:left w:val="single" w:sz="8" w:space="0" w:color="000000"/>
              <w:bottom w:val="single" w:sz="4" w:space="0" w:color="auto"/>
            </w:tcBorders>
            <w:shd w:val="clear" w:color="auto" w:fill="D9D9D9" w:themeFill="background1" w:themeFillShade="D9"/>
            <w:vAlign w:val="center"/>
          </w:tcPr>
          <w:p w:rsidR="00415940" w:rsidRPr="00197824" w:rsidRDefault="00415940" w:rsidP="00415940">
            <w:pPr>
              <w:spacing w:line="288" w:lineRule="auto"/>
              <w:jc w:val="center"/>
            </w:pPr>
            <w:r w:rsidRPr="00150029">
              <w:rPr>
                <w:rFonts w:ascii="Arial" w:hAnsi="Arial" w:cs="Arial"/>
                <w:b/>
                <w:iCs/>
                <w:sz w:val="20"/>
                <w:szCs w:val="20"/>
              </w:rPr>
              <w:t>Parametr graniczny</w:t>
            </w:r>
          </w:p>
        </w:tc>
        <w:tc>
          <w:tcPr>
            <w:tcW w:w="798" w:type="pct"/>
            <w:tcBorders>
              <w:top w:val="single" w:sz="8" w:space="0" w:color="000000"/>
              <w:left w:val="single" w:sz="8" w:space="0" w:color="000000"/>
              <w:bottom w:val="single" w:sz="4" w:space="0" w:color="auto"/>
            </w:tcBorders>
            <w:shd w:val="clear" w:color="auto" w:fill="D9D9D9" w:themeFill="background1" w:themeFillShade="D9"/>
            <w:vAlign w:val="center"/>
          </w:tcPr>
          <w:p w:rsidR="00415940" w:rsidRPr="00197824" w:rsidRDefault="00415940" w:rsidP="00415940">
            <w:pPr>
              <w:spacing w:line="288" w:lineRule="auto"/>
              <w:jc w:val="center"/>
            </w:pPr>
            <w:r w:rsidRPr="00150029">
              <w:rPr>
                <w:rFonts w:ascii="Arial" w:hAnsi="Arial" w:cs="Arial"/>
                <w:b/>
                <w:bCs/>
                <w:iCs/>
                <w:sz w:val="20"/>
                <w:szCs w:val="20"/>
              </w:rPr>
              <w:t>Parametry oferowane</w:t>
            </w:r>
            <w:r>
              <w:rPr>
                <w:rFonts w:ascii="Arial" w:hAnsi="Arial" w:cs="Arial"/>
                <w:b/>
                <w:bCs/>
                <w:iCs/>
                <w:sz w:val="20"/>
                <w:szCs w:val="20"/>
              </w:rPr>
              <w:t xml:space="preserve"> </w:t>
            </w:r>
          </w:p>
        </w:tc>
        <w:tc>
          <w:tcPr>
            <w:tcW w:w="1160" w:type="pct"/>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rsidR="00415940" w:rsidRPr="00197824" w:rsidRDefault="00415940" w:rsidP="00415940">
            <w:pPr>
              <w:pStyle w:val="Nagwek"/>
              <w:spacing w:line="288" w:lineRule="auto"/>
              <w:jc w:val="center"/>
              <w:rPr>
                <w:sz w:val="22"/>
                <w:szCs w:val="22"/>
              </w:rPr>
            </w:pPr>
            <w:r w:rsidRPr="00150029">
              <w:rPr>
                <w:rFonts w:ascii="Arial" w:hAnsi="Arial" w:cs="Arial"/>
                <w:b/>
                <w:iCs/>
              </w:rPr>
              <w:t>Punktacja dodatkowa</w:t>
            </w:r>
          </w:p>
        </w:tc>
      </w:tr>
      <w:bookmarkEnd w:id="4"/>
      <w:tr w:rsidR="00415940" w:rsidRPr="00197824" w:rsidTr="00F2713E">
        <w:trPr>
          <w:cantSplit/>
          <w:trHeight w:val="929"/>
        </w:trPr>
        <w:tc>
          <w:tcPr>
            <w:tcW w:w="285" w:type="pct"/>
            <w:tcBorders>
              <w:top w:val="single" w:sz="4" w:space="0" w:color="000000"/>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ind w:left="357" w:hanging="357"/>
              <w:rPr>
                <w:rFonts w:ascii="Arial" w:hAnsi="Arial" w:cs="Arial"/>
                <w:bCs/>
                <w:color w:val="000000"/>
                <w:sz w:val="20"/>
                <w:szCs w:val="20"/>
                <w:lang w:eastAsia="pl-PL"/>
              </w:rPr>
            </w:pPr>
          </w:p>
        </w:tc>
        <w:tc>
          <w:tcPr>
            <w:tcW w:w="1886" w:type="pct"/>
            <w:tcBorders>
              <w:top w:val="single" w:sz="8"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rPr>
                <w:rFonts w:ascii="Arial" w:hAnsi="Arial" w:cs="Arial"/>
                <w:sz w:val="20"/>
                <w:szCs w:val="20"/>
              </w:rPr>
            </w:pPr>
            <w:r w:rsidRPr="00415940">
              <w:rPr>
                <w:rFonts w:ascii="Arial" w:hAnsi="Arial" w:cs="Arial"/>
                <w:sz w:val="20"/>
                <w:szCs w:val="20"/>
              </w:rPr>
              <w:t>Okres gwarancji na wszystkie oferowane komponenty systemu, wraz z lampą RTG i detektorami (nie dopuszcza się rękojmi w formie ubezpieczenia)</w:t>
            </w:r>
          </w:p>
        </w:tc>
        <w:tc>
          <w:tcPr>
            <w:tcW w:w="870" w:type="pct"/>
            <w:tcBorders>
              <w:top w:val="single" w:sz="8"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Pr>
                <w:rFonts w:ascii="Arial" w:eastAsia="Calibri" w:hAnsi="Arial" w:cs="Arial"/>
                <w:sz w:val="18"/>
                <w:szCs w:val="18"/>
              </w:rPr>
              <w:t>min</w:t>
            </w:r>
            <w:r w:rsidRPr="00415940">
              <w:rPr>
                <w:rFonts w:ascii="Arial" w:eastAsia="Calibri" w:hAnsi="Arial" w:cs="Arial"/>
                <w:sz w:val="18"/>
                <w:szCs w:val="18"/>
              </w:rPr>
              <w:t xml:space="preserve">. </w:t>
            </w:r>
            <w:r w:rsidR="007B0936">
              <w:rPr>
                <w:rFonts w:ascii="Arial" w:eastAsia="Calibri" w:hAnsi="Arial" w:cs="Arial"/>
                <w:sz w:val="18"/>
                <w:szCs w:val="18"/>
              </w:rPr>
              <w:t>36</w:t>
            </w:r>
            <w:r w:rsidRPr="00415940">
              <w:rPr>
                <w:rFonts w:ascii="Arial" w:eastAsia="Calibri" w:hAnsi="Arial" w:cs="Arial"/>
                <w:sz w:val="18"/>
                <w:szCs w:val="18"/>
              </w:rPr>
              <w:t xml:space="preserve"> miesi</w:t>
            </w:r>
            <w:r w:rsidR="007B0936">
              <w:rPr>
                <w:rFonts w:ascii="Arial" w:eastAsia="Calibri" w:hAnsi="Arial" w:cs="Arial"/>
                <w:sz w:val="18"/>
                <w:szCs w:val="18"/>
              </w:rPr>
              <w:t>ęcy</w:t>
            </w:r>
          </w:p>
        </w:tc>
        <w:tc>
          <w:tcPr>
            <w:tcW w:w="798" w:type="pct"/>
            <w:tcBorders>
              <w:top w:val="single" w:sz="4" w:space="0" w:color="000000"/>
              <w:left w:val="single" w:sz="4" w:space="0" w:color="000000"/>
              <w:bottom w:val="single" w:sz="4" w:space="0" w:color="000000"/>
            </w:tcBorders>
            <w:shd w:val="clear" w:color="auto" w:fill="auto"/>
          </w:tcPr>
          <w:p w:rsidR="00415940" w:rsidRPr="00415940" w:rsidRDefault="00415940" w:rsidP="00415940">
            <w:pPr>
              <w:shd w:val="clear" w:color="auto" w:fill="FFFFFF"/>
              <w:suppressAutoHyphens w:val="0"/>
              <w:snapToGrid w:val="0"/>
              <w:spacing w:before="120" w:after="120"/>
              <w:ind w:right="-30"/>
              <w:contextualSpacing/>
              <w:jc w:val="center"/>
              <w:rPr>
                <w:rFonts w:ascii="Arial" w:hAnsi="Arial" w:cs="Arial"/>
                <w:sz w:val="20"/>
                <w:szCs w:val="20"/>
              </w:rP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6B3BDA" w:rsidRDefault="007B0936" w:rsidP="006B3BDA">
            <w:pPr>
              <w:suppressAutoHyphens w:val="0"/>
              <w:snapToGrid w:val="0"/>
              <w:rPr>
                <w:rFonts w:ascii="Arial" w:hAnsi="Arial" w:cs="Arial"/>
                <w:color w:val="000000" w:themeColor="text1"/>
                <w:sz w:val="18"/>
                <w:szCs w:val="18"/>
              </w:rPr>
            </w:pPr>
            <w:r>
              <w:rPr>
                <w:rFonts w:ascii="Arial" w:hAnsi="Arial" w:cs="Arial"/>
                <w:color w:val="000000" w:themeColor="text1"/>
                <w:sz w:val="18"/>
                <w:szCs w:val="18"/>
              </w:rPr>
              <w:t>Punktacja za okres gwarancji w kryterium oceny</w:t>
            </w:r>
            <w:r w:rsidR="006B3BDA">
              <w:rPr>
                <w:rFonts w:ascii="Arial" w:hAnsi="Arial" w:cs="Arial"/>
                <w:color w:val="000000" w:themeColor="text1"/>
                <w:sz w:val="18"/>
                <w:szCs w:val="18"/>
              </w:rPr>
              <w:t xml:space="preserve"> oferty</w:t>
            </w:r>
            <w:r>
              <w:rPr>
                <w:rFonts w:ascii="Arial" w:hAnsi="Arial" w:cs="Arial"/>
                <w:color w:val="000000" w:themeColor="text1"/>
                <w:sz w:val="18"/>
                <w:szCs w:val="18"/>
              </w:rPr>
              <w:t xml:space="preserve">: </w:t>
            </w:r>
          </w:p>
          <w:p w:rsidR="00415940" w:rsidRPr="00415940" w:rsidRDefault="00CA5D18" w:rsidP="006B3BDA">
            <w:pPr>
              <w:suppressAutoHyphens w:val="0"/>
              <w:snapToGrid w:val="0"/>
              <w:spacing w:after="120"/>
              <w:rPr>
                <w:rFonts w:ascii="Arial" w:hAnsi="Arial" w:cs="Arial"/>
                <w:sz w:val="20"/>
                <w:szCs w:val="20"/>
              </w:rPr>
            </w:pPr>
            <w:r w:rsidRPr="00161EBA">
              <w:rPr>
                <w:rFonts w:ascii="Calibri" w:hAnsi="Calibri" w:cs="Calibri"/>
                <w:kern w:val="1"/>
                <w:sz w:val="20"/>
                <w:szCs w:val="20"/>
              </w:rPr>
              <w:t>„Okres gwarancji (G)”</w:t>
            </w:r>
          </w:p>
        </w:tc>
      </w:tr>
      <w:tr w:rsidR="00415940" w:rsidRPr="00197824" w:rsidTr="00F2713E">
        <w:trPr>
          <w:cantSplit/>
          <w:trHeight w:val="753"/>
        </w:trPr>
        <w:tc>
          <w:tcPr>
            <w:tcW w:w="285" w:type="pct"/>
            <w:tcBorders>
              <w:top w:val="single" w:sz="4" w:space="0" w:color="000000"/>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tcPr>
          <w:p w:rsidR="00415940" w:rsidRPr="00415940" w:rsidRDefault="00415940" w:rsidP="00415940">
            <w:pPr>
              <w:ind w:right="198"/>
              <w:rPr>
                <w:rFonts w:ascii="Arial" w:hAnsi="Arial" w:cs="Arial"/>
                <w:sz w:val="20"/>
                <w:szCs w:val="20"/>
              </w:rPr>
            </w:pPr>
            <w:r w:rsidRPr="00415940">
              <w:rPr>
                <w:rFonts w:ascii="Arial" w:hAnsi="Arial" w:cs="Arial"/>
                <w:sz w:val="20"/>
                <w:szCs w:val="20"/>
              </w:rPr>
              <w:t>Ujawnione usterki w urządzeniach, w ramach rękojmi, Wykonawca usunie w ciągu …..godzin od momentu ich zgłoszenia via e- mail z</w:t>
            </w:r>
            <w:r>
              <w:rPr>
                <w:rFonts w:ascii="Arial" w:hAnsi="Arial" w:cs="Arial"/>
                <w:sz w:val="20"/>
                <w:szCs w:val="20"/>
              </w:rPr>
              <w:t>a</w:t>
            </w:r>
            <w:r w:rsidRPr="00415940">
              <w:rPr>
                <w:rFonts w:ascii="Arial" w:hAnsi="Arial" w:cs="Arial"/>
                <w:sz w:val="20"/>
                <w:szCs w:val="20"/>
              </w:rPr>
              <w:t xml:space="preserve"> wyjątkiem usterek, których ze względów technologicznych nie można usunąć w tym czasie, a które to Wykonawca usunie w terminie uzgodnionym z Zamawiającym. Podać w pełnych godzinach.</w:t>
            </w:r>
          </w:p>
        </w:tc>
        <w:tc>
          <w:tcPr>
            <w:tcW w:w="870"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w:t>
            </w:r>
          </w:p>
          <w:p w:rsidR="00415940" w:rsidRDefault="00415940" w:rsidP="00415940">
            <w:pPr>
              <w:suppressAutoHyphens w:val="0"/>
              <w:contextualSpacing/>
              <w:jc w:val="center"/>
              <w:rPr>
                <w:rFonts w:ascii="Arial" w:eastAsia="Calibri" w:hAnsi="Arial" w:cs="Arial"/>
                <w:sz w:val="18"/>
                <w:szCs w:val="18"/>
              </w:rPr>
            </w:pPr>
            <w:r w:rsidRPr="003D1579">
              <w:rPr>
                <w:rFonts w:ascii="Arial" w:eastAsia="Calibri" w:hAnsi="Arial" w:cs="Arial"/>
                <w:strike/>
                <w:sz w:val="18"/>
                <w:szCs w:val="18"/>
              </w:rPr>
              <w:t>maks. 48</w:t>
            </w:r>
            <w:r w:rsidRPr="00FF3743">
              <w:rPr>
                <w:rFonts w:ascii="Arial" w:eastAsia="Calibri" w:hAnsi="Arial" w:cs="Arial"/>
                <w:strike/>
                <w:sz w:val="18"/>
                <w:szCs w:val="18"/>
              </w:rPr>
              <w:t xml:space="preserve"> godz</w:t>
            </w:r>
            <w:r w:rsidRPr="00415940">
              <w:rPr>
                <w:rFonts w:ascii="Arial" w:eastAsia="Calibri" w:hAnsi="Arial" w:cs="Arial"/>
                <w:sz w:val="18"/>
                <w:szCs w:val="18"/>
              </w:rPr>
              <w:t>.</w:t>
            </w:r>
          </w:p>
          <w:p w:rsidR="00FF3743" w:rsidRPr="00415940" w:rsidRDefault="00FF3743" w:rsidP="00415940">
            <w:pPr>
              <w:suppressAutoHyphens w:val="0"/>
              <w:contextualSpacing/>
              <w:jc w:val="center"/>
              <w:rPr>
                <w:rFonts w:ascii="Arial" w:eastAsia="Calibri" w:hAnsi="Arial" w:cs="Arial"/>
                <w:sz w:val="18"/>
                <w:szCs w:val="18"/>
              </w:rPr>
            </w:pPr>
            <w:r w:rsidRPr="003D1579">
              <w:rPr>
                <w:rFonts w:ascii="Arial" w:eastAsia="Calibri" w:hAnsi="Arial" w:cs="Arial"/>
                <w:color w:val="FF0000"/>
                <w:sz w:val="18"/>
                <w:szCs w:val="18"/>
              </w:rPr>
              <w:t>Maks. 3 dni roboczych</w:t>
            </w:r>
          </w:p>
        </w:tc>
        <w:tc>
          <w:tcPr>
            <w:tcW w:w="798" w:type="pct"/>
            <w:tcBorders>
              <w:top w:val="single" w:sz="4" w:space="0" w:color="000000"/>
              <w:left w:val="single" w:sz="4" w:space="0" w:color="000000"/>
              <w:bottom w:val="single" w:sz="4" w:space="0" w:color="000000"/>
            </w:tcBorders>
            <w:shd w:val="clear" w:color="auto" w:fill="auto"/>
          </w:tcPr>
          <w:p w:rsidR="00415940" w:rsidRPr="007A2C28" w:rsidRDefault="00415940" w:rsidP="00415940">
            <w:pPr>
              <w:shd w:val="clear" w:color="auto" w:fill="FFFFFF"/>
              <w:snapToGrid w:val="0"/>
              <w:spacing w:before="120" w:after="120"/>
              <w:ind w:right="-30"/>
              <w:jc w:val="center"/>
              <w:rPr>
                <w:b/>
                <w:bCs/>
              </w:rP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415940" w:rsidRPr="00197824" w:rsidRDefault="00415940" w:rsidP="00415940">
            <w:pPr>
              <w:snapToGrid w:val="0"/>
              <w:spacing w:before="120" w:after="120"/>
              <w:jc w:val="center"/>
            </w:pPr>
            <w:r w:rsidRPr="00415940">
              <w:rPr>
                <w:rFonts w:ascii="Arial" w:hAnsi="Arial" w:cs="Arial"/>
                <w:color w:val="000000" w:themeColor="text1"/>
                <w:sz w:val="18"/>
                <w:szCs w:val="18"/>
              </w:rPr>
              <w:t>Bez oceny</w:t>
            </w:r>
          </w:p>
        </w:tc>
      </w:tr>
      <w:tr w:rsidR="00415940" w:rsidRPr="00197824" w:rsidTr="00F2713E">
        <w:trPr>
          <w:cantSplit/>
          <w:trHeight w:val="550"/>
        </w:trPr>
        <w:tc>
          <w:tcPr>
            <w:tcW w:w="285" w:type="pct"/>
            <w:tcBorders>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rPr>
                <w:rFonts w:ascii="Arial" w:hAnsi="Arial" w:cs="Arial"/>
                <w:bCs/>
                <w:color w:val="000000"/>
                <w:sz w:val="20"/>
                <w:szCs w:val="20"/>
                <w:lang w:eastAsia="pl-PL"/>
              </w:rPr>
            </w:pPr>
          </w:p>
        </w:tc>
        <w:tc>
          <w:tcPr>
            <w:tcW w:w="1886" w:type="pct"/>
            <w:tcBorders>
              <w:left w:val="single" w:sz="4" w:space="0" w:color="000000"/>
              <w:bottom w:val="single" w:sz="4" w:space="0" w:color="000000"/>
            </w:tcBorders>
            <w:shd w:val="clear" w:color="auto" w:fill="auto"/>
          </w:tcPr>
          <w:p w:rsidR="00415940" w:rsidRPr="00415940" w:rsidRDefault="00415940" w:rsidP="00415940">
            <w:pPr>
              <w:rPr>
                <w:rFonts w:ascii="Arial" w:hAnsi="Arial" w:cs="Arial"/>
                <w:sz w:val="20"/>
                <w:szCs w:val="20"/>
              </w:rPr>
            </w:pPr>
            <w:r w:rsidRPr="00415940">
              <w:rPr>
                <w:rFonts w:ascii="Arial" w:hAnsi="Arial" w:cs="Arial"/>
                <w:sz w:val="20"/>
                <w:szCs w:val="20"/>
              </w:rPr>
              <w:t xml:space="preserve">Czas usunięcia </w:t>
            </w:r>
            <w:r>
              <w:rPr>
                <w:rFonts w:ascii="Arial" w:hAnsi="Arial" w:cs="Arial"/>
                <w:sz w:val="20"/>
                <w:szCs w:val="20"/>
              </w:rPr>
              <w:t>awarii</w:t>
            </w:r>
            <w:r w:rsidRPr="00415940">
              <w:rPr>
                <w:rFonts w:ascii="Arial" w:hAnsi="Arial" w:cs="Arial"/>
                <w:sz w:val="20"/>
                <w:szCs w:val="20"/>
              </w:rPr>
              <w:t xml:space="preserve"> od momentu zgłoszenia (zawiadomienia via e- mail)</w:t>
            </w:r>
          </w:p>
        </w:tc>
        <w:tc>
          <w:tcPr>
            <w:tcW w:w="870" w:type="pct"/>
            <w:tcBorders>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5 DNI</w:t>
            </w:r>
            <w:r w:rsidR="00FF3743">
              <w:rPr>
                <w:rFonts w:ascii="Arial" w:eastAsia="Calibri" w:hAnsi="Arial" w:cs="Arial"/>
                <w:sz w:val="18"/>
                <w:szCs w:val="18"/>
              </w:rPr>
              <w:t xml:space="preserve"> </w:t>
            </w:r>
            <w:r w:rsidR="00FF3743" w:rsidRPr="003D1579">
              <w:rPr>
                <w:rFonts w:ascii="Arial" w:eastAsia="Calibri" w:hAnsi="Arial" w:cs="Arial"/>
                <w:color w:val="FF0000"/>
                <w:sz w:val="18"/>
                <w:szCs w:val="18"/>
              </w:rPr>
              <w:t>roboczych</w:t>
            </w:r>
          </w:p>
        </w:tc>
        <w:tc>
          <w:tcPr>
            <w:tcW w:w="798" w:type="pct"/>
            <w:tcBorders>
              <w:left w:val="single" w:sz="4" w:space="0" w:color="000000"/>
              <w:bottom w:val="single" w:sz="4" w:space="0" w:color="000000"/>
            </w:tcBorders>
            <w:shd w:val="clear" w:color="auto" w:fill="auto"/>
          </w:tcPr>
          <w:p w:rsidR="00415940" w:rsidRPr="00197824" w:rsidRDefault="00415940" w:rsidP="00415940">
            <w:pPr>
              <w:shd w:val="clear" w:color="auto" w:fill="FFFFFF"/>
              <w:snapToGrid w:val="0"/>
              <w:spacing w:before="120" w:after="120"/>
              <w:ind w:right="-30"/>
              <w:jc w:val="cente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415940" w:rsidRPr="00197824" w:rsidRDefault="00415940" w:rsidP="00415940">
            <w:pPr>
              <w:snapToGrid w:val="0"/>
              <w:spacing w:before="120" w:after="120"/>
              <w:jc w:val="center"/>
            </w:pPr>
            <w:r w:rsidRPr="00415940">
              <w:rPr>
                <w:rFonts w:ascii="Arial" w:hAnsi="Arial" w:cs="Arial"/>
                <w:color w:val="000000" w:themeColor="text1"/>
                <w:sz w:val="18"/>
                <w:szCs w:val="18"/>
              </w:rPr>
              <w:t>Bez oceny</w:t>
            </w:r>
          </w:p>
        </w:tc>
      </w:tr>
      <w:tr w:rsidR="00415940" w:rsidRPr="00197824" w:rsidTr="00F2713E">
        <w:trPr>
          <w:cantSplit/>
        </w:trPr>
        <w:tc>
          <w:tcPr>
            <w:tcW w:w="285" w:type="pct"/>
            <w:tcBorders>
              <w:top w:val="single" w:sz="4" w:space="0" w:color="000000"/>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tcPr>
          <w:p w:rsidR="00415940" w:rsidRPr="00415940" w:rsidRDefault="00415940" w:rsidP="00415940">
            <w:pPr>
              <w:rPr>
                <w:rFonts w:ascii="Arial" w:hAnsi="Arial" w:cs="Arial"/>
                <w:sz w:val="20"/>
                <w:szCs w:val="20"/>
              </w:rPr>
            </w:pPr>
            <w:r w:rsidRPr="00415940">
              <w:rPr>
                <w:rFonts w:ascii="Arial" w:hAnsi="Arial" w:cs="Arial"/>
                <w:sz w:val="20"/>
                <w:szCs w:val="20"/>
              </w:rPr>
              <w:t>Deklaracje zgodności, Certyfikaty CE  oraz  inne dokumenty potwierdzające, że oferowane urządzenie medyczne jest dopuszczone do obrotu i używania</w:t>
            </w:r>
            <w:r w:rsidR="006B3BDA">
              <w:rPr>
                <w:rFonts w:ascii="Arial" w:hAnsi="Arial" w:cs="Arial"/>
                <w:sz w:val="20"/>
                <w:szCs w:val="20"/>
              </w:rPr>
              <w:t>.</w:t>
            </w:r>
            <w:r w:rsidRPr="00415940">
              <w:rPr>
                <w:rFonts w:ascii="Arial" w:hAnsi="Arial" w:cs="Arial"/>
                <w:sz w:val="20"/>
                <w:szCs w:val="20"/>
              </w:rPr>
              <w:t xml:space="preserve"> </w:t>
            </w:r>
          </w:p>
        </w:tc>
        <w:tc>
          <w:tcPr>
            <w:tcW w:w="870"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w:t>
            </w:r>
          </w:p>
          <w:p w:rsidR="00415940" w:rsidRPr="00415940" w:rsidRDefault="00415940"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 xml:space="preserve">Na wezwanie Zamawiającego </w:t>
            </w:r>
          </w:p>
        </w:tc>
        <w:tc>
          <w:tcPr>
            <w:tcW w:w="798" w:type="pct"/>
            <w:tcBorders>
              <w:top w:val="single" w:sz="4" w:space="0" w:color="000000"/>
              <w:left w:val="single" w:sz="4" w:space="0" w:color="000000"/>
              <w:bottom w:val="single" w:sz="4" w:space="0" w:color="000000"/>
            </w:tcBorders>
            <w:shd w:val="clear" w:color="auto" w:fill="auto"/>
          </w:tcPr>
          <w:p w:rsidR="00415940" w:rsidRPr="00197824" w:rsidRDefault="00415940" w:rsidP="00415940">
            <w:pPr>
              <w:shd w:val="clear" w:color="auto" w:fill="FFFFFF"/>
              <w:snapToGrid w:val="0"/>
              <w:spacing w:before="120" w:after="120"/>
              <w:ind w:right="-30"/>
              <w:jc w:val="cente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415940" w:rsidRPr="00197824" w:rsidRDefault="00415940" w:rsidP="00415940">
            <w:pPr>
              <w:snapToGrid w:val="0"/>
              <w:spacing w:before="120" w:after="120"/>
              <w:jc w:val="center"/>
            </w:pPr>
            <w:r w:rsidRPr="00415940">
              <w:rPr>
                <w:rFonts w:ascii="Arial" w:hAnsi="Arial" w:cs="Arial"/>
                <w:color w:val="000000" w:themeColor="text1"/>
                <w:sz w:val="18"/>
                <w:szCs w:val="18"/>
              </w:rPr>
              <w:t>Bez oceny</w:t>
            </w:r>
          </w:p>
        </w:tc>
      </w:tr>
      <w:tr w:rsidR="00415940" w:rsidRPr="00197824" w:rsidTr="00F2713E">
        <w:trPr>
          <w:cantSplit/>
        </w:trPr>
        <w:tc>
          <w:tcPr>
            <w:tcW w:w="285" w:type="pct"/>
            <w:tcBorders>
              <w:top w:val="single" w:sz="4" w:space="0" w:color="000000"/>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rPr>
                <w:rFonts w:ascii="Arial" w:hAnsi="Arial" w:cs="Arial"/>
                <w:sz w:val="20"/>
                <w:szCs w:val="20"/>
              </w:rPr>
            </w:pPr>
            <w:r w:rsidRPr="00415940">
              <w:rPr>
                <w:rFonts w:ascii="Arial" w:hAnsi="Arial" w:cs="Arial"/>
                <w:sz w:val="20"/>
                <w:szCs w:val="20"/>
              </w:rPr>
              <w:t>Instrukcje obsługi w języku polskim do wszystkich oferowanych składowych systemu – dostarczone wraz z aparatem w postaci wydrukowanej i elektronicznej, zakres drukowanych instrukcji do uzgodnienia z Zamawiającym</w:t>
            </w:r>
          </w:p>
        </w:tc>
        <w:tc>
          <w:tcPr>
            <w:tcW w:w="870"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w:t>
            </w:r>
          </w:p>
        </w:tc>
        <w:tc>
          <w:tcPr>
            <w:tcW w:w="798" w:type="pct"/>
            <w:tcBorders>
              <w:top w:val="single" w:sz="4" w:space="0" w:color="000000"/>
              <w:left w:val="single" w:sz="4" w:space="0" w:color="000000"/>
              <w:bottom w:val="single" w:sz="4" w:space="0" w:color="000000"/>
            </w:tcBorders>
            <w:shd w:val="clear" w:color="auto" w:fill="auto"/>
            <w:vAlign w:val="center"/>
          </w:tcPr>
          <w:p w:rsidR="00415940" w:rsidRPr="00197824" w:rsidRDefault="00415940" w:rsidP="00415940">
            <w:pPr>
              <w:snapToGrid w:val="0"/>
              <w:jc w:val="cente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415940" w:rsidRPr="00197824" w:rsidRDefault="00415940" w:rsidP="00415940">
            <w:pPr>
              <w:snapToGrid w:val="0"/>
              <w:spacing w:before="120" w:after="120"/>
              <w:jc w:val="center"/>
            </w:pPr>
            <w:r w:rsidRPr="00415940">
              <w:rPr>
                <w:rFonts w:ascii="Arial" w:hAnsi="Arial" w:cs="Arial"/>
                <w:color w:val="000000" w:themeColor="text1"/>
                <w:sz w:val="18"/>
                <w:szCs w:val="18"/>
              </w:rPr>
              <w:t>Bez oceny</w:t>
            </w:r>
          </w:p>
        </w:tc>
      </w:tr>
      <w:tr w:rsidR="00415940" w:rsidRPr="00197824" w:rsidTr="00F2713E">
        <w:trPr>
          <w:cantSplit/>
        </w:trPr>
        <w:tc>
          <w:tcPr>
            <w:tcW w:w="285" w:type="pct"/>
            <w:tcBorders>
              <w:top w:val="single" w:sz="4" w:space="0" w:color="000000"/>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rPr>
                <w:rFonts w:ascii="Arial" w:hAnsi="Arial" w:cs="Arial"/>
                <w:sz w:val="20"/>
                <w:szCs w:val="20"/>
              </w:rPr>
            </w:pPr>
            <w:r w:rsidRPr="00415940">
              <w:rPr>
                <w:rFonts w:ascii="Arial" w:hAnsi="Arial" w:cs="Arial"/>
                <w:sz w:val="20"/>
                <w:szCs w:val="20"/>
              </w:rPr>
              <w:t>Dokumentacja serwisowa do wszystkich oferowanych składowych systemu</w:t>
            </w:r>
          </w:p>
        </w:tc>
        <w:tc>
          <w:tcPr>
            <w:tcW w:w="870"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w:t>
            </w:r>
          </w:p>
        </w:tc>
        <w:tc>
          <w:tcPr>
            <w:tcW w:w="798" w:type="pct"/>
            <w:tcBorders>
              <w:top w:val="single" w:sz="4" w:space="0" w:color="000000"/>
              <w:left w:val="single" w:sz="4" w:space="0" w:color="000000"/>
              <w:bottom w:val="single" w:sz="4" w:space="0" w:color="000000"/>
            </w:tcBorders>
            <w:shd w:val="clear" w:color="auto" w:fill="auto"/>
            <w:vAlign w:val="center"/>
          </w:tcPr>
          <w:p w:rsidR="00415940" w:rsidRPr="00197824" w:rsidRDefault="00415940" w:rsidP="00415940">
            <w:pPr>
              <w:snapToGrid w:val="0"/>
              <w:jc w:val="cente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415940" w:rsidRPr="00197824" w:rsidRDefault="00415940" w:rsidP="00415940">
            <w:pPr>
              <w:snapToGrid w:val="0"/>
              <w:spacing w:before="120" w:after="120"/>
              <w:jc w:val="center"/>
            </w:pPr>
            <w:r w:rsidRPr="00415940">
              <w:rPr>
                <w:rFonts w:ascii="Arial" w:hAnsi="Arial" w:cs="Arial"/>
                <w:color w:val="000000" w:themeColor="text1"/>
                <w:sz w:val="18"/>
                <w:szCs w:val="18"/>
              </w:rPr>
              <w:t>Bez oceny</w:t>
            </w:r>
          </w:p>
        </w:tc>
      </w:tr>
      <w:tr w:rsidR="00415940" w:rsidRPr="00197824" w:rsidTr="00F2713E">
        <w:trPr>
          <w:cantSplit/>
        </w:trPr>
        <w:tc>
          <w:tcPr>
            <w:tcW w:w="285" w:type="pct"/>
            <w:tcBorders>
              <w:top w:val="single" w:sz="4" w:space="0" w:color="000000"/>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rPr>
                <w:rFonts w:ascii="Arial" w:hAnsi="Arial" w:cs="Arial"/>
                <w:sz w:val="20"/>
                <w:szCs w:val="20"/>
              </w:rPr>
            </w:pPr>
            <w:r w:rsidRPr="00415940">
              <w:rPr>
                <w:rFonts w:ascii="Arial" w:hAnsi="Arial" w:cs="Arial"/>
                <w:sz w:val="20"/>
                <w:szCs w:val="20"/>
              </w:rPr>
              <w:t>Dostawca przekaże zamawiającemu wszystkie niezbędne książki serwisowe, kody, loginy i inne niezbędne elementy potrzebne do serwisowania aparatu (w tym jeżeli istnieją płyty CD i DVD)</w:t>
            </w:r>
          </w:p>
        </w:tc>
        <w:tc>
          <w:tcPr>
            <w:tcW w:w="870"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w:t>
            </w:r>
          </w:p>
        </w:tc>
        <w:tc>
          <w:tcPr>
            <w:tcW w:w="798" w:type="pct"/>
            <w:tcBorders>
              <w:top w:val="single" w:sz="4" w:space="0" w:color="000000"/>
              <w:left w:val="single" w:sz="4" w:space="0" w:color="000000"/>
              <w:bottom w:val="single" w:sz="4" w:space="0" w:color="000000"/>
            </w:tcBorders>
            <w:shd w:val="clear" w:color="auto" w:fill="auto"/>
            <w:vAlign w:val="center"/>
          </w:tcPr>
          <w:p w:rsidR="00415940" w:rsidRPr="00197824" w:rsidRDefault="00415940" w:rsidP="00415940">
            <w:pPr>
              <w:snapToGrid w:val="0"/>
              <w:jc w:val="cente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415940" w:rsidRPr="00197824" w:rsidRDefault="00415940" w:rsidP="00415940">
            <w:pPr>
              <w:snapToGrid w:val="0"/>
              <w:spacing w:before="120" w:after="120"/>
              <w:jc w:val="center"/>
            </w:pPr>
            <w:r w:rsidRPr="00415940">
              <w:rPr>
                <w:rFonts w:ascii="Arial" w:hAnsi="Arial" w:cs="Arial"/>
                <w:color w:val="000000" w:themeColor="text1"/>
                <w:sz w:val="18"/>
                <w:szCs w:val="18"/>
              </w:rPr>
              <w:t>Bez oceny</w:t>
            </w:r>
          </w:p>
        </w:tc>
      </w:tr>
      <w:tr w:rsidR="00415940" w:rsidRPr="00197824" w:rsidTr="00F2713E">
        <w:trPr>
          <w:cantSplit/>
        </w:trPr>
        <w:tc>
          <w:tcPr>
            <w:tcW w:w="285" w:type="pct"/>
            <w:tcBorders>
              <w:top w:val="single" w:sz="4" w:space="0" w:color="000000"/>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rPr>
                <w:rFonts w:ascii="Arial" w:hAnsi="Arial" w:cs="Arial"/>
                <w:sz w:val="20"/>
                <w:szCs w:val="20"/>
              </w:rPr>
            </w:pPr>
            <w:r w:rsidRPr="00415940">
              <w:rPr>
                <w:rFonts w:ascii="Arial" w:hAnsi="Arial" w:cs="Arial"/>
                <w:sz w:val="20"/>
                <w:szCs w:val="20"/>
              </w:rPr>
              <w:t xml:space="preserve">Wykonanie testów akceptacyjnych i specjalistycznych zgodnie z polskim ustawodawstwem po instalacji i w trakcie trwania </w:t>
            </w:r>
            <w:r>
              <w:rPr>
                <w:rFonts w:ascii="Arial" w:hAnsi="Arial" w:cs="Arial"/>
                <w:sz w:val="20"/>
                <w:szCs w:val="20"/>
              </w:rPr>
              <w:t>gwarancji</w:t>
            </w:r>
            <w:r w:rsidRPr="00415940">
              <w:rPr>
                <w:rFonts w:ascii="Arial" w:hAnsi="Arial" w:cs="Arial"/>
                <w:sz w:val="20"/>
                <w:szCs w:val="20"/>
              </w:rPr>
              <w:t>.</w:t>
            </w:r>
          </w:p>
        </w:tc>
        <w:tc>
          <w:tcPr>
            <w:tcW w:w="870"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w:t>
            </w:r>
          </w:p>
        </w:tc>
        <w:tc>
          <w:tcPr>
            <w:tcW w:w="798" w:type="pct"/>
            <w:tcBorders>
              <w:top w:val="single" w:sz="4" w:space="0" w:color="000000"/>
              <w:left w:val="single" w:sz="4" w:space="0" w:color="000000"/>
              <w:bottom w:val="single" w:sz="4" w:space="0" w:color="000000"/>
            </w:tcBorders>
            <w:shd w:val="clear" w:color="auto" w:fill="auto"/>
            <w:vAlign w:val="center"/>
          </w:tcPr>
          <w:p w:rsidR="00415940" w:rsidRPr="00197824" w:rsidRDefault="00415940" w:rsidP="00415940">
            <w:pPr>
              <w:snapToGrid w:val="0"/>
              <w:jc w:val="cente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415940" w:rsidRPr="00197824" w:rsidRDefault="00415940" w:rsidP="00415940">
            <w:pPr>
              <w:snapToGrid w:val="0"/>
              <w:spacing w:before="120" w:after="120"/>
              <w:jc w:val="center"/>
            </w:pPr>
            <w:r w:rsidRPr="00415940">
              <w:rPr>
                <w:rFonts w:ascii="Arial" w:hAnsi="Arial" w:cs="Arial"/>
                <w:color w:val="000000" w:themeColor="text1"/>
                <w:sz w:val="18"/>
                <w:szCs w:val="18"/>
              </w:rPr>
              <w:t>Bez oceny</w:t>
            </w:r>
          </w:p>
        </w:tc>
      </w:tr>
      <w:tr w:rsidR="00415940" w:rsidRPr="00197824" w:rsidTr="00F2713E">
        <w:trPr>
          <w:cantSplit/>
        </w:trPr>
        <w:tc>
          <w:tcPr>
            <w:tcW w:w="285" w:type="pct"/>
            <w:tcBorders>
              <w:top w:val="single" w:sz="4" w:space="0" w:color="000000"/>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rPr>
                <w:rFonts w:ascii="Arial" w:hAnsi="Arial" w:cs="Arial"/>
                <w:sz w:val="20"/>
                <w:szCs w:val="20"/>
              </w:rPr>
            </w:pPr>
            <w:r w:rsidRPr="00415940">
              <w:rPr>
                <w:rFonts w:ascii="Arial" w:hAnsi="Arial" w:cs="Arial"/>
                <w:sz w:val="20"/>
                <w:szCs w:val="20"/>
              </w:rPr>
              <w:t>Możliwość przeprowadzania zdalnej diagnostyki serwisowej systemów za pomocą sieci teleinformatycznej, poprzez zestawiane pod kontrolą Zamawiającego, chronione regułami VPN łącze</w:t>
            </w:r>
            <w:r>
              <w:rPr>
                <w:rFonts w:ascii="Arial" w:hAnsi="Arial" w:cs="Arial"/>
                <w:sz w:val="20"/>
                <w:szCs w:val="20"/>
              </w:rPr>
              <w:t>.</w:t>
            </w:r>
          </w:p>
        </w:tc>
        <w:tc>
          <w:tcPr>
            <w:tcW w:w="870"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w:t>
            </w:r>
          </w:p>
        </w:tc>
        <w:tc>
          <w:tcPr>
            <w:tcW w:w="798" w:type="pct"/>
            <w:tcBorders>
              <w:top w:val="single" w:sz="4" w:space="0" w:color="000000"/>
              <w:left w:val="single" w:sz="4" w:space="0" w:color="000000"/>
              <w:bottom w:val="single" w:sz="4" w:space="0" w:color="000000"/>
            </w:tcBorders>
            <w:shd w:val="clear" w:color="auto" w:fill="auto"/>
            <w:vAlign w:val="center"/>
          </w:tcPr>
          <w:p w:rsidR="00415940" w:rsidRPr="00197824" w:rsidRDefault="00415940" w:rsidP="00415940">
            <w:pPr>
              <w:snapToGrid w:val="0"/>
              <w:jc w:val="cente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415940" w:rsidRPr="00197824" w:rsidRDefault="00415940" w:rsidP="00415940">
            <w:pPr>
              <w:snapToGrid w:val="0"/>
              <w:spacing w:before="120" w:after="120"/>
              <w:jc w:val="center"/>
            </w:pPr>
            <w:r w:rsidRPr="00415940">
              <w:rPr>
                <w:rFonts w:ascii="Arial" w:hAnsi="Arial" w:cs="Arial"/>
                <w:color w:val="000000" w:themeColor="text1"/>
                <w:sz w:val="18"/>
                <w:szCs w:val="18"/>
              </w:rPr>
              <w:t>Bez oceny</w:t>
            </w:r>
          </w:p>
        </w:tc>
      </w:tr>
      <w:tr w:rsidR="00415940" w:rsidRPr="00197824" w:rsidTr="00F2713E">
        <w:trPr>
          <w:cantSplit/>
        </w:trPr>
        <w:tc>
          <w:tcPr>
            <w:tcW w:w="285" w:type="pct"/>
            <w:tcBorders>
              <w:top w:val="single" w:sz="4" w:space="0" w:color="000000"/>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rPr>
                <w:rFonts w:ascii="Arial" w:hAnsi="Arial" w:cs="Arial"/>
                <w:sz w:val="20"/>
                <w:szCs w:val="20"/>
              </w:rPr>
            </w:pPr>
            <w:r w:rsidRPr="00415940">
              <w:rPr>
                <w:rFonts w:ascii="Arial" w:hAnsi="Arial" w:cs="Arial"/>
                <w:sz w:val="20"/>
                <w:szCs w:val="20"/>
              </w:rPr>
              <w:t>W okresie gwarancji wykonywanie przeglądów i napraw zgodnie z wymaganiami/zaleceniami producenta – bez dodatkowych opłat.</w:t>
            </w:r>
          </w:p>
        </w:tc>
        <w:tc>
          <w:tcPr>
            <w:tcW w:w="870"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w:t>
            </w:r>
          </w:p>
        </w:tc>
        <w:tc>
          <w:tcPr>
            <w:tcW w:w="798" w:type="pct"/>
            <w:tcBorders>
              <w:top w:val="single" w:sz="4" w:space="0" w:color="000000"/>
              <w:left w:val="single" w:sz="4" w:space="0" w:color="000000"/>
              <w:bottom w:val="single" w:sz="4" w:space="0" w:color="000000"/>
            </w:tcBorders>
            <w:shd w:val="clear" w:color="auto" w:fill="auto"/>
            <w:vAlign w:val="center"/>
          </w:tcPr>
          <w:p w:rsidR="00415940" w:rsidRPr="00197824" w:rsidRDefault="00415940" w:rsidP="00415940">
            <w:pPr>
              <w:snapToGrid w:val="0"/>
              <w:jc w:val="cente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415940" w:rsidRPr="00197824" w:rsidRDefault="00415940" w:rsidP="00415940">
            <w:pPr>
              <w:snapToGrid w:val="0"/>
              <w:spacing w:before="120" w:after="120"/>
              <w:jc w:val="center"/>
            </w:pPr>
            <w:r w:rsidRPr="00415940">
              <w:rPr>
                <w:rFonts w:ascii="Arial" w:hAnsi="Arial" w:cs="Arial"/>
                <w:color w:val="000000" w:themeColor="text1"/>
                <w:sz w:val="18"/>
                <w:szCs w:val="18"/>
              </w:rPr>
              <w:t>Bez oceny</w:t>
            </w:r>
          </w:p>
        </w:tc>
      </w:tr>
      <w:tr w:rsidR="00415940" w:rsidRPr="00197824" w:rsidTr="00F2713E">
        <w:trPr>
          <w:cantSplit/>
        </w:trPr>
        <w:tc>
          <w:tcPr>
            <w:tcW w:w="285" w:type="pct"/>
            <w:tcBorders>
              <w:top w:val="single" w:sz="4" w:space="0" w:color="000000"/>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rPr>
                <w:rFonts w:ascii="Arial" w:hAnsi="Arial" w:cs="Arial"/>
                <w:sz w:val="20"/>
                <w:szCs w:val="20"/>
              </w:rPr>
            </w:pPr>
            <w:r w:rsidRPr="00415940">
              <w:rPr>
                <w:rFonts w:ascii="Arial" w:hAnsi="Arial" w:cs="Arial"/>
                <w:sz w:val="20"/>
                <w:szCs w:val="20"/>
              </w:rPr>
              <w:t xml:space="preserve">Szkolenie personelu obsługującego aparaturę (lekarze, technicy) - w siedzibie Zamawiającego (do </w:t>
            </w:r>
            <w:r w:rsidR="00542D4A">
              <w:rPr>
                <w:rFonts w:ascii="Arial" w:hAnsi="Arial" w:cs="Arial"/>
                <w:sz w:val="20"/>
                <w:szCs w:val="20"/>
              </w:rPr>
              <w:t>4</w:t>
            </w:r>
            <w:r w:rsidRPr="00415940">
              <w:rPr>
                <w:rFonts w:ascii="Arial" w:hAnsi="Arial" w:cs="Arial"/>
                <w:sz w:val="20"/>
                <w:szCs w:val="20"/>
              </w:rPr>
              <w:t xml:space="preserve"> dni roboczych) w okresie wdrażania  oraz w pierwszych 2 latach eksploatacji lub w okresie obowiązywania gwarancji.</w:t>
            </w:r>
          </w:p>
        </w:tc>
        <w:tc>
          <w:tcPr>
            <w:tcW w:w="870"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w:t>
            </w:r>
          </w:p>
        </w:tc>
        <w:tc>
          <w:tcPr>
            <w:tcW w:w="798" w:type="pct"/>
            <w:tcBorders>
              <w:top w:val="single" w:sz="4" w:space="0" w:color="000000"/>
              <w:left w:val="single" w:sz="4" w:space="0" w:color="000000"/>
              <w:bottom w:val="single" w:sz="4" w:space="0" w:color="000000"/>
            </w:tcBorders>
            <w:shd w:val="clear" w:color="auto" w:fill="auto"/>
            <w:vAlign w:val="center"/>
          </w:tcPr>
          <w:p w:rsidR="00415940" w:rsidRPr="00197824" w:rsidRDefault="00415940" w:rsidP="00415940">
            <w:pPr>
              <w:snapToGrid w:val="0"/>
              <w:jc w:val="cente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415940" w:rsidRPr="00197824" w:rsidRDefault="00415940" w:rsidP="00415940">
            <w:pPr>
              <w:snapToGrid w:val="0"/>
              <w:spacing w:before="120" w:after="120"/>
              <w:jc w:val="center"/>
            </w:pPr>
            <w:r w:rsidRPr="00415940">
              <w:rPr>
                <w:rFonts w:ascii="Arial" w:hAnsi="Arial" w:cs="Arial"/>
                <w:color w:val="000000" w:themeColor="text1"/>
                <w:sz w:val="18"/>
                <w:szCs w:val="18"/>
              </w:rPr>
              <w:t>Bez oceny</w:t>
            </w:r>
          </w:p>
        </w:tc>
      </w:tr>
      <w:tr w:rsidR="00415940" w:rsidRPr="00197824" w:rsidTr="00F2713E">
        <w:trPr>
          <w:cantSplit/>
          <w:trHeight w:val="265"/>
        </w:trPr>
        <w:tc>
          <w:tcPr>
            <w:tcW w:w="285" w:type="pct"/>
            <w:tcBorders>
              <w:top w:val="single" w:sz="4" w:space="0" w:color="000000"/>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rPr>
                <w:rFonts w:ascii="Arial" w:hAnsi="Arial" w:cs="Arial"/>
                <w:sz w:val="20"/>
                <w:szCs w:val="20"/>
              </w:rPr>
            </w:pPr>
            <w:r w:rsidRPr="00415940">
              <w:rPr>
                <w:rFonts w:ascii="Arial" w:hAnsi="Arial" w:cs="Arial"/>
                <w:sz w:val="20"/>
                <w:szCs w:val="20"/>
              </w:rPr>
              <w:t>Możliwość usuwania zdalnie drobnych usterek</w:t>
            </w:r>
            <w:r>
              <w:rPr>
                <w:rFonts w:ascii="Arial" w:hAnsi="Arial" w:cs="Arial"/>
                <w:sz w:val="20"/>
                <w:szCs w:val="20"/>
              </w:rPr>
              <w:t>.</w:t>
            </w:r>
          </w:p>
        </w:tc>
        <w:tc>
          <w:tcPr>
            <w:tcW w:w="870"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w:t>
            </w:r>
          </w:p>
        </w:tc>
        <w:tc>
          <w:tcPr>
            <w:tcW w:w="798" w:type="pct"/>
            <w:tcBorders>
              <w:top w:val="single" w:sz="4" w:space="0" w:color="000000"/>
              <w:left w:val="single" w:sz="4" w:space="0" w:color="000000"/>
              <w:bottom w:val="single" w:sz="4" w:space="0" w:color="000000"/>
            </w:tcBorders>
            <w:shd w:val="clear" w:color="auto" w:fill="auto"/>
            <w:vAlign w:val="center"/>
          </w:tcPr>
          <w:p w:rsidR="00415940" w:rsidRPr="00197824" w:rsidRDefault="00415940" w:rsidP="00415940">
            <w:pPr>
              <w:snapToGrid w:val="0"/>
              <w:jc w:val="cente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415940" w:rsidRPr="00197824" w:rsidRDefault="00415940" w:rsidP="00415940">
            <w:pPr>
              <w:snapToGrid w:val="0"/>
              <w:spacing w:before="120" w:after="120"/>
              <w:jc w:val="center"/>
            </w:pPr>
            <w:r w:rsidRPr="00415940">
              <w:rPr>
                <w:rFonts w:ascii="Arial" w:hAnsi="Arial" w:cs="Arial"/>
                <w:color w:val="000000" w:themeColor="text1"/>
                <w:sz w:val="18"/>
                <w:szCs w:val="18"/>
              </w:rPr>
              <w:t>Bez oceny</w:t>
            </w:r>
          </w:p>
        </w:tc>
      </w:tr>
      <w:tr w:rsidR="00415940" w:rsidRPr="00197824" w:rsidTr="00F2713E">
        <w:trPr>
          <w:cantSplit/>
          <w:trHeight w:val="265"/>
        </w:trPr>
        <w:tc>
          <w:tcPr>
            <w:tcW w:w="285" w:type="pct"/>
            <w:tcBorders>
              <w:top w:val="single" w:sz="4" w:space="0" w:color="000000"/>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napToGrid w:val="0"/>
              <w:rPr>
                <w:rFonts w:ascii="Arial" w:hAnsi="Arial" w:cs="Arial"/>
                <w:sz w:val="20"/>
                <w:szCs w:val="20"/>
              </w:rPr>
            </w:pPr>
            <w:r w:rsidRPr="00415940">
              <w:rPr>
                <w:rFonts w:ascii="Arial" w:hAnsi="Arial" w:cs="Arial"/>
                <w:sz w:val="20"/>
                <w:szCs w:val="20"/>
              </w:rPr>
              <w:t>Wykonawca zobowiązuje się do złożenia wraz z dostawą kluczy i haseł serwisowych oraz pełnej dokumentacji serwisowej</w:t>
            </w:r>
            <w:r>
              <w:rPr>
                <w:rFonts w:ascii="Arial" w:hAnsi="Arial" w:cs="Arial"/>
                <w:sz w:val="20"/>
                <w:szCs w:val="20"/>
              </w:rPr>
              <w:t>.</w:t>
            </w:r>
          </w:p>
        </w:tc>
        <w:tc>
          <w:tcPr>
            <w:tcW w:w="870"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w:t>
            </w:r>
          </w:p>
        </w:tc>
        <w:tc>
          <w:tcPr>
            <w:tcW w:w="798" w:type="pct"/>
            <w:tcBorders>
              <w:top w:val="single" w:sz="4" w:space="0" w:color="000000"/>
              <w:left w:val="single" w:sz="4" w:space="0" w:color="000000"/>
              <w:bottom w:val="single" w:sz="4" w:space="0" w:color="000000"/>
            </w:tcBorders>
            <w:shd w:val="clear" w:color="auto" w:fill="auto"/>
            <w:vAlign w:val="center"/>
          </w:tcPr>
          <w:p w:rsidR="00415940" w:rsidRPr="00197824" w:rsidRDefault="00415940" w:rsidP="00415940">
            <w:pPr>
              <w:snapToGrid w:val="0"/>
              <w:jc w:val="cente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415940" w:rsidRPr="00197824" w:rsidRDefault="00415940" w:rsidP="00415940">
            <w:pPr>
              <w:snapToGrid w:val="0"/>
              <w:spacing w:before="120" w:after="120"/>
              <w:jc w:val="center"/>
            </w:pPr>
            <w:r w:rsidRPr="00415940">
              <w:rPr>
                <w:rFonts w:ascii="Arial" w:hAnsi="Arial" w:cs="Arial"/>
                <w:color w:val="000000" w:themeColor="text1"/>
                <w:sz w:val="18"/>
                <w:szCs w:val="18"/>
              </w:rPr>
              <w:t>Bez oceny</w:t>
            </w:r>
          </w:p>
        </w:tc>
      </w:tr>
      <w:tr w:rsidR="00415940" w:rsidRPr="00197824" w:rsidTr="00F2713E">
        <w:trPr>
          <w:cantSplit/>
          <w:trHeight w:val="265"/>
        </w:trPr>
        <w:tc>
          <w:tcPr>
            <w:tcW w:w="285" w:type="pct"/>
            <w:tcBorders>
              <w:top w:val="single" w:sz="4" w:space="0" w:color="000000"/>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napToGrid w:val="0"/>
              <w:rPr>
                <w:rFonts w:ascii="Arial" w:hAnsi="Arial" w:cs="Arial"/>
                <w:sz w:val="20"/>
                <w:szCs w:val="20"/>
              </w:rPr>
            </w:pPr>
            <w:r w:rsidRPr="00415940">
              <w:rPr>
                <w:rFonts w:ascii="Arial" w:hAnsi="Arial" w:cs="Arial"/>
                <w:sz w:val="20"/>
                <w:szCs w:val="20"/>
              </w:rPr>
              <w:t>Okres zagwarantowania dostępności części zamiennych oraz materiałów zużywalnych  do zaoferowanego sprzętu medycznego licząc od daty zainstalowania aparatu (podać w latach).</w:t>
            </w:r>
          </w:p>
        </w:tc>
        <w:tc>
          <w:tcPr>
            <w:tcW w:w="870"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Pr>
                <w:rFonts w:ascii="Arial" w:eastAsia="Calibri" w:hAnsi="Arial" w:cs="Arial"/>
                <w:sz w:val="18"/>
                <w:szCs w:val="18"/>
              </w:rPr>
              <w:t xml:space="preserve">5 </w:t>
            </w:r>
            <w:r w:rsidRPr="00415940">
              <w:rPr>
                <w:rFonts w:ascii="Arial" w:eastAsia="Calibri" w:hAnsi="Arial" w:cs="Arial"/>
                <w:sz w:val="18"/>
                <w:szCs w:val="18"/>
              </w:rPr>
              <w:t>lat</w:t>
            </w:r>
          </w:p>
        </w:tc>
        <w:tc>
          <w:tcPr>
            <w:tcW w:w="798" w:type="pct"/>
            <w:tcBorders>
              <w:top w:val="single" w:sz="4" w:space="0" w:color="000000"/>
              <w:left w:val="single" w:sz="4" w:space="0" w:color="000000"/>
              <w:bottom w:val="single" w:sz="4" w:space="0" w:color="000000"/>
            </w:tcBorders>
            <w:shd w:val="clear" w:color="auto" w:fill="auto"/>
            <w:vAlign w:val="center"/>
          </w:tcPr>
          <w:p w:rsidR="00415940" w:rsidRPr="00197824" w:rsidRDefault="00415940" w:rsidP="00415940">
            <w:pPr>
              <w:snapToGrid w:val="0"/>
              <w:jc w:val="cente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415940" w:rsidRPr="00197824" w:rsidRDefault="006B3BDA" w:rsidP="006B3BDA">
            <w:pPr>
              <w:snapToGrid w:val="0"/>
              <w:spacing w:before="120" w:after="120"/>
              <w:ind w:left="69"/>
              <w:jc w:val="center"/>
            </w:pPr>
            <w:r w:rsidRPr="00415940">
              <w:rPr>
                <w:rFonts w:ascii="Arial" w:hAnsi="Arial" w:cs="Arial"/>
                <w:color w:val="000000" w:themeColor="text1"/>
                <w:sz w:val="18"/>
                <w:szCs w:val="18"/>
              </w:rPr>
              <w:t>Bez oceny</w:t>
            </w:r>
          </w:p>
        </w:tc>
      </w:tr>
      <w:tr w:rsidR="00415940" w:rsidRPr="00197824" w:rsidTr="00F2713E">
        <w:trPr>
          <w:cantSplit/>
          <w:trHeight w:val="265"/>
        </w:trPr>
        <w:tc>
          <w:tcPr>
            <w:tcW w:w="285" w:type="pct"/>
            <w:tcBorders>
              <w:top w:val="single" w:sz="4" w:space="0" w:color="000000"/>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napToGrid w:val="0"/>
              <w:rPr>
                <w:rFonts w:ascii="Arial" w:hAnsi="Arial" w:cs="Arial"/>
                <w:sz w:val="20"/>
                <w:szCs w:val="20"/>
              </w:rPr>
            </w:pPr>
            <w:r w:rsidRPr="00415940">
              <w:rPr>
                <w:rFonts w:ascii="Arial" w:hAnsi="Arial" w:cs="Arial"/>
                <w:sz w:val="20"/>
                <w:szCs w:val="20"/>
              </w:rPr>
              <w:t>Koszty dojazdu serwisu do i z miejsca użytkowania lub przewóz uszkodzonego sprzętu medycznego do i po naprawie w okresie trwania gwarancji obciążają Wykonawcę</w:t>
            </w:r>
          </w:p>
        </w:tc>
        <w:tc>
          <w:tcPr>
            <w:tcW w:w="870"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w:t>
            </w:r>
          </w:p>
        </w:tc>
        <w:tc>
          <w:tcPr>
            <w:tcW w:w="798" w:type="pct"/>
            <w:tcBorders>
              <w:top w:val="single" w:sz="4" w:space="0" w:color="000000"/>
              <w:left w:val="single" w:sz="4" w:space="0" w:color="000000"/>
              <w:bottom w:val="single" w:sz="4" w:space="0" w:color="000000"/>
            </w:tcBorders>
            <w:shd w:val="clear" w:color="auto" w:fill="auto"/>
            <w:vAlign w:val="center"/>
          </w:tcPr>
          <w:p w:rsidR="00415940" w:rsidRPr="00197824" w:rsidRDefault="00415940" w:rsidP="00415940">
            <w:pPr>
              <w:snapToGrid w:val="0"/>
              <w:jc w:val="cente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415940" w:rsidRPr="00197824" w:rsidRDefault="00415940" w:rsidP="00415940">
            <w:pPr>
              <w:snapToGrid w:val="0"/>
              <w:spacing w:before="120" w:after="120"/>
              <w:jc w:val="center"/>
            </w:pPr>
            <w:r w:rsidRPr="00415940">
              <w:rPr>
                <w:rFonts w:ascii="Arial" w:hAnsi="Arial" w:cs="Arial"/>
                <w:color w:val="000000" w:themeColor="text1"/>
                <w:sz w:val="18"/>
                <w:szCs w:val="18"/>
              </w:rPr>
              <w:t>Bez oceny</w:t>
            </w:r>
          </w:p>
        </w:tc>
      </w:tr>
      <w:tr w:rsidR="00415940" w:rsidRPr="00197824" w:rsidTr="00F2713E">
        <w:trPr>
          <w:cantSplit/>
          <w:trHeight w:val="265"/>
        </w:trPr>
        <w:tc>
          <w:tcPr>
            <w:tcW w:w="285" w:type="pct"/>
            <w:tcBorders>
              <w:top w:val="single" w:sz="4" w:space="0" w:color="000000"/>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napToGrid w:val="0"/>
              <w:rPr>
                <w:rFonts w:ascii="Arial" w:hAnsi="Arial" w:cs="Arial"/>
                <w:sz w:val="20"/>
                <w:szCs w:val="20"/>
              </w:rPr>
            </w:pPr>
            <w:r w:rsidRPr="00415940">
              <w:rPr>
                <w:rFonts w:ascii="Arial" w:hAnsi="Arial" w:cs="Arial"/>
                <w:sz w:val="20"/>
                <w:szCs w:val="20"/>
              </w:rPr>
              <w:t>Wykonawca zapewni w cenie oferty przeglądy okresowe oraz wymianę elementów zużytych lub uszkodzonych</w:t>
            </w:r>
          </w:p>
        </w:tc>
        <w:tc>
          <w:tcPr>
            <w:tcW w:w="870"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w:t>
            </w:r>
          </w:p>
        </w:tc>
        <w:tc>
          <w:tcPr>
            <w:tcW w:w="798" w:type="pct"/>
            <w:tcBorders>
              <w:top w:val="single" w:sz="4" w:space="0" w:color="000000"/>
              <w:left w:val="single" w:sz="4" w:space="0" w:color="000000"/>
              <w:bottom w:val="single" w:sz="4" w:space="0" w:color="000000"/>
            </w:tcBorders>
            <w:shd w:val="clear" w:color="auto" w:fill="auto"/>
            <w:vAlign w:val="center"/>
          </w:tcPr>
          <w:p w:rsidR="00415940" w:rsidRPr="00197824" w:rsidRDefault="00415940" w:rsidP="00415940">
            <w:pPr>
              <w:snapToGrid w:val="0"/>
              <w:jc w:val="cente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415940" w:rsidRPr="00197824" w:rsidRDefault="00415940" w:rsidP="00415940">
            <w:pPr>
              <w:snapToGrid w:val="0"/>
              <w:spacing w:before="120" w:after="120"/>
              <w:jc w:val="center"/>
            </w:pPr>
            <w:r w:rsidRPr="00415940">
              <w:rPr>
                <w:rFonts w:ascii="Arial" w:hAnsi="Arial" w:cs="Arial"/>
                <w:color w:val="000000" w:themeColor="text1"/>
                <w:sz w:val="18"/>
                <w:szCs w:val="18"/>
              </w:rPr>
              <w:t>Bez oceny</w:t>
            </w:r>
          </w:p>
        </w:tc>
      </w:tr>
      <w:tr w:rsidR="00415940" w:rsidRPr="00197824" w:rsidTr="00F2713E">
        <w:trPr>
          <w:cantSplit/>
          <w:trHeight w:val="282"/>
        </w:trPr>
        <w:tc>
          <w:tcPr>
            <w:tcW w:w="285" w:type="pct"/>
            <w:tcBorders>
              <w:top w:val="single" w:sz="4" w:space="0" w:color="000000"/>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napToGrid w:val="0"/>
              <w:rPr>
                <w:rFonts w:ascii="Arial" w:hAnsi="Arial" w:cs="Arial"/>
                <w:sz w:val="20"/>
                <w:szCs w:val="20"/>
              </w:rPr>
            </w:pPr>
            <w:r w:rsidRPr="00415940">
              <w:rPr>
                <w:rFonts w:ascii="Arial" w:hAnsi="Arial" w:cs="Arial"/>
                <w:sz w:val="20"/>
                <w:szCs w:val="20"/>
              </w:rPr>
              <w:t>Serwis autoryzowany (nazwa i adres)</w:t>
            </w:r>
          </w:p>
        </w:tc>
        <w:tc>
          <w:tcPr>
            <w:tcW w:w="870"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w:t>
            </w:r>
          </w:p>
        </w:tc>
        <w:tc>
          <w:tcPr>
            <w:tcW w:w="798" w:type="pct"/>
            <w:tcBorders>
              <w:top w:val="single" w:sz="4" w:space="0" w:color="000000"/>
              <w:left w:val="single" w:sz="4" w:space="0" w:color="000000"/>
              <w:bottom w:val="single" w:sz="4" w:space="0" w:color="000000"/>
            </w:tcBorders>
            <w:shd w:val="clear" w:color="auto" w:fill="auto"/>
            <w:vAlign w:val="center"/>
          </w:tcPr>
          <w:p w:rsidR="00415940" w:rsidRPr="00197824" w:rsidRDefault="00415940" w:rsidP="00415940">
            <w:pPr>
              <w:snapToGrid w:val="0"/>
              <w:jc w:val="cente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415940" w:rsidRPr="00415940" w:rsidRDefault="00415940" w:rsidP="00415940">
            <w:pPr>
              <w:snapToGrid w:val="0"/>
              <w:spacing w:before="120" w:after="120"/>
              <w:jc w:val="center"/>
              <w:rPr>
                <w:rFonts w:ascii="Arial" w:hAnsi="Arial" w:cs="Arial"/>
                <w:color w:val="000000" w:themeColor="text1"/>
                <w:sz w:val="18"/>
                <w:szCs w:val="18"/>
              </w:rPr>
            </w:pPr>
            <w:r w:rsidRPr="00415940">
              <w:rPr>
                <w:rFonts w:ascii="Arial" w:hAnsi="Arial" w:cs="Arial"/>
                <w:color w:val="000000" w:themeColor="text1"/>
                <w:sz w:val="18"/>
                <w:szCs w:val="18"/>
              </w:rPr>
              <w:t>Bez oceny</w:t>
            </w:r>
          </w:p>
        </w:tc>
      </w:tr>
      <w:tr w:rsidR="00415940" w:rsidRPr="00197824" w:rsidTr="00F2713E">
        <w:trPr>
          <w:cantSplit/>
          <w:trHeight w:val="265"/>
        </w:trPr>
        <w:tc>
          <w:tcPr>
            <w:tcW w:w="285" w:type="pct"/>
            <w:tcBorders>
              <w:top w:val="single" w:sz="4" w:space="0" w:color="000000"/>
              <w:left w:val="single" w:sz="8" w:space="0" w:color="000000"/>
              <w:bottom w:val="single" w:sz="4" w:space="0" w:color="000000"/>
            </w:tcBorders>
            <w:shd w:val="clear" w:color="auto" w:fill="auto"/>
            <w:vAlign w:val="center"/>
          </w:tcPr>
          <w:p w:rsidR="00415940" w:rsidRPr="00415940" w:rsidRDefault="00415940"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napToGrid w:val="0"/>
              <w:rPr>
                <w:rFonts w:ascii="Arial" w:hAnsi="Arial" w:cs="Arial"/>
                <w:sz w:val="20"/>
                <w:szCs w:val="20"/>
              </w:rPr>
            </w:pPr>
            <w:r w:rsidRPr="00415940">
              <w:rPr>
                <w:rFonts w:ascii="Arial" w:hAnsi="Arial" w:cs="Arial"/>
                <w:sz w:val="20"/>
                <w:szCs w:val="20"/>
              </w:rPr>
              <w:t>Możliwość serwisowania aparatu przez inne podmioty niezależne (podać: nazwa i adres)</w:t>
            </w:r>
          </w:p>
        </w:tc>
        <w:tc>
          <w:tcPr>
            <w:tcW w:w="870" w:type="pct"/>
            <w:tcBorders>
              <w:top w:val="single" w:sz="4" w:space="0" w:color="000000"/>
              <w:left w:val="single" w:sz="4" w:space="0" w:color="000000"/>
              <w:bottom w:val="single" w:sz="4" w:space="0" w:color="000000"/>
            </w:tcBorders>
            <w:shd w:val="clear" w:color="auto" w:fill="auto"/>
            <w:vAlign w:val="center"/>
          </w:tcPr>
          <w:p w:rsidR="00415940" w:rsidRPr="00415940" w:rsidRDefault="00415940"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 min</w:t>
            </w:r>
            <w:r>
              <w:rPr>
                <w:rFonts w:ascii="Arial" w:eastAsia="Calibri" w:hAnsi="Arial" w:cs="Arial"/>
                <w:sz w:val="18"/>
                <w:szCs w:val="18"/>
              </w:rPr>
              <w:t>.</w:t>
            </w:r>
            <w:r w:rsidRPr="00415940">
              <w:rPr>
                <w:rFonts w:ascii="Arial" w:eastAsia="Calibri" w:hAnsi="Arial" w:cs="Arial"/>
                <w:sz w:val="18"/>
                <w:szCs w:val="18"/>
              </w:rPr>
              <w:t xml:space="preserve"> 2 niezależne podmioty</w:t>
            </w:r>
          </w:p>
        </w:tc>
        <w:tc>
          <w:tcPr>
            <w:tcW w:w="798" w:type="pct"/>
            <w:tcBorders>
              <w:top w:val="single" w:sz="4" w:space="0" w:color="000000"/>
              <w:left w:val="single" w:sz="4" w:space="0" w:color="000000"/>
              <w:bottom w:val="single" w:sz="4" w:space="0" w:color="000000"/>
            </w:tcBorders>
            <w:shd w:val="clear" w:color="auto" w:fill="auto"/>
            <w:vAlign w:val="center"/>
          </w:tcPr>
          <w:p w:rsidR="00415940" w:rsidRPr="00197824" w:rsidRDefault="00415940" w:rsidP="00415940">
            <w:pPr>
              <w:snapToGrid w:val="0"/>
              <w:jc w:val="center"/>
            </w:pPr>
          </w:p>
        </w:tc>
        <w:tc>
          <w:tcPr>
            <w:tcW w:w="1160" w:type="pct"/>
            <w:tcBorders>
              <w:top w:val="single" w:sz="4" w:space="0" w:color="000000"/>
              <w:left w:val="single" w:sz="4" w:space="0" w:color="000000"/>
              <w:bottom w:val="single" w:sz="4" w:space="0" w:color="auto"/>
              <w:right w:val="single" w:sz="8" w:space="0" w:color="000000"/>
            </w:tcBorders>
            <w:shd w:val="clear" w:color="auto" w:fill="auto"/>
          </w:tcPr>
          <w:p w:rsidR="00415940" w:rsidRPr="00415940" w:rsidRDefault="00415940" w:rsidP="00415940">
            <w:pPr>
              <w:snapToGrid w:val="0"/>
              <w:spacing w:before="120" w:after="120"/>
              <w:jc w:val="center"/>
              <w:rPr>
                <w:rFonts w:ascii="Arial" w:hAnsi="Arial" w:cs="Arial"/>
                <w:color w:val="000000" w:themeColor="text1"/>
                <w:sz w:val="18"/>
                <w:szCs w:val="18"/>
              </w:rPr>
            </w:pPr>
            <w:r w:rsidRPr="00415940">
              <w:rPr>
                <w:rFonts w:ascii="Arial" w:hAnsi="Arial" w:cs="Arial"/>
                <w:color w:val="000000" w:themeColor="text1"/>
                <w:sz w:val="18"/>
                <w:szCs w:val="18"/>
              </w:rPr>
              <w:t>Bez oceny</w:t>
            </w:r>
          </w:p>
        </w:tc>
      </w:tr>
      <w:tr w:rsidR="00415940" w:rsidRPr="00197824" w:rsidTr="00F2713E">
        <w:trPr>
          <w:cantSplit/>
          <w:trHeight w:val="265"/>
        </w:trPr>
        <w:tc>
          <w:tcPr>
            <w:tcW w:w="285" w:type="pct"/>
            <w:tcBorders>
              <w:top w:val="single" w:sz="4" w:space="0" w:color="000000"/>
              <w:left w:val="single" w:sz="8" w:space="0" w:color="000000"/>
              <w:bottom w:val="single" w:sz="4" w:space="0" w:color="000000"/>
            </w:tcBorders>
            <w:shd w:val="clear" w:color="auto" w:fill="auto"/>
            <w:vAlign w:val="center"/>
          </w:tcPr>
          <w:p w:rsidR="005760E1" w:rsidRPr="00415940" w:rsidRDefault="005760E1"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5760E1" w:rsidRPr="00415940" w:rsidRDefault="005760E1" w:rsidP="005760E1">
            <w:pPr>
              <w:snapToGrid w:val="0"/>
              <w:rPr>
                <w:rFonts w:ascii="Arial" w:hAnsi="Arial" w:cs="Arial"/>
                <w:sz w:val="20"/>
                <w:szCs w:val="20"/>
              </w:rPr>
            </w:pPr>
            <w:r w:rsidRPr="00415940">
              <w:rPr>
                <w:rFonts w:ascii="Arial" w:hAnsi="Arial" w:cs="Arial"/>
                <w:sz w:val="20"/>
                <w:szCs w:val="20"/>
              </w:rPr>
              <w:t xml:space="preserve">Podać koszt zakupu lampy rentgenowskiej </w:t>
            </w:r>
            <w:r w:rsidR="001600CC" w:rsidRPr="00415940">
              <w:rPr>
                <w:rFonts w:ascii="Arial" w:hAnsi="Arial" w:cs="Arial"/>
                <w:sz w:val="20"/>
                <w:szCs w:val="20"/>
              </w:rPr>
              <w:t>po okresie gwarancji</w:t>
            </w:r>
            <w:r w:rsidR="00415940">
              <w:rPr>
                <w:rFonts w:ascii="Arial" w:hAnsi="Arial" w:cs="Arial"/>
                <w:sz w:val="20"/>
                <w:szCs w:val="20"/>
              </w:rPr>
              <w:t xml:space="preserve"> wg cen bieżących (na dzień składania oferty)</w:t>
            </w:r>
          </w:p>
        </w:tc>
        <w:tc>
          <w:tcPr>
            <w:tcW w:w="870" w:type="pct"/>
            <w:tcBorders>
              <w:top w:val="single" w:sz="4" w:space="0" w:color="000000"/>
              <w:left w:val="single" w:sz="4" w:space="0" w:color="000000"/>
              <w:bottom w:val="single" w:sz="4" w:space="0" w:color="000000"/>
            </w:tcBorders>
            <w:shd w:val="clear" w:color="auto" w:fill="auto"/>
            <w:vAlign w:val="center"/>
          </w:tcPr>
          <w:p w:rsidR="005760E1" w:rsidRPr="00415940" w:rsidRDefault="005760E1"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w:t>
            </w:r>
          </w:p>
        </w:tc>
        <w:tc>
          <w:tcPr>
            <w:tcW w:w="798" w:type="pct"/>
            <w:tcBorders>
              <w:top w:val="single" w:sz="4" w:space="0" w:color="000000"/>
              <w:left w:val="single" w:sz="4" w:space="0" w:color="000000"/>
              <w:bottom w:val="single" w:sz="4" w:space="0" w:color="000000"/>
            </w:tcBorders>
            <w:shd w:val="clear" w:color="auto" w:fill="auto"/>
            <w:vAlign w:val="center"/>
          </w:tcPr>
          <w:p w:rsidR="005760E1" w:rsidRPr="00197824" w:rsidRDefault="005760E1" w:rsidP="00B46855">
            <w:pPr>
              <w:snapToGrid w:val="0"/>
              <w:jc w:val="center"/>
            </w:pPr>
          </w:p>
        </w:tc>
        <w:tc>
          <w:tcPr>
            <w:tcW w:w="1160" w:type="pct"/>
            <w:tcBorders>
              <w:top w:val="single" w:sz="4" w:space="0" w:color="000000"/>
              <w:left w:val="single" w:sz="4" w:space="0" w:color="000000"/>
              <w:bottom w:val="single" w:sz="4" w:space="0" w:color="000000"/>
              <w:right w:val="single" w:sz="8" w:space="0" w:color="000000"/>
            </w:tcBorders>
            <w:shd w:val="clear" w:color="auto" w:fill="auto"/>
          </w:tcPr>
          <w:p w:rsidR="005760E1" w:rsidRPr="00415940" w:rsidRDefault="006B3BDA" w:rsidP="005760E1">
            <w:pPr>
              <w:snapToGrid w:val="0"/>
              <w:spacing w:before="120" w:after="120"/>
              <w:jc w:val="center"/>
              <w:rPr>
                <w:rFonts w:ascii="Arial" w:hAnsi="Arial" w:cs="Arial"/>
                <w:color w:val="000000" w:themeColor="text1"/>
                <w:sz w:val="18"/>
                <w:szCs w:val="18"/>
              </w:rPr>
            </w:pPr>
            <w:r w:rsidRPr="00415940">
              <w:rPr>
                <w:rFonts w:ascii="Arial" w:hAnsi="Arial" w:cs="Arial"/>
                <w:color w:val="000000" w:themeColor="text1"/>
                <w:sz w:val="18"/>
                <w:szCs w:val="18"/>
              </w:rPr>
              <w:t>Bez oceny</w:t>
            </w:r>
            <w:r w:rsidR="005760E1" w:rsidRPr="00415940">
              <w:rPr>
                <w:rFonts w:ascii="Arial" w:hAnsi="Arial" w:cs="Arial"/>
                <w:color w:val="000000" w:themeColor="text1"/>
                <w:sz w:val="18"/>
                <w:szCs w:val="18"/>
              </w:rPr>
              <w:t>.</w:t>
            </w:r>
          </w:p>
        </w:tc>
      </w:tr>
      <w:tr w:rsidR="00415940" w:rsidRPr="00197824" w:rsidTr="00F2713E">
        <w:trPr>
          <w:cantSplit/>
          <w:trHeight w:val="265"/>
        </w:trPr>
        <w:tc>
          <w:tcPr>
            <w:tcW w:w="285" w:type="pct"/>
            <w:tcBorders>
              <w:top w:val="single" w:sz="4" w:space="0" w:color="000000"/>
              <w:left w:val="single" w:sz="8" w:space="0" w:color="000000"/>
              <w:bottom w:val="single" w:sz="4" w:space="0" w:color="000000"/>
            </w:tcBorders>
            <w:shd w:val="clear" w:color="auto" w:fill="auto"/>
            <w:vAlign w:val="center"/>
          </w:tcPr>
          <w:p w:rsidR="00A54F78" w:rsidRPr="00415940" w:rsidRDefault="00A54F78"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A54F78" w:rsidRPr="00415940" w:rsidRDefault="00A54F78" w:rsidP="00A54F78">
            <w:pPr>
              <w:snapToGrid w:val="0"/>
              <w:rPr>
                <w:rFonts w:ascii="Arial" w:hAnsi="Arial" w:cs="Arial"/>
                <w:sz w:val="20"/>
                <w:szCs w:val="20"/>
              </w:rPr>
            </w:pPr>
            <w:r w:rsidRPr="00415940">
              <w:rPr>
                <w:rFonts w:ascii="Arial" w:hAnsi="Arial" w:cs="Arial"/>
                <w:sz w:val="20"/>
                <w:szCs w:val="20"/>
              </w:rPr>
              <w:t>Możliwość stosowania lamp rtg innych producentów – podać min. 2</w:t>
            </w:r>
          </w:p>
        </w:tc>
        <w:tc>
          <w:tcPr>
            <w:tcW w:w="870" w:type="pct"/>
            <w:tcBorders>
              <w:top w:val="single" w:sz="4" w:space="0" w:color="000000"/>
              <w:left w:val="single" w:sz="4" w:space="0" w:color="000000"/>
              <w:bottom w:val="single" w:sz="4" w:space="0" w:color="000000"/>
            </w:tcBorders>
            <w:shd w:val="clear" w:color="auto" w:fill="auto"/>
            <w:vAlign w:val="center"/>
          </w:tcPr>
          <w:p w:rsidR="00A54F78" w:rsidRPr="00415940" w:rsidRDefault="00A54F78"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w:t>
            </w:r>
          </w:p>
        </w:tc>
        <w:tc>
          <w:tcPr>
            <w:tcW w:w="798" w:type="pct"/>
            <w:tcBorders>
              <w:top w:val="single" w:sz="4" w:space="0" w:color="000000"/>
              <w:left w:val="single" w:sz="4" w:space="0" w:color="000000"/>
              <w:bottom w:val="single" w:sz="4" w:space="0" w:color="000000"/>
            </w:tcBorders>
            <w:shd w:val="clear" w:color="auto" w:fill="auto"/>
            <w:vAlign w:val="center"/>
          </w:tcPr>
          <w:p w:rsidR="00A54F78" w:rsidRPr="00197824" w:rsidRDefault="00A54F78" w:rsidP="00B46855">
            <w:pPr>
              <w:snapToGrid w:val="0"/>
              <w:jc w:val="center"/>
            </w:pPr>
          </w:p>
        </w:tc>
        <w:tc>
          <w:tcPr>
            <w:tcW w:w="1160" w:type="pct"/>
            <w:tcBorders>
              <w:top w:val="single" w:sz="4" w:space="0" w:color="000000"/>
              <w:left w:val="single" w:sz="4" w:space="0" w:color="000000"/>
              <w:bottom w:val="single" w:sz="4" w:space="0" w:color="000000"/>
              <w:right w:val="single" w:sz="8" w:space="0" w:color="000000"/>
            </w:tcBorders>
            <w:shd w:val="clear" w:color="auto" w:fill="auto"/>
          </w:tcPr>
          <w:p w:rsidR="00A54F78" w:rsidRPr="00415940" w:rsidRDefault="00415940" w:rsidP="005760E1">
            <w:pPr>
              <w:snapToGrid w:val="0"/>
              <w:spacing w:before="120" w:after="120"/>
              <w:jc w:val="center"/>
              <w:rPr>
                <w:rFonts w:ascii="Arial" w:hAnsi="Arial" w:cs="Arial"/>
                <w:color w:val="000000" w:themeColor="text1"/>
                <w:sz w:val="18"/>
                <w:szCs w:val="18"/>
              </w:rPr>
            </w:pPr>
            <w:r w:rsidRPr="00415940">
              <w:rPr>
                <w:rFonts w:ascii="Arial" w:hAnsi="Arial" w:cs="Arial"/>
                <w:color w:val="000000" w:themeColor="text1"/>
                <w:sz w:val="18"/>
                <w:szCs w:val="18"/>
              </w:rPr>
              <w:t>Bez oceny</w:t>
            </w:r>
          </w:p>
        </w:tc>
      </w:tr>
      <w:tr w:rsidR="00415940" w:rsidRPr="00197824" w:rsidTr="00F2713E">
        <w:trPr>
          <w:cantSplit/>
          <w:trHeight w:val="1150"/>
        </w:trPr>
        <w:tc>
          <w:tcPr>
            <w:tcW w:w="285" w:type="pct"/>
            <w:tcBorders>
              <w:top w:val="single" w:sz="4" w:space="0" w:color="000000"/>
              <w:left w:val="single" w:sz="8" w:space="0" w:color="000000"/>
              <w:bottom w:val="single" w:sz="4" w:space="0" w:color="000000"/>
            </w:tcBorders>
            <w:shd w:val="clear" w:color="auto" w:fill="auto"/>
            <w:vAlign w:val="center"/>
          </w:tcPr>
          <w:p w:rsidR="005760E1" w:rsidRPr="00415940" w:rsidRDefault="005760E1"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415940" w:rsidRPr="00415940" w:rsidRDefault="005760E1" w:rsidP="00415940">
            <w:pPr>
              <w:snapToGrid w:val="0"/>
              <w:rPr>
                <w:rFonts w:ascii="Arial" w:hAnsi="Arial" w:cs="Arial"/>
                <w:sz w:val="20"/>
                <w:szCs w:val="20"/>
              </w:rPr>
            </w:pPr>
            <w:r w:rsidRPr="00415940">
              <w:rPr>
                <w:rFonts w:ascii="Arial" w:hAnsi="Arial" w:cs="Arial"/>
                <w:sz w:val="20"/>
                <w:szCs w:val="20"/>
              </w:rPr>
              <w:t xml:space="preserve">Podać stawkę 1 </w:t>
            </w:r>
            <w:proofErr w:type="spellStart"/>
            <w:r w:rsidRPr="00415940">
              <w:rPr>
                <w:rFonts w:ascii="Arial" w:hAnsi="Arial" w:cs="Arial"/>
                <w:sz w:val="20"/>
                <w:szCs w:val="20"/>
              </w:rPr>
              <w:t>rbh</w:t>
            </w:r>
            <w:proofErr w:type="spellEnd"/>
            <w:r w:rsidRPr="00415940">
              <w:rPr>
                <w:rFonts w:ascii="Arial" w:hAnsi="Arial" w:cs="Arial"/>
                <w:sz w:val="20"/>
                <w:szCs w:val="20"/>
              </w:rPr>
              <w:t xml:space="preserve"> oraz stawkę za 1 km i odległość najbliższego serwisu</w:t>
            </w:r>
            <w:r w:rsidR="001600CC" w:rsidRPr="00415940">
              <w:rPr>
                <w:rFonts w:ascii="Arial" w:hAnsi="Arial" w:cs="Arial"/>
                <w:sz w:val="20"/>
                <w:szCs w:val="20"/>
              </w:rPr>
              <w:t xml:space="preserve"> po okresie gwarancji</w:t>
            </w:r>
            <w:r w:rsidR="00415940">
              <w:rPr>
                <w:rFonts w:ascii="Arial" w:hAnsi="Arial" w:cs="Arial"/>
                <w:sz w:val="20"/>
                <w:szCs w:val="20"/>
              </w:rPr>
              <w:t xml:space="preserve"> wg cen bieżących (na dzień składania oferty)</w:t>
            </w:r>
          </w:p>
        </w:tc>
        <w:tc>
          <w:tcPr>
            <w:tcW w:w="870" w:type="pct"/>
            <w:tcBorders>
              <w:top w:val="single" w:sz="4" w:space="0" w:color="000000"/>
              <w:left w:val="single" w:sz="4" w:space="0" w:color="000000"/>
              <w:bottom w:val="single" w:sz="4" w:space="0" w:color="000000"/>
            </w:tcBorders>
            <w:shd w:val="clear" w:color="auto" w:fill="auto"/>
            <w:vAlign w:val="center"/>
          </w:tcPr>
          <w:p w:rsidR="005760E1" w:rsidRPr="00415940" w:rsidRDefault="005760E1" w:rsidP="00415940">
            <w:pPr>
              <w:suppressAutoHyphens w:val="0"/>
              <w:contextualSpacing/>
              <w:jc w:val="center"/>
              <w:rPr>
                <w:rFonts w:ascii="Arial" w:eastAsia="Calibri" w:hAnsi="Arial" w:cs="Arial"/>
                <w:sz w:val="18"/>
                <w:szCs w:val="18"/>
              </w:rPr>
            </w:pPr>
          </w:p>
        </w:tc>
        <w:tc>
          <w:tcPr>
            <w:tcW w:w="798" w:type="pct"/>
            <w:tcBorders>
              <w:top w:val="single" w:sz="4" w:space="0" w:color="000000"/>
              <w:left w:val="single" w:sz="4" w:space="0" w:color="000000"/>
              <w:bottom w:val="single" w:sz="4" w:space="0" w:color="000000"/>
            </w:tcBorders>
            <w:shd w:val="clear" w:color="auto" w:fill="auto"/>
            <w:vAlign w:val="center"/>
          </w:tcPr>
          <w:p w:rsidR="005760E1" w:rsidRPr="00197824" w:rsidRDefault="005760E1" w:rsidP="00B46855">
            <w:pPr>
              <w:snapToGrid w:val="0"/>
              <w:jc w:val="center"/>
            </w:pPr>
          </w:p>
        </w:tc>
        <w:tc>
          <w:tcPr>
            <w:tcW w:w="1160" w:type="pct"/>
            <w:tcBorders>
              <w:top w:val="single" w:sz="4" w:space="0" w:color="000000"/>
              <w:left w:val="single" w:sz="4" w:space="0" w:color="000000"/>
              <w:bottom w:val="single" w:sz="4" w:space="0" w:color="000000"/>
              <w:right w:val="single" w:sz="8" w:space="0" w:color="000000"/>
            </w:tcBorders>
            <w:shd w:val="clear" w:color="auto" w:fill="auto"/>
          </w:tcPr>
          <w:p w:rsidR="005760E1" w:rsidRPr="00415940" w:rsidRDefault="006B3BDA" w:rsidP="005760E1">
            <w:pPr>
              <w:snapToGrid w:val="0"/>
              <w:spacing w:before="120" w:after="120"/>
              <w:jc w:val="center"/>
              <w:rPr>
                <w:rFonts w:ascii="Arial" w:hAnsi="Arial" w:cs="Arial"/>
                <w:color w:val="000000" w:themeColor="text1"/>
                <w:sz w:val="18"/>
                <w:szCs w:val="18"/>
              </w:rPr>
            </w:pPr>
            <w:r w:rsidRPr="00415940">
              <w:rPr>
                <w:rFonts w:ascii="Arial" w:hAnsi="Arial" w:cs="Arial"/>
                <w:color w:val="000000" w:themeColor="text1"/>
                <w:sz w:val="18"/>
                <w:szCs w:val="18"/>
              </w:rPr>
              <w:t>Bez oceny</w:t>
            </w:r>
          </w:p>
        </w:tc>
      </w:tr>
      <w:tr w:rsidR="00415940" w:rsidRPr="00197824" w:rsidTr="00F2713E">
        <w:trPr>
          <w:cantSplit/>
          <w:trHeight w:val="840"/>
        </w:trPr>
        <w:tc>
          <w:tcPr>
            <w:tcW w:w="285" w:type="pct"/>
            <w:tcBorders>
              <w:top w:val="single" w:sz="4" w:space="0" w:color="000000"/>
              <w:left w:val="single" w:sz="8" w:space="0" w:color="000000"/>
              <w:bottom w:val="single" w:sz="4" w:space="0" w:color="000000"/>
            </w:tcBorders>
            <w:shd w:val="clear" w:color="auto" w:fill="auto"/>
            <w:vAlign w:val="center"/>
          </w:tcPr>
          <w:p w:rsidR="00231CBF" w:rsidRPr="00415940" w:rsidRDefault="00231CBF" w:rsidP="00495D24">
            <w:pPr>
              <w:numPr>
                <w:ilvl w:val="0"/>
                <w:numId w:val="26"/>
              </w:numPr>
              <w:suppressAutoHyphens w:val="0"/>
              <w:rPr>
                <w:rFonts w:ascii="Arial" w:hAnsi="Arial" w:cs="Arial"/>
                <w:bCs/>
                <w:color w:val="000000"/>
                <w:sz w:val="20"/>
                <w:szCs w:val="20"/>
                <w:lang w:eastAsia="pl-PL"/>
              </w:rPr>
            </w:pPr>
          </w:p>
        </w:tc>
        <w:tc>
          <w:tcPr>
            <w:tcW w:w="1886" w:type="pct"/>
            <w:tcBorders>
              <w:top w:val="single" w:sz="4" w:space="0" w:color="000000"/>
              <w:left w:val="single" w:sz="4" w:space="0" w:color="000000"/>
              <w:bottom w:val="single" w:sz="4" w:space="0" w:color="000000"/>
            </w:tcBorders>
            <w:shd w:val="clear" w:color="auto" w:fill="auto"/>
            <w:vAlign w:val="center"/>
          </w:tcPr>
          <w:p w:rsidR="00231CBF" w:rsidRPr="00415940" w:rsidRDefault="00231CBF" w:rsidP="005760E1">
            <w:pPr>
              <w:snapToGrid w:val="0"/>
              <w:rPr>
                <w:rFonts w:ascii="Arial" w:hAnsi="Arial" w:cs="Arial"/>
                <w:sz w:val="20"/>
                <w:szCs w:val="20"/>
              </w:rPr>
            </w:pPr>
            <w:r w:rsidRPr="00415940">
              <w:rPr>
                <w:rFonts w:ascii="Arial" w:hAnsi="Arial" w:cs="Arial"/>
                <w:sz w:val="20"/>
                <w:szCs w:val="20"/>
              </w:rPr>
              <w:t>Podać koszt 1 przeglądu aparatu bez części zamiennych</w:t>
            </w:r>
            <w:r w:rsidR="00415940">
              <w:rPr>
                <w:rFonts w:ascii="Arial" w:hAnsi="Arial" w:cs="Arial"/>
                <w:sz w:val="20"/>
                <w:szCs w:val="20"/>
              </w:rPr>
              <w:t xml:space="preserve"> wg cen bieżących (na dzień składania oferty)</w:t>
            </w:r>
          </w:p>
        </w:tc>
        <w:tc>
          <w:tcPr>
            <w:tcW w:w="870" w:type="pct"/>
            <w:tcBorders>
              <w:top w:val="single" w:sz="4" w:space="0" w:color="000000"/>
              <w:left w:val="single" w:sz="4" w:space="0" w:color="000000"/>
              <w:bottom w:val="single" w:sz="4" w:space="0" w:color="000000"/>
            </w:tcBorders>
            <w:shd w:val="clear" w:color="auto" w:fill="auto"/>
            <w:vAlign w:val="center"/>
          </w:tcPr>
          <w:p w:rsidR="00231CBF" w:rsidRPr="00415940" w:rsidRDefault="00231CBF" w:rsidP="00415940">
            <w:pPr>
              <w:suppressAutoHyphens w:val="0"/>
              <w:contextualSpacing/>
              <w:jc w:val="center"/>
              <w:rPr>
                <w:rFonts w:ascii="Arial" w:eastAsia="Calibri" w:hAnsi="Arial" w:cs="Arial"/>
                <w:sz w:val="18"/>
                <w:szCs w:val="18"/>
              </w:rPr>
            </w:pPr>
            <w:r w:rsidRPr="00415940">
              <w:rPr>
                <w:rFonts w:ascii="Arial" w:eastAsia="Calibri" w:hAnsi="Arial" w:cs="Arial"/>
                <w:sz w:val="18"/>
                <w:szCs w:val="18"/>
              </w:rPr>
              <w:t>TAK</w:t>
            </w:r>
          </w:p>
        </w:tc>
        <w:tc>
          <w:tcPr>
            <w:tcW w:w="798" w:type="pct"/>
            <w:tcBorders>
              <w:top w:val="single" w:sz="4" w:space="0" w:color="000000"/>
              <w:left w:val="single" w:sz="4" w:space="0" w:color="000000"/>
              <w:bottom w:val="single" w:sz="4" w:space="0" w:color="000000"/>
            </w:tcBorders>
            <w:shd w:val="clear" w:color="auto" w:fill="auto"/>
            <w:vAlign w:val="center"/>
          </w:tcPr>
          <w:p w:rsidR="00231CBF" w:rsidRPr="00197824" w:rsidRDefault="00231CBF" w:rsidP="00B46855">
            <w:pPr>
              <w:snapToGrid w:val="0"/>
              <w:jc w:val="center"/>
            </w:pPr>
          </w:p>
        </w:tc>
        <w:tc>
          <w:tcPr>
            <w:tcW w:w="1160" w:type="pct"/>
            <w:tcBorders>
              <w:top w:val="single" w:sz="4" w:space="0" w:color="000000"/>
              <w:left w:val="single" w:sz="4" w:space="0" w:color="000000"/>
              <w:bottom w:val="single" w:sz="4" w:space="0" w:color="000000"/>
              <w:right w:val="single" w:sz="8" w:space="0" w:color="000000"/>
            </w:tcBorders>
            <w:shd w:val="clear" w:color="auto" w:fill="auto"/>
          </w:tcPr>
          <w:p w:rsidR="00231CBF" w:rsidRPr="00415940" w:rsidRDefault="006B3BDA" w:rsidP="005760E1">
            <w:pPr>
              <w:snapToGrid w:val="0"/>
              <w:spacing w:before="120" w:after="120"/>
              <w:jc w:val="center"/>
              <w:rPr>
                <w:rFonts w:ascii="Arial" w:hAnsi="Arial" w:cs="Arial"/>
                <w:color w:val="000000" w:themeColor="text1"/>
                <w:sz w:val="18"/>
                <w:szCs w:val="18"/>
              </w:rPr>
            </w:pPr>
            <w:r w:rsidRPr="00415940">
              <w:rPr>
                <w:rFonts w:ascii="Arial" w:hAnsi="Arial" w:cs="Arial"/>
                <w:color w:val="000000" w:themeColor="text1"/>
                <w:sz w:val="18"/>
                <w:szCs w:val="18"/>
              </w:rPr>
              <w:t>Bez oceny</w:t>
            </w:r>
          </w:p>
        </w:tc>
      </w:tr>
    </w:tbl>
    <w:p w:rsidR="004E6123" w:rsidRDefault="004E6123" w:rsidP="004E6123">
      <w:pPr>
        <w:rPr>
          <w:sz w:val="22"/>
          <w:szCs w:val="22"/>
        </w:rPr>
      </w:pPr>
    </w:p>
    <w:p w:rsidR="008B0455" w:rsidRDefault="008B0455" w:rsidP="004E6123">
      <w:pPr>
        <w:rPr>
          <w:sz w:val="22"/>
          <w:szCs w:val="22"/>
        </w:rPr>
      </w:pPr>
    </w:p>
    <w:p w:rsidR="008B0455" w:rsidRDefault="008B0455" w:rsidP="004E6123">
      <w:pPr>
        <w:rPr>
          <w:sz w:val="22"/>
          <w:szCs w:val="22"/>
        </w:rPr>
      </w:pPr>
    </w:p>
    <w:tbl>
      <w:tblPr>
        <w:tblW w:w="4865" w:type="pct"/>
        <w:tblLayout w:type="fixed"/>
        <w:tblCellMar>
          <w:left w:w="70" w:type="dxa"/>
          <w:right w:w="70" w:type="dxa"/>
        </w:tblCellMar>
        <w:tblLook w:val="0000"/>
      </w:tblPr>
      <w:tblGrid>
        <w:gridCol w:w="572"/>
        <w:gridCol w:w="5617"/>
        <w:gridCol w:w="1154"/>
        <w:gridCol w:w="1292"/>
        <w:gridCol w:w="1292"/>
      </w:tblGrid>
      <w:tr w:rsidR="008B0455" w:rsidRPr="0008020D" w:rsidTr="003742C1">
        <w:trPr>
          <w:trHeight w:val="361"/>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8B0455" w:rsidRPr="0008020D" w:rsidRDefault="008B0455" w:rsidP="00495D24">
            <w:pPr>
              <w:keepNext/>
              <w:numPr>
                <w:ilvl w:val="0"/>
                <w:numId w:val="5"/>
              </w:numPr>
              <w:spacing w:line="288" w:lineRule="auto"/>
              <w:ind w:left="491" w:hanging="141"/>
              <w:outlineLvl w:val="0"/>
              <w:rPr>
                <w:rFonts w:ascii="Arial" w:hAnsi="Arial" w:cs="Arial"/>
                <w:b/>
                <w:bCs/>
                <w:iCs/>
                <w:sz w:val="18"/>
                <w:szCs w:val="18"/>
              </w:rPr>
            </w:pPr>
            <w:r w:rsidRPr="0008020D">
              <w:rPr>
                <w:rFonts w:ascii="Arial" w:hAnsi="Arial" w:cs="Arial"/>
                <w:b/>
                <w:bCs/>
                <w:iCs/>
                <w:sz w:val="18"/>
                <w:szCs w:val="18"/>
              </w:rPr>
              <w:t>System zarządzania Zakładem Diagnostyki Obrazowej</w:t>
            </w:r>
          </w:p>
        </w:tc>
      </w:tr>
      <w:tr w:rsidR="00436B84" w:rsidRPr="0008020D" w:rsidTr="00436B84">
        <w:trPr>
          <w:trHeight w:val="565"/>
        </w:trPr>
        <w:tc>
          <w:tcPr>
            <w:tcW w:w="288" w:type="pct"/>
            <w:tcBorders>
              <w:top w:val="single" w:sz="8" w:space="0" w:color="000000"/>
              <w:left w:val="single" w:sz="8" w:space="0" w:color="000000"/>
              <w:bottom w:val="single" w:sz="8" w:space="0" w:color="000000"/>
              <w:right w:val="single" w:sz="4" w:space="0" w:color="auto"/>
            </w:tcBorders>
            <w:shd w:val="clear" w:color="auto" w:fill="D9D9D9" w:themeFill="background1" w:themeFillShade="D9"/>
            <w:vAlign w:val="center"/>
          </w:tcPr>
          <w:p w:rsidR="003742C1" w:rsidRPr="0008020D" w:rsidRDefault="003742C1" w:rsidP="003742C1">
            <w:pPr>
              <w:suppressAutoHyphens w:val="0"/>
              <w:rPr>
                <w:rFonts w:ascii="Arial" w:hAnsi="Arial" w:cs="Arial"/>
                <w:bCs/>
                <w:color w:val="000000"/>
                <w:sz w:val="18"/>
                <w:szCs w:val="18"/>
                <w:lang w:eastAsia="pl-PL"/>
              </w:rPr>
            </w:pPr>
            <w:r w:rsidRPr="0008020D">
              <w:rPr>
                <w:rFonts w:ascii="Arial" w:hAnsi="Arial" w:cs="Arial"/>
                <w:b/>
                <w:iCs/>
                <w:sz w:val="18"/>
                <w:szCs w:val="18"/>
              </w:rPr>
              <w:t>Lp.</w:t>
            </w:r>
          </w:p>
        </w:tc>
        <w:tc>
          <w:tcPr>
            <w:tcW w:w="2829" w:type="pct"/>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rsidR="003742C1" w:rsidRPr="0008020D" w:rsidRDefault="003742C1" w:rsidP="003742C1">
            <w:pPr>
              <w:pStyle w:val="Tabela1"/>
              <w:spacing w:before="0" w:after="0" w:line="276" w:lineRule="auto"/>
              <w:jc w:val="center"/>
              <w:rPr>
                <w:rFonts w:ascii="Arial" w:hAnsi="Arial" w:cs="Arial"/>
                <w:sz w:val="18"/>
                <w:szCs w:val="18"/>
              </w:rPr>
            </w:pPr>
            <w:r w:rsidRPr="0008020D">
              <w:rPr>
                <w:rFonts w:ascii="Arial" w:hAnsi="Arial" w:cs="Arial"/>
                <w:b/>
                <w:iCs/>
                <w:sz w:val="18"/>
                <w:szCs w:val="18"/>
              </w:rPr>
              <w:t>Parametr</w:t>
            </w:r>
          </w:p>
        </w:tc>
        <w:tc>
          <w:tcPr>
            <w:tcW w:w="581" w:type="pct"/>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rsidR="003742C1" w:rsidRPr="0008020D" w:rsidRDefault="003742C1" w:rsidP="00A819F2">
            <w:pPr>
              <w:snapToGrid w:val="0"/>
              <w:rPr>
                <w:rFonts w:ascii="Arial" w:hAnsi="Arial" w:cs="Arial"/>
                <w:sz w:val="18"/>
                <w:szCs w:val="18"/>
              </w:rPr>
            </w:pPr>
            <w:r w:rsidRPr="0008020D">
              <w:rPr>
                <w:rFonts w:ascii="Arial" w:hAnsi="Arial" w:cs="Arial"/>
                <w:b/>
                <w:iCs/>
                <w:sz w:val="18"/>
                <w:szCs w:val="18"/>
              </w:rPr>
              <w:t>Parametr graniczny</w:t>
            </w:r>
          </w:p>
        </w:tc>
        <w:tc>
          <w:tcPr>
            <w:tcW w:w="651" w:type="pct"/>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rsidR="003742C1" w:rsidRPr="0008020D" w:rsidRDefault="003742C1" w:rsidP="00A819F2">
            <w:pPr>
              <w:snapToGrid w:val="0"/>
              <w:rPr>
                <w:rFonts w:ascii="Arial" w:hAnsi="Arial" w:cs="Arial"/>
                <w:b/>
                <w:bCs/>
                <w:sz w:val="18"/>
                <w:szCs w:val="18"/>
              </w:rPr>
            </w:pPr>
            <w:r w:rsidRPr="0008020D">
              <w:rPr>
                <w:rFonts w:ascii="Arial" w:hAnsi="Arial" w:cs="Arial"/>
                <w:b/>
                <w:bCs/>
                <w:iCs/>
                <w:sz w:val="18"/>
                <w:szCs w:val="18"/>
              </w:rPr>
              <w:t>Parametry oferowane</w:t>
            </w:r>
          </w:p>
        </w:tc>
        <w:tc>
          <w:tcPr>
            <w:tcW w:w="652" w:type="pct"/>
            <w:tcBorders>
              <w:top w:val="single" w:sz="8" w:space="0" w:color="000000"/>
              <w:left w:val="single" w:sz="4" w:space="0" w:color="auto"/>
              <w:bottom w:val="single" w:sz="8" w:space="0" w:color="000000"/>
              <w:right w:val="single" w:sz="8" w:space="0" w:color="000000"/>
            </w:tcBorders>
            <w:shd w:val="clear" w:color="auto" w:fill="D9D9D9" w:themeFill="background1" w:themeFillShade="D9"/>
            <w:vAlign w:val="center"/>
          </w:tcPr>
          <w:p w:rsidR="003742C1" w:rsidRPr="0008020D" w:rsidRDefault="003742C1" w:rsidP="003742C1">
            <w:pPr>
              <w:snapToGrid w:val="0"/>
              <w:jc w:val="center"/>
              <w:rPr>
                <w:rFonts w:ascii="Arial" w:hAnsi="Arial" w:cs="Arial"/>
                <w:color w:val="000000" w:themeColor="text1"/>
                <w:sz w:val="18"/>
                <w:szCs w:val="18"/>
              </w:rPr>
            </w:pPr>
            <w:r w:rsidRPr="0008020D">
              <w:rPr>
                <w:rFonts w:ascii="Arial" w:hAnsi="Arial" w:cs="Arial"/>
                <w:b/>
                <w:bCs/>
                <w:iCs/>
                <w:sz w:val="18"/>
                <w:szCs w:val="18"/>
              </w:rPr>
              <w:t>Punktacja dodatkowa</w:t>
            </w:r>
          </w:p>
        </w:tc>
      </w:tr>
      <w:tr w:rsidR="003742C1" w:rsidRPr="003742C1" w:rsidTr="00436B84">
        <w:trPr>
          <w:trHeight w:val="329"/>
        </w:trPr>
        <w:tc>
          <w:tcPr>
            <w:tcW w:w="288" w:type="pct"/>
            <w:tcBorders>
              <w:top w:val="single" w:sz="8" w:space="0" w:color="000000"/>
              <w:left w:val="single" w:sz="8" w:space="0" w:color="000000"/>
              <w:bottom w:val="single" w:sz="8" w:space="0" w:color="000000"/>
              <w:right w:val="single" w:sz="4" w:space="0" w:color="auto"/>
            </w:tcBorders>
            <w:shd w:val="clear" w:color="auto" w:fill="F2F2F2" w:themeFill="background1" w:themeFillShade="F2"/>
            <w:vAlign w:val="center"/>
          </w:tcPr>
          <w:p w:rsidR="003742C1" w:rsidRPr="003742C1" w:rsidRDefault="003742C1" w:rsidP="003742C1">
            <w:pPr>
              <w:suppressAutoHyphens w:val="0"/>
              <w:rPr>
                <w:rFonts w:ascii="Arial" w:hAnsi="Arial" w:cs="Arial"/>
                <w:b/>
                <w:iCs/>
                <w:sz w:val="20"/>
                <w:szCs w:val="20"/>
              </w:rPr>
            </w:pPr>
          </w:p>
        </w:tc>
        <w:tc>
          <w:tcPr>
            <w:tcW w:w="4712" w:type="pct"/>
            <w:gridSpan w:val="4"/>
            <w:tcBorders>
              <w:top w:val="single" w:sz="8" w:space="0" w:color="000000"/>
              <w:left w:val="single" w:sz="4" w:space="0" w:color="auto"/>
              <w:bottom w:val="single" w:sz="8" w:space="0" w:color="000000"/>
              <w:right w:val="single" w:sz="8" w:space="0" w:color="000000"/>
            </w:tcBorders>
            <w:shd w:val="clear" w:color="auto" w:fill="F2F2F2" w:themeFill="background1" w:themeFillShade="F2"/>
            <w:vAlign w:val="center"/>
          </w:tcPr>
          <w:p w:rsidR="003742C1" w:rsidRPr="003742C1" w:rsidRDefault="003742C1" w:rsidP="003742C1">
            <w:pPr>
              <w:snapToGrid w:val="0"/>
              <w:rPr>
                <w:rFonts w:ascii="Arial" w:hAnsi="Arial" w:cs="Arial"/>
                <w:b/>
                <w:iCs/>
                <w:sz w:val="20"/>
                <w:szCs w:val="20"/>
              </w:rPr>
            </w:pPr>
            <w:r w:rsidRPr="003742C1">
              <w:rPr>
                <w:rFonts w:ascii="Arial" w:hAnsi="Arial" w:cs="Arial"/>
                <w:b/>
                <w:bCs/>
                <w:sz w:val="20"/>
                <w:szCs w:val="20"/>
              </w:rPr>
              <w:t>Pracownia diagnostyczna RIS</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System posiada wspólny dla wszystkich użytkowników moduł rejestracji pacjentów obsługujący jednocześnie wiele pracowni diagnostycznych (TK, RTG, USG, Endoskopii).</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Zabezpieczenie programu przed niepowołanym dostępem osób trzecich (logowanie z czasową zmianą haseł lub inny system zabezpieczeń) zgodnie z wymogami ustawy o ochronie danych osobowych.</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Klawisze   skrótów umożliwiające bezpośredni dostęp do dowolnie wybranych przez użytkownika   pozycji menu lub funkcji, definiowane na etapie wdrożenia oraz stałe skróty   klawiszowe dla podstawowych operacji.</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Rejestracja pacjenta z możliwością nanoszenia minimalnego zakresu danych pacjenta:</w:t>
            </w:r>
          </w:p>
          <w:p w:rsidR="003742C1" w:rsidRPr="00436B84" w:rsidRDefault="003742C1" w:rsidP="00495D24">
            <w:pPr>
              <w:pStyle w:val="Akapitzlist"/>
              <w:numPr>
                <w:ilvl w:val="0"/>
                <w:numId w:val="29"/>
              </w:numPr>
              <w:snapToGrid w:val="0"/>
              <w:rPr>
                <w:rFonts w:ascii="Arial" w:hAnsi="Arial" w:cs="Arial"/>
                <w:sz w:val="20"/>
                <w:szCs w:val="20"/>
              </w:rPr>
            </w:pPr>
            <w:r w:rsidRPr="00436B84">
              <w:rPr>
                <w:rFonts w:ascii="Arial" w:hAnsi="Arial" w:cs="Arial"/>
                <w:sz w:val="20"/>
                <w:szCs w:val="20"/>
              </w:rPr>
              <w:t>dane osobowe,</w:t>
            </w:r>
          </w:p>
          <w:p w:rsidR="003742C1" w:rsidRPr="00436B84" w:rsidRDefault="003742C1" w:rsidP="00495D24">
            <w:pPr>
              <w:pStyle w:val="Akapitzlist"/>
              <w:numPr>
                <w:ilvl w:val="0"/>
                <w:numId w:val="29"/>
              </w:numPr>
              <w:snapToGrid w:val="0"/>
              <w:rPr>
                <w:rFonts w:ascii="Arial" w:hAnsi="Arial" w:cs="Arial"/>
                <w:sz w:val="20"/>
                <w:szCs w:val="20"/>
              </w:rPr>
            </w:pPr>
            <w:r w:rsidRPr="00436B84">
              <w:rPr>
                <w:rFonts w:ascii="Arial" w:hAnsi="Arial" w:cs="Arial"/>
                <w:sz w:val="20"/>
                <w:szCs w:val="20"/>
              </w:rPr>
              <w:t>dane adresowe,</w:t>
            </w:r>
          </w:p>
          <w:p w:rsidR="003742C1" w:rsidRPr="00436B84" w:rsidRDefault="003742C1" w:rsidP="00495D24">
            <w:pPr>
              <w:pStyle w:val="Akapitzlist"/>
              <w:numPr>
                <w:ilvl w:val="0"/>
                <w:numId w:val="29"/>
              </w:numPr>
              <w:snapToGrid w:val="0"/>
              <w:rPr>
                <w:rFonts w:ascii="Arial" w:hAnsi="Arial" w:cs="Arial"/>
                <w:sz w:val="20"/>
                <w:szCs w:val="20"/>
              </w:rPr>
            </w:pPr>
            <w:r w:rsidRPr="00436B84">
              <w:rPr>
                <w:rFonts w:ascii="Arial" w:hAnsi="Arial" w:cs="Arial"/>
                <w:sz w:val="20"/>
                <w:szCs w:val="20"/>
              </w:rPr>
              <w:lastRenderedPageBreak/>
              <w:t>przynależność do oddziału NFZ,</w:t>
            </w:r>
          </w:p>
          <w:p w:rsidR="003742C1" w:rsidRPr="00436B84" w:rsidRDefault="003742C1" w:rsidP="00495D24">
            <w:pPr>
              <w:pStyle w:val="Akapitzlist"/>
              <w:numPr>
                <w:ilvl w:val="0"/>
                <w:numId w:val="29"/>
              </w:numPr>
              <w:snapToGrid w:val="0"/>
              <w:rPr>
                <w:rFonts w:ascii="Arial" w:hAnsi="Arial" w:cs="Arial"/>
                <w:sz w:val="20"/>
                <w:szCs w:val="20"/>
              </w:rPr>
            </w:pPr>
            <w:r w:rsidRPr="00436B84">
              <w:rPr>
                <w:rFonts w:ascii="Arial" w:hAnsi="Arial" w:cs="Arial"/>
                <w:sz w:val="20"/>
                <w:szCs w:val="20"/>
              </w:rPr>
              <w:t>dane antropometryczne,</w:t>
            </w:r>
          </w:p>
          <w:p w:rsidR="003742C1" w:rsidRPr="00436B84" w:rsidRDefault="003742C1" w:rsidP="00495D24">
            <w:pPr>
              <w:pStyle w:val="Akapitzlist"/>
              <w:numPr>
                <w:ilvl w:val="0"/>
                <w:numId w:val="29"/>
              </w:numPr>
              <w:snapToGrid w:val="0"/>
              <w:rPr>
                <w:rFonts w:ascii="Arial" w:hAnsi="Arial" w:cs="Arial"/>
                <w:sz w:val="20"/>
                <w:szCs w:val="20"/>
              </w:rPr>
            </w:pPr>
            <w:r w:rsidRPr="00436B84">
              <w:rPr>
                <w:rFonts w:ascii="Arial" w:hAnsi="Arial" w:cs="Arial"/>
                <w:sz w:val="20"/>
                <w:szCs w:val="20"/>
              </w:rPr>
              <w:t>dane o zatrudnieniu.</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lastRenderedPageBreak/>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CC181B">
        <w:trPr>
          <w:trHeight w:val="509"/>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Rejestracja zgodna z wymogami sprawozdawczości elektronicznej do NFZ.</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ewidencji specyficznych danych dotyczących pacjentów z krajów Unii Europejskiej rejestrowanych w ramach przepisów o koordynacji.</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CC181B">
        <w:trPr>
          <w:trHeight w:val="429"/>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rejestrowania dla pacjenta kilku procedur jednocześnie – cały zestaw badań.</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skanowania skierowań oraz innych dokumentów i zapamiętywanie ich w systemie dla danego badania z możliwością ich przeglądania.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235"/>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Walidacja poprawności wpisu numeru PESEL.</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Kontrola wprowadzania danych uniemożliwiająca dwukrotne wprowadzenie do systemu pacjenta z tym samym numerem PESEL, za wyjątkiem pacjenta z zerowym numerem PESEL.</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537"/>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 xml:space="preserve">Słownik miejscowości z podziałem na miasto, gminę </w:t>
            </w:r>
            <w:r w:rsidRPr="00436B84">
              <w:rPr>
                <w:rFonts w:ascii="Arial" w:hAnsi="Arial" w:cs="Arial"/>
                <w:sz w:val="20"/>
                <w:szCs w:val="20"/>
              </w:rPr>
              <w:br/>
              <w:t>i województwo.</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559"/>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Wyszukiwanie pacjenta według nazwiska, imienia, numeru PESEL, numeru badania, kodu kreskowego badania.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Zintegrowany z systemem RIS terminarz planowania badań obsługujący jednocześnie wiele pracowni diagnostycznych –TK, RTG, USG, Endoskopii.</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55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Terminarz podpowiada najwcześniejsze wolne terminy, na które można zarejestrować badanie.</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347"/>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ustawienia w terminarzu czasu trwania badania.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422"/>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Generowanie listy badań do wykonania w dowolnym przedziale czasowym.</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257"/>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wydruku raportu o niewykonanych badaniach.</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56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Bieżący podgląd ilości zarejestrowanych pacjentów z podziałem na pacjentów ambulatoryjnych i pozostałych.</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30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Opis badania z zatwierdzeniem przez lekarza opisującego.</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Zapewnienie wzorców opisów wraz z możliwością zarządzania nimi przez użytkownika (lekarza opisującego) w tym dodawanie, edycja i modyfikacja wzorca.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543"/>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Zapis kolejnych konsultacji danego badania z możliwością ich przeglądania.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468"/>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System posiada funkcjonalności umożliwiające wdrożenie dźwiękowych opisów badań.</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476"/>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oznaczenia dokumentów kodami kreskowymi umożliwiającymi identyfikację badania w systemie.</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247"/>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sprawdzenia statusu danego badania.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503"/>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wpisania informacji o wykorzystanych materiałach podczas badania.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rejestracji personelu obecnego przy wykonywaniu badania z podziałem na lekarzy, lekarzy konsultujących, techników.</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Automatyczny nadruk etykiety płyty zawierający następujące dane:</w:t>
            </w:r>
          </w:p>
          <w:p w:rsidR="003742C1" w:rsidRPr="00436B84" w:rsidRDefault="003742C1" w:rsidP="00495D24">
            <w:pPr>
              <w:pStyle w:val="Akapitzlist"/>
              <w:numPr>
                <w:ilvl w:val="0"/>
                <w:numId w:val="30"/>
              </w:numPr>
              <w:snapToGrid w:val="0"/>
              <w:rPr>
                <w:rFonts w:ascii="Arial" w:hAnsi="Arial" w:cs="Arial"/>
                <w:sz w:val="20"/>
                <w:szCs w:val="20"/>
              </w:rPr>
            </w:pPr>
            <w:r w:rsidRPr="00436B84">
              <w:rPr>
                <w:rFonts w:ascii="Arial" w:hAnsi="Arial" w:cs="Arial"/>
                <w:sz w:val="20"/>
                <w:szCs w:val="20"/>
              </w:rPr>
              <w:t>dane pacjenta,</w:t>
            </w:r>
          </w:p>
          <w:p w:rsidR="003742C1" w:rsidRPr="00436B84" w:rsidRDefault="003742C1" w:rsidP="00495D24">
            <w:pPr>
              <w:pStyle w:val="Akapitzlist"/>
              <w:numPr>
                <w:ilvl w:val="0"/>
                <w:numId w:val="30"/>
              </w:numPr>
              <w:snapToGrid w:val="0"/>
              <w:rPr>
                <w:rFonts w:ascii="Arial" w:hAnsi="Arial" w:cs="Arial"/>
                <w:sz w:val="20"/>
                <w:szCs w:val="20"/>
              </w:rPr>
            </w:pPr>
            <w:r w:rsidRPr="00436B84">
              <w:rPr>
                <w:rFonts w:ascii="Arial" w:hAnsi="Arial" w:cs="Arial"/>
                <w:sz w:val="20"/>
                <w:szCs w:val="20"/>
              </w:rPr>
              <w:t>przeprowadzone badania,</w:t>
            </w:r>
          </w:p>
          <w:p w:rsidR="003742C1" w:rsidRPr="00436B84" w:rsidRDefault="003742C1" w:rsidP="00495D24">
            <w:pPr>
              <w:pStyle w:val="Akapitzlist"/>
              <w:numPr>
                <w:ilvl w:val="0"/>
                <w:numId w:val="30"/>
              </w:numPr>
              <w:snapToGrid w:val="0"/>
              <w:rPr>
                <w:rFonts w:ascii="Arial" w:hAnsi="Arial" w:cs="Arial"/>
                <w:sz w:val="20"/>
                <w:szCs w:val="20"/>
              </w:rPr>
            </w:pPr>
            <w:r w:rsidRPr="00436B84">
              <w:rPr>
                <w:rFonts w:ascii="Arial" w:hAnsi="Arial" w:cs="Arial"/>
                <w:sz w:val="20"/>
                <w:szCs w:val="20"/>
              </w:rPr>
              <w:t>dane pracowni diagnostycznej,</w:t>
            </w:r>
          </w:p>
          <w:p w:rsidR="003742C1" w:rsidRPr="00436B84" w:rsidRDefault="003742C1" w:rsidP="00495D24">
            <w:pPr>
              <w:pStyle w:val="Akapitzlist"/>
              <w:numPr>
                <w:ilvl w:val="0"/>
                <w:numId w:val="30"/>
              </w:numPr>
              <w:snapToGrid w:val="0"/>
              <w:rPr>
                <w:rFonts w:ascii="Arial" w:hAnsi="Arial" w:cs="Arial"/>
                <w:sz w:val="20"/>
                <w:szCs w:val="20"/>
              </w:rPr>
            </w:pPr>
            <w:r w:rsidRPr="00436B84">
              <w:rPr>
                <w:rFonts w:ascii="Arial" w:hAnsi="Arial" w:cs="Arial"/>
                <w:sz w:val="20"/>
                <w:szCs w:val="20"/>
              </w:rPr>
              <w:t>logo pracowni,</w:t>
            </w:r>
          </w:p>
          <w:p w:rsidR="003742C1" w:rsidRPr="00436B84" w:rsidRDefault="003742C1" w:rsidP="00495D24">
            <w:pPr>
              <w:pStyle w:val="Akapitzlist"/>
              <w:numPr>
                <w:ilvl w:val="0"/>
                <w:numId w:val="30"/>
              </w:numPr>
              <w:snapToGrid w:val="0"/>
              <w:rPr>
                <w:rFonts w:ascii="Arial" w:hAnsi="Arial" w:cs="Arial"/>
                <w:sz w:val="20"/>
                <w:szCs w:val="20"/>
              </w:rPr>
            </w:pPr>
            <w:r w:rsidRPr="00436B84">
              <w:rPr>
                <w:rFonts w:ascii="Arial" w:hAnsi="Arial" w:cs="Arial"/>
                <w:sz w:val="20"/>
                <w:szCs w:val="20"/>
              </w:rPr>
              <w:t>kod kreskowy badania.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CC181B">
        <w:trPr>
          <w:trHeight w:val="2526"/>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Generowanie standardowych raportów w dowolnym zadeklarowanym czasie:</w:t>
            </w:r>
          </w:p>
          <w:p w:rsidR="003742C1" w:rsidRPr="00436B84" w:rsidRDefault="003742C1" w:rsidP="00495D24">
            <w:pPr>
              <w:pStyle w:val="Akapitzlist"/>
              <w:numPr>
                <w:ilvl w:val="0"/>
                <w:numId w:val="30"/>
              </w:numPr>
              <w:snapToGrid w:val="0"/>
              <w:contextualSpacing w:val="0"/>
              <w:rPr>
                <w:rFonts w:ascii="Arial" w:hAnsi="Arial" w:cs="Arial"/>
                <w:sz w:val="20"/>
                <w:szCs w:val="20"/>
              </w:rPr>
            </w:pPr>
            <w:r w:rsidRPr="00436B84">
              <w:rPr>
                <w:rFonts w:ascii="Arial" w:hAnsi="Arial" w:cs="Arial"/>
                <w:sz w:val="20"/>
                <w:szCs w:val="20"/>
              </w:rPr>
              <w:t>badania do wykonania,</w:t>
            </w:r>
          </w:p>
          <w:p w:rsidR="003742C1" w:rsidRPr="00436B84" w:rsidRDefault="003742C1" w:rsidP="00495D24">
            <w:pPr>
              <w:pStyle w:val="Akapitzlist"/>
              <w:numPr>
                <w:ilvl w:val="0"/>
                <w:numId w:val="30"/>
              </w:numPr>
              <w:snapToGrid w:val="0"/>
              <w:contextualSpacing w:val="0"/>
              <w:rPr>
                <w:rFonts w:ascii="Arial" w:hAnsi="Arial" w:cs="Arial"/>
                <w:sz w:val="20"/>
                <w:szCs w:val="20"/>
              </w:rPr>
            </w:pPr>
            <w:r w:rsidRPr="00436B84">
              <w:rPr>
                <w:rFonts w:ascii="Arial" w:hAnsi="Arial" w:cs="Arial"/>
                <w:sz w:val="20"/>
                <w:szCs w:val="20"/>
              </w:rPr>
              <w:t>zużyte materiały,</w:t>
            </w:r>
          </w:p>
          <w:p w:rsidR="003742C1" w:rsidRPr="00436B84" w:rsidRDefault="003742C1" w:rsidP="00495D24">
            <w:pPr>
              <w:pStyle w:val="Akapitzlist"/>
              <w:numPr>
                <w:ilvl w:val="0"/>
                <w:numId w:val="30"/>
              </w:numPr>
              <w:snapToGrid w:val="0"/>
              <w:contextualSpacing w:val="0"/>
              <w:rPr>
                <w:rFonts w:ascii="Arial" w:hAnsi="Arial" w:cs="Arial"/>
                <w:sz w:val="20"/>
                <w:szCs w:val="20"/>
              </w:rPr>
            </w:pPr>
            <w:r w:rsidRPr="00436B84">
              <w:rPr>
                <w:rFonts w:ascii="Arial" w:hAnsi="Arial" w:cs="Arial"/>
                <w:sz w:val="20"/>
                <w:szCs w:val="20"/>
              </w:rPr>
              <w:t>zestawienie badań wg lekarzy zlecających,</w:t>
            </w:r>
          </w:p>
          <w:p w:rsidR="003742C1" w:rsidRPr="00436B84" w:rsidRDefault="003742C1" w:rsidP="00495D24">
            <w:pPr>
              <w:pStyle w:val="Akapitzlist"/>
              <w:numPr>
                <w:ilvl w:val="0"/>
                <w:numId w:val="30"/>
              </w:numPr>
              <w:snapToGrid w:val="0"/>
              <w:contextualSpacing w:val="0"/>
              <w:rPr>
                <w:rFonts w:ascii="Arial" w:hAnsi="Arial" w:cs="Arial"/>
                <w:sz w:val="20"/>
                <w:szCs w:val="20"/>
              </w:rPr>
            </w:pPr>
            <w:r w:rsidRPr="00436B84">
              <w:rPr>
                <w:rFonts w:ascii="Arial" w:hAnsi="Arial" w:cs="Arial"/>
                <w:sz w:val="20"/>
                <w:szCs w:val="20"/>
              </w:rPr>
              <w:t>zestawienie badań wg lekarzy opisujących,</w:t>
            </w:r>
          </w:p>
          <w:p w:rsidR="003742C1" w:rsidRPr="00436B84" w:rsidRDefault="003742C1" w:rsidP="00495D24">
            <w:pPr>
              <w:pStyle w:val="Akapitzlist"/>
              <w:numPr>
                <w:ilvl w:val="0"/>
                <w:numId w:val="30"/>
              </w:numPr>
              <w:snapToGrid w:val="0"/>
              <w:contextualSpacing w:val="0"/>
              <w:rPr>
                <w:rFonts w:ascii="Arial" w:hAnsi="Arial" w:cs="Arial"/>
                <w:sz w:val="20"/>
                <w:szCs w:val="20"/>
              </w:rPr>
            </w:pPr>
            <w:r w:rsidRPr="00436B84">
              <w:rPr>
                <w:rFonts w:ascii="Arial" w:hAnsi="Arial" w:cs="Arial"/>
                <w:sz w:val="20"/>
                <w:szCs w:val="20"/>
              </w:rPr>
              <w:t>zestawienie badań wg jednostek zlecających,</w:t>
            </w:r>
          </w:p>
          <w:p w:rsidR="003742C1" w:rsidRPr="00436B84" w:rsidRDefault="003742C1" w:rsidP="00495D24">
            <w:pPr>
              <w:pStyle w:val="Akapitzlist"/>
              <w:numPr>
                <w:ilvl w:val="0"/>
                <w:numId w:val="30"/>
              </w:numPr>
              <w:snapToGrid w:val="0"/>
              <w:contextualSpacing w:val="0"/>
              <w:rPr>
                <w:rFonts w:ascii="Arial" w:hAnsi="Arial" w:cs="Arial"/>
                <w:sz w:val="20"/>
                <w:szCs w:val="20"/>
              </w:rPr>
            </w:pPr>
            <w:r w:rsidRPr="00436B84">
              <w:rPr>
                <w:rFonts w:ascii="Arial" w:hAnsi="Arial" w:cs="Arial"/>
                <w:sz w:val="20"/>
                <w:szCs w:val="20"/>
              </w:rPr>
              <w:t>zestawienie badań wg płatnika</w:t>
            </w:r>
          </w:p>
          <w:p w:rsidR="00CC181B" w:rsidRPr="00CC181B" w:rsidRDefault="003742C1" w:rsidP="00CC181B">
            <w:pPr>
              <w:pStyle w:val="Akapitzlist"/>
              <w:numPr>
                <w:ilvl w:val="0"/>
                <w:numId w:val="30"/>
              </w:numPr>
              <w:snapToGrid w:val="0"/>
              <w:contextualSpacing w:val="0"/>
              <w:rPr>
                <w:rFonts w:ascii="Arial" w:hAnsi="Arial" w:cs="Arial"/>
              </w:rPr>
            </w:pPr>
            <w:r w:rsidRPr="00436B84">
              <w:rPr>
                <w:rFonts w:ascii="Arial" w:hAnsi="Arial" w:cs="Arial"/>
                <w:sz w:val="20"/>
                <w:szCs w:val="20"/>
              </w:rPr>
              <w:t>zestawienie wg ICD10,</w:t>
            </w:r>
          </w:p>
          <w:p w:rsidR="003742C1" w:rsidRPr="003742C1" w:rsidRDefault="003742C1" w:rsidP="00CC181B">
            <w:pPr>
              <w:pStyle w:val="Akapitzlist"/>
              <w:numPr>
                <w:ilvl w:val="0"/>
                <w:numId w:val="30"/>
              </w:numPr>
              <w:snapToGrid w:val="0"/>
              <w:contextualSpacing w:val="0"/>
              <w:rPr>
                <w:rFonts w:ascii="Arial" w:hAnsi="Arial" w:cs="Arial"/>
              </w:rPr>
            </w:pPr>
            <w:r w:rsidRPr="00436B84">
              <w:rPr>
                <w:rFonts w:ascii="Arial" w:hAnsi="Arial" w:cs="Arial"/>
                <w:sz w:val="20"/>
                <w:szCs w:val="20"/>
              </w:rPr>
              <w:t>zestawienie wg ilości wykonanych badań.</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Generowanie raportów szczegółowych zestawień wykonanych usług dla poszczególnych jednostek zlecających oraz wspomagania ich fakturowania – w dowolnym przedziale czasowym.</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Integracja z systemem sprawozdawczości do NFZ w zakresie przesyłania do NFZ wymaganych informacji o zarejestrowanych pacjentach i wykonanych procedurach poprzez format otwarty.</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392"/>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Monitorowanie stanu wykorzystania kontraktu z NFZ.</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Wydruki faktur sprzedaży indywidualnej i dla zleceniodawców zewnętrznych.</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wprowadzenia cenników badań dla poszczególnych jednostek zlecających z określeniem czasu ważności danego cennika.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Przechowywanie informacji o okresach obowiązywania poszczególnych cenników badań. System musi zachować historię zmian cen oraz zapamiętywać okresy zmian cen.</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System musi zachować cenę aktualną i umożliwiać wydrukowanie jej w raportach generowanych za dzień wykonania badania.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System pozwala na automatyczne dokumentowanie wszystkich zapisów i zmian w systemie dotyczących pacjenta i badania.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452"/>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szyfrowania przesyłu danych między stacją roboczą a serwerem.</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175"/>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Interfejs użytkownika i pomoc kontekstowa w języku polskim.</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30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Obsługa polskich znaków diakrytycznych.</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456"/>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Słownik kodów rozpoznań ICD-10 w języku polskim z możliwością jego przeszukiwania.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534"/>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Słownik kodów procedur ICD-9 w języki polskim z możliwością jego przeszukiwania.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tworzenia, przechowywania i drukowania zaawansowanych postaci i wyników w oparciu o dokumenty ODT (Open Office).</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p>
        </w:tc>
      </w:tr>
      <w:tr w:rsidR="003742C1" w:rsidRPr="003742C1" w:rsidTr="00436B84">
        <w:trPr>
          <w:trHeight w:val="553"/>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ewidencji dodatkowych informacji technicznych jak np. czasu naświetlania.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353"/>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dołączania do badania dowolnych plików.</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CC181B">
        <w:trPr>
          <w:trHeight w:val="550"/>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436B84" w:rsidRDefault="008B0455" w:rsidP="00436B84">
            <w:pPr>
              <w:snapToGrid w:val="0"/>
              <w:rPr>
                <w:rFonts w:ascii="Arial" w:hAnsi="Arial" w:cs="Arial"/>
                <w:sz w:val="20"/>
                <w:szCs w:val="20"/>
              </w:rPr>
            </w:pPr>
            <w:r w:rsidRPr="00436B84">
              <w:rPr>
                <w:rFonts w:ascii="Arial" w:hAnsi="Arial" w:cs="Arial"/>
                <w:sz w:val="20"/>
                <w:szCs w:val="20"/>
              </w:rPr>
              <w:t>Definiowanie zbioru dodatkowych informacji obligatoryjnych i opcjonalnych dla skierowania.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8B0455" w:rsidRPr="003742C1" w:rsidTr="003742C1">
        <w:trPr>
          <w:trHeight w:val="323"/>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8B0455" w:rsidRPr="003742C1" w:rsidRDefault="008B0455" w:rsidP="003742C1">
            <w:pPr>
              <w:snapToGrid w:val="0"/>
              <w:rPr>
                <w:rFonts w:ascii="Arial" w:hAnsi="Arial" w:cs="Arial"/>
                <w:b/>
                <w:bCs/>
                <w:sz w:val="20"/>
                <w:szCs w:val="20"/>
              </w:rPr>
            </w:pPr>
            <w:r w:rsidRPr="003742C1">
              <w:rPr>
                <w:rFonts w:ascii="Arial" w:hAnsi="Arial" w:cs="Arial"/>
                <w:b/>
                <w:bCs/>
                <w:sz w:val="20"/>
                <w:szCs w:val="20"/>
              </w:rPr>
              <w:t>DICOM – 5 licencji</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System dystrybucji i udostępniania danych obrazowych posiada własnego klienta diagnostycznego i klinicznego działającego w technice pełny klient-serwer.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 pamięci podręcznej przez określony czas po zakończeniu pracy aplikacji klienckiej.</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556"/>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Oprogramowanie oparte o komercyjny transakcyjny serwer baz danych np. ORACLE/ Microsoft SQL, z możliwością wykupienia autoryzowanego wsparcia technicznego w języku polskim.</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Moduł umożliwia skonfigurowanie dostępu do danych dla użytkowników z dowolnego komputera w sieci. Możliwość wymuszenia szyfrowanego połączenia między serwerem a stacją kliencką bez instalacji dodatkowego oprogramowania.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Moduł umożliwia archiwizację i wyświetlanie danych przesyłanych w oparciu o standard DICOM 3.0</w:t>
            </w:r>
            <w:r w:rsidR="003742C1" w:rsidRPr="00436B84">
              <w:rPr>
                <w:rFonts w:ascii="Arial" w:hAnsi="Arial" w:cs="Arial"/>
                <w:sz w:val="20"/>
                <w:szCs w:val="20"/>
              </w:rPr>
              <w:t>.</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Wyświetlanie m.in. badań typu: CR, DX, MG, USG, MR, CT, ECG, SC, OT.</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305"/>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wyświetlania badań różnych pacjentów.</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Sortowanie obrazów w serii według znaczników DICOM wg numeru ID obrazu, pozycji, warstwy, czasu akwizycji.</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Moduł umożliwia zapis (eksport) na lokalnym dysku obrazu z adnotacjami jako plik JPEG BMP, TIFF, DICOM.</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Moduł umożliwia pomiary na obrazach w zakresie podstawowym:</w:t>
            </w:r>
          </w:p>
          <w:p w:rsidR="003742C1" w:rsidRPr="003742C1" w:rsidRDefault="003742C1" w:rsidP="00495D24">
            <w:pPr>
              <w:pStyle w:val="Tabela1"/>
              <w:numPr>
                <w:ilvl w:val="0"/>
                <w:numId w:val="27"/>
              </w:numPr>
              <w:spacing w:line="276" w:lineRule="auto"/>
              <w:ind w:left="542"/>
              <w:rPr>
                <w:rFonts w:ascii="Arial" w:hAnsi="Arial" w:cs="Arial"/>
              </w:rPr>
            </w:pPr>
            <w:r w:rsidRPr="003742C1">
              <w:rPr>
                <w:rFonts w:ascii="Arial" w:hAnsi="Arial" w:cs="Arial"/>
              </w:rPr>
              <w:t>odległość po linii prostej,</w:t>
            </w:r>
          </w:p>
          <w:p w:rsidR="003742C1" w:rsidRPr="003742C1" w:rsidRDefault="003742C1" w:rsidP="00495D24">
            <w:pPr>
              <w:pStyle w:val="Tabela1"/>
              <w:numPr>
                <w:ilvl w:val="0"/>
                <w:numId w:val="27"/>
              </w:numPr>
              <w:spacing w:line="276" w:lineRule="auto"/>
              <w:ind w:left="542"/>
              <w:rPr>
                <w:rFonts w:ascii="Arial" w:hAnsi="Arial" w:cs="Arial"/>
              </w:rPr>
            </w:pPr>
            <w:r w:rsidRPr="003742C1">
              <w:rPr>
                <w:rFonts w:ascii="Arial" w:hAnsi="Arial" w:cs="Arial"/>
              </w:rPr>
              <w:t>kąty między dwoma nieprzecinającymi się prostymi,</w:t>
            </w:r>
          </w:p>
          <w:p w:rsidR="003742C1" w:rsidRPr="003742C1" w:rsidRDefault="003742C1" w:rsidP="00495D24">
            <w:pPr>
              <w:pStyle w:val="Tabela1"/>
              <w:numPr>
                <w:ilvl w:val="0"/>
                <w:numId w:val="27"/>
              </w:numPr>
              <w:spacing w:before="0" w:after="0" w:line="276" w:lineRule="auto"/>
              <w:ind w:left="542"/>
              <w:rPr>
                <w:rFonts w:ascii="Arial" w:hAnsi="Arial" w:cs="Arial"/>
              </w:rPr>
            </w:pPr>
            <w:r w:rsidRPr="003742C1">
              <w:rPr>
                <w:rFonts w:ascii="Arial" w:hAnsi="Arial" w:cs="Arial"/>
              </w:rPr>
              <w:t>wyznaczanie linii centralnej,</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39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Nanoszenie i usuwanie adnotacji na obrazach</w:t>
            </w:r>
            <w:r w:rsidR="003742C1" w:rsidRPr="00436B84">
              <w:rPr>
                <w:rFonts w:ascii="Arial" w:hAnsi="Arial" w:cs="Arial"/>
                <w:sz w:val="20"/>
                <w:szCs w:val="20"/>
              </w:rPr>
              <w:t>.</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Predefiniowanie indywidualnych ustawień okna z podziałem na typ badania.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Prezentacja statusu badania w liście roboczej, min. status informujący o oczekiwaniu na opis, zakończeniu opisu, zatwierdzeniu opisu.</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wyświetlania z listy badań z DICOMDIR znajdujących się na nośniku optycznym umieszczonym w lokalnym napędzie CD. Możliwość importu tych badań do systemu PACS z edycją podstawowych danych pacjenta.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 xml:space="preserve">Możliwość pobierania badań z innych systemów za pomocą DICOM </w:t>
            </w:r>
            <w:proofErr w:type="spellStart"/>
            <w:r w:rsidRPr="00436B84">
              <w:rPr>
                <w:rFonts w:ascii="Arial" w:hAnsi="Arial" w:cs="Arial"/>
                <w:sz w:val="20"/>
                <w:szCs w:val="20"/>
              </w:rPr>
              <w:t>Query</w:t>
            </w:r>
            <w:proofErr w:type="spellEnd"/>
            <w:r w:rsidRPr="00436B84">
              <w:rPr>
                <w:rFonts w:ascii="Arial" w:hAnsi="Arial" w:cs="Arial"/>
                <w:sz w:val="20"/>
                <w:szCs w:val="20"/>
              </w:rPr>
              <w:t>/</w:t>
            </w:r>
            <w:proofErr w:type="spellStart"/>
            <w:r w:rsidRPr="00436B84">
              <w:rPr>
                <w:rFonts w:ascii="Arial" w:hAnsi="Arial" w:cs="Arial"/>
                <w:sz w:val="20"/>
                <w:szCs w:val="20"/>
              </w:rPr>
              <w:t>Retrieve</w:t>
            </w:r>
            <w:proofErr w:type="spellEnd"/>
            <w:r w:rsidRPr="00436B84">
              <w:rPr>
                <w:rFonts w:ascii="Arial" w:hAnsi="Arial" w:cs="Arial"/>
                <w:sz w:val="20"/>
                <w:szCs w:val="20"/>
              </w:rPr>
              <w:t>.</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 xml:space="preserve">Możliwość otwierania pojedynczych plików DICOM </w:t>
            </w:r>
            <w:r w:rsidRPr="00436B84">
              <w:rPr>
                <w:rFonts w:ascii="Arial" w:hAnsi="Arial" w:cs="Arial"/>
                <w:sz w:val="20"/>
                <w:szCs w:val="20"/>
              </w:rPr>
              <w:br/>
              <w:t>z lokalnego folderu.</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418"/>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wyświetlania miniaturek obrazów.</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wyświetlania zdjęć po kliknięciu na miniaturę obrazu.</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Widoki obrazów: jeden obraz, 1x1 pion, 1x1 poziom, 2x2 lub dowolny.</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426"/>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wyświetlania kilku zdjęć na ekranie.</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405"/>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otwarcia kilku serii badań.</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397"/>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równoczesnej pracy na kilku obrazach.</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402"/>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Negatyw.</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odbicia obrazu w pionie i poziomie, możliwość obrotów o kąty będące wielokrotnościami 90 stopni.</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p w:rsidR="008B0455" w:rsidRPr="003742C1" w:rsidRDefault="008B0455" w:rsidP="003742C1">
            <w:pPr>
              <w:snapToGrid w:val="0"/>
              <w:jc w:val="center"/>
              <w:rPr>
                <w:rFonts w:ascii="Arial" w:hAnsi="Arial" w:cs="Arial"/>
                <w:color w:val="000000" w:themeColor="text1"/>
                <w:sz w:val="18"/>
                <w:szCs w:val="18"/>
              </w:rPr>
            </w:pPr>
          </w:p>
          <w:p w:rsidR="008B0455" w:rsidRPr="003742C1" w:rsidRDefault="008B0455" w:rsidP="003742C1">
            <w:pPr>
              <w:snapToGrid w:val="0"/>
              <w:jc w:val="center"/>
              <w:rPr>
                <w:rFonts w:ascii="Arial" w:hAnsi="Arial" w:cs="Arial"/>
                <w:color w:val="000000" w:themeColor="text1"/>
                <w:sz w:val="18"/>
                <w:szCs w:val="18"/>
              </w:rPr>
            </w:pP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346"/>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Pomiar odległości, kąta, pola.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395"/>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Powiększanie obrazu, lupa.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272"/>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Zmiana W/L.</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262"/>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przewijania.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252"/>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Możliwość przesuwania.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269"/>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proofErr w:type="spellStart"/>
            <w:r w:rsidRPr="00436B84">
              <w:rPr>
                <w:rFonts w:ascii="Arial" w:hAnsi="Arial" w:cs="Arial"/>
                <w:sz w:val="20"/>
                <w:szCs w:val="20"/>
              </w:rPr>
              <w:t>Pseudokolory</w:t>
            </w:r>
            <w:proofErr w:type="spellEnd"/>
            <w:r w:rsidRPr="00436B84">
              <w:rPr>
                <w:rFonts w:ascii="Arial" w:hAnsi="Arial" w:cs="Arial"/>
                <w:sz w:val="20"/>
                <w:szCs w:val="20"/>
              </w:rPr>
              <w:t>.</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397"/>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 xml:space="preserve">Podgląd wartości </w:t>
            </w:r>
            <w:proofErr w:type="spellStart"/>
            <w:r w:rsidRPr="00436B84">
              <w:rPr>
                <w:rFonts w:ascii="Arial" w:hAnsi="Arial" w:cs="Arial"/>
                <w:sz w:val="20"/>
                <w:szCs w:val="20"/>
              </w:rPr>
              <w:t>tagów</w:t>
            </w:r>
            <w:proofErr w:type="spellEnd"/>
            <w:r w:rsidRPr="00436B84">
              <w:rPr>
                <w:rFonts w:ascii="Arial" w:hAnsi="Arial" w:cs="Arial"/>
                <w:sz w:val="20"/>
                <w:szCs w:val="20"/>
              </w:rPr>
              <w:t xml:space="preserve"> DICOM.</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273"/>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436B84">
            <w:pPr>
              <w:snapToGrid w:val="0"/>
              <w:rPr>
                <w:rFonts w:ascii="Arial" w:hAnsi="Arial" w:cs="Arial"/>
                <w:sz w:val="20"/>
                <w:szCs w:val="20"/>
              </w:rPr>
            </w:pPr>
            <w:r w:rsidRPr="003742C1">
              <w:rPr>
                <w:rFonts w:ascii="Arial" w:hAnsi="Arial" w:cs="Arial"/>
                <w:sz w:val="20"/>
                <w:szCs w:val="20"/>
              </w:rPr>
              <w:t>Obsługa kilku monitorów.</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532"/>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436B84">
            <w:pPr>
              <w:snapToGrid w:val="0"/>
              <w:rPr>
                <w:rFonts w:ascii="Arial" w:hAnsi="Arial" w:cs="Arial"/>
                <w:sz w:val="20"/>
                <w:szCs w:val="20"/>
              </w:rPr>
            </w:pPr>
            <w:r w:rsidRPr="003742C1">
              <w:rPr>
                <w:rFonts w:ascii="Arial" w:hAnsi="Arial" w:cs="Arial"/>
                <w:sz w:val="20"/>
                <w:szCs w:val="20"/>
              </w:rPr>
              <w:t>Prezentacja obrazów statycznych, w tym wielowarstwowych (CT, MR).</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333"/>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436B84">
            <w:pPr>
              <w:snapToGrid w:val="0"/>
              <w:rPr>
                <w:rFonts w:ascii="Arial" w:hAnsi="Arial" w:cs="Arial"/>
                <w:sz w:val="20"/>
                <w:szCs w:val="20"/>
              </w:rPr>
            </w:pPr>
            <w:r w:rsidRPr="003742C1">
              <w:rPr>
                <w:rFonts w:ascii="Arial" w:hAnsi="Arial" w:cs="Arial"/>
                <w:sz w:val="20"/>
                <w:szCs w:val="20"/>
              </w:rPr>
              <w:t xml:space="preserve"> Prezentacja sekwencji obrazów (USG).</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548"/>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436B84">
            <w:pPr>
              <w:snapToGrid w:val="0"/>
              <w:rPr>
                <w:rFonts w:ascii="Arial" w:hAnsi="Arial" w:cs="Arial"/>
                <w:sz w:val="20"/>
                <w:szCs w:val="20"/>
              </w:rPr>
            </w:pPr>
            <w:r w:rsidRPr="003742C1">
              <w:rPr>
                <w:rFonts w:ascii="Arial" w:hAnsi="Arial" w:cs="Arial"/>
                <w:sz w:val="20"/>
                <w:szCs w:val="20"/>
              </w:rPr>
              <w:t>Prezentacja sekwencji wideo skompresowanych w ramach pliku DICOM za pomocą algorytmu MPEG2.</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p>
        </w:tc>
      </w:tr>
      <w:tr w:rsidR="003742C1" w:rsidRPr="003742C1" w:rsidTr="00436B84">
        <w:trPr>
          <w:trHeight w:val="347"/>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436B84">
            <w:pPr>
              <w:snapToGrid w:val="0"/>
              <w:rPr>
                <w:rFonts w:ascii="Arial" w:hAnsi="Arial" w:cs="Arial"/>
                <w:sz w:val="20"/>
                <w:szCs w:val="20"/>
              </w:rPr>
            </w:pPr>
            <w:r w:rsidRPr="003742C1">
              <w:rPr>
                <w:rFonts w:ascii="Arial" w:hAnsi="Arial" w:cs="Arial"/>
                <w:sz w:val="20"/>
                <w:szCs w:val="20"/>
              </w:rPr>
              <w:t>Prezentacja dokumentów DICOM SR.</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407"/>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436B84" w:rsidRDefault="008B0455" w:rsidP="00436B84">
            <w:pPr>
              <w:snapToGrid w:val="0"/>
              <w:rPr>
                <w:rFonts w:ascii="Arial" w:hAnsi="Arial" w:cs="Arial"/>
                <w:sz w:val="20"/>
                <w:szCs w:val="20"/>
              </w:rPr>
            </w:pPr>
            <w:r w:rsidRPr="00436B84">
              <w:rPr>
                <w:rFonts w:ascii="Arial" w:hAnsi="Arial" w:cs="Arial"/>
                <w:sz w:val="20"/>
                <w:szCs w:val="20"/>
              </w:rPr>
              <w:t>Prezentacja informacji naniesionych za pomocą plików DICOM PS.</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33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436B84">
            <w:pPr>
              <w:snapToGrid w:val="0"/>
              <w:rPr>
                <w:rFonts w:ascii="Arial" w:hAnsi="Arial" w:cs="Arial"/>
                <w:sz w:val="20"/>
                <w:szCs w:val="20"/>
              </w:rPr>
            </w:pPr>
            <w:r w:rsidRPr="003742C1">
              <w:rPr>
                <w:rFonts w:ascii="Arial" w:hAnsi="Arial" w:cs="Arial"/>
                <w:sz w:val="20"/>
                <w:szCs w:val="20"/>
              </w:rPr>
              <w:t xml:space="preserve">Prezentacja dokumentów DICOM PDF </w:t>
            </w:r>
            <w:proofErr w:type="spellStart"/>
            <w:r w:rsidRPr="003742C1">
              <w:rPr>
                <w:rFonts w:ascii="Arial" w:hAnsi="Arial" w:cs="Arial"/>
                <w:sz w:val="20"/>
                <w:szCs w:val="20"/>
              </w:rPr>
              <w:t>Encapsulated</w:t>
            </w:r>
            <w:proofErr w:type="spellEnd"/>
            <w:r w:rsidRPr="003742C1">
              <w:rPr>
                <w:rFonts w:ascii="Arial" w:hAnsi="Arial" w:cs="Arial"/>
                <w:sz w:val="20"/>
                <w:szCs w:val="20"/>
              </w:rPr>
              <w:t>.</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279"/>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436B84">
            <w:pPr>
              <w:snapToGrid w:val="0"/>
              <w:rPr>
                <w:rFonts w:ascii="Arial" w:hAnsi="Arial" w:cs="Arial"/>
                <w:sz w:val="20"/>
                <w:szCs w:val="20"/>
              </w:rPr>
            </w:pPr>
            <w:r w:rsidRPr="003742C1">
              <w:rPr>
                <w:rFonts w:ascii="Arial" w:hAnsi="Arial" w:cs="Arial"/>
                <w:sz w:val="20"/>
                <w:szCs w:val="20"/>
              </w:rPr>
              <w:t>Prezentacja opisów zapisanych pod postacią plików HTML.</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436B84">
            <w:pPr>
              <w:snapToGrid w:val="0"/>
              <w:rPr>
                <w:rFonts w:ascii="Arial" w:hAnsi="Arial" w:cs="Arial"/>
                <w:sz w:val="20"/>
                <w:szCs w:val="20"/>
              </w:rPr>
            </w:pPr>
            <w:r w:rsidRPr="003742C1">
              <w:rPr>
                <w:rFonts w:ascii="Arial" w:hAnsi="Arial" w:cs="Arial"/>
                <w:sz w:val="20"/>
                <w:szCs w:val="20"/>
              </w:rPr>
              <w:t>Obsługa robota/duplikatora pozwalającego na zapis płyt CD/DVD, zawierających pliki DICOM oraz opis badania pacjenta, wraz z przeglądarką pozwalającą na prezentację w systemach zgodnych z Microsoft Windows.</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436B84">
            <w:pPr>
              <w:snapToGrid w:val="0"/>
              <w:rPr>
                <w:rFonts w:ascii="Arial" w:hAnsi="Arial" w:cs="Arial"/>
                <w:sz w:val="20"/>
                <w:szCs w:val="20"/>
              </w:rPr>
            </w:pPr>
            <w:r w:rsidRPr="003742C1">
              <w:rPr>
                <w:rFonts w:ascii="Arial" w:hAnsi="Arial" w:cs="Arial"/>
                <w:sz w:val="20"/>
                <w:szCs w:val="20"/>
              </w:rPr>
              <w:t>Duplikator powinien umożliwić nadruk informacji na powierzchni płyty, obejmujący dane pacjenta i rodzaj badania oraz informację o pracowni, w której badanie zostało wykonane.</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436B84">
            <w:pPr>
              <w:snapToGrid w:val="0"/>
              <w:rPr>
                <w:rFonts w:ascii="Arial" w:hAnsi="Arial" w:cs="Arial"/>
                <w:sz w:val="20"/>
                <w:szCs w:val="20"/>
              </w:rPr>
            </w:pPr>
            <w:r w:rsidRPr="003742C1">
              <w:rPr>
                <w:rFonts w:ascii="Arial" w:hAnsi="Arial" w:cs="Arial"/>
                <w:sz w:val="20"/>
                <w:szCs w:val="20"/>
              </w:rPr>
              <w:t>Duplikator przyjmuje zlecenia nagrania powstałe na dowolnej stacji z zainstalowanym systemem RIS.</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436B84">
            <w:pPr>
              <w:snapToGrid w:val="0"/>
              <w:rPr>
                <w:rFonts w:ascii="Arial" w:hAnsi="Arial" w:cs="Arial"/>
                <w:sz w:val="20"/>
                <w:szCs w:val="20"/>
              </w:rPr>
            </w:pPr>
            <w:r w:rsidRPr="003742C1">
              <w:rPr>
                <w:rFonts w:ascii="Arial" w:hAnsi="Arial" w:cs="Arial"/>
                <w:sz w:val="20"/>
                <w:szCs w:val="20"/>
              </w:rPr>
              <w:t>W sytuacji awaryjnej opcja nagrania płyty na dowolnym stanowisku systemu RIS wyposażonym w typową nagrywarkę CD/DVD.</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8B0455" w:rsidRPr="003742C1" w:rsidTr="003742C1">
        <w:trPr>
          <w:trHeight w:val="311"/>
        </w:trPr>
        <w:tc>
          <w:tcPr>
            <w:tcW w:w="5000" w:type="pct"/>
            <w:gridSpan w:val="5"/>
            <w:tcBorders>
              <w:top w:val="single" w:sz="8" w:space="0" w:color="000000"/>
              <w:left w:val="single" w:sz="8" w:space="0" w:color="000000"/>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b/>
                <w:bCs/>
                <w:color w:val="000000" w:themeColor="text1"/>
                <w:sz w:val="18"/>
                <w:szCs w:val="18"/>
              </w:rPr>
            </w:pPr>
            <w:r w:rsidRPr="003742C1">
              <w:rPr>
                <w:rFonts w:ascii="Arial" w:hAnsi="Arial" w:cs="Arial"/>
                <w:b/>
                <w:bCs/>
                <w:color w:val="000000" w:themeColor="text1"/>
                <w:sz w:val="18"/>
                <w:szCs w:val="18"/>
              </w:rPr>
              <w:t>System archiwizacji i dystrybucji obrazów PACS</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 xml:space="preserve">Możliwość podłączenia do archiwum wszelkich jednostek akwizycyjnych generujących dane w standardzie DICOM, takich jak cyfrowe aparaty RTG (RF/DF), TK, systemy   radiografii pośredniej (CR), aparaty  USG (US), </w:t>
            </w:r>
            <w:proofErr w:type="spellStart"/>
            <w:r w:rsidRPr="003742C1">
              <w:rPr>
                <w:rFonts w:ascii="Arial" w:hAnsi="Arial" w:cs="Arial"/>
                <w:sz w:val="20"/>
                <w:szCs w:val="20"/>
              </w:rPr>
              <w:t>ucyfrowione</w:t>
            </w:r>
            <w:proofErr w:type="spellEnd"/>
            <w:r w:rsidRPr="003742C1">
              <w:rPr>
                <w:rFonts w:ascii="Arial" w:hAnsi="Arial" w:cs="Arial"/>
                <w:sz w:val="20"/>
                <w:szCs w:val="20"/>
              </w:rPr>
              <w:t xml:space="preserve"> i   zidentyfikowane dane z systemów Endoskopowych).</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System dystrybucji obrazów w formacie DICOM na   oddziały szpitalne dla niegraniczonej liczby użytkowników jednocześnie pracujących w systemie.</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409"/>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Moduł pochodzi od tego samego producenta co RIS.</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Moduł umożliwia archiwizację, przesyłanie i  udostępnianie obrazów medycznych w standardzie DICOM 3.0.</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Moduł zapewnia obsługę poszerzonych obiektów tomografii/rezonansu magnetycznego (</w:t>
            </w:r>
            <w:proofErr w:type="spellStart"/>
            <w:r w:rsidRPr="003742C1">
              <w:rPr>
                <w:rFonts w:ascii="Arial" w:hAnsi="Arial" w:cs="Arial"/>
                <w:sz w:val="20"/>
                <w:szCs w:val="20"/>
              </w:rPr>
              <w:t>Enhanced</w:t>
            </w:r>
            <w:proofErr w:type="spellEnd"/>
            <w:r w:rsidRPr="003742C1">
              <w:rPr>
                <w:rFonts w:ascii="Arial" w:hAnsi="Arial" w:cs="Arial"/>
                <w:sz w:val="20"/>
                <w:szCs w:val="20"/>
              </w:rPr>
              <w:t xml:space="preserve"> CT </w:t>
            </w:r>
            <w:proofErr w:type="spellStart"/>
            <w:r w:rsidRPr="003742C1">
              <w:rPr>
                <w:rFonts w:ascii="Arial" w:hAnsi="Arial" w:cs="Arial"/>
                <w:sz w:val="20"/>
                <w:szCs w:val="20"/>
              </w:rPr>
              <w:t>Image</w:t>
            </w:r>
            <w:proofErr w:type="spellEnd"/>
            <w:r w:rsidRPr="003742C1">
              <w:rPr>
                <w:rFonts w:ascii="Arial" w:hAnsi="Arial" w:cs="Arial"/>
                <w:sz w:val="20"/>
                <w:szCs w:val="20"/>
              </w:rPr>
              <w:t xml:space="preserve">, </w:t>
            </w:r>
            <w:proofErr w:type="spellStart"/>
            <w:r w:rsidRPr="003742C1">
              <w:rPr>
                <w:rFonts w:ascii="Arial" w:hAnsi="Arial" w:cs="Arial"/>
                <w:sz w:val="20"/>
                <w:szCs w:val="20"/>
              </w:rPr>
              <w:t>Enhanced</w:t>
            </w:r>
            <w:proofErr w:type="spellEnd"/>
            <w:r w:rsidRPr="003742C1">
              <w:rPr>
                <w:rFonts w:ascii="Arial" w:hAnsi="Arial" w:cs="Arial"/>
                <w:sz w:val="20"/>
                <w:szCs w:val="20"/>
              </w:rPr>
              <w:t xml:space="preserve"> MR Image).</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 xml:space="preserve">Moduł umożliwia przyjmowanie i zapisywanie  w strukturze katalogów plików obrazowych przesyłanych przy użyciu różnych </w:t>
            </w:r>
            <w:proofErr w:type="spellStart"/>
            <w:r w:rsidRPr="003742C1">
              <w:rPr>
                <w:rFonts w:ascii="Arial" w:hAnsi="Arial" w:cs="Arial"/>
                <w:sz w:val="20"/>
                <w:szCs w:val="20"/>
              </w:rPr>
              <w:t>syntax</w:t>
            </w:r>
            <w:proofErr w:type="spellEnd"/>
            <w:r w:rsidRPr="003742C1">
              <w:rPr>
                <w:rFonts w:ascii="Arial" w:hAnsi="Arial" w:cs="Arial"/>
                <w:sz w:val="20"/>
                <w:szCs w:val="20"/>
              </w:rPr>
              <w:t xml:space="preserve">   transfer (Little </w:t>
            </w:r>
            <w:proofErr w:type="spellStart"/>
            <w:r w:rsidRPr="003742C1">
              <w:rPr>
                <w:rFonts w:ascii="Arial" w:hAnsi="Arial" w:cs="Arial"/>
                <w:sz w:val="20"/>
                <w:szCs w:val="20"/>
              </w:rPr>
              <w:t>Endian</w:t>
            </w:r>
            <w:proofErr w:type="spellEnd"/>
            <w:r w:rsidRPr="003742C1">
              <w:rPr>
                <w:rFonts w:ascii="Arial" w:hAnsi="Arial" w:cs="Arial"/>
                <w:sz w:val="20"/>
                <w:szCs w:val="20"/>
              </w:rPr>
              <w:t xml:space="preserve"> Implicite, Little Indian Explicite, Big Indian   Explicite).</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 xml:space="preserve">Moduł posiada kompresję JPEG </w:t>
            </w:r>
            <w:proofErr w:type="spellStart"/>
            <w:r w:rsidRPr="003742C1">
              <w:rPr>
                <w:rFonts w:ascii="Arial" w:hAnsi="Arial" w:cs="Arial"/>
                <w:sz w:val="20"/>
                <w:szCs w:val="20"/>
              </w:rPr>
              <w:t>Lossless</w:t>
            </w:r>
            <w:proofErr w:type="spellEnd"/>
            <w:r w:rsidRPr="003742C1">
              <w:rPr>
                <w:rFonts w:ascii="Arial" w:hAnsi="Arial" w:cs="Arial"/>
                <w:sz w:val="20"/>
                <w:szCs w:val="20"/>
              </w:rPr>
              <w:t xml:space="preserve">   obrazów  (JPEG </w:t>
            </w:r>
            <w:proofErr w:type="spellStart"/>
            <w:r w:rsidRPr="003742C1">
              <w:rPr>
                <w:rFonts w:ascii="Arial" w:hAnsi="Arial" w:cs="Arial"/>
                <w:sz w:val="20"/>
                <w:szCs w:val="20"/>
              </w:rPr>
              <w:t>Lossless</w:t>
            </w:r>
            <w:proofErr w:type="spellEnd"/>
            <w:r w:rsidRPr="003742C1">
              <w:rPr>
                <w:rFonts w:ascii="Arial" w:hAnsi="Arial" w:cs="Arial"/>
                <w:sz w:val="20"/>
                <w:szCs w:val="20"/>
              </w:rPr>
              <w:t xml:space="preserve"> Process14) – min 2-krotną obejmującą   archiwizowanie obrazów, ich przesyłanie pomiędzy  jednostkami, nagrywanie płyt dla pacjenta, backup danych obrazowych.</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 xml:space="preserve">Moduł umożliwia przyjmowanie i zapisywanie  w strukturze katalogów plików obrazowych przesyłanych przy użyciu różnych </w:t>
            </w:r>
            <w:proofErr w:type="spellStart"/>
            <w:r w:rsidRPr="003742C1">
              <w:rPr>
                <w:rFonts w:ascii="Arial" w:hAnsi="Arial" w:cs="Arial"/>
                <w:sz w:val="20"/>
                <w:szCs w:val="20"/>
              </w:rPr>
              <w:t>syntax</w:t>
            </w:r>
            <w:proofErr w:type="spellEnd"/>
            <w:r w:rsidRPr="003742C1">
              <w:rPr>
                <w:rFonts w:ascii="Arial" w:hAnsi="Arial" w:cs="Arial"/>
                <w:sz w:val="20"/>
                <w:szCs w:val="20"/>
              </w:rPr>
              <w:t xml:space="preserve"> transfer (Little </w:t>
            </w:r>
            <w:proofErr w:type="spellStart"/>
            <w:r w:rsidRPr="003742C1">
              <w:rPr>
                <w:rFonts w:ascii="Arial" w:hAnsi="Arial" w:cs="Arial"/>
                <w:sz w:val="20"/>
                <w:szCs w:val="20"/>
              </w:rPr>
              <w:t>Endian</w:t>
            </w:r>
            <w:proofErr w:type="spellEnd"/>
            <w:r w:rsidRPr="003742C1">
              <w:rPr>
                <w:rFonts w:ascii="Arial" w:hAnsi="Arial" w:cs="Arial"/>
                <w:sz w:val="20"/>
                <w:szCs w:val="20"/>
              </w:rPr>
              <w:t xml:space="preserve"> Implicite, Little Indian Explicite, Big Indian Explicite).</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p w:rsidR="008B0455" w:rsidRPr="003742C1" w:rsidRDefault="008B0455" w:rsidP="003742C1">
            <w:pPr>
              <w:snapToGrid w:val="0"/>
              <w:jc w:val="center"/>
              <w:rPr>
                <w:rFonts w:ascii="Arial" w:hAnsi="Arial" w:cs="Arial"/>
                <w:color w:val="000000" w:themeColor="text1"/>
                <w:sz w:val="18"/>
                <w:szCs w:val="18"/>
              </w:rPr>
            </w:pPr>
          </w:p>
          <w:p w:rsidR="008B0455" w:rsidRPr="003742C1" w:rsidRDefault="008B0455" w:rsidP="003742C1">
            <w:pPr>
              <w:snapToGrid w:val="0"/>
              <w:jc w:val="center"/>
              <w:rPr>
                <w:rFonts w:ascii="Arial" w:hAnsi="Arial" w:cs="Arial"/>
                <w:color w:val="000000" w:themeColor="text1"/>
                <w:sz w:val="18"/>
                <w:szCs w:val="18"/>
              </w:rPr>
            </w:pP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08020D">
        <w:trPr>
          <w:trHeight w:val="467"/>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 xml:space="preserve">Moduł umożliwia obsługę </w:t>
            </w:r>
            <w:proofErr w:type="spellStart"/>
            <w:r w:rsidRPr="003742C1">
              <w:rPr>
                <w:rFonts w:ascii="Arial" w:hAnsi="Arial" w:cs="Arial"/>
                <w:sz w:val="20"/>
                <w:szCs w:val="20"/>
              </w:rPr>
              <w:t>DICOMowych</w:t>
            </w:r>
            <w:proofErr w:type="spellEnd"/>
            <w:r w:rsidRPr="003742C1">
              <w:rPr>
                <w:rFonts w:ascii="Arial" w:hAnsi="Arial" w:cs="Arial"/>
                <w:sz w:val="20"/>
                <w:szCs w:val="20"/>
              </w:rPr>
              <w:t xml:space="preserve"> klas SOP </w:t>
            </w:r>
            <w:proofErr w:type="spellStart"/>
            <w:r w:rsidRPr="003742C1">
              <w:rPr>
                <w:rFonts w:ascii="Arial" w:hAnsi="Arial" w:cs="Arial"/>
                <w:sz w:val="20"/>
                <w:szCs w:val="20"/>
              </w:rPr>
              <w:t>C-FIND</w:t>
            </w:r>
            <w:proofErr w:type="spellEnd"/>
            <w:r w:rsidRPr="003742C1">
              <w:rPr>
                <w:rFonts w:ascii="Arial" w:hAnsi="Arial" w:cs="Arial"/>
                <w:sz w:val="20"/>
                <w:szCs w:val="20"/>
              </w:rPr>
              <w:t>, C-MOVE, C-GET.</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495"/>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Usługa C-FIND zapewnia dla wskazanych znaczników wyszukiwanie niewrażliwe na wielkość liter.</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Moduł umożliwia definiowanie wykonywania różnego rodzaju działań oraz programów na przykład po zapisie na dysku plików obrazowych, przy otrzymywaniu nowego badania. Możliwość konfigurowania obiektu, którego dotyczy zdarzenie (dane archiwum, dane źródło).</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Możliwość konfiguracji archiwów obrazowych, w tym tworzenia wirtualnych archiwów dla poszczególnych jednostek akwizycyjnych oraz możliwość   nadawania praw dostępu do nich (tylko odczyt, odczyt/zapis) dla poszczególnych klientów   DICOM.</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479"/>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 xml:space="preserve">Automatyczna zmiana statusu na „wykonane” w RIS, gdy na </w:t>
            </w:r>
            <w:proofErr w:type="spellStart"/>
            <w:r w:rsidRPr="003742C1">
              <w:rPr>
                <w:rFonts w:ascii="Arial" w:hAnsi="Arial" w:cs="Arial"/>
                <w:sz w:val="20"/>
                <w:szCs w:val="20"/>
              </w:rPr>
              <w:t>PACSie</w:t>
            </w:r>
            <w:proofErr w:type="spellEnd"/>
            <w:r w:rsidRPr="003742C1">
              <w:rPr>
                <w:rFonts w:ascii="Arial" w:hAnsi="Arial" w:cs="Arial"/>
                <w:sz w:val="20"/>
                <w:szCs w:val="20"/>
              </w:rPr>
              <w:t xml:space="preserve"> zostanie zarchiwizowane badanie.</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 xml:space="preserve">Moduł posiada funkcję </w:t>
            </w:r>
            <w:proofErr w:type="spellStart"/>
            <w:r w:rsidRPr="003742C1">
              <w:rPr>
                <w:rFonts w:ascii="Arial" w:hAnsi="Arial" w:cs="Arial"/>
                <w:sz w:val="20"/>
                <w:szCs w:val="20"/>
              </w:rPr>
              <w:t>autoroutingu</w:t>
            </w:r>
            <w:proofErr w:type="spellEnd"/>
            <w:r w:rsidRPr="003742C1">
              <w:rPr>
                <w:rFonts w:ascii="Arial" w:hAnsi="Arial" w:cs="Arial"/>
                <w:sz w:val="20"/>
                <w:szCs w:val="20"/>
              </w:rPr>
              <w:t xml:space="preserve"> pozwalającą na automatyczne przesłanie obrazów na odpowiednią stację diagnostyczną lub inną wspierającą standard DICOM   w zależności od zdefiniowanych reguł.</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325"/>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 xml:space="preserve">Moduł  posiada funkcję </w:t>
            </w:r>
            <w:proofErr w:type="spellStart"/>
            <w:r w:rsidRPr="003742C1">
              <w:rPr>
                <w:rFonts w:ascii="Arial" w:hAnsi="Arial" w:cs="Arial"/>
                <w:sz w:val="20"/>
                <w:szCs w:val="20"/>
              </w:rPr>
              <w:t>prefechingu</w:t>
            </w:r>
            <w:proofErr w:type="spellEnd"/>
            <w:r w:rsidRPr="003742C1">
              <w:rPr>
                <w:rFonts w:ascii="Arial" w:hAnsi="Arial" w:cs="Arial"/>
                <w:sz w:val="20"/>
                <w:szCs w:val="20"/>
              </w:rPr>
              <w:t>.</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 xml:space="preserve">Moduł umożliwia Backup obrazów na taśmach jednokrotnego zapisu o dowolnej pojemności oraz możliwość obsługi </w:t>
            </w:r>
            <w:proofErr w:type="spellStart"/>
            <w:r w:rsidRPr="003742C1">
              <w:rPr>
                <w:rFonts w:ascii="Arial" w:hAnsi="Arial" w:cs="Arial"/>
                <w:sz w:val="20"/>
                <w:szCs w:val="20"/>
              </w:rPr>
              <w:t>autolodera</w:t>
            </w:r>
            <w:proofErr w:type="spellEnd"/>
            <w:r w:rsidRPr="003742C1">
              <w:rPr>
                <w:rFonts w:ascii="Arial" w:hAnsi="Arial" w:cs="Arial"/>
                <w:sz w:val="20"/>
                <w:szCs w:val="20"/>
              </w:rPr>
              <w:t>.</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 xml:space="preserve">Moduł umożliwia przeniesienie badań na inny napęd dyskowy (np. NAS) lub usunięcie badań już  </w:t>
            </w:r>
            <w:proofErr w:type="spellStart"/>
            <w:r w:rsidRPr="003742C1">
              <w:rPr>
                <w:rFonts w:ascii="Arial" w:hAnsi="Arial" w:cs="Arial"/>
                <w:sz w:val="20"/>
                <w:szCs w:val="20"/>
              </w:rPr>
              <w:t>zbackupowanych</w:t>
            </w:r>
            <w:proofErr w:type="spellEnd"/>
            <w:r w:rsidRPr="003742C1">
              <w:rPr>
                <w:rFonts w:ascii="Arial" w:hAnsi="Arial" w:cs="Arial"/>
                <w:sz w:val="20"/>
                <w:szCs w:val="20"/>
              </w:rPr>
              <w:t>.</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429"/>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Moduł umożliwia wykonanie selektywnego backupu badań zawierającego na przykład wszystkie badania pacjenta.</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Moduł (lub RIS) umożliwia wyszukiwanie badań zgromadzonych w archiwum wg kryteriów: nazwisko i imię pacjenta, numer badania, data wykonania wraz z możliwością otwarcia badania w przeglądarce DICOM.</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 xml:space="preserve">Moduł umożliwia tworzenie, przechowywanie, prezentację, eksport opisów badań w postaci dokumentów DICOM </w:t>
            </w:r>
            <w:proofErr w:type="spellStart"/>
            <w:r w:rsidRPr="003742C1">
              <w:rPr>
                <w:rFonts w:ascii="Arial" w:hAnsi="Arial" w:cs="Arial"/>
                <w:sz w:val="20"/>
                <w:szCs w:val="20"/>
              </w:rPr>
              <w:t>Structured</w:t>
            </w:r>
            <w:proofErr w:type="spellEnd"/>
            <w:r w:rsidRPr="003742C1">
              <w:rPr>
                <w:rFonts w:ascii="Arial" w:hAnsi="Arial" w:cs="Arial"/>
                <w:sz w:val="20"/>
                <w:szCs w:val="20"/>
              </w:rPr>
              <w:t xml:space="preserve"> </w:t>
            </w:r>
            <w:proofErr w:type="spellStart"/>
            <w:r w:rsidRPr="003742C1">
              <w:rPr>
                <w:rFonts w:ascii="Arial" w:hAnsi="Arial" w:cs="Arial"/>
                <w:sz w:val="20"/>
                <w:szCs w:val="20"/>
              </w:rPr>
              <w:t>Reports</w:t>
            </w:r>
            <w:proofErr w:type="spellEnd"/>
            <w:r w:rsidRPr="003742C1">
              <w:rPr>
                <w:rFonts w:ascii="Arial" w:hAnsi="Arial" w:cs="Arial"/>
                <w:sz w:val="20"/>
                <w:szCs w:val="20"/>
              </w:rPr>
              <w:t>.</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289"/>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 xml:space="preserve">Obsługa dokumentów DICOM PDF </w:t>
            </w:r>
            <w:proofErr w:type="spellStart"/>
            <w:r w:rsidRPr="003742C1">
              <w:rPr>
                <w:rFonts w:ascii="Arial" w:hAnsi="Arial" w:cs="Arial"/>
                <w:sz w:val="20"/>
                <w:szCs w:val="20"/>
              </w:rPr>
              <w:t>Encapsulated</w:t>
            </w:r>
            <w:proofErr w:type="spellEnd"/>
            <w:r w:rsidRPr="003742C1">
              <w:rPr>
                <w:rFonts w:ascii="Arial" w:hAnsi="Arial" w:cs="Arial"/>
                <w:sz w:val="20"/>
                <w:szCs w:val="20"/>
              </w:rPr>
              <w:t>.</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 xml:space="preserve">Funkcja DICOM </w:t>
            </w:r>
            <w:proofErr w:type="spellStart"/>
            <w:r w:rsidRPr="003742C1">
              <w:rPr>
                <w:rFonts w:ascii="Arial" w:hAnsi="Arial" w:cs="Arial"/>
                <w:sz w:val="20"/>
                <w:szCs w:val="20"/>
              </w:rPr>
              <w:t>Print</w:t>
            </w:r>
            <w:proofErr w:type="spellEnd"/>
            <w:r w:rsidRPr="003742C1">
              <w:rPr>
                <w:rFonts w:ascii="Arial" w:hAnsi="Arial" w:cs="Arial"/>
                <w:sz w:val="20"/>
                <w:szCs w:val="20"/>
              </w:rPr>
              <w:t>, pozwalająca na wybranie układu wydruku i skomponowanie go z dowolnie wybranych obrazów znajdujących się na PACS, a następnie przesłanie go bezpośrednio na drukarkę DICOM.</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47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Moduł umożliwia przegląd oraz obróbkę wizualną obrazów DICOM</w:t>
            </w:r>
            <w:r w:rsidR="003742C1" w:rsidRPr="003742C1">
              <w:rPr>
                <w:rFonts w:ascii="Arial" w:hAnsi="Arial" w:cs="Arial"/>
                <w:sz w:val="20"/>
                <w:szCs w:val="20"/>
              </w:rPr>
              <w:t>.</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tcPr>
          <w:p w:rsidR="008B0455" w:rsidRPr="003742C1" w:rsidRDefault="008B0455" w:rsidP="00436B84">
            <w:pPr>
              <w:snapToGrid w:val="0"/>
              <w:rPr>
                <w:rFonts w:ascii="Arial" w:hAnsi="Arial" w:cs="Arial"/>
                <w:sz w:val="20"/>
                <w:szCs w:val="20"/>
              </w:rPr>
            </w:pPr>
            <w:r w:rsidRPr="003742C1">
              <w:rPr>
                <w:rFonts w:ascii="Arial" w:hAnsi="Arial" w:cs="Arial"/>
                <w:sz w:val="20"/>
                <w:szCs w:val="20"/>
              </w:rPr>
              <w:t xml:space="preserve">Moduł umożliwia przechowywanie i prezentację informacji naniesionych na obraz pod postacią obiektów </w:t>
            </w:r>
            <w:proofErr w:type="spellStart"/>
            <w:r w:rsidRPr="003742C1">
              <w:rPr>
                <w:rFonts w:ascii="Arial" w:hAnsi="Arial" w:cs="Arial"/>
                <w:sz w:val="20"/>
                <w:szCs w:val="20"/>
              </w:rPr>
              <w:t>Dicom</w:t>
            </w:r>
            <w:proofErr w:type="spellEnd"/>
            <w:r w:rsidRPr="003742C1">
              <w:rPr>
                <w:rFonts w:ascii="Arial" w:hAnsi="Arial" w:cs="Arial"/>
                <w:sz w:val="20"/>
                <w:szCs w:val="20"/>
              </w:rPr>
              <w:t xml:space="preserve"> </w:t>
            </w:r>
            <w:proofErr w:type="spellStart"/>
            <w:r w:rsidRPr="003742C1">
              <w:rPr>
                <w:rFonts w:ascii="Arial" w:hAnsi="Arial" w:cs="Arial"/>
                <w:sz w:val="20"/>
                <w:szCs w:val="20"/>
              </w:rPr>
              <w:t>Presentation</w:t>
            </w:r>
            <w:proofErr w:type="spellEnd"/>
            <w:r w:rsidRPr="003742C1">
              <w:rPr>
                <w:rFonts w:ascii="Arial" w:hAnsi="Arial" w:cs="Arial"/>
                <w:sz w:val="20"/>
                <w:szCs w:val="20"/>
              </w:rPr>
              <w:t xml:space="preserve"> State.</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436B84">
            <w:pPr>
              <w:snapToGrid w:val="0"/>
              <w:rPr>
                <w:rFonts w:ascii="Arial" w:hAnsi="Arial" w:cs="Arial"/>
                <w:sz w:val="20"/>
                <w:szCs w:val="20"/>
              </w:rPr>
            </w:pPr>
            <w:r w:rsidRPr="003742C1">
              <w:rPr>
                <w:rFonts w:ascii="Arial" w:hAnsi="Arial" w:cs="Arial"/>
                <w:sz w:val="20"/>
                <w:szCs w:val="20"/>
              </w:rPr>
              <w:t xml:space="preserve">Funkcja DICOM </w:t>
            </w:r>
            <w:proofErr w:type="spellStart"/>
            <w:r w:rsidRPr="003742C1">
              <w:rPr>
                <w:rFonts w:ascii="Arial" w:hAnsi="Arial" w:cs="Arial"/>
                <w:sz w:val="20"/>
                <w:szCs w:val="20"/>
              </w:rPr>
              <w:t>Print</w:t>
            </w:r>
            <w:proofErr w:type="spellEnd"/>
            <w:r w:rsidRPr="003742C1">
              <w:rPr>
                <w:rFonts w:ascii="Arial" w:hAnsi="Arial" w:cs="Arial"/>
                <w:sz w:val="20"/>
                <w:szCs w:val="20"/>
              </w:rPr>
              <w:t>, pozwalająca na wybranie układu wydruku i skomponowanie go z dowolnie wybranych obrazów znajdujących się na PACS, a następnie przesłanie go bezpośrednio na drukarkę DICOM</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r w:rsidR="003742C1" w:rsidRPr="003742C1" w:rsidTr="00436B84">
        <w:trPr>
          <w:trHeight w:val="611"/>
        </w:trPr>
        <w:tc>
          <w:tcPr>
            <w:tcW w:w="288" w:type="pct"/>
            <w:tcBorders>
              <w:top w:val="single" w:sz="8" w:space="0" w:color="000000"/>
              <w:left w:val="single" w:sz="8" w:space="0" w:color="000000"/>
              <w:bottom w:val="single" w:sz="8" w:space="0" w:color="000000"/>
              <w:right w:val="single" w:sz="4" w:space="0" w:color="auto"/>
            </w:tcBorders>
            <w:vAlign w:val="center"/>
          </w:tcPr>
          <w:p w:rsidR="008B0455" w:rsidRPr="003742C1" w:rsidRDefault="008B0455" w:rsidP="00495D24">
            <w:pPr>
              <w:numPr>
                <w:ilvl w:val="0"/>
                <w:numId w:val="28"/>
              </w:numPr>
              <w:suppressAutoHyphens w:val="0"/>
              <w:rPr>
                <w:rFonts w:ascii="Arial" w:hAnsi="Arial" w:cs="Arial"/>
                <w:bCs/>
                <w:color w:val="000000"/>
                <w:sz w:val="20"/>
                <w:szCs w:val="20"/>
                <w:lang w:eastAsia="pl-PL"/>
              </w:rPr>
            </w:pPr>
          </w:p>
        </w:tc>
        <w:tc>
          <w:tcPr>
            <w:tcW w:w="2829"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9757EB">
            <w:pPr>
              <w:snapToGrid w:val="0"/>
              <w:rPr>
                <w:rFonts w:ascii="Arial" w:hAnsi="Arial" w:cs="Arial"/>
                <w:sz w:val="20"/>
                <w:szCs w:val="20"/>
              </w:rPr>
            </w:pPr>
            <w:r w:rsidRPr="003742C1">
              <w:rPr>
                <w:rFonts w:ascii="Arial" w:hAnsi="Arial" w:cs="Arial"/>
                <w:sz w:val="20"/>
                <w:szCs w:val="20"/>
              </w:rPr>
              <w:t>Integracja systemu PACS, RIS z istniejącym systemem HIS</w:t>
            </w:r>
            <w:r w:rsidR="007E4E06">
              <w:rPr>
                <w:rFonts w:ascii="Arial" w:hAnsi="Arial" w:cs="Arial"/>
                <w:sz w:val="20"/>
                <w:szCs w:val="20"/>
              </w:rPr>
              <w:t xml:space="preserve"> posiadanego przez </w:t>
            </w:r>
            <w:r w:rsidR="001026D1">
              <w:rPr>
                <w:rFonts w:ascii="Arial" w:hAnsi="Arial" w:cs="Arial"/>
                <w:sz w:val="20"/>
                <w:szCs w:val="20"/>
              </w:rPr>
              <w:t xml:space="preserve"> </w:t>
            </w:r>
            <w:r w:rsidR="007E4E06">
              <w:rPr>
                <w:rFonts w:ascii="Arial" w:hAnsi="Arial" w:cs="Arial"/>
                <w:sz w:val="20"/>
                <w:szCs w:val="20"/>
              </w:rPr>
              <w:t>zamawiaj</w:t>
            </w:r>
            <w:r w:rsidR="001026D1">
              <w:rPr>
                <w:rFonts w:ascii="Arial" w:hAnsi="Arial" w:cs="Arial"/>
                <w:sz w:val="20"/>
                <w:szCs w:val="20"/>
              </w:rPr>
              <w:t>ą</w:t>
            </w:r>
            <w:r w:rsidR="007E4E06">
              <w:rPr>
                <w:rFonts w:ascii="Arial" w:hAnsi="Arial" w:cs="Arial"/>
                <w:sz w:val="20"/>
                <w:szCs w:val="20"/>
              </w:rPr>
              <w:t>cego</w:t>
            </w:r>
            <w:r w:rsidR="001026D1">
              <w:rPr>
                <w:rFonts w:ascii="Arial" w:hAnsi="Arial" w:cs="Arial"/>
                <w:sz w:val="20"/>
                <w:szCs w:val="20"/>
              </w:rPr>
              <w:t xml:space="preserve"> </w:t>
            </w:r>
            <w:r w:rsidR="00AE19B7">
              <w:rPr>
                <w:rFonts w:ascii="Arial" w:hAnsi="Arial" w:cs="Arial"/>
                <w:sz w:val="20"/>
                <w:szCs w:val="20"/>
              </w:rPr>
              <w:t>(wykonawca ponosi wszelkie koszty integracji).</w:t>
            </w:r>
          </w:p>
        </w:tc>
        <w:tc>
          <w:tcPr>
            <w:tcW w:w="58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TAK</w:t>
            </w:r>
          </w:p>
        </w:tc>
        <w:tc>
          <w:tcPr>
            <w:tcW w:w="651" w:type="pct"/>
            <w:tcBorders>
              <w:top w:val="single" w:sz="8" w:space="0" w:color="000000"/>
              <w:left w:val="single" w:sz="4" w:space="0" w:color="auto"/>
              <w:bottom w:val="single" w:sz="8" w:space="0" w:color="000000"/>
              <w:right w:val="single" w:sz="4" w:space="0" w:color="auto"/>
            </w:tcBorders>
            <w:vAlign w:val="center"/>
          </w:tcPr>
          <w:p w:rsidR="008B0455" w:rsidRPr="003742C1" w:rsidRDefault="008B0455" w:rsidP="00A819F2">
            <w:pPr>
              <w:snapToGrid w:val="0"/>
              <w:rPr>
                <w:rFonts w:ascii="Arial" w:hAnsi="Arial" w:cs="Arial"/>
                <w:b/>
                <w:bCs/>
                <w:sz w:val="20"/>
                <w:szCs w:val="20"/>
              </w:rPr>
            </w:pPr>
          </w:p>
        </w:tc>
        <w:tc>
          <w:tcPr>
            <w:tcW w:w="652" w:type="pct"/>
            <w:tcBorders>
              <w:top w:val="single" w:sz="8" w:space="0" w:color="000000"/>
              <w:left w:val="single" w:sz="4" w:space="0" w:color="auto"/>
              <w:bottom w:val="single" w:sz="8" w:space="0" w:color="000000"/>
              <w:right w:val="single" w:sz="8" w:space="0" w:color="000000"/>
            </w:tcBorders>
            <w:vAlign w:val="center"/>
          </w:tcPr>
          <w:p w:rsidR="008B0455" w:rsidRPr="003742C1" w:rsidRDefault="008B0455" w:rsidP="003742C1">
            <w:pPr>
              <w:snapToGrid w:val="0"/>
              <w:jc w:val="center"/>
              <w:rPr>
                <w:rFonts w:ascii="Arial" w:hAnsi="Arial" w:cs="Arial"/>
                <w:color w:val="000000" w:themeColor="text1"/>
                <w:sz w:val="18"/>
                <w:szCs w:val="18"/>
              </w:rPr>
            </w:pPr>
            <w:r w:rsidRPr="003742C1">
              <w:rPr>
                <w:rFonts w:ascii="Arial" w:hAnsi="Arial" w:cs="Arial"/>
                <w:color w:val="000000" w:themeColor="text1"/>
                <w:sz w:val="18"/>
                <w:szCs w:val="18"/>
              </w:rPr>
              <w:t>Bez oceny</w:t>
            </w:r>
          </w:p>
        </w:tc>
      </w:tr>
    </w:tbl>
    <w:p w:rsidR="008B0455" w:rsidRDefault="008B0455" w:rsidP="004E6123">
      <w:pPr>
        <w:rPr>
          <w:sz w:val="22"/>
          <w:szCs w:val="22"/>
        </w:rPr>
      </w:pPr>
    </w:p>
    <w:p w:rsidR="003742C1" w:rsidRDefault="003742C1">
      <w:pPr>
        <w:suppressAutoHyphens w:val="0"/>
        <w:spacing w:after="200" w:line="276" w:lineRule="auto"/>
        <w:rPr>
          <w:sz w:val="22"/>
          <w:szCs w:val="22"/>
        </w:rPr>
      </w:pPr>
      <w:r>
        <w:rPr>
          <w:sz w:val="22"/>
          <w:szCs w:val="22"/>
        </w:rPr>
        <w:br w:type="page"/>
      </w:r>
    </w:p>
    <w:p w:rsidR="00BE04DE" w:rsidRDefault="009B7335" w:rsidP="00495D24">
      <w:pPr>
        <w:pStyle w:val="Akapitzlist"/>
        <w:numPr>
          <w:ilvl w:val="0"/>
          <w:numId w:val="4"/>
        </w:numPr>
        <w:suppressAutoHyphens w:val="0"/>
        <w:spacing w:before="240" w:after="120"/>
        <w:rPr>
          <w:rFonts w:ascii="Arial" w:hAnsi="Arial" w:cs="Arial"/>
          <w:b/>
          <w:color w:val="000000"/>
          <w:sz w:val="20"/>
          <w:szCs w:val="20"/>
          <w:lang w:eastAsia="pl-PL"/>
        </w:rPr>
      </w:pPr>
      <w:r>
        <w:rPr>
          <w:rFonts w:ascii="Arial" w:hAnsi="Arial" w:cs="Arial"/>
          <w:b/>
          <w:color w:val="000000"/>
          <w:sz w:val="20"/>
          <w:szCs w:val="20"/>
          <w:lang w:eastAsia="pl-PL"/>
        </w:rPr>
        <w:lastRenderedPageBreak/>
        <w:t xml:space="preserve">Część 2 (Zadanie nr 2): </w:t>
      </w:r>
      <w:r w:rsidR="00BE04DE" w:rsidRPr="00150029">
        <w:rPr>
          <w:rFonts w:ascii="Arial" w:hAnsi="Arial" w:cs="Arial"/>
          <w:b/>
          <w:color w:val="000000"/>
          <w:sz w:val="20"/>
          <w:szCs w:val="20"/>
          <w:lang w:eastAsia="pl-PL"/>
        </w:rPr>
        <w:t xml:space="preserve">Aparat </w:t>
      </w:r>
      <w:r w:rsidR="00BE04DE">
        <w:rPr>
          <w:rFonts w:ascii="Arial" w:hAnsi="Arial" w:cs="Arial"/>
          <w:b/>
          <w:color w:val="000000"/>
          <w:sz w:val="20"/>
          <w:szCs w:val="20"/>
          <w:lang w:eastAsia="pl-PL"/>
        </w:rPr>
        <w:t>EKG</w:t>
      </w:r>
    </w:p>
    <w:tbl>
      <w:tblPr>
        <w:tblStyle w:val="Tabela-Siatka3"/>
        <w:tblW w:w="9933" w:type="dxa"/>
        <w:tblInd w:w="-20" w:type="dxa"/>
        <w:tblLook w:val="04A0"/>
      </w:tblPr>
      <w:tblGrid>
        <w:gridCol w:w="554"/>
        <w:gridCol w:w="2575"/>
        <w:gridCol w:w="3118"/>
        <w:gridCol w:w="1701"/>
        <w:gridCol w:w="1985"/>
      </w:tblGrid>
      <w:tr w:rsidR="00BE04DE" w:rsidRPr="0008020D" w:rsidTr="0008020D">
        <w:tc>
          <w:tcPr>
            <w:tcW w:w="554" w:type="dxa"/>
            <w:tcBorders>
              <w:top w:val="single" w:sz="8" w:space="0" w:color="000000"/>
              <w:left w:val="single" w:sz="8" w:space="0" w:color="000000"/>
              <w:bottom w:val="single" w:sz="4" w:space="0" w:color="auto"/>
            </w:tcBorders>
            <w:shd w:val="clear" w:color="auto" w:fill="D9D9D9" w:themeFill="background1" w:themeFillShade="D9"/>
            <w:vAlign w:val="center"/>
          </w:tcPr>
          <w:p w:rsidR="00BE04DE" w:rsidRPr="0008020D" w:rsidRDefault="00BE04DE" w:rsidP="00BE04DE">
            <w:pPr>
              <w:suppressAutoHyphens w:val="0"/>
              <w:jc w:val="center"/>
              <w:rPr>
                <w:rFonts w:ascii="Arial" w:hAnsi="Arial" w:cs="Arial"/>
                <w:b/>
                <w:color w:val="000000"/>
                <w:sz w:val="18"/>
                <w:szCs w:val="18"/>
                <w:lang w:eastAsia="pl-PL"/>
              </w:rPr>
            </w:pPr>
            <w:r w:rsidRPr="0008020D">
              <w:rPr>
                <w:rFonts w:ascii="Arial" w:hAnsi="Arial" w:cs="Arial"/>
                <w:b/>
                <w:iCs/>
                <w:sz w:val="18"/>
                <w:szCs w:val="18"/>
              </w:rPr>
              <w:t>Lp.</w:t>
            </w:r>
          </w:p>
        </w:tc>
        <w:tc>
          <w:tcPr>
            <w:tcW w:w="2575" w:type="dxa"/>
            <w:tcBorders>
              <w:top w:val="single" w:sz="8" w:space="0" w:color="000000"/>
              <w:left w:val="single" w:sz="8" w:space="0" w:color="000000"/>
              <w:bottom w:val="single" w:sz="4" w:space="0" w:color="auto"/>
            </w:tcBorders>
            <w:shd w:val="clear" w:color="auto" w:fill="D9D9D9" w:themeFill="background1" w:themeFillShade="D9"/>
            <w:vAlign w:val="center"/>
          </w:tcPr>
          <w:p w:rsidR="00BE04DE" w:rsidRPr="0008020D" w:rsidRDefault="00BE04DE" w:rsidP="00BE04DE">
            <w:pPr>
              <w:suppressAutoHyphens w:val="0"/>
              <w:jc w:val="center"/>
              <w:rPr>
                <w:rFonts w:ascii="Arial" w:hAnsi="Arial" w:cs="Arial"/>
                <w:b/>
                <w:color w:val="000000"/>
                <w:sz w:val="18"/>
                <w:szCs w:val="18"/>
                <w:lang w:eastAsia="pl-PL"/>
              </w:rPr>
            </w:pPr>
            <w:r w:rsidRPr="0008020D">
              <w:rPr>
                <w:rFonts w:ascii="Arial" w:hAnsi="Arial" w:cs="Arial"/>
                <w:b/>
                <w:iCs/>
                <w:sz w:val="18"/>
                <w:szCs w:val="18"/>
              </w:rPr>
              <w:t>Parametr</w:t>
            </w:r>
          </w:p>
        </w:tc>
        <w:tc>
          <w:tcPr>
            <w:tcW w:w="3118" w:type="dxa"/>
            <w:tcBorders>
              <w:top w:val="single" w:sz="8" w:space="0" w:color="000000"/>
              <w:left w:val="single" w:sz="8" w:space="0" w:color="000000"/>
              <w:bottom w:val="single" w:sz="4" w:space="0" w:color="auto"/>
            </w:tcBorders>
            <w:shd w:val="clear" w:color="auto" w:fill="D9D9D9" w:themeFill="background1" w:themeFillShade="D9"/>
            <w:vAlign w:val="center"/>
          </w:tcPr>
          <w:p w:rsidR="00BE04DE" w:rsidRPr="0008020D" w:rsidRDefault="00BE04DE" w:rsidP="00BE04DE">
            <w:pPr>
              <w:suppressAutoHyphens w:val="0"/>
              <w:jc w:val="center"/>
              <w:rPr>
                <w:rFonts w:ascii="Arial" w:hAnsi="Arial" w:cs="Arial"/>
                <w:b/>
                <w:color w:val="000000"/>
                <w:sz w:val="18"/>
                <w:szCs w:val="18"/>
                <w:lang w:eastAsia="pl-PL"/>
              </w:rPr>
            </w:pPr>
            <w:r w:rsidRPr="0008020D">
              <w:rPr>
                <w:rFonts w:ascii="Arial" w:hAnsi="Arial" w:cs="Arial"/>
                <w:b/>
                <w:iCs/>
                <w:sz w:val="18"/>
                <w:szCs w:val="18"/>
              </w:rPr>
              <w:t>Parametr graniczny</w:t>
            </w:r>
          </w:p>
        </w:tc>
        <w:tc>
          <w:tcPr>
            <w:tcW w:w="1701" w:type="dxa"/>
            <w:tcBorders>
              <w:top w:val="single" w:sz="8" w:space="0" w:color="000000"/>
              <w:left w:val="single" w:sz="8" w:space="0" w:color="000000"/>
              <w:bottom w:val="single" w:sz="4" w:space="0" w:color="auto"/>
            </w:tcBorders>
            <w:shd w:val="clear" w:color="auto" w:fill="D9D9D9" w:themeFill="background1" w:themeFillShade="D9"/>
            <w:vAlign w:val="center"/>
          </w:tcPr>
          <w:p w:rsidR="00BE04DE" w:rsidRPr="0008020D" w:rsidRDefault="00BE04DE" w:rsidP="00BE04DE">
            <w:pPr>
              <w:jc w:val="center"/>
              <w:rPr>
                <w:rFonts w:ascii="Arial" w:hAnsi="Arial" w:cs="Arial"/>
                <w:b/>
                <w:color w:val="000000"/>
                <w:sz w:val="18"/>
                <w:szCs w:val="18"/>
                <w:lang w:eastAsia="pl-PL"/>
              </w:rPr>
            </w:pPr>
            <w:r w:rsidRPr="0008020D">
              <w:rPr>
                <w:rFonts w:ascii="Arial" w:hAnsi="Arial" w:cs="Arial"/>
                <w:b/>
                <w:bCs/>
                <w:iCs/>
                <w:sz w:val="18"/>
                <w:szCs w:val="18"/>
              </w:rPr>
              <w:t>Parametry oferowane /podać zakres lub opisać</w:t>
            </w:r>
            <w:r w:rsidRPr="0008020D">
              <w:rPr>
                <w:rFonts w:ascii="Arial" w:hAnsi="Arial" w:cs="Arial"/>
                <w:iCs/>
                <w:sz w:val="18"/>
                <w:szCs w:val="18"/>
              </w:rPr>
              <w:t>/</w:t>
            </w:r>
          </w:p>
        </w:tc>
        <w:tc>
          <w:tcPr>
            <w:tcW w:w="1985"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rsidR="00BE04DE" w:rsidRPr="0008020D" w:rsidRDefault="00BE04DE" w:rsidP="00BE04DE">
            <w:pPr>
              <w:suppressAutoHyphens w:val="0"/>
              <w:jc w:val="center"/>
              <w:rPr>
                <w:rFonts w:ascii="Arial" w:hAnsi="Arial" w:cs="Arial"/>
                <w:b/>
                <w:color w:val="000000"/>
                <w:sz w:val="18"/>
                <w:szCs w:val="18"/>
                <w:lang w:eastAsia="pl-PL"/>
              </w:rPr>
            </w:pPr>
            <w:r w:rsidRPr="0008020D">
              <w:rPr>
                <w:rFonts w:ascii="Arial" w:hAnsi="Arial" w:cs="Arial"/>
                <w:b/>
                <w:iCs/>
                <w:sz w:val="18"/>
                <w:szCs w:val="18"/>
              </w:rPr>
              <w:t>Punktacja dodatkowa</w:t>
            </w:r>
          </w:p>
        </w:tc>
      </w:tr>
      <w:tr w:rsidR="00BE04DE" w:rsidRPr="00BE04DE" w:rsidTr="00BE04DE">
        <w:trPr>
          <w:trHeight w:val="335"/>
        </w:trPr>
        <w:tc>
          <w:tcPr>
            <w:tcW w:w="9933" w:type="dxa"/>
            <w:gridSpan w:val="5"/>
            <w:shd w:val="clear" w:color="auto" w:fill="F2F2F2" w:themeFill="background1" w:themeFillShade="F2"/>
            <w:vAlign w:val="center"/>
          </w:tcPr>
          <w:p w:rsidR="00BE04DE" w:rsidRPr="00BE04DE" w:rsidRDefault="00BE04DE" w:rsidP="00495D24">
            <w:pPr>
              <w:keepNext/>
              <w:numPr>
                <w:ilvl w:val="0"/>
                <w:numId w:val="18"/>
              </w:numPr>
              <w:spacing w:line="288" w:lineRule="auto"/>
              <w:outlineLvl w:val="0"/>
              <w:rPr>
                <w:rFonts w:ascii="Arial" w:hAnsi="Arial" w:cs="Arial"/>
                <w:b/>
                <w:bCs/>
                <w:iCs/>
                <w:sz w:val="20"/>
                <w:szCs w:val="20"/>
              </w:rPr>
            </w:pPr>
            <w:r w:rsidRPr="00BE04DE">
              <w:rPr>
                <w:rFonts w:ascii="Arial" w:hAnsi="Arial" w:cs="Arial"/>
                <w:b/>
                <w:bCs/>
                <w:iCs/>
                <w:sz w:val="20"/>
                <w:szCs w:val="20"/>
              </w:rPr>
              <w:t xml:space="preserve">Wymagania </w:t>
            </w:r>
          </w:p>
        </w:tc>
      </w:tr>
      <w:tr w:rsidR="00436B84"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17"/>
              </w:numPr>
              <w:suppressAutoHyphens w:val="0"/>
              <w:ind w:left="0" w:firstLine="0"/>
              <w:rPr>
                <w:rFonts w:ascii="Arial" w:hAnsi="Arial" w:cs="Arial"/>
                <w:bCs/>
                <w:color w:val="000000"/>
                <w:sz w:val="20"/>
                <w:szCs w:val="20"/>
                <w:lang w:eastAsia="pl-PL"/>
              </w:rPr>
            </w:pPr>
          </w:p>
        </w:tc>
        <w:tc>
          <w:tcPr>
            <w:tcW w:w="2575" w:type="dxa"/>
            <w:tcBorders>
              <w:top w:val="single" w:sz="4" w:space="0" w:color="000000"/>
              <w:left w:val="single" w:sz="4" w:space="0" w:color="000000"/>
              <w:bottom w:val="single" w:sz="4" w:space="0" w:color="000000"/>
            </w:tcBorders>
            <w:shd w:val="clear" w:color="auto" w:fill="auto"/>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Oferowany model aparatu / producent / kraj pochodzenia / </w:t>
            </w:r>
          </w:p>
        </w:tc>
        <w:tc>
          <w:tcPr>
            <w:tcW w:w="3118" w:type="dxa"/>
            <w:tcBorders>
              <w:top w:val="single" w:sz="4" w:space="0" w:color="000000"/>
              <w:left w:val="single" w:sz="4" w:space="0" w:color="000000"/>
              <w:bottom w:val="single" w:sz="4" w:space="0" w:color="000000"/>
            </w:tcBorders>
            <w:shd w:val="clear" w:color="auto" w:fill="auto"/>
            <w:vAlign w:val="center"/>
          </w:tcPr>
          <w:p w:rsidR="00BE04DE" w:rsidRPr="00BE04DE" w:rsidRDefault="00BE04DE" w:rsidP="00BE04DE">
            <w:pPr>
              <w:suppressAutoHyphens w:val="0"/>
              <w:jc w:val="center"/>
              <w:rPr>
                <w:rFonts w:ascii="Arial" w:hAnsi="Arial" w:cs="Arial"/>
              </w:rPr>
            </w:pPr>
            <w:r w:rsidRPr="00BE04DE">
              <w:rPr>
                <w:rFonts w:ascii="Arial" w:hAnsi="Arial" w:cs="Arial"/>
              </w:rPr>
              <w:t>Podać</w:t>
            </w:r>
          </w:p>
        </w:tc>
        <w:tc>
          <w:tcPr>
            <w:tcW w:w="1701"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4DE" w:rsidRPr="00BE04DE" w:rsidRDefault="00BE04DE" w:rsidP="00BE04DE">
            <w:pPr>
              <w:suppressAutoHyphens w:val="0"/>
              <w:rPr>
                <w:rFonts w:ascii="Arial" w:hAnsi="Arial" w:cs="Arial"/>
                <w:b/>
                <w:color w:val="000000"/>
                <w:sz w:val="20"/>
                <w:szCs w:val="20"/>
                <w:lang w:eastAsia="pl-PL"/>
              </w:rPr>
            </w:pPr>
            <w:r w:rsidRPr="00BE04DE">
              <w:rPr>
                <w:rFonts w:ascii="Arial" w:hAnsi="Arial" w:cs="Arial"/>
                <w:color w:val="000000" w:themeColor="text1"/>
                <w:sz w:val="18"/>
                <w:szCs w:val="18"/>
              </w:rPr>
              <w:t>Bez oceny</w:t>
            </w:r>
          </w:p>
        </w:tc>
      </w:tr>
      <w:tr w:rsidR="00436B84"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17"/>
              </w:numPr>
              <w:suppressAutoHyphens w:val="0"/>
              <w:ind w:left="0" w:firstLine="0"/>
              <w:rPr>
                <w:rFonts w:ascii="Arial" w:hAnsi="Arial" w:cs="Arial"/>
                <w:bCs/>
                <w:color w:val="000000"/>
                <w:sz w:val="20"/>
                <w:szCs w:val="20"/>
                <w:lang w:eastAsia="pl-PL"/>
              </w:rPr>
            </w:pPr>
          </w:p>
        </w:tc>
        <w:tc>
          <w:tcPr>
            <w:tcW w:w="2575" w:type="dxa"/>
            <w:tcBorders>
              <w:top w:val="single" w:sz="4" w:space="0" w:color="000000"/>
              <w:left w:val="single" w:sz="4" w:space="0" w:color="000000"/>
              <w:bottom w:val="single" w:sz="4" w:space="0" w:color="000000"/>
            </w:tcBorders>
            <w:shd w:val="clear" w:color="auto" w:fill="auto"/>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Deklaracja zgodności i CE na cały aparat</w:t>
            </w:r>
          </w:p>
        </w:tc>
        <w:tc>
          <w:tcPr>
            <w:tcW w:w="3118" w:type="dxa"/>
            <w:tcBorders>
              <w:top w:val="single" w:sz="4" w:space="0" w:color="000000"/>
              <w:left w:val="single" w:sz="4" w:space="0" w:color="000000"/>
              <w:bottom w:val="single" w:sz="4" w:space="0" w:color="000000"/>
            </w:tcBorders>
            <w:shd w:val="clear" w:color="auto" w:fill="auto"/>
            <w:vAlign w:val="center"/>
          </w:tcPr>
          <w:p w:rsidR="00BE04DE" w:rsidRPr="00BE04DE" w:rsidRDefault="00BE04DE" w:rsidP="00BE04DE">
            <w:pPr>
              <w:suppressAutoHyphens w:val="0"/>
              <w:jc w:val="center"/>
              <w:rPr>
                <w:rFonts w:ascii="Arial" w:hAnsi="Arial" w:cs="Arial"/>
              </w:rPr>
            </w:pPr>
            <w:r w:rsidRPr="00BE04DE">
              <w:rPr>
                <w:rFonts w:ascii="Arial" w:hAnsi="Arial" w:cs="Arial"/>
              </w:rPr>
              <w:t>TAK</w:t>
            </w:r>
          </w:p>
        </w:tc>
        <w:tc>
          <w:tcPr>
            <w:tcW w:w="1701"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4DE" w:rsidRPr="00BE04DE" w:rsidRDefault="00BE04DE" w:rsidP="00BE04DE">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BE04DE"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17"/>
              </w:numPr>
              <w:suppressAutoHyphens w:val="0"/>
              <w:ind w:left="0" w:firstLine="0"/>
              <w:rPr>
                <w:rFonts w:ascii="Arial" w:hAnsi="Arial" w:cs="Arial"/>
                <w:bCs/>
                <w:color w:val="000000"/>
                <w:sz w:val="20"/>
                <w:szCs w:val="20"/>
                <w:lang w:eastAsia="pl-PL"/>
              </w:rPr>
            </w:pPr>
          </w:p>
        </w:tc>
        <w:tc>
          <w:tcPr>
            <w:tcW w:w="2575" w:type="dxa"/>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Rozdzielczość przetwornika A/C </w:t>
            </w:r>
          </w:p>
        </w:tc>
        <w:tc>
          <w:tcPr>
            <w:tcW w:w="3118" w:type="dxa"/>
            <w:vAlign w:val="center"/>
          </w:tcPr>
          <w:p w:rsidR="00BE04DE" w:rsidRPr="00BE04DE" w:rsidRDefault="00BE04DE" w:rsidP="00BE04DE">
            <w:pPr>
              <w:suppressAutoHyphens w:val="0"/>
              <w:jc w:val="center"/>
              <w:rPr>
                <w:rFonts w:ascii="Arial" w:hAnsi="Arial" w:cs="Arial"/>
                <w:sz w:val="20"/>
                <w:szCs w:val="20"/>
              </w:rPr>
            </w:pPr>
            <w:r w:rsidRPr="00BE04DE">
              <w:rPr>
                <w:rFonts w:ascii="Arial" w:hAnsi="Arial" w:cs="Arial"/>
                <w:sz w:val="20"/>
                <w:szCs w:val="20"/>
              </w:rPr>
              <w:t>12 bitów</w:t>
            </w:r>
          </w:p>
        </w:tc>
        <w:tc>
          <w:tcPr>
            <w:tcW w:w="1701"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4DE" w:rsidRPr="00BE04DE" w:rsidRDefault="00BE04DE" w:rsidP="00BE04DE">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BE04DE"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17"/>
              </w:numPr>
              <w:suppressAutoHyphens w:val="0"/>
              <w:ind w:left="0" w:firstLine="0"/>
              <w:rPr>
                <w:rFonts w:ascii="Arial" w:hAnsi="Arial" w:cs="Arial"/>
                <w:bCs/>
                <w:color w:val="000000"/>
                <w:sz w:val="20"/>
                <w:szCs w:val="20"/>
                <w:lang w:eastAsia="pl-PL"/>
              </w:rPr>
            </w:pPr>
          </w:p>
        </w:tc>
        <w:tc>
          <w:tcPr>
            <w:tcW w:w="2575" w:type="dxa"/>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Sygnał EKG </w:t>
            </w:r>
          </w:p>
        </w:tc>
        <w:tc>
          <w:tcPr>
            <w:tcW w:w="3118" w:type="dxa"/>
            <w:vAlign w:val="center"/>
          </w:tcPr>
          <w:p w:rsidR="00BE04DE" w:rsidRPr="00BE04DE" w:rsidRDefault="00BE04DE" w:rsidP="00BE04DE">
            <w:pPr>
              <w:suppressAutoHyphens w:val="0"/>
              <w:rPr>
                <w:rFonts w:ascii="Arial" w:hAnsi="Arial" w:cs="Arial"/>
                <w:sz w:val="20"/>
                <w:szCs w:val="20"/>
              </w:rPr>
            </w:pPr>
            <w:r w:rsidRPr="00BE04DE">
              <w:rPr>
                <w:rFonts w:ascii="Arial" w:eastAsiaTheme="minorHAnsi" w:hAnsi="Arial" w:cs="Arial"/>
                <w:color w:val="000000"/>
                <w:sz w:val="20"/>
                <w:szCs w:val="20"/>
                <w:lang w:eastAsia="en-US"/>
              </w:rPr>
              <w:t xml:space="preserve">12 odprowadzeń standardowych lub odprowadzenia Cabrera </w:t>
            </w:r>
          </w:p>
        </w:tc>
        <w:tc>
          <w:tcPr>
            <w:tcW w:w="1701"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4DE" w:rsidRPr="00BE04DE" w:rsidRDefault="00BE04DE" w:rsidP="00BE04DE">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BE04DE" w:rsidRPr="00BE04DE" w:rsidTr="0008020D">
        <w:trPr>
          <w:trHeight w:val="1495"/>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17"/>
              </w:numPr>
              <w:suppressAutoHyphens w:val="0"/>
              <w:ind w:left="0" w:firstLine="0"/>
              <w:rPr>
                <w:rFonts w:ascii="Arial" w:hAnsi="Arial" w:cs="Arial"/>
                <w:bCs/>
                <w:color w:val="000000"/>
                <w:sz w:val="20"/>
                <w:szCs w:val="20"/>
                <w:lang w:eastAsia="pl-PL"/>
              </w:rPr>
            </w:pPr>
          </w:p>
        </w:tc>
        <w:tc>
          <w:tcPr>
            <w:tcW w:w="2575" w:type="dxa"/>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Możliwe rodzaje badań </w:t>
            </w:r>
          </w:p>
        </w:tc>
        <w:tc>
          <w:tcPr>
            <w:tcW w:w="3118" w:type="dxa"/>
            <w:vAlign w:val="center"/>
          </w:tcPr>
          <w:p w:rsidR="00BE04DE" w:rsidRPr="00BE04DE" w:rsidRDefault="00BE04DE" w:rsidP="00BE04DE">
            <w:pPr>
              <w:suppressAutoHyphens w:val="0"/>
              <w:autoSpaceDE w:val="0"/>
              <w:autoSpaceDN w:val="0"/>
              <w:adjustRightInd w:val="0"/>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 AUTO, </w:t>
            </w:r>
          </w:p>
          <w:p w:rsidR="00BE04DE" w:rsidRPr="00BE04DE" w:rsidRDefault="00BE04DE" w:rsidP="00BE04DE">
            <w:pPr>
              <w:suppressAutoHyphens w:val="0"/>
              <w:autoSpaceDE w:val="0"/>
              <w:autoSpaceDN w:val="0"/>
              <w:adjustRightInd w:val="0"/>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 MANUAL, </w:t>
            </w:r>
          </w:p>
          <w:p w:rsidR="00BE04DE" w:rsidRPr="00BE04DE" w:rsidRDefault="00BE04DE" w:rsidP="00BE04DE">
            <w:pPr>
              <w:suppressAutoHyphens w:val="0"/>
              <w:autoSpaceDE w:val="0"/>
              <w:autoSpaceDN w:val="0"/>
              <w:adjustRightInd w:val="0"/>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 SPIRO, </w:t>
            </w:r>
          </w:p>
          <w:p w:rsidR="00BE04DE" w:rsidRPr="00BE04DE" w:rsidRDefault="00BE04DE" w:rsidP="00BE04DE">
            <w:pPr>
              <w:suppressAutoHyphens w:val="0"/>
              <w:autoSpaceDE w:val="0"/>
              <w:autoSpaceDN w:val="0"/>
              <w:adjustRightInd w:val="0"/>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 automatyczne do schowka, </w:t>
            </w:r>
          </w:p>
          <w:p w:rsidR="00BE04DE" w:rsidRPr="00BE04DE" w:rsidRDefault="00BE04DE" w:rsidP="00BE04DE">
            <w:pPr>
              <w:suppressAutoHyphens w:val="0"/>
              <w:autoSpaceDE w:val="0"/>
              <w:autoSpaceDN w:val="0"/>
              <w:adjustRightInd w:val="0"/>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 AUTOMANUAL, </w:t>
            </w:r>
          </w:p>
          <w:p w:rsidR="00BE04DE" w:rsidRPr="00BE04DE" w:rsidRDefault="00BE04DE" w:rsidP="00BE04DE">
            <w:pPr>
              <w:suppressAutoHyphens w:val="0"/>
              <w:autoSpaceDE w:val="0"/>
              <w:autoSpaceDN w:val="0"/>
              <w:adjustRightInd w:val="0"/>
              <w:rPr>
                <w:rFonts w:ascii="Arial" w:hAnsi="Arial" w:cs="Arial"/>
                <w:sz w:val="20"/>
                <w:szCs w:val="20"/>
              </w:rPr>
            </w:pPr>
            <w:r w:rsidRPr="00BE04DE">
              <w:rPr>
                <w:rFonts w:ascii="Arial" w:eastAsiaTheme="minorHAnsi" w:hAnsi="Arial" w:cs="Arial"/>
                <w:color w:val="000000"/>
                <w:sz w:val="20"/>
                <w:szCs w:val="20"/>
                <w:lang w:eastAsia="en-US"/>
              </w:rPr>
              <w:t xml:space="preserve">− LONG </w:t>
            </w:r>
          </w:p>
        </w:tc>
        <w:tc>
          <w:tcPr>
            <w:tcW w:w="1701"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4DE" w:rsidRPr="00BE04DE" w:rsidRDefault="00BE04DE" w:rsidP="00BE04DE">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BE04DE"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17"/>
              </w:numPr>
              <w:suppressAutoHyphens w:val="0"/>
              <w:ind w:left="0" w:firstLine="0"/>
              <w:rPr>
                <w:rFonts w:ascii="Arial" w:hAnsi="Arial" w:cs="Arial"/>
                <w:bCs/>
                <w:color w:val="000000"/>
                <w:sz w:val="20"/>
                <w:szCs w:val="20"/>
                <w:lang w:eastAsia="pl-PL"/>
              </w:rPr>
            </w:pPr>
          </w:p>
        </w:tc>
        <w:tc>
          <w:tcPr>
            <w:tcW w:w="2575" w:type="dxa"/>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Zapis badania do pamięci </w:t>
            </w:r>
          </w:p>
        </w:tc>
        <w:tc>
          <w:tcPr>
            <w:tcW w:w="3118" w:type="dxa"/>
            <w:vAlign w:val="center"/>
          </w:tcPr>
          <w:p w:rsidR="00BE04DE" w:rsidRPr="00BE04DE" w:rsidRDefault="00BE04DE" w:rsidP="00BE04DE">
            <w:pPr>
              <w:suppressAutoHyphens w:val="0"/>
              <w:rPr>
                <w:rFonts w:ascii="Arial" w:hAnsi="Arial" w:cs="Arial"/>
                <w:sz w:val="20"/>
                <w:szCs w:val="20"/>
              </w:rPr>
            </w:pPr>
            <w:r w:rsidRPr="00BE04DE">
              <w:rPr>
                <w:rFonts w:ascii="Arial" w:eastAsiaTheme="minorHAnsi" w:hAnsi="Arial" w:cs="Arial"/>
                <w:color w:val="000000"/>
                <w:sz w:val="20"/>
                <w:szCs w:val="20"/>
                <w:lang w:eastAsia="en-US"/>
              </w:rPr>
              <w:t xml:space="preserve">od 1 minuty do 15 minut w trybie LONG </w:t>
            </w:r>
          </w:p>
        </w:tc>
        <w:tc>
          <w:tcPr>
            <w:tcW w:w="1701"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4DE" w:rsidRPr="00BE04DE" w:rsidRDefault="00BE04DE" w:rsidP="00BE04DE">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BE04DE" w:rsidRPr="00BE04DE" w:rsidTr="0008020D">
        <w:trPr>
          <w:trHeight w:val="375"/>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17"/>
              </w:numPr>
              <w:suppressAutoHyphens w:val="0"/>
              <w:ind w:left="0" w:firstLine="0"/>
              <w:rPr>
                <w:rFonts w:ascii="Arial" w:hAnsi="Arial" w:cs="Arial"/>
                <w:bCs/>
                <w:color w:val="000000"/>
                <w:sz w:val="20"/>
                <w:szCs w:val="20"/>
                <w:lang w:eastAsia="pl-PL"/>
              </w:rPr>
            </w:pPr>
          </w:p>
        </w:tc>
        <w:tc>
          <w:tcPr>
            <w:tcW w:w="2575" w:type="dxa"/>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Częstotliwość próbkowania </w:t>
            </w:r>
          </w:p>
        </w:tc>
        <w:tc>
          <w:tcPr>
            <w:tcW w:w="3118" w:type="dxa"/>
            <w:vAlign w:val="center"/>
          </w:tcPr>
          <w:p w:rsidR="00BE04DE" w:rsidRPr="00BE04DE" w:rsidRDefault="00BE04DE" w:rsidP="00BE04DE">
            <w:pPr>
              <w:suppressAutoHyphens w:val="0"/>
              <w:rPr>
                <w:rFonts w:ascii="Arial" w:hAnsi="Arial" w:cs="Arial"/>
                <w:sz w:val="20"/>
                <w:szCs w:val="20"/>
              </w:rPr>
            </w:pPr>
            <w:r w:rsidRPr="00BE04DE">
              <w:rPr>
                <w:rFonts w:ascii="Arial" w:eastAsiaTheme="minorHAnsi" w:hAnsi="Arial" w:cs="Arial"/>
                <w:color w:val="000000"/>
                <w:sz w:val="20"/>
                <w:szCs w:val="20"/>
                <w:lang w:eastAsia="en-US"/>
              </w:rPr>
              <w:t xml:space="preserve">8000 Hz na kanał </w:t>
            </w:r>
          </w:p>
        </w:tc>
        <w:tc>
          <w:tcPr>
            <w:tcW w:w="1701"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4DE" w:rsidRPr="00BE04DE" w:rsidRDefault="00BE04DE" w:rsidP="00BE04DE">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BE04DE"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17"/>
              </w:numPr>
              <w:suppressAutoHyphens w:val="0"/>
              <w:ind w:left="0" w:firstLine="0"/>
              <w:rPr>
                <w:rFonts w:ascii="Arial" w:hAnsi="Arial" w:cs="Arial"/>
                <w:bCs/>
                <w:color w:val="000000"/>
                <w:sz w:val="20"/>
                <w:szCs w:val="20"/>
                <w:lang w:eastAsia="pl-PL"/>
              </w:rPr>
            </w:pPr>
          </w:p>
        </w:tc>
        <w:tc>
          <w:tcPr>
            <w:tcW w:w="2575" w:type="dxa"/>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Długość zapisu badania automatycznego </w:t>
            </w:r>
          </w:p>
        </w:tc>
        <w:tc>
          <w:tcPr>
            <w:tcW w:w="3118" w:type="dxa"/>
            <w:vAlign w:val="center"/>
          </w:tcPr>
          <w:p w:rsidR="00BE04DE" w:rsidRPr="00BE04DE" w:rsidRDefault="00BE04DE" w:rsidP="00BE04DE">
            <w:pPr>
              <w:suppressAutoHyphens w:val="0"/>
              <w:rPr>
                <w:rFonts w:ascii="Arial" w:hAnsi="Arial" w:cs="Arial"/>
                <w:sz w:val="20"/>
                <w:szCs w:val="20"/>
              </w:rPr>
            </w:pPr>
            <w:r w:rsidRPr="00BE04DE">
              <w:rPr>
                <w:rFonts w:ascii="Arial" w:eastAsiaTheme="minorHAnsi" w:hAnsi="Arial" w:cs="Arial"/>
                <w:color w:val="000000"/>
                <w:sz w:val="20"/>
                <w:szCs w:val="20"/>
                <w:lang w:eastAsia="en-US"/>
              </w:rPr>
              <w:t xml:space="preserve">Regulowana długość zapisu badania automatycznego w przedziale od 6 do 30 sekund </w:t>
            </w:r>
          </w:p>
        </w:tc>
        <w:tc>
          <w:tcPr>
            <w:tcW w:w="1701"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4DE" w:rsidRPr="00BE04DE" w:rsidRDefault="00BE04DE" w:rsidP="00BE04DE">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BE04DE" w:rsidRPr="00BE04DE" w:rsidTr="0008020D">
        <w:trPr>
          <w:trHeight w:val="433"/>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17"/>
              </w:numPr>
              <w:suppressAutoHyphens w:val="0"/>
              <w:ind w:left="0" w:firstLine="0"/>
              <w:rPr>
                <w:rFonts w:ascii="Arial" w:hAnsi="Arial" w:cs="Arial"/>
                <w:bCs/>
                <w:color w:val="000000"/>
                <w:sz w:val="20"/>
                <w:szCs w:val="20"/>
                <w:lang w:eastAsia="pl-PL"/>
              </w:rPr>
            </w:pPr>
          </w:p>
        </w:tc>
        <w:tc>
          <w:tcPr>
            <w:tcW w:w="2575" w:type="dxa"/>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Prędkość zapisu </w:t>
            </w:r>
          </w:p>
        </w:tc>
        <w:tc>
          <w:tcPr>
            <w:tcW w:w="3118" w:type="dxa"/>
            <w:vAlign w:val="center"/>
          </w:tcPr>
          <w:p w:rsidR="00BE04DE" w:rsidRPr="00BE04DE" w:rsidRDefault="00BE04DE" w:rsidP="00BE04DE">
            <w:pPr>
              <w:suppressAutoHyphens w:val="0"/>
              <w:rPr>
                <w:rFonts w:ascii="Arial" w:hAnsi="Arial" w:cs="Arial"/>
                <w:sz w:val="20"/>
                <w:szCs w:val="20"/>
              </w:rPr>
            </w:pPr>
            <w:r w:rsidRPr="00BE04DE">
              <w:rPr>
                <w:rFonts w:ascii="Arial" w:eastAsiaTheme="minorHAnsi" w:hAnsi="Arial" w:cs="Arial"/>
                <w:color w:val="000000"/>
                <w:sz w:val="20"/>
                <w:szCs w:val="20"/>
                <w:lang w:eastAsia="en-US"/>
              </w:rPr>
              <w:t xml:space="preserve">5/6,25/10/12,5/25/50 mm/s </w:t>
            </w:r>
          </w:p>
        </w:tc>
        <w:tc>
          <w:tcPr>
            <w:tcW w:w="1701"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4DE" w:rsidRPr="00BE04DE" w:rsidRDefault="00BE04DE" w:rsidP="00BE04DE">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BE04DE"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17"/>
              </w:numPr>
              <w:suppressAutoHyphens w:val="0"/>
              <w:ind w:left="0" w:firstLine="0"/>
              <w:rPr>
                <w:rFonts w:ascii="Arial" w:hAnsi="Arial" w:cs="Arial"/>
                <w:bCs/>
                <w:color w:val="000000"/>
                <w:sz w:val="20"/>
                <w:szCs w:val="20"/>
                <w:lang w:eastAsia="pl-PL"/>
              </w:rPr>
            </w:pPr>
          </w:p>
        </w:tc>
        <w:tc>
          <w:tcPr>
            <w:tcW w:w="2575" w:type="dxa"/>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Czułość </w:t>
            </w:r>
          </w:p>
        </w:tc>
        <w:tc>
          <w:tcPr>
            <w:tcW w:w="3118" w:type="dxa"/>
            <w:vAlign w:val="center"/>
          </w:tcPr>
          <w:p w:rsidR="00BE04DE" w:rsidRPr="00BE04DE" w:rsidRDefault="00BE04DE" w:rsidP="00BE04DE">
            <w:pPr>
              <w:suppressAutoHyphens w:val="0"/>
              <w:rPr>
                <w:rFonts w:ascii="Arial" w:hAnsi="Arial" w:cs="Arial"/>
                <w:sz w:val="20"/>
                <w:szCs w:val="20"/>
              </w:rPr>
            </w:pPr>
            <w:r w:rsidRPr="00BE04DE">
              <w:rPr>
                <w:rFonts w:ascii="Arial" w:eastAsiaTheme="minorHAnsi" w:hAnsi="Arial" w:cs="Arial"/>
                <w:color w:val="000000"/>
                <w:sz w:val="20"/>
                <w:szCs w:val="20"/>
                <w:lang w:eastAsia="en-US"/>
              </w:rPr>
              <w:t>2,5/5/10/20 mm/</w:t>
            </w:r>
            <w:proofErr w:type="spellStart"/>
            <w:r w:rsidRPr="00BE04DE">
              <w:rPr>
                <w:rFonts w:ascii="Arial" w:eastAsiaTheme="minorHAnsi" w:hAnsi="Arial" w:cs="Arial"/>
                <w:color w:val="000000"/>
                <w:sz w:val="20"/>
                <w:szCs w:val="20"/>
                <w:lang w:eastAsia="en-US"/>
              </w:rPr>
              <w:t>mV</w:t>
            </w:r>
            <w:proofErr w:type="spellEnd"/>
            <w:r w:rsidRPr="00BE04DE">
              <w:rPr>
                <w:rFonts w:ascii="Arial" w:eastAsiaTheme="minorHAnsi" w:hAnsi="Arial" w:cs="Arial"/>
                <w:color w:val="000000"/>
                <w:sz w:val="20"/>
                <w:szCs w:val="20"/>
                <w:lang w:eastAsia="en-US"/>
              </w:rPr>
              <w:t xml:space="preserve"> </w:t>
            </w:r>
          </w:p>
        </w:tc>
        <w:tc>
          <w:tcPr>
            <w:tcW w:w="1701"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4DE" w:rsidRPr="00BE04DE" w:rsidRDefault="00BE04DE" w:rsidP="00BE04DE">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BE04DE"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17"/>
              </w:numPr>
              <w:suppressAutoHyphens w:val="0"/>
              <w:ind w:left="0" w:firstLine="0"/>
              <w:rPr>
                <w:rFonts w:ascii="Arial" w:hAnsi="Arial" w:cs="Arial"/>
                <w:bCs/>
                <w:color w:val="000000"/>
                <w:sz w:val="20"/>
                <w:szCs w:val="20"/>
                <w:lang w:eastAsia="pl-PL"/>
              </w:rPr>
            </w:pPr>
          </w:p>
        </w:tc>
        <w:tc>
          <w:tcPr>
            <w:tcW w:w="2575" w:type="dxa"/>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Wydruki </w:t>
            </w:r>
          </w:p>
        </w:tc>
        <w:tc>
          <w:tcPr>
            <w:tcW w:w="3118" w:type="dxa"/>
            <w:vAlign w:val="center"/>
          </w:tcPr>
          <w:p w:rsidR="00BE04DE" w:rsidRPr="00BE04DE" w:rsidRDefault="00BE04DE" w:rsidP="00BE04DE">
            <w:pPr>
              <w:suppressAutoHyphens w:val="0"/>
              <w:rPr>
                <w:rFonts w:ascii="Arial" w:hAnsi="Arial" w:cs="Arial"/>
                <w:sz w:val="20"/>
                <w:szCs w:val="20"/>
              </w:rPr>
            </w:pPr>
            <w:r w:rsidRPr="00BE04DE">
              <w:rPr>
                <w:rFonts w:ascii="Arial" w:eastAsiaTheme="minorHAnsi" w:hAnsi="Arial" w:cs="Arial"/>
                <w:color w:val="000000"/>
                <w:sz w:val="20"/>
                <w:szCs w:val="20"/>
                <w:lang w:eastAsia="en-US"/>
              </w:rPr>
              <w:t xml:space="preserve">Wydruk w trybie 1, 3, 6 lub 12 przebiegów EKG; drukowanie wybranej grupy </w:t>
            </w:r>
          </w:p>
        </w:tc>
        <w:tc>
          <w:tcPr>
            <w:tcW w:w="1701"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4DE" w:rsidRPr="00BE04DE" w:rsidRDefault="00BE04DE" w:rsidP="00BE04DE">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BE04DE" w:rsidRPr="00BE04DE" w:rsidTr="0008020D">
        <w:trPr>
          <w:trHeight w:val="4388"/>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17"/>
              </w:numPr>
              <w:suppressAutoHyphens w:val="0"/>
              <w:ind w:left="0" w:firstLine="0"/>
              <w:rPr>
                <w:rFonts w:ascii="Arial" w:hAnsi="Arial" w:cs="Arial"/>
                <w:bCs/>
                <w:color w:val="000000"/>
                <w:sz w:val="20"/>
                <w:szCs w:val="20"/>
                <w:lang w:eastAsia="pl-PL"/>
              </w:rPr>
            </w:pPr>
          </w:p>
        </w:tc>
        <w:tc>
          <w:tcPr>
            <w:tcW w:w="2575" w:type="dxa"/>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Kanały </w:t>
            </w:r>
          </w:p>
        </w:tc>
        <w:tc>
          <w:tcPr>
            <w:tcW w:w="3118" w:type="dxa"/>
          </w:tcPr>
          <w:p w:rsidR="00BE04DE" w:rsidRPr="00BE04DE" w:rsidRDefault="00BE04DE" w:rsidP="00495D24">
            <w:pPr>
              <w:pStyle w:val="Akapitzlist"/>
              <w:numPr>
                <w:ilvl w:val="0"/>
                <w:numId w:val="19"/>
              </w:numPr>
              <w:suppressAutoHyphens w:val="0"/>
              <w:autoSpaceDE w:val="0"/>
              <w:autoSpaceDN w:val="0"/>
              <w:adjustRightInd w:val="0"/>
              <w:spacing w:after="60"/>
              <w:ind w:left="313" w:hanging="284"/>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3 kanały w układzie standardowym - (</w:t>
            </w:r>
            <w:proofErr w:type="spellStart"/>
            <w:r w:rsidRPr="00BE04DE">
              <w:rPr>
                <w:rFonts w:ascii="Arial" w:eastAsiaTheme="minorHAnsi" w:hAnsi="Arial" w:cs="Arial"/>
                <w:color w:val="000000"/>
                <w:sz w:val="20"/>
                <w:szCs w:val="20"/>
                <w:lang w:eastAsia="en-US"/>
              </w:rPr>
              <w:t>I-II-III</w:t>
            </w:r>
            <w:proofErr w:type="spellEnd"/>
            <w:r w:rsidRPr="00BE04DE">
              <w:rPr>
                <w:rFonts w:ascii="Arial" w:eastAsiaTheme="minorHAnsi" w:hAnsi="Arial" w:cs="Arial"/>
                <w:color w:val="000000"/>
                <w:sz w:val="20"/>
                <w:szCs w:val="20"/>
                <w:lang w:eastAsia="en-US"/>
              </w:rPr>
              <w:t xml:space="preserve">, </w:t>
            </w:r>
            <w:proofErr w:type="spellStart"/>
            <w:r w:rsidRPr="00BE04DE">
              <w:rPr>
                <w:rFonts w:ascii="Arial" w:eastAsiaTheme="minorHAnsi" w:hAnsi="Arial" w:cs="Arial"/>
                <w:color w:val="000000"/>
                <w:sz w:val="20"/>
                <w:szCs w:val="20"/>
                <w:lang w:eastAsia="en-US"/>
              </w:rPr>
              <w:t>aVR-aVL-aVF</w:t>
            </w:r>
            <w:proofErr w:type="spellEnd"/>
            <w:r w:rsidRPr="00BE04DE">
              <w:rPr>
                <w:rFonts w:ascii="Arial" w:eastAsiaTheme="minorHAnsi" w:hAnsi="Arial" w:cs="Arial"/>
                <w:color w:val="000000"/>
                <w:sz w:val="20"/>
                <w:szCs w:val="20"/>
                <w:lang w:eastAsia="en-US"/>
              </w:rPr>
              <w:t xml:space="preserve">, V1-V2-V3, V4-V5-V6) </w:t>
            </w:r>
          </w:p>
          <w:p w:rsidR="00BE04DE" w:rsidRPr="00BE04DE" w:rsidRDefault="00BE04DE" w:rsidP="00495D24">
            <w:pPr>
              <w:pStyle w:val="Akapitzlist"/>
              <w:numPr>
                <w:ilvl w:val="0"/>
                <w:numId w:val="19"/>
              </w:numPr>
              <w:suppressAutoHyphens w:val="0"/>
              <w:autoSpaceDE w:val="0"/>
              <w:autoSpaceDN w:val="0"/>
              <w:adjustRightInd w:val="0"/>
              <w:spacing w:after="60"/>
              <w:ind w:left="313" w:hanging="284"/>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3 kanały w układzie Cabrera (</w:t>
            </w:r>
            <w:proofErr w:type="spellStart"/>
            <w:r w:rsidRPr="00BE04DE">
              <w:rPr>
                <w:rFonts w:ascii="Arial" w:eastAsiaTheme="minorHAnsi" w:hAnsi="Arial" w:cs="Arial"/>
                <w:color w:val="000000"/>
                <w:sz w:val="20"/>
                <w:szCs w:val="20"/>
                <w:lang w:eastAsia="en-US"/>
              </w:rPr>
              <w:t>aVL-I-aVR</w:t>
            </w:r>
            <w:proofErr w:type="spellEnd"/>
            <w:r w:rsidRPr="00BE04DE">
              <w:rPr>
                <w:rFonts w:ascii="Arial" w:eastAsiaTheme="minorHAnsi" w:hAnsi="Arial" w:cs="Arial"/>
                <w:color w:val="000000"/>
                <w:sz w:val="20"/>
                <w:szCs w:val="20"/>
                <w:lang w:eastAsia="en-US"/>
              </w:rPr>
              <w:t xml:space="preserve">, </w:t>
            </w:r>
            <w:proofErr w:type="spellStart"/>
            <w:r w:rsidRPr="00BE04DE">
              <w:rPr>
                <w:rFonts w:ascii="Arial" w:eastAsiaTheme="minorHAnsi" w:hAnsi="Arial" w:cs="Arial"/>
                <w:color w:val="000000"/>
                <w:sz w:val="20"/>
                <w:szCs w:val="20"/>
                <w:lang w:eastAsia="en-US"/>
              </w:rPr>
              <w:t>II-aVF-III</w:t>
            </w:r>
            <w:proofErr w:type="spellEnd"/>
            <w:r w:rsidRPr="00BE04DE">
              <w:rPr>
                <w:rFonts w:ascii="Arial" w:eastAsiaTheme="minorHAnsi" w:hAnsi="Arial" w:cs="Arial"/>
                <w:color w:val="000000"/>
                <w:sz w:val="20"/>
                <w:szCs w:val="20"/>
                <w:lang w:eastAsia="en-US"/>
              </w:rPr>
              <w:t xml:space="preserve">, V1-V2V3, V4-V5-V6) </w:t>
            </w:r>
          </w:p>
          <w:p w:rsidR="00BE04DE" w:rsidRPr="00BE04DE" w:rsidRDefault="00BE04DE" w:rsidP="00495D24">
            <w:pPr>
              <w:pStyle w:val="Akapitzlist"/>
              <w:numPr>
                <w:ilvl w:val="0"/>
                <w:numId w:val="19"/>
              </w:numPr>
              <w:suppressAutoHyphens w:val="0"/>
              <w:autoSpaceDE w:val="0"/>
              <w:autoSpaceDN w:val="0"/>
              <w:adjustRightInd w:val="0"/>
              <w:spacing w:after="60"/>
              <w:ind w:left="313" w:hanging="284"/>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6 kanałów w układzie standardowym - (</w:t>
            </w:r>
            <w:proofErr w:type="spellStart"/>
            <w:r w:rsidRPr="00BE04DE">
              <w:rPr>
                <w:rFonts w:ascii="Arial" w:eastAsiaTheme="minorHAnsi" w:hAnsi="Arial" w:cs="Arial"/>
                <w:color w:val="000000"/>
                <w:sz w:val="20"/>
                <w:szCs w:val="20"/>
                <w:lang w:eastAsia="en-US"/>
              </w:rPr>
              <w:t>I-II-III-aVR-aVL-aVF</w:t>
            </w:r>
            <w:proofErr w:type="spellEnd"/>
            <w:r w:rsidRPr="00BE04DE">
              <w:rPr>
                <w:rFonts w:ascii="Arial" w:eastAsiaTheme="minorHAnsi" w:hAnsi="Arial" w:cs="Arial"/>
                <w:color w:val="000000"/>
                <w:sz w:val="20"/>
                <w:szCs w:val="20"/>
                <w:lang w:eastAsia="en-US"/>
              </w:rPr>
              <w:t xml:space="preserve">, V1-V2-V3-V4-V5-V6) </w:t>
            </w:r>
          </w:p>
          <w:p w:rsidR="00BE04DE" w:rsidRPr="00BE04DE" w:rsidRDefault="00BE04DE" w:rsidP="00495D24">
            <w:pPr>
              <w:pStyle w:val="Akapitzlist"/>
              <w:numPr>
                <w:ilvl w:val="0"/>
                <w:numId w:val="19"/>
              </w:numPr>
              <w:suppressAutoHyphens w:val="0"/>
              <w:autoSpaceDE w:val="0"/>
              <w:autoSpaceDN w:val="0"/>
              <w:adjustRightInd w:val="0"/>
              <w:spacing w:after="60"/>
              <w:ind w:left="313" w:hanging="284"/>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6 kanałów w układzie Cabrera (</w:t>
            </w:r>
            <w:proofErr w:type="spellStart"/>
            <w:r w:rsidRPr="00BE04DE">
              <w:rPr>
                <w:rFonts w:ascii="Arial" w:eastAsiaTheme="minorHAnsi" w:hAnsi="Arial" w:cs="Arial"/>
                <w:color w:val="000000"/>
                <w:sz w:val="20"/>
                <w:szCs w:val="20"/>
                <w:lang w:eastAsia="en-US"/>
              </w:rPr>
              <w:t>aVL-I-aVR-II-aVF-III</w:t>
            </w:r>
            <w:proofErr w:type="spellEnd"/>
            <w:r w:rsidRPr="00BE04DE">
              <w:rPr>
                <w:rFonts w:ascii="Arial" w:eastAsiaTheme="minorHAnsi" w:hAnsi="Arial" w:cs="Arial"/>
                <w:color w:val="000000"/>
                <w:sz w:val="20"/>
                <w:szCs w:val="20"/>
                <w:lang w:eastAsia="en-US"/>
              </w:rPr>
              <w:t xml:space="preserve">, V1-V2V3-V4-V5-V6) </w:t>
            </w:r>
          </w:p>
          <w:p w:rsidR="00BE04DE" w:rsidRPr="00BE04DE" w:rsidRDefault="00BE04DE" w:rsidP="00495D24">
            <w:pPr>
              <w:pStyle w:val="Akapitzlist"/>
              <w:numPr>
                <w:ilvl w:val="0"/>
                <w:numId w:val="19"/>
              </w:numPr>
              <w:suppressAutoHyphens w:val="0"/>
              <w:autoSpaceDE w:val="0"/>
              <w:autoSpaceDN w:val="0"/>
              <w:adjustRightInd w:val="0"/>
              <w:spacing w:after="60"/>
              <w:ind w:left="313" w:hanging="284"/>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w:t>
            </w:r>
            <w:r w:rsidRPr="00BE04DE">
              <w:rPr>
                <w:rFonts w:ascii="Arial" w:eastAsiaTheme="minorHAnsi" w:hAnsi="Arial" w:cs="Arial"/>
                <w:color w:val="000000"/>
                <w:sz w:val="20"/>
                <w:szCs w:val="20"/>
                <w:lang w:eastAsia="en-US"/>
              </w:rPr>
              <w:t xml:space="preserve">2 kanałów w układzie standardowym - (I-II-III-aVR-aVLaVF-V1-V2-V3-V4-V5-V6) </w:t>
            </w:r>
          </w:p>
          <w:p w:rsidR="00BE04DE" w:rsidRPr="00BE04DE" w:rsidRDefault="00BE04DE" w:rsidP="00495D24">
            <w:pPr>
              <w:pStyle w:val="Akapitzlist"/>
              <w:numPr>
                <w:ilvl w:val="0"/>
                <w:numId w:val="19"/>
              </w:numPr>
              <w:suppressAutoHyphens w:val="0"/>
              <w:autoSpaceDE w:val="0"/>
              <w:autoSpaceDN w:val="0"/>
              <w:adjustRightInd w:val="0"/>
              <w:spacing w:after="60"/>
              <w:ind w:left="313" w:hanging="284"/>
              <w:rPr>
                <w:rFonts w:ascii="Arial" w:hAnsi="Arial" w:cs="Arial"/>
                <w:sz w:val="20"/>
                <w:szCs w:val="20"/>
              </w:rPr>
            </w:pPr>
            <w:r w:rsidRPr="00BE04DE">
              <w:rPr>
                <w:rFonts w:ascii="Arial" w:eastAsiaTheme="minorHAnsi" w:hAnsi="Arial" w:cs="Arial"/>
                <w:color w:val="000000"/>
                <w:sz w:val="20"/>
                <w:szCs w:val="20"/>
                <w:lang w:eastAsia="en-US"/>
              </w:rPr>
              <w:t xml:space="preserve">12 kanałów w układzie Cabrera (aVL-I-aVR-II-aVF-III-V1-V2V3-V4-V5-V6) </w:t>
            </w:r>
          </w:p>
        </w:tc>
        <w:tc>
          <w:tcPr>
            <w:tcW w:w="1701"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4DE" w:rsidRPr="00BE04DE" w:rsidRDefault="00BE04DE" w:rsidP="00BE04DE">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BE04DE"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17"/>
              </w:numPr>
              <w:suppressAutoHyphens w:val="0"/>
              <w:ind w:left="0" w:firstLine="0"/>
              <w:rPr>
                <w:rFonts w:ascii="Arial" w:hAnsi="Arial" w:cs="Arial"/>
                <w:bCs/>
                <w:color w:val="000000"/>
                <w:sz w:val="20"/>
                <w:szCs w:val="20"/>
                <w:lang w:eastAsia="pl-PL"/>
              </w:rPr>
            </w:pPr>
          </w:p>
        </w:tc>
        <w:tc>
          <w:tcPr>
            <w:tcW w:w="2575" w:type="dxa"/>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Baza pacjentów i badań </w:t>
            </w:r>
          </w:p>
        </w:tc>
        <w:tc>
          <w:tcPr>
            <w:tcW w:w="3118" w:type="dxa"/>
          </w:tcPr>
          <w:p w:rsidR="00BE04DE" w:rsidRPr="00BE04DE" w:rsidRDefault="00BE04DE" w:rsidP="00BE04DE">
            <w:pPr>
              <w:suppressAutoHyphens w:val="0"/>
              <w:jc w:val="center"/>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pamięć do 1000 pacjentów lub 1000 badań </w:t>
            </w:r>
          </w:p>
        </w:tc>
        <w:tc>
          <w:tcPr>
            <w:tcW w:w="1701"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4DE" w:rsidRPr="00BE04DE" w:rsidRDefault="00BE04DE" w:rsidP="00BE04DE">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BE04DE"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17"/>
              </w:numPr>
              <w:suppressAutoHyphens w:val="0"/>
              <w:ind w:left="0" w:firstLine="0"/>
              <w:rPr>
                <w:rFonts w:ascii="Arial" w:hAnsi="Arial" w:cs="Arial"/>
                <w:bCs/>
                <w:color w:val="000000"/>
                <w:sz w:val="20"/>
                <w:szCs w:val="20"/>
                <w:lang w:eastAsia="pl-PL"/>
              </w:rPr>
            </w:pPr>
          </w:p>
        </w:tc>
        <w:tc>
          <w:tcPr>
            <w:tcW w:w="2575" w:type="dxa"/>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Inne </w:t>
            </w:r>
          </w:p>
        </w:tc>
        <w:tc>
          <w:tcPr>
            <w:tcW w:w="3118" w:type="dxa"/>
          </w:tcPr>
          <w:p w:rsidR="00BE04DE" w:rsidRPr="00BE04DE" w:rsidRDefault="00BE04DE" w:rsidP="00495D24">
            <w:pPr>
              <w:pStyle w:val="Akapitzlist"/>
              <w:numPr>
                <w:ilvl w:val="0"/>
                <w:numId w:val="19"/>
              </w:numPr>
              <w:suppressAutoHyphens w:val="0"/>
              <w:autoSpaceDE w:val="0"/>
              <w:autoSpaceDN w:val="0"/>
              <w:adjustRightInd w:val="0"/>
              <w:spacing w:after="60"/>
              <w:ind w:left="313" w:hanging="284"/>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Definiowalne etapy badania według ustalonych parametrów przy badaniu </w:t>
            </w:r>
            <w:r w:rsidRPr="00BE04DE">
              <w:rPr>
                <w:rFonts w:ascii="Arial" w:eastAsiaTheme="minorHAnsi" w:hAnsi="Arial" w:cs="Arial"/>
                <w:color w:val="000000"/>
                <w:sz w:val="20"/>
                <w:szCs w:val="20"/>
                <w:lang w:eastAsia="en-US"/>
              </w:rPr>
              <w:lastRenderedPageBreak/>
              <w:t xml:space="preserve">AUTO/MANUAL </w:t>
            </w:r>
          </w:p>
          <w:p w:rsidR="00BE04DE" w:rsidRPr="00BE04DE" w:rsidRDefault="00BE04DE" w:rsidP="00495D24">
            <w:pPr>
              <w:pStyle w:val="Akapitzlist"/>
              <w:numPr>
                <w:ilvl w:val="0"/>
                <w:numId w:val="19"/>
              </w:numPr>
              <w:suppressAutoHyphens w:val="0"/>
              <w:autoSpaceDE w:val="0"/>
              <w:autoSpaceDN w:val="0"/>
              <w:adjustRightInd w:val="0"/>
              <w:spacing w:after="60"/>
              <w:ind w:left="313" w:hanging="284"/>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Zapis automatyczny z funkcją zapisu do „schowka” sygnału EKG ze wszystkich 12 odprowadzeń jednocześnie </w:t>
            </w:r>
          </w:p>
        </w:tc>
        <w:tc>
          <w:tcPr>
            <w:tcW w:w="1701"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4DE" w:rsidRPr="00BE04DE" w:rsidRDefault="00BE04DE" w:rsidP="00BE04DE">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BE04DE"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17"/>
              </w:numPr>
              <w:suppressAutoHyphens w:val="0"/>
              <w:ind w:left="0" w:firstLine="0"/>
              <w:rPr>
                <w:rFonts w:ascii="Arial" w:hAnsi="Arial" w:cs="Arial"/>
                <w:bCs/>
                <w:color w:val="000000"/>
                <w:sz w:val="20"/>
                <w:szCs w:val="20"/>
                <w:lang w:eastAsia="pl-PL"/>
              </w:rPr>
            </w:pPr>
          </w:p>
        </w:tc>
        <w:tc>
          <w:tcPr>
            <w:tcW w:w="2575" w:type="dxa"/>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Gwarancja </w:t>
            </w:r>
          </w:p>
        </w:tc>
        <w:tc>
          <w:tcPr>
            <w:tcW w:w="3118" w:type="dxa"/>
            <w:vAlign w:val="center"/>
          </w:tcPr>
          <w:p w:rsidR="00BE04DE" w:rsidRPr="00BE04DE" w:rsidRDefault="00BE04DE" w:rsidP="00BE04DE">
            <w:pPr>
              <w:suppressAutoHyphens w:val="0"/>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Gwarancja min.</w:t>
            </w:r>
            <w:r w:rsidR="009B7335">
              <w:rPr>
                <w:rFonts w:ascii="Arial" w:eastAsiaTheme="minorHAnsi" w:hAnsi="Arial" w:cs="Arial"/>
                <w:color w:val="000000"/>
                <w:sz w:val="20"/>
                <w:szCs w:val="20"/>
                <w:lang w:eastAsia="en-US"/>
              </w:rPr>
              <w:t xml:space="preserve"> </w:t>
            </w:r>
            <w:r w:rsidR="0008020D">
              <w:rPr>
                <w:rFonts w:ascii="Arial" w:eastAsiaTheme="minorHAnsi" w:hAnsi="Arial" w:cs="Arial"/>
                <w:color w:val="000000"/>
                <w:sz w:val="20"/>
                <w:szCs w:val="20"/>
                <w:lang w:eastAsia="en-US"/>
              </w:rPr>
              <w:t xml:space="preserve">24 </w:t>
            </w:r>
            <w:r w:rsidRPr="00BE04DE">
              <w:rPr>
                <w:rFonts w:ascii="Arial" w:eastAsiaTheme="minorHAnsi" w:hAnsi="Arial" w:cs="Arial"/>
                <w:color w:val="000000"/>
                <w:sz w:val="20"/>
                <w:szCs w:val="20"/>
                <w:lang w:eastAsia="en-US"/>
              </w:rPr>
              <w:t>miesi</w:t>
            </w:r>
            <w:r w:rsidR="0008020D">
              <w:rPr>
                <w:rFonts w:ascii="Arial" w:eastAsiaTheme="minorHAnsi" w:hAnsi="Arial" w:cs="Arial"/>
                <w:color w:val="000000"/>
                <w:sz w:val="20"/>
                <w:szCs w:val="20"/>
                <w:lang w:eastAsia="en-US"/>
              </w:rPr>
              <w:t>ące</w:t>
            </w:r>
            <w:r w:rsidRPr="00BE04DE">
              <w:rPr>
                <w:rFonts w:ascii="Arial" w:eastAsiaTheme="minorHAnsi" w:hAnsi="Arial" w:cs="Arial"/>
                <w:color w:val="000000"/>
                <w:sz w:val="20"/>
                <w:szCs w:val="20"/>
                <w:lang w:eastAsia="en-US"/>
              </w:rPr>
              <w:t xml:space="preserve"> </w:t>
            </w:r>
          </w:p>
        </w:tc>
        <w:tc>
          <w:tcPr>
            <w:tcW w:w="1701"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020D" w:rsidRDefault="0008020D" w:rsidP="0008020D">
            <w:pPr>
              <w:suppressAutoHyphens w:val="0"/>
              <w:snapToGrid w:val="0"/>
              <w:rPr>
                <w:rFonts w:ascii="Arial" w:hAnsi="Arial" w:cs="Arial"/>
                <w:color w:val="000000" w:themeColor="text1"/>
                <w:sz w:val="18"/>
                <w:szCs w:val="18"/>
              </w:rPr>
            </w:pPr>
            <w:r>
              <w:rPr>
                <w:rFonts w:ascii="Arial" w:hAnsi="Arial" w:cs="Arial"/>
                <w:color w:val="000000" w:themeColor="text1"/>
                <w:sz w:val="18"/>
                <w:szCs w:val="18"/>
              </w:rPr>
              <w:t xml:space="preserve">Punktacja za okres gwarancji w kryterium oceny oferty: </w:t>
            </w:r>
          </w:p>
          <w:p w:rsidR="00BE04DE" w:rsidRPr="0008020D" w:rsidRDefault="0008020D" w:rsidP="0008020D">
            <w:pPr>
              <w:suppressAutoHyphens w:val="0"/>
              <w:ind w:left="18"/>
              <w:rPr>
                <w:rFonts w:ascii="Arial" w:hAnsi="Arial" w:cs="Arial"/>
                <w:color w:val="000000" w:themeColor="text1"/>
                <w:sz w:val="18"/>
                <w:szCs w:val="18"/>
              </w:rPr>
            </w:pPr>
            <w:r w:rsidRPr="00161EBA">
              <w:rPr>
                <w:rFonts w:ascii="Calibri" w:hAnsi="Calibri" w:cs="Calibri"/>
                <w:kern w:val="1"/>
                <w:sz w:val="20"/>
                <w:szCs w:val="20"/>
              </w:rPr>
              <w:t>„Okres gwarancji (G)”</w:t>
            </w:r>
          </w:p>
        </w:tc>
      </w:tr>
    </w:tbl>
    <w:p w:rsidR="003A4835" w:rsidRDefault="003A4835" w:rsidP="004E6123">
      <w:pPr>
        <w:rPr>
          <w:sz w:val="22"/>
          <w:szCs w:val="22"/>
        </w:rPr>
      </w:pPr>
    </w:p>
    <w:p w:rsidR="003A4835" w:rsidRDefault="003A4835" w:rsidP="004E6123">
      <w:pPr>
        <w:rPr>
          <w:sz w:val="22"/>
          <w:szCs w:val="22"/>
        </w:rPr>
      </w:pPr>
    </w:p>
    <w:p w:rsidR="00BE04DE" w:rsidRDefault="009B7335" w:rsidP="00495D24">
      <w:pPr>
        <w:pStyle w:val="Akapitzlist"/>
        <w:numPr>
          <w:ilvl w:val="0"/>
          <w:numId w:val="4"/>
        </w:numPr>
        <w:suppressAutoHyphens w:val="0"/>
        <w:spacing w:before="240" w:after="120"/>
        <w:rPr>
          <w:rFonts w:ascii="Arial" w:hAnsi="Arial" w:cs="Arial"/>
          <w:b/>
          <w:color w:val="000000"/>
          <w:sz w:val="20"/>
          <w:szCs w:val="20"/>
          <w:lang w:eastAsia="pl-PL"/>
        </w:rPr>
      </w:pPr>
      <w:r>
        <w:rPr>
          <w:rFonts w:ascii="Arial" w:hAnsi="Arial" w:cs="Arial"/>
          <w:b/>
          <w:color w:val="000000"/>
          <w:sz w:val="20"/>
          <w:szCs w:val="20"/>
          <w:lang w:eastAsia="pl-PL"/>
        </w:rPr>
        <w:t xml:space="preserve">Część 3 (Zadanie nr 3): </w:t>
      </w:r>
      <w:r w:rsidR="00BE04DE" w:rsidRPr="00BE04DE">
        <w:rPr>
          <w:rFonts w:ascii="Arial" w:hAnsi="Arial" w:cs="Arial"/>
          <w:b/>
          <w:color w:val="000000"/>
          <w:sz w:val="20"/>
          <w:szCs w:val="20"/>
          <w:lang w:eastAsia="pl-PL"/>
        </w:rPr>
        <w:t xml:space="preserve">Jonizator </w:t>
      </w:r>
      <w:r w:rsidR="007423AE">
        <w:rPr>
          <w:rFonts w:ascii="Arial" w:hAnsi="Arial" w:cs="Arial"/>
          <w:b/>
          <w:color w:val="000000"/>
          <w:sz w:val="20"/>
          <w:szCs w:val="20"/>
          <w:lang w:eastAsia="pl-PL"/>
        </w:rPr>
        <w:t>powietrza</w:t>
      </w:r>
    </w:p>
    <w:tbl>
      <w:tblPr>
        <w:tblStyle w:val="Tabela-Siatka3"/>
        <w:tblW w:w="9933" w:type="dxa"/>
        <w:tblInd w:w="-20" w:type="dxa"/>
        <w:tblLook w:val="04A0"/>
      </w:tblPr>
      <w:tblGrid>
        <w:gridCol w:w="554"/>
        <w:gridCol w:w="2291"/>
        <w:gridCol w:w="3544"/>
        <w:gridCol w:w="1559"/>
        <w:gridCol w:w="1985"/>
      </w:tblGrid>
      <w:tr w:rsidR="00BE04DE" w:rsidRPr="0008020D" w:rsidTr="0008020D">
        <w:tc>
          <w:tcPr>
            <w:tcW w:w="554" w:type="dxa"/>
            <w:tcBorders>
              <w:top w:val="single" w:sz="8" w:space="0" w:color="000000"/>
              <w:left w:val="single" w:sz="8" w:space="0" w:color="000000"/>
              <w:bottom w:val="single" w:sz="4" w:space="0" w:color="auto"/>
            </w:tcBorders>
            <w:shd w:val="clear" w:color="auto" w:fill="D9D9D9" w:themeFill="background1" w:themeFillShade="D9"/>
            <w:vAlign w:val="center"/>
          </w:tcPr>
          <w:p w:rsidR="00BE04DE" w:rsidRPr="0008020D" w:rsidRDefault="00BE04DE" w:rsidP="00A819F2">
            <w:pPr>
              <w:suppressAutoHyphens w:val="0"/>
              <w:jc w:val="center"/>
              <w:rPr>
                <w:rFonts w:ascii="Arial" w:hAnsi="Arial" w:cs="Arial"/>
                <w:b/>
                <w:color w:val="000000"/>
                <w:sz w:val="18"/>
                <w:szCs w:val="18"/>
                <w:lang w:eastAsia="pl-PL"/>
              </w:rPr>
            </w:pPr>
            <w:r w:rsidRPr="0008020D">
              <w:rPr>
                <w:rFonts w:ascii="Arial" w:hAnsi="Arial" w:cs="Arial"/>
                <w:b/>
                <w:iCs/>
                <w:sz w:val="18"/>
                <w:szCs w:val="18"/>
              </w:rPr>
              <w:t>Lp.</w:t>
            </w:r>
          </w:p>
        </w:tc>
        <w:tc>
          <w:tcPr>
            <w:tcW w:w="2291" w:type="dxa"/>
            <w:tcBorders>
              <w:top w:val="single" w:sz="8" w:space="0" w:color="000000"/>
              <w:left w:val="single" w:sz="8" w:space="0" w:color="000000"/>
              <w:bottom w:val="single" w:sz="4" w:space="0" w:color="auto"/>
            </w:tcBorders>
            <w:shd w:val="clear" w:color="auto" w:fill="D9D9D9" w:themeFill="background1" w:themeFillShade="D9"/>
            <w:vAlign w:val="center"/>
          </w:tcPr>
          <w:p w:rsidR="00BE04DE" w:rsidRPr="0008020D" w:rsidRDefault="00BE04DE" w:rsidP="00A819F2">
            <w:pPr>
              <w:suppressAutoHyphens w:val="0"/>
              <w:jc w:val="center"/>
              <w:rPr>
                <w:rFonts w:ascii="Arial" w:hAnsi="Arial" w:cs="Arial"/>
                <w:b/>
                <w:color w:val="000000"/>
                <w:sz w:val="18"/>
                <w:szCs w:val="18"/>
                <w:lang w:eastAsia="pl-PL"/>
              </w:rPr>
            </w:pPr>
            <w:r w:rsidRPr="0008020D">
              <w:rPr>
                <w:rFonts w:ascii="Arial" w:hAnsi="Arial" w:cs="Arial"/>
                <w:b/>
                <w:iCs/>
                <w:sz w:val="18"/>
                <w:szCs w:val="18"/>
              </w:rPr>
              <w:t>Parametr</w:t>
            </w:r>
          </w:p>
        </w:tc>
        <w:tc>
          <w:tcPr>
            <w:tcW w:w="3544" w:type="dxa"/>
            <w:tcBorders>
              <w:top w:val="single" w:sz="8" w:space="0" w:color="000000"/>
              <w:left w:val="single" w:sz="8" w:space="0" w:color="000000"/>
              <w:bottom w:val="single" w:sz="4" w:space="0" w:color="auto"/>
            </w:tcBorders>
            <w:shd w:val="clear" w:color="auto" w:fill="D9D9D9" w:themeFill="background1" w:themeFillShade="D9"/>
            <w:vAlign w:val="center"/>
          </w:tcPr>
          <w:p w:rsidR="00BE04DE" w:rsidRPr="0008020D" w:rsidRDefault="00BE04DE" w:rsidP="00A819F2">
            <w:pPr>
              <w:suppressAutoHyphens w:val="0"/>
              <w:jc w:val="center"/>
              <w:rPr>
                <w:rFonts w:ascii="Arial" w:hAnsi="Arial" w:cs="Arial"/>
                <w:b/>
                <w:color w:val="000000"/>
                <w:sz w:val="18"/>
                <w:szCs w:val="18"/>
                <w:lang w:eastAsia="pl-PL"/>
              </w:rPr>
            </w:pPr>
            <w:r w:rsidRPr="0008020D">
              <w:rPr>
                <w:rFonts w:ascii="Arial" w:hAnsi="Arial" w:cs="Arial"/>
                <w:b/>
                <w:iCs/>
                <w:sz w:val="18"/>
                <w:szCs w:val="18"/>
              </w:rPr>
              <w:t>Parametr graniczny</w:t>
            </w:r>
          </w:p>
        </w:tc>
        <w:tc>
          <w:tcPr>
            <w:tcW w:w="1559" w:type="dxa"/>
            <w:tcBorders>
              <w:top w:val="single" w:sz="8" w:space="0" w:color="000000"/>
              <w:left w:val="single" w:sz="8" w:space="0" w:color="000000"/>
              <w:bottom w:val="single" w:sz="4" w:space="0" w:color="auto"/>
            </w:tcBorders>
            <w:shd w:val="clear" w:color="auto" w:fill="D9D9D9" w:themeFill="background1" w:themeFillShade="D9"/>
            <w:vAlign w:val="center"/>
          </w:tcPr>
          <w:p w:rsidR="00BE04DE" w:rsidRPr="0008020D" w:rsidRDefault="00BE04DE" w:rsidP="00A819F2">
            <w:pPr>
              <w:jc w:val="center"/>
              <w:rPr>
                <w:rFonts w:ascii="Arial" w:hAnsi="Arial" w:cs="Arial"/>
                <w:b/>
                <w:color w:val="000000"/>
                <w:sz w:val="18"/>
                <w:szCs w:val="18"/>
                <w:lang w:eastAsia="pl-PL"/>
              </w:rPr>
            </w:pPr>
            <w:r w:rsidRPr="0008020D">
              <w:rPr>
                <w:rFonts w:ascii="Arial" w:hAnsi="Arial" w:cs="Arial"/>
                <w:b/>
                <w:bCs/>
                <w:iCs/>
                <w:sz w:val="18"/>
                <w:szCs w:val="18"/>
              </w:rPr>
              <w:t>Parametry oferowane /podać zakres lub opisać</w:t>
            </w:r>
            <w:r w:rsidRPr="0008020D">
              <w:rPr>
                <w:rFonts w:ascii="Arial" w:hAnsi="Arial" w:cs="Arial"/>
                <w:iCs/>
                <w:sz w:val="18"/>
                <w:szCs w:val="18"/>
              </w:rPr>
              <w:t>/</w:t>
            </w:r>
          </w:p>
        </w:tc>
        <w:tc>
          <w:tcPr>
            <w:tcW w:w="1985"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rsidR="00BE04DE" w:rsidRPr="0008020D" w:rsidRDefault="00BE04DE" w:rsidP="00A819F2">
            <w:pPr>
              <w:suppressAutoHyphens w:val="0"/>
              <w:jc w:val="center"/>
              <w:rPr>
                <w:rFonts w:ascii="Arial" w:hAnsi="Arial" w:cs="Arial"/>
                <w:b/>
                <w:color w:val="000000"/>
                <w:sz w:val="18"/>
                <w:szCs w:val="18"/>
                <w:lang w:eastAsia="pl-PL"/>
              </w:rPr>
            </w:pPr>
            <w:r w:rsidRPr="0008020D">
              <w:rPr>
                <w:rFonts w:ascii="Arial" w:hAnsi="Arial" w:cs="Arial"/>
                <w:b/>
                <w:iCs/>
                <w:sz w:val="18"/>
                <w:szCs w:val="18"/>
              </w:rPr>
              <w:t>Punktacja dodatkowa</w:t>
            </w:r>
          </w:p>
        </w:tc>
      </w:tr>
      <w:tr w:rsidR="00BE04DE" w:rsidRPr="00BE04DE" w:rsidTr="00A819F2">
        <w:trPr>
          <w:trHeight w:val="335"/>
        </w:trPr>
        <w:tc>
          <w:tcPr>
            <w:tcW w:w="9933" w:type="dxa"/>
            <w:gridSpan w:val="5"/>
            <w:shd w:val="clear" w:color="auto" w:fill="F2F2F2" w:themeFill="background1" w:themeFillShade="F2"/>
            <w:vAlign w:val="center"/>
          </w:tcPr>
          <w:p w:rsidR="00BE04DE" w:rsidRPr="00BE04DE" w:rsidRDefault="00BE04DE" w:rsidP="00495D24">
            <w:pPr>
              <w:keepNext/>
              <w:numPr>
                <w:ilvl w:val="0"/>
                <w:numId w:val="22"/>
              </w:numPr>
              <w:spacing w:line="288" w:lineRule="auto"/>
              <w:outlineLvl w:val="0"/>
              <w:rPr>
                <w:rFonts w:ascii="Arial" w:hAnsi="Arial" w:cs="Arial"/>
                <w:b/>
                <w:bCs/>
                <w:iCs/>
                <w:sz w:val="20"/>
                <w:szCs w:val="20"/>
              </w:rPr>
            </w:pPr>
            <w:r w:rsidRPr="00BE04DE">
              <w:rPr>
                <w:rFonts w:ascii="Arial" w:hAnsi="Arial" w:cs="Arial"/>
                <w:b/>
                <w:bCs/>
                <w:iCs/>
                <w:sz w:val="20"/>
                <w:szCs w:val="20"/>
              </w:rPr>
              <w:t xml:space="preserve">Wymagania </w:t>
            </w:r>
          </w:p>
        </w:tc>
      </w:tr>
      <w:tr w:rsidR="00BE04DE"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21"/>
              </w:numPr>
              <w:suppressAutoHyphens w:val="0"/>
              <w:ind w:left="0" w:firstLine="0"/>
              <w:rPr>
                <w:rFonts w:ascii="Arial" w:hAnsi="Arial" w:cs="Arial"/>
                <w:bCs/>
                <w:color w:val="000000"/>
                <w:sz w:val="20"/>
                <w:szCs w:val="20"/>
                <w:lang w:eastAsia="pl-PL"/>
              </w:rPr>
            </w:pPr>
          </w:p>
        </w:tc>
        <w:tc>
          <w:tcPr>
            <w:tcW w:w="2291" w:type="dxa"/>
            <w:tcBorders>
              <w:top w:val="single" w:sz="4" w:space="0" w:color="000000"/>
              <w:left w:val="single" w:sz="4" w:space="0" w:color="000000"/>
              <w:bottom w:val="single" w:sz="4" w:space="0" w:color="000000"/>
            </w:tcBorders>
            <w:shd w:val="clear" w:color="auto" w:fill="auto"/>
            <w:vAlign w:val="center"/>
          </w:tcPr>
          <w:p w:rsidR="00BE04DE" w:rsidRPr="00BE04DE" w:rsidRDefault="00BE04DE" w:rsidP="00A819F2">
            <w:pPr>
              <w:suppressAutoHyphens w:val="0"/>
              <w:rPr>
                <w:rFonts w:ascii="Arial" w:hAnsi="Arial" w:cs="Arial"/>
                <w:sz w:val="20"/>
                <w:szCs w:val="20"/>
              </w:rPr>
            </w:pPr>
            <w:r w:rsidRPr="00BE04DE">
              <w:rPr>
                <w:rFonts w:ascii="Arial" w:hAnsi="Arial" w:cs="Arial"/>
                <w:sz w:val="20"/>
                <w:szCs w:val="20"/>
              </w:rPr>
              <w:t xml:space="preserve">Oferowany model aparatu / producent / kraj pochodzenia / </w:t>
            </w:r>
          </w:p>
        </w:tc>
        <w:tc>
          <w:tcPr>
            <w:tcW w:w="3544" w:type="dxa"/>
            <w:tcBorders>
              <w:top w:val="single" w:sz="4" w:space="0" w:color="000000"/>
              <w:left w:val="single" w:sz="4" w:space="0" w:color="000000"/>
              <w:bottom w:val="single" w:sz="4" w:space="0" w:color="000000"/>
            </w:tcBorders>
            <w:shd w:val="clear" w:color="auto" w:fill="auto"/>
            <w:vAlign w:val="center"/>
          </w:tcPr>
          <w:p w:rsidR="00BE04DE" w:rsidRPr="00BE04DE" w:rsidRDefault="00BE04DE" w:rsidP="00A819F2">
            <w:pPr>
              <w:suppressAutoHyphens w:val="0"/>
              <w:jc w:val="center"/>
              <w:rPr>
                <w:rFonts w:ascii="Arial" w:hAnsi="Arial" w:cs="Arial"/>
              </w:rPr>
            </w:pPr>
            <w:r w:rsidRPr="00BE04DE">
              <w:rPr>
                <w:rFonts w:ascii="Arial" w:hAnsi="Arial" w:cs="Arial"/>
              </w:rPr>
              <w:t>Podać</w:t>
            </w:r>
          </w:p>
        </w:tc>
        <w:tc>
          <w:tcPr>
            <w:tcW w:w="1559" w:type="dxa"/>
            <w:tcBorders>
              <w:top w:val="single" w:sz="4" w:space="0" w:color="000000"/>
              <w:left w:val="single" w:sz="4" w:space="0" w:color="000000"/>
              <w:bottom w:val="single" w:sz="4" w:space="0" w:color="000000"/>
            </w:tcBorders>
            <w:vAlign w:val="center"/>
          </w:tcPr>
          <w:p w:rsidR="00BE04DE" w:rsidRPr="00BE04DE" w:rsidRDefault="00BE04DE" w:rsidP="00A819F2">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4DE" w:rsidRPr="00BE04DE" w:rsidRDefault="00BE04DE" w:rsidP="00A819F2">
            <w:pPr>
              <w:suppressAutoHyphens w:val="0"/>
              <w:rPr>
                <w:rFonts w:ascii="Arial" w:hAnsi="Arial" w:cs="Arial"/>
                <w:b/>
                <w:color w:val="000000"/>
                <w:sz w:val="20"/>
                <w:szCs w:val="20"/>
                <w:lang w:eastAsia="pl-PL"/>
              </w:rPr>
            </w:pPr>
            <w:r w:rsidRPr="00BE04DE">
              <w:rPr>
                <w:rFonts w:ascii="Arial" w:hAnsi="Arial" w:cs="Arial"/>
                <w:color w:val="000000" w:themeColor="text1"/>
                <w:sz w:val="18"/>
                <w:szCs w:val="18"/>
              </w:rPr>
              <w:t>Bez oceny</w:t>
            </w:r>
          </w:p>
        </w:tc>
      </w:tr>
      <w:tr w:rsidR="00BE04DE"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21"/>
              </w:numPr>
              <w:suppressAutoHyphens w:val="0"/>
              <w:ind w:left="0" w:firstLine="0"/>
              <w:rPr>
                <w:rFonts w:ascii="Arial" w:hAnsi="Arial" w:cs="Arial"/>
                <w:bCs/>
                <w:color w:val="000000"/>
                <w:sz w:val="20"/>
                <w:szCs w:val="20"/>
                <w:lang w:eastAsia="pl-PL"/>
              </w:rPr>
            </w:pPr>
          </w:p>
        </w:tc>
        <w:tc>
          <w:tcPr>
            <w:tcW w:w="2291" w:type="dxa"/>
            <w:tcBorders>
              <w:top w:val="single" w:sz="4" w:space="0" w:color="000000"/>
              <w:left w:val="single" w:sz="4" w:space="0" w:color="000000"/>
              <w:bottom w:val="single" w:sz="4" w:space="0" w:color="000000"/>
            </w:tcBorders>
            <w:shd w:val="clear" w:color="auto" w:fill="auto"/>
            <w:vAlign w:val="center"/>
          </w:tcPr>
          <w:p w:rsidR="00BE04DE" w:rsidRPr="00BE04DE" w:rsidRDefault="00BE04DE" w:rsidP="00A819F2">
            <w:pPr>
              <w:suppressAutoHyphens w:val="0"/>
              <w:rPr>
                <w:rFonts w:ascii="Arial" w:hAnsi="Arial" w:cs="Arial"/>
                <w:sz w:val="20"/>
                <w:szCs w:val="20"/>
              </w:rPr>
            </w:pPr>
            <w:r w:rsidRPr="00BE04DE">
              <w:rPr>
                <w:rFonts w:ascii="Arial" w:hAnsi="Arial" w:cs="Arial"/>
                <w:sz w:val="20"/>
                <w:szCs w:val="20"/>
              </w:rPr>
              <w:t xml:space="preserve">Deklaracja zgodności CE </w:t>
            </w:r>
          </w:p>
        </w:tc>
        <w:tc>
          <w:tcPr>
            <w:tcW w:w="3544" w:type="dxa"/>
            <w:tcBorders>
              <w:top w:val="single" w:sz="4" w:space="0" w:color="000000"/>
              <w:left w:val="single" w:sz="4" w:space="0" w:color="000000"/>
              <w:bottom w:val="single" w:sz="4" w:space="0" w:color="000000"/>
            </w:tcBorders>
            <w:shd w:val="clear" w:color="auto" w:fill="auto"/>
            <w:vAlign w:val="center"/>
          </w:tcPr>
          <w:p w:rsidR="00BE04DE" w:rsidRPr="00BE04DE" w:rsidRDefault="00BE04DE" w:rsidP="00A819F2">
            <w:pPr>
              <w:suppressAutoHyphens w:val="0"/>
              <w:jc w:val="center"/>
              <w:rPr>
                <w:rFonts w:ascii="Arial" w:hAnsi="Arial" w:cs="Arial"/>
              </w:rPr>
            </w:pPr>
            <w:r w:rsidRPr="00BE04DE">
              <w:rPr>
                <w:rFonts w:ascii="Arial" w:hAnsi="Arial" w:cs="Arial"/>
              </w:rPr>
              <w:t>TAK</w:t>
            </w:r>
          </w:p>
        </w:tc>
        <w:tc>
          <w:tcPr>
            <w:tcW w:w="1559" w:type="dxa"/>
            <w:tcBorders>
              <w:top w:val="single" w:sz="4" w:space="0" w:color="000000"/>
              <w:left w:val="single" w:sz="4" w:space="0" w:color="000000"/>
              <w:bottom w:val="single" w:sz="4" w:space="0" w:color="000000"/>
            </w:tcBorders>
            <w:vAlign w:val="center"/>
          </w:tcPr>
          <w:p w:rsidR="00BE04DE" w:rsidRPr="00BE04DE" w:rsidRDefault="00BE04DE" w:rsidP="00A819F2">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4DE" w:rsidRPr="00BE04DE" w:rsidRDefault="00BE04DE" w:rsidP="00A819F2">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BE04DE" w:rsidRPr="00BE04DE" w:rsidTr="0008020D">
        <w:trPr>
          <w:trHeight w:val="552"/>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21"/>
              </w:numPr>
              <w:suppressAutoHyphens w:val="0"/>
              <w:ind w:left="0" w:firstLine="0"/>
              <w:rPr>
                <w:rFonts w:ascii="Arial" w:hAnsi="Arial" w:cs="Arial"/>
                <w:bCs/>
                <w:color w:val="000000"/>
                <w:sz w:val="20"/>
                <w:szCs w:val="20"/>
                <w:lang w:eastAsia="pl-PL"/>
              </w:rPr>
            </w:pPr>
          </w:p>
        </w:tc>
        <w:tc>
          <w:tcPr>
            <w:tcW w:w="2291" w:type="dxa"/>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Proces filtracji </w:t>
            </w:r>
          </w:p>
        </w:tc>
        <w:tc>
          <w:tcPr>
            <w:tcW w:w="3544" w:type="dxa"/>
          </w:tcPr>
          <w:p w:rsidR="00BE04DE" w:rsidRPr="00BE04DE" w:rsidRDefault="00BE04DE" w:rsidP="00BE04DE">
            <w:pPr>
              <w:suppressAutoHyphens w:val="0"/>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3-stopniowy proces filtracji zapewniający eliminację szkodliwych cząsteczek: </w:t>
            </w:r>
          </w:p>
          <w:p w:rsidR="00BE04DE" w:rsidRPr="00BE04DE" w:rsidRDefault="00BE04DE"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pierwsza, wstępna warstwa filtra zatrzymuje duże cząsteczki takie jak kurz </w:t>
            </w:r>
          </w:p>
          <w:p w:rsidR="00BE04DE" w:rsidRPr="00BE04DE" w:rsidRDefault="00BE04DE"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druga warstwa HEPA filtruje mikroskopijne zanieczyszczenia o wielkości 0,003 mikrona; cząsteczki PM2,5 (smog); alergeny: pyłki roślin, kurz, sierść zwierząt, alergeny roztoczy, zarodniki pleśni i grzybów, bakterie i wirusy </w:t>
            </w:r>
          </w:p>
          <w:p w:rsidR="00BE04DE" w:rsidRPr="00BE04DE" w:rsidRDefault="00BE04DE"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trzecia warstwa filtra z aktywnym węglem usuwa szkodliwe gazy, w tym lotne związki organiczne </w:t>
            </w:r>
          </w:p>
        </w:tc>
        <w:tc>
          <w:tcPr>
            <w:tcW w:w="1559"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4DE" w:rsidRPr="00BE04DE" w:rsidRDefault="00BE04DE" w:rsidP="00BE04DE">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BE04DE"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21"/>
              </w:numPr>
              <w:suppressAutoHyphens w:val="0"/>
              <w:ind w:left="0" w:firstLine="0"/>
              <w:rPr>
                <w:rFonts w:ascii="Arial" w:hAnsi="Arial" w:cs="Arial"/>
                <w:bCs/>
                <w:color w:val="000000"/>
                <w:sz w:val="20"/>
                <w:szCs w:val="20"/>
                <w:lang w:eastAsia="pl-PL"/>
              </w:rPr>
            </w:pPr>
          </w:p>
        </w:tc>
        <w:tc>
          <w:tcPr>
            <w:tcW w:w="2291" w:type="dxa"/>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Parametry eksploatacyjne </w:t>
            </w:r>
          </w:p>
        </w:tc>
        <w:tc>
          <w:tcPr>
            <w:tcW w:w="3544" w:type="dxa"/>
            <w:vAlign w:val="center"/>
          </w:tcPr>
          <w:p w:rsidR="00BE04DE" w:rsidRPr="00BE04DE" w:rsidRDefault="00BE04DE"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Maksymalna wielkość pomieszczenia do 60 m2 </w:t>
            </w:r>
          </w:p>
          <w:p w:rsidR="00BE04DE" w:rsidRPr="00BE04DE" w:rsidRDefault="00BE04DE"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Wydajność 500 m3/h Moc 60 W Łączność Wi-Fi </w:t>
            </w:r>
          </w:p>
          <w:p w:rsidR="00BE04DE" w:rsidRPr="00BE04DE" w:rsidRDefault="00BE04DE"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Tryby pracy automatyczny, nocny, turbo </w:t>
            </w:r>
          </w:p>
          <w:p w:rsidR="00BE04DE" w:rsidRPr="00BE04DE" w:rsidRDefault="00BE04DE"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Czujniki alergenów, gazu, kurzu i PM 2,5 </w:t>
            </w:r>
          </w:p>
          <w:p w:rsidR="00BE04DE" w:rsidRPr="00BE04DE" w:rsidRDefault="00BE04DE"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Regulacja stopnia oczyszczania </w:t>
            </w:r>
          </w:p>
          <w:p w:rsidR="00BE04DE" w:rsidRPr="00BE04DE" w:rsidRDefault="00BE04DE"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Wskaźnik zanieczyszczenia powietrza </w:t>
            </w:r>
          </w:p>
          <w:p w:rsidR="00BE04DE" w:rsidRPr="00BE04DE" w:rsidRDefault="00BE04DE"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 xml:space="preserve">Wskaźnik szkodliwych gazów </w:t>
            </w:r>
          </w:p>
          <w:p w:rsidR="00BE04DE" w:rsidRPr="00BE04DE" w:rsidRDefault="00BE04DE" w:rsidP="00495D24">
            <w:pPr>
              <w:pStyle w:val="Akapitzlist"/>
              <w:numPr>
                <w:ilvl w:val="0"/>
                <w:numId w:val="23"/>
              </w:numPr>
              <w:suppressAutoHyphens w:val="0"/>
              <w:ind w:left="321" w:hanging="283"/>
              <w:rPr>
                <w:rFonts w:ascii="Arial" w:hAnsi="Arial" w:cs="Arial"/>
                <w:sz w:val="20"/>
                <w:szCs w:val="20"/>
              </w:rPr>
            </w:pPr>
            <w:r w:rsidRPr="00BE04DE">
              <w:rPr>
                <w:rFonts w:ascii="Arial" w:eastAsiaTheme="minorHAnsi" w:hAnsi="Arial" w:cs="Arial"/>
                <w:color w:val="000000"/>
                <w:sz w:val="20"/>
                <w:szCs w:val="20"/>
                <w:lang w:eastAsia="en-US"/>
              </w:rPr>
              <w:t xml:space="preserve">Maksymalny poziom hałasu 58,5 </w:t>
            </w:r>
            <w:proofErr w:type="spellStart"/>
            <w:r w:rsidRPr="00BE04DE">
              <w:rPr>
                <w:rFonts w:ascii="Arial" w:eastAsiaTheme="minorHAnsi" w:hAnsi="Arial" w:cs="Arial"/>
                <w:color w:val="000000"/>
                <w:sz w:val="20"/>
                <w:szCs w:val="20"/>
                <w:lang w:eastAsia="en-US"/>
              </w:rPr>
              <w:t>dB</w:t>
            </w:r>
            <w:proofErr w:type="spellEnd"/>
            <w:r w:rsidRPr="00BE04DE">
              <w:rPr>
                <w:rFonts w:ascii="Arial" w:eastAsiaTheme="minorHAnsi" w:hAnsi="Arial" w:cs="Arial"/>
                <w:color w:val="000000"/>
                <w:sz w:val="20"/>
                <w:szCs w:val="20"/>
                <w:lang w:eastAsia="en-US"/>
              </w:rPr>
              <w:t xml:space="preserve"> </w:t>
            </w:r>
          </w:p>
        </w:tc>
        <w:tc>
          <w:tcPr>
            <w:tcW w:w="1559"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4DE" w:rsidRPr="00BE04DE" w:rsidRDefault="00BE04DE" w:rsidP="00BE04DE">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BE04DE"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21"/>
              </w:numPr>
              <w:suppressAutoHyphens w:val="0"/>
              <w:ind w:left="0" w:firstLine="0"/>
              <w:rPr>
                <w:rFonts w:ascii="Arial" w:hAnsi="Arial" w:cs="Arial"/>
                <w:bCs/>
                <w:color w:val="000000"/>
                <w:sz w:val="20"/>
                <w:szCs w:val="20"/>
                <w:lang w:eastAsia="pl-PL"/>
              </w:rPr>
            </w:pPr>
          </w:p>
        </w:tc>
        <w:tc>
          <w:tcPr>
            <w:tcW w:w="2291" w:type="dxa"/>
            <w:vAlign w:val="center"/>
          </w:tcPr>
          <w:p w:rsidR="00BE04DE" w:rsidRPr="00BE04DE" w:rsidRDefault="00BE04DE" w:rsidP="00A819F2">
            <w:pPr>
              <w:suppressAutoHyphens w:val="0"/>
              <w:rPr>
                <w:rFonts w:ascii="Arial" w:hAnsi="Arial" w:cs="Arial"/>
                <w:sz w:val="20"/>
                <w:szCs w:val="20"/>
              </w:rPr>
            </w:pPr>
            <w:r w:rsidRPr="00BE04DE">
              <w:rPr>
                <w:rFonts w:ascii="Arial" w:hAnsi="Arial" w:cs="Arial"/>
                <w:sz w:val="20"/>
                <w:szCs w:val="20"/>
              </w:rPr>
              <w:t xml:space="preserve">Gwarancja </w:t>
            </w:r>
          </w:p>
        </w:tc>
        <w:tc>
          <w:tcPr>
            <w:tcW w:w="3544" w:type="dxa"/>
            <w:vAlign w:val="center"/>
          </w:tcPr>
          <w:p w:rsidR="00BE04DE" w:rsidRPr="00BE04DE" w:rsidRDefault="00BE04DE" w:rsidP="00A819F2">
            <w:pPr>
              <w:suppressAutoHyphens w:val="0"/>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Gwarancja min.</w:t>
            </w:r>
            <w:r w:rsidR="00557110">
              <w:rPr>
                <w:rFonts w:ascii="Arial" w:eastAsiaTheme="minorHAnsi" w:hAnsi="Arial" w:cs="Arial"/>
                <w:color w:val="000000"/>
                <w:sz w:val="20"/>
                <w:szCs w:val="20"/>
                <w:lang w:eastAsia="en-US"/>
              </w:rPr>
              <w:t xml:space="preserve"> </w:t>
            </w:r>
            <w:r w:rsidRPr="00BE04DE">
              <w:rPr>
                <w:rFonts w:ascii="Arial" w:eastAsiaTheme="minorHAnsi" w:hAnsi="Arial" w:cs="Arial"/>
                <w:color w:val="000000"/>
                <w:sz w:val="20"/>
                <w:szCs w:val="20"/>
                <w:lang w:eastAsia="en-US"/>
              </w:rPr>
              <w:t xml:space="preserve">24 miesiące </w:t>
            </w:r>
          </w:p>
        </w:tc>
        <w:tc>
          <w:tcPr>
            <w:tcW w:w="1559" w:type="dxa"/>
            <w:tcBorders>
              <w:top w:val="single" w:sz="4" w:space="0" w:color="000000"/>
              <w:left w:val="single" w:sz="4" w:space="0" w:color="000000"/>
              <w:bottom w:val="single" w:sz="4" w:space="0" w:color="000000"/>
            </w:tcBorders>
            <w:vAlign w:val="center"/>
          </w:tcPr>
          <w:p w:rsidR="00BE04DE" w:rsidRPr="00BE04DE" w:rsidRDefault="00BE04DE" w:rsidP="00A819F2">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020D" w:rsidRDefault="0008020D" w:rsidP="0008020D">
            <w:pPr>
              <w:suppressAutoHyphens w:val="0"/>
              <w:snapToGrid w:val="0"/>
              <w:rPr>
                <w:rFonts w:ascii="Arial" w:hAnsi="Arial" w:cs="Arial"/>
                <w:color w:val="000000" w:themeColor="text1"/>
                <w:sz w:val="18"/>
                <w:szCs w:val="18"/>
              </w:rPr>
            </w:pPr>
            <w:r>
              <w:rPr>
                <w:rFonts w:ascii="Arial" w:hAnsi="Arial" w:cs="Arial"/>
                <w:color w:val="000000" w:themeColor="text1"/>
                <w:sz w:val="18"/>
                <w:szCs w:val="18"/>
              </w:rPr>
              <w:t xml:space="preserve">Punktacja za okres gwarancji w kryterium oceny oferty: </w:t>
            </w:r>
          </w:p>
          <w:p w:rsidR="00BE04DE" w:rsidRPr="0008020D" w:rsidRDefault="0008020D" w:rsidP="0008020D">
            <w:pPr>
              <w:suppressAutoHyphens w:val="0"/>
              <w:ind w:left="18"/>
              <w:rPr>
                <w:rFonts w:ascii="Arial" w:hAnsi="Arial" w:cs="Arial"/>
                <w:color w:val="000000" w:themeColor="text1"/>
                <w:sz w:val="18"/>
                <w:szCs w:val="18"/>
              </w:rPr>
            </w:pPr>
            <w:r w:rsidRPr="00161EBA">
              <w:rPr>
                <w:rFonts w:ascii="Calibri" w:hAnsi="Calibri" w:cs="Calibri"/>
                <w:kern w:val="1"/>
                <w:sz w:val="20"/>
                <w:szCs w:val="20"/>
              </w:rPr>
              <w:t>„Okres gwarancji (G)”</w:t>
            </w:r>
          </w:p>
        </w:tc>
      </w:tr>
    </w:tbl>
    <w:p w:rsidR="00BE04DE" w:rsidRDefault="00BE04DE" w:rsidP="00BE04DE">
      <w:pPr>
        <w:rPr>
          <w:sz w:val="22"/>
          <w:szCs w:val="22"/>
        </w:rPr>
      </w:pPr>
    </w:p>
    <w:p w:rsidR="00436B84" w:rsidRDefault="00436B84">
      <w:pPr>
        <w:suppressAutoHyphens w:val="0"/>
        <w:spacing w:after="200" w:line="276" w:lineRule="auto"/>
        <w:rPr>
          <w:sz w:val="22"/>
          <w:szCs w:val="22"/>
        </w:rPr>
      </w:pPr>
      <w:r>
        <w:rPr>
          <w:sz w:val="22"/>
          <w:szCs w:val="22"/>
        </w:rPr>
        <w:br w:type="page"/>
      </w:r>
    </w:p>
    <w:p w:rsidR="00BE04DE" w:rsidRPr="00BE04DE" w:rsidRDefault="00312CA3" w:rsidP="00495D24">
      <w:pPr>
        <w:pStyle w:val="Akapitzlist"/>
        <w:numPr>
          <w:ilvl w:val="0"/>
          <w:numId w:val="4"/>
        </w:numPr>
        <w:suppressAutoHyphens w:val="0"/>
        <w:spacing w:before="240" w:after="120"/>
        <w:rPr>
          <w:rFonts w:ascii="Arial" w:hAnsi="Arial" w:cs="Arial"/>
          <w:b/>
          <w:color w:val="000000"/>
          <w:sz w:val="20"/>
          <w:szCs w:val="20"/>
          <w:lang w:eastAsia="pl-PL"/>
        </w:rPr>
      </w:pPr>
      <w:r>
        <w:rPr>
          <w:rFonts w:ascii="Arial" w:hAnsi="Arial" w:cs="Arial"/>
          <w:b/>
          <w:color w:val="000000"/>
          <w:sz w:val="20"/>
          <w:szCs w:val="20"/>
          <w:lang w:eastAsia="pl-PL"/>
        </w:rPr>
        <w:lastRenderedPageBreak/>
        <w:t xml:space="preserve">Część 4 (Zadanie nr 4): </w:t>
      </w:r>
      <w:r w:rsidR="00BE04DE" w:rsidRPr="00BE04DE">
        <w:rPr>
          <w:rFonts w:ascii="Arial" w:hAnsi="Arial" w:cs="Arial"/>
          <w:b/>
          <w:color w:val="000000"/>
          <w:sz w:val="20"/>
          <w:szCs w:val="20"/>
          <w:lang w:eastAsia="pl-PL"/>
        </w:rPr>
        <w:t>Koncentrator tlenu</w:t>
      </w:r>
    </w:p>
    <w:tbl>
      <w:tblPr>
        <w:tblStyle w:val="Tabela-Siatka3"/>
        <w:tblW w:w="9933" w:type="dxa"/>
        <w:tblInd w:w="-20" w:type="dxa"/>
        <w:tblLook w:val="04A0"/>
      </w:tblPr>
      <w:tblGrid>
        <w:gridCol w:w="554"/>
        <w:gridCol w:w="2575"/>
        <w:gridCol w:w="3354"/>
        <w:gridCol w:w="1465"/>
        <w:gridCol w:w="1985"/>
      </w:tblGrid>
      <w:tr w:rsidR="00BE04DE" w:rsidRPr="00BE04DE" w:rsidTr="0008020D">
        <w:tc>
          <w:tcPr>
            <w:tcW w:w="554" w:type="dxa"/>
            <w:tcBorders>
              <w:top w:val="single" w:sz="8" w:space="0" w:color="000000"/>
              <w:left w:val="single" w:sz="8" w:space="0" w:color="000000"/>
              <w:bottom w:val="single" w:sz="4" w:space="0" w:color="auto"/>
            </w:tcBorders>
            <w:shd w:val="clear" w:color="auto" w:fill="D9D9D9" w:themeFill="background1" w:themeFillShade="D9"/>
            <w:vAlign w:val="center"/>
          </w:tcPr>
          <w:p w:rsidR="00BE04DE" w:rsidRPr="00BE04DE" w:rsidRDefault="00BE04DE" w:rsidP="00BE04DE">
            <w:pPr>
              <w:suppressAutoHyphens w:val="0"/>
              <w:jc w:val="center"/>
              <w:rPr>
                <w:rFonts w:ascii="Arial" w:hAnsi="Arial" w:cs="Arial"/>
                <w:b/>
                <w:color w:val="000000"/>
                <w:sz w:val="20"/>
                <w:szCs w:val="20"/>
                <w:lang w:eastAsia="pl-PL"/>
              </w:rPr>
            </w:pPr>
            <w:r w:rsidRPr="00BE04DE">
              <w:rPr>
                <w:rFonts w:ascii="Arial" w:hAnsi="Arial" w:cs="Arial"/>
                <w:b/>
                <w:iCs/>
                <w:sz w:val="20"/>
                <w:szCs w:val="20"/>
              </w:rPr>
              <w:t>Lp.</w:t>
            </w:r>
          </w:p>
        </w:tc>
        <w:tc>
          <w:tcPr>
            <w:tcW w:w="2575" w:type="dxa"/>
            <w:tcBorders>
              <w:top w:val="single" w:sz="8" w:space="0" w:color="000000"/>
              <w:left w:val="single" w:sz="8" w:space="0" w:color="000000"/>
              <w:bottom w:val="single" w:sz="4" w:space="0" w:color="auto"/>
            </w:tcBorders>
            <w:shd w:val="clear" w:color="auto" w:fill="D9D9D9" w:themeFill="background1" w:themeFillShade="D9"/>
            <w:vAlign w:val="center"/>
          </w:tcPr>
          <w:p w:rsidR="00BE04DE" w:rsidRPr="0008020D" w:rsidRDefault="00BE04DE" w:rsidP="00BE04DE">
            <w:pPr>
              <w:suppressAutoHyphens w:val="0"/>
              <w:jc w:val="center"/>
              <w:rPr>
                <w:rFonts w:ascii="Arial" w:hAnsi="Arial" w:cs="Arial"/>
                <w:b/>
                <w:color w:val="000000"/>
                <w:sz w:val="18"/>
                <w:szCs w:val="18"/>
                <w:lang w:eastAsia="pl-PL"/>
              </w:rPr>
            </w:pPr>
            <w:r w:rsidRPr="0008020D">
              <w:rPr>
                <w:rFonts w:ascii="Arial" w:hAnsi="Arial" w:cs="Arial"/>
                <w:b/>
                <w:iCs/>
                <w:sz w:val="18"/>
                <w:szCs w:val="18"/>
              </w:rPr>
              <w:t>Parametr</w:t>
            </w:r>
          </w:p>
        </w:tc>
        <w:tc>
          <w:tcPr>
            <w:tcW w:w="3354" w:type="dxa"/>
            <w:tcBorders>
              <w:top w:val="single" w:sz="8" w:space="0" w:color="000000"/>
              <w:left w:val="single" w:sz="8" w:space="0" w:color="000000"/>
              <w:bottom w:val="single" w:sz="4" w:space="0" w:color="auto"/>
            </w:tcBorders>
            <w:shd w:val="clear" w:color="auto" w:fill="D9D9D9" w:themeFill="background1" w:themeFillShade="D9"/>
            <w:vAlign w:val="center"/>
          </w:tcPr>
          <w:p w:rsidR="00BE04DE" w:rsidRPr="0008020D" w:rsidRDefault="00BE04DE" w:rsidP="00BE04DE">
            <w:pPr>
              <w:suppressAutoHyphens w:val="0"/>
              <w:jc w:val="center"/>
              <w:rPr>
                <w:rFonts w:ascii="Arial" w:hAnsi="Arial" w:cs="Arial"/>
                <w:b/>
                <w:color w:val="000000"/>
                <w:sz w:val="18"/>
                <w:szCs w:val="18"/>
                <w:lang w:eastAsia="pl-PL"/>
              </w:rPr>
            </w:pPr>
            <w:r w:rsidRPr="0008020D">
              <w:rPr>
                <w:rFonts w:ascii="Arial" w:hAnsi="Arial" w:cs="Arial"/>
                <w:b/>
                <w:iCs/>
                <w:sz w:val="18"/>
                <w:szCs w:val="18"/>
              </w:rPr>
              <w:t>Parametr graniczny</w:t>
            </w:r>
          </w:p>
        </w:tc>
        <w:tc>
          <w:tcPr>
            <w:tcW w:w="1465" w:type="dxa"/>
            <w:tcBorders>
              <w:top w:val="single" w:sz="8" w:space="0" w:color="000000"/>
              <w:left w:val="single" w:sz="8" w:space="0" w:color="000000"/>
              <w:bottom w:val="single" w:sz="4" w:space="0" w:color="auto"/>
            </w:tcBorders>
            <w:shd w:val="clear" w:color="auto" w:fill="D9D9D9" w:themeFill="background1" w:themeFillShade="D9"/>
            <w:vAlign w:val="center"/>
          </w:tcPr>
          <w:p w:rsidR="00BE04DE" w:rsidRPr="0008020D" w:rsidRDefault="00BE04DE" w:rsidP="00BE04DE">
            <w:pPr>
              <w:jc w:val="center"/>
              <w:rPr>
                <w:rFonts w:ascii="Arial" w:hAnsi="Arial" w:cs="Arial"/>
                <w:b/>
                <w:color w:val="000000"/>
                <w:sz w:val="18"/>
                <w:szCs w:val="18"/>
                <w:lang w:eastAsia="pl-PL"/>
              </w:rPr>
            </w:pPr>
            <w:r w:rsidRPr="0008020D">
              <w:rPr>
                <w:rFonts w:ascii="Arial" w:hAnsi="Arial" w:cs="Arial"/>
                <w:b/>
                <w:bCs/>
                <w:iCs/>
                <w:sz w:val="18"/>
                <w:szCs w:val="18"/>
              </w:rPr>
              <w:t>Parametry oferowane /podać zakres lub opisać</w:t>
            </w:r>
            <w:r w:rsidRPr="0008020D">
              <w:rPr>
                <w:rFonts w:ascii="Arial" w:hAnsi="Arial" w:cs="Arial"/>
                <w:iCs/>
                <w:sz w:val="18"/>
                <w:szCs w:val="18"/>
              </w:rPr>
              <w:t>/</w:t>
            </w:r>
          </w:p>
        </w:tc>
        <w:tc>
          <w:tcPr>
            <w:tcW w:w="1985"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rsidR="00BE04DE" w:rsidRPr="0008020D" w:rsidRDefault="00BE04DE" w:rsidP="00BE04DE">
            <w:pPr>
              <w:suppressAutoHyphens w:val="0"/>
              <w:jc w:val="center"/>
              <w:rPr>
                <w:rFonts w:ascii="Arial" w:hAnsi="Arial" w:cs="Arial"/>
                <w:b/>
                <w:color w:val="000000"/>
                <w:sz w:val="18"/>
                <w:szCs w:val="18"/>
                <w:lang w:eastAsia="pl-PL"/>
              </w:rPr>
            </w:pPr>
            <w:r w:rsidRPr="0008020D">
              <w:rPr>
                <w:rFonts w:ascii="Arial" w:hAnsi="Arial" w:cs="Arial"/>
                <w:b/>
                <w:iCs/>
                <w:sz w:val="18"/>
                <w:szCs w:val="18"/>
              </w:rPr>
              <w:t>Punktacja dodatkowa</w:t>
            </w:r>
          </w:p>
        </w:tc>
      </w:tr>
      <w:tr w:rsidR="00BE04DE" w:rsidRPr="00BE04DE" w:rsidTr="00A819F2">
        <w:trPr>
          <w:trHeight w:val="335"/>
        </w:trPr>
        <w:tc>
          <w:tcPr>
            <w:tcW w:w="9933" w:type="dxa"/>
            <w:gridSpan w:val="5"/>
            <w:shd w:val="clear" w:color="auto" w:fill="F2F2F2" w:themeFill="background1" w:themeFillShade="F2"/>
            <w:vAlign w:val="center"/>
          </w:tcPr>
          <w:p w:rsidR="00BE04DE" w:rsidRPr="00BE04DE" w:rsidRDefault="00BE04DE" w:rsidP="00495D24">
            <w:pPr>
              <w:pStyle w:val="Akapitzlist"/>
              <w:keepNext/>
              <w:numPr>
                <w:ilvl w:val="0"/>
                <w:numId w:val="25"/>
              </w:numPr>
              <w:spacing w:line="288" w:lineRule="auto"/>
              <w:outlineLvl w:val="0"/>
              <w:rPr>
                <w:rFonts w:ascii="Arial" w:hAnsi="Arial" w:cs="Arial"/>
                <w:b/>
                <w:bCs/>
                <w:iCs/>
                <w:sz w:val="20"/>
                <w:szCs w:val="20"/>
              </w:rPr>
            </w:pPr>
            <w:r w:rsidRPr="00BE04DE">
              <w:rPr>
                <w:rFonts w:ascii="Arial" w:hAnsi="Arial" w:cs="Arial"/>
                <w:b/>
                <w:bCs/>
                <w:iCs/>
                <w:sz w:val="20"/>
                <w:szCs w:val="20"/>
              </w:rPr>
              <w:t xml:space="preserve">Wymagania </w:t>
            </w:r>
          </w:p>
        </w:tc>
      </w:tr>
      <w:tr w:rsidR="00BE04DE"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24"/>
              </w:numPr>
              <w:suppressAutoHyphens w:val="0"/>
              <w:ind w:left="0" w:firstLine="0"/>
              <w:rPr>
                <w:rFonts w:ascii="Arial" w:hAnsi="Arial" w:cs="Arial"/>
                <w:bCs/>
                <w:color w:val="000000"/>
                <w:sz w:val="20"/>
                <w:szCs w:val="20"/>
                <w:lang w:eastAsia="pl-PL"/>
              </w:rPr>
            </w:pPr>
          </w:p>
        </w:tc>
        <w:tc>
          <w:tcPr>
            <w:tcW w:w="2575" w:type="dxa"/>
            <w:tcBorders>
              <w:top w:val="single" w:sz="4" w:space="0" w:color="000000"/>
              <w:left w:val="single" w:sz="4" w:space="0" w:color="000000"/>
              <w:bottom w:val="single" w:sz="4" w:space="0" w:color="000000"/>
            </w:tcBorders>
            <w:shd w:val="clear" w:color="auto" w:fill="auto"/>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Oferowany model aparatu / producent / kraj pochodzenia / </w:t>
            </w:r>
          </w:p>
        </w:tc>
        <w:tc>
          <w:tcPr>
            <w:tcW w:w="3354" w:type="dxa"/>
            <w:tcBorders>
              <w:top w:val="single" w:sz="4" w:space="0" w:color="000000"/>
              <w:left w:val="single" w:sz="4" w:space="0" w:color="000000"/>
              <w:bottom w:val="single" w:sz="4" w:space="0" w:color="000000"/>
            </w:tcBorders>
            <w:shd w:val="clear" w:color="auto" w:fill="auto"/>
            <w:vAlign w:val="center"/>
          </w:tcPr>
          <w:p w:rsidR="00BE04DE" w:rsidRPr="00BE04DE" w:rsidRDefault="00BE04DE" w:rsidP="00BE04DE">
            <w:pPr>
              <w:suppressAutoHyphens w:val="0"/>
              <w:jc w:val="center"/>
              <w:rPr>
                <w:rFonts w:ascii="Arial" w:hAnsi="Arial" w:cs="Arial"/>
              </w:rPr>
            </w:pPr>
            <w:r w:rsidRPr="00BE04DE">
              <w:rPr>
                <w:rFonts w:ascii="Arial" w:hAnsi="Arial" w:cs="Arial"/>
              </w:rPr>
              <w:t>Podać</w:t>
            </w:r>
          </w:p>
        </w:tc>
        <w:tc>
          <w:tcPr>
            <w:tcW w:w="1465"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4DE" w:rsidRPr="00BE04DE" w:rsidRDefault="00BE04DE" w:rsidP="00BE04DE">
            <w:pPr>
              <w:suppressAutoHyphens w:val="0"/>
              <w:rPr>
                <w:rFonts w:ascii="Arial" w:hAnsi="Arial" w:cs="Arial"/>
                <w:b/>
                <w:color w:val="000000"/>
                <w:sz w:val="20"/>
                <w:szCs w:val="20"/>
                <w:lang w:eastAsia="pl-PL"/>
              </w:rPr>
            </w:pPr>
            <w:r w:rsidRPr="00BE04DE">
              <w:rPr>
                <w:rFonts w:ascii="Arial" w:hAnsi="Arial" w:cs="Arial"/>
                <w:color w:val="000000" w:themeColor="text1"/>
                <w:sz w:val="18"/>
                <w:szCs w:val="18"/>
              </w:rPr>
              <w:t>Bez oceny</w:t>
            </w:r>
          </w:p>
        </w:tc>
      </w:tr>
      <w:tr w:rsidR="00BE04DE"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24"/>
              </w:numPr>
              <w:suppressAutoHyphens w:val="0"/>
              <w:ind w:left="0" w:firstLine="0"/>
              <w:rPr>
                <w:rFonts w:ascii="Arial" w:hAnsi="Arial" w:cs="Arial"/>
                <w:bCs/>
                <w:color w:val="000000"/>
                <w:sz w:val="20"/>
                <w:szCs w:val="20"/>
                <w:lang w:eastAsia="pl-PL"/>
              </w:rPr>
            </w:pPr>
          </w:p>
        </w:tc>
        <w:tc>
          <w:tcPr>
            <w:tcW w:w="2575" w:type="dxa"/>
            <w:tcBorders>
              <w:top w:val="single" w:sz="4" w:space="0" w:color="000000"/>
              <w:left w:val="single" w:sz="4" w:space="0" w:color="000000"/>
              <w:bottom w:val="single" w:sz="4" w:space="0" w:color="000000"/>
            </w:tcBorders>
            <w:shd w:val="clear" w:color="auto" w:fill="auto"/>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Deklaracja zgodności CE </w:t>
            </w:r>
          </w:p>
        </w:tc>
        <w:tc>
          <w:tcPr>
            <w:tcW w:w="3354" w:type="dxa"/>
            <w:tcBorders>
              <w:top w:val="single" w:sz="4" w:space="0" w:color="000000"/>
              <w:left w:val="single" w:sz="4" w:space="0" w:color="000000"/>
              <w:bottom w:val="single" w:sz="4" w:space="0" w:color="000000"/>
            </w:tcBorders>
            <w:shd w:val="clear" w:color="auto" w:fill="auto"/>
            <w:vAlign w:val="center"/>
          </w:tcPr>
          <w:p w:rsidR="00BE04DE" w:rsidRPr="00BE04DE" w:rsidRDefault="00BE04DE" w:rsidP="00BE04DE">
            <w:pPr>
              <w:suppressAutoHyphens w:val="0"/>
              <w:jc w:val="center"/>
              <w:rPr>
                <w:rFonts w:ascii="Arial" w:hAnsi="Arial" w:cs="Arial"/>
              </w:rPr>
            </w:pPr>
            <w:r w:rsidRPr="00BE04DE">
              <w:rPr>
                <w:rFonts w:ascii="Arial" w:hAnsi="Arial" w:cs="Arial"/>
              </w:rPr>
              <w:t>TAK</w:t>
            </w:r>
          </w:p>
        </w:tc>
        <w:tc>
          <w:tcPr>
            <w:tcW w:w="1465"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4DE" w:rsidRPr="00BE04DE" w:rsidRDefault="00BE04DE" w:rsidP="00BE04DE">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557110" w:rsidRPr="00BE04DE" w:rsidTr="0008020D">
        <w:trPr>
          <w:trHeight w:val="552"/>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24"/>
              </w:numPr>
              <w:suppressAutoHyphens w:val="0"/>
              <w:ind w:left="0" w:firstLine="0"/>
              <w:rPr>
                <w:rFonts w:ascii="Arial" w:hAnsi="Arial" w:cs="Arial"/>
                <w:bCs/>
                <w:color w:val="000000"/>
                <w:sz w:val="20"/>
                <w:szCs w:val="20"/>
                <w:lang w:eastAsia="pl-PL"/>
              </w:rPr>
            </w:pPr>
          </w:p>
        </w:tc>
        <w:tc>
          <w:tcPr>
            <w:tcW w:w="2575" w:type="dxa"/>
          </w:tcPr>
          <w:p w:rsidR="00557110" w:rsidRPr="00BE04DE" w:rsidRDefault="00557110" w:rsidP="00557110">
            <w:pPr>
              <w:suppressAutoHyphens w:val="0"/>
              <w:rPr>
                <w:rFonts w:ascii="Arial" w:hAnsi="Arial" w:cs="Arial"/>
                <w:sz w:val="20"/>
                <w:szCs w:val="20"/>
              </w:rPr>
            </w:pPr>
            <w:r>
              <w:rPr>
                <w:rFonts w:ascii="Arial" w:hAnsi="Arial" w:cs="Arial"/>
                <w:sz w:val="20"/>
                <w:szCs w:val="20"/>
              </w:rPr>
              <w:t>Przeznaczenie</w:t>
            </w:r>
            <w:r w:rsidRPr="00BE04DE">
              <w:rPr>
                <w:rFonts w:ascii="Arial" w:hAnsi="Arial" w:cs="Arial"/>
                <w:sz w:val="20"/>
                <w:szCs w:val="20"/>
              </w:rPr>
              <w:t xml:space="preserve"> </w:t>
            </w:r>
          </w:p>
        </w:tc>
        <w:tc>
          <w:tcPr>
            <w:tcW w:w="3354" w:type="dxa"/>
          </w:tcPr>
          <w:p w:rsidR="00557110" w:rsidRPr="00BE04DE" w:rsidRDefault="00557110" w:rsidP="00557110">
            <w:pPr>
              <w:suppressAutoHyphens w:val="0"/>
              <w:rPr>
                <w:rFonts w:ascii="Arial" w:eastAsiaTheme="minorHAnsi" w:hAnsi="Arial" w:cs="Arial"/>
                <w:color w:val="000000"/>
                <w:sz w:val="20"/>
                <w:szCs w:val="20"/>
                <w:lang w:eastAsia="en-US"/>
              </w:rPr>
            </w:pPr>
            <w:r w:rsidRPr="00557110">
              <w:rPr>
                <w:rFonts w:ascii="Arial" w:eastAsiaTheme="minorHAnsi" w:hAnsi="Arial" w:cs="Arial"/>
                <w:color w:val="000000"/>
                <w:sz w:val="20"/>
                <w:szCs w:val="20"/>
                <w:lang w:eastAsia="en-US"/>
              </w:rPr>
              <w:t>Dostarcza dodatkowego tlenu osobom wymagającym terapii tlenowej; urządzenie nie jest przeznaczone do podtrzymywania funkcji życiowych</w:t>
            </w:r>
            <w:r w:rsidRPr="00D25625">
              <w:rPr>
                <w:rFonts w:ascii="Arial" w:eastAsiaTheme="minorHAnsi" w:hAnsi="Arial" w:cs="Arial"/>
                <w:color w:val="000000"/>
                <w:sz w:val="16"/>
                <w:szCs w:val="16"/>
                <w:lang w:eastAsia="en-US"/>
              </w:rPr>
              <w:t xml:space="preserve"> </w:t>
            </w:r>
          </w:p>
        </w:tc>
        <w:tc>
          <w:tcPr>
            <w:tcW w:w="1465" w:type="dxa"/>
            <w:tcBorders>
              <w:top w:val="single" w:sz="4" w:space="0" w:color="000000"/>
              <w:left w:val="single" w:sz="4" w:space="0" w:color="000000"/>
              <w:bottom w:val="single" w:sz="4" w:space="0" w:color="000000"/>
            </w:tcBorders>
            <w:vAlign w:val="center"/>
          </w:tcPr>
          <w:p w:rsidR="00557110" w:rsidRPr="00BE04DE" w:rsidRDefault="00557110" w:rsidP="00557110">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110" w:rsidRPr="00BE04DE" w:rsidRDefault="00557110" w:rsidP="00557110">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557110"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557110" w:rsidRPr="00BE04DE" w:rsidRDefault="00557110" w:rsidP="00495D24">
            <w:pPr>
              <w:numPr>
                <w:ilvl w:val="0"/>
                <w:numId w:val="24"/>
              </w:numPr>
              <w:suppressAutoHyphens w:val="0"/>
              <w:ind w:left="0" w:firstLine="0"/>
              <w:rPr>
                <w:rFonts w:ascii="Arial" w:hAnsi="Arial" w:cs="Arial"/>
                <w:bCs/>
                <w:color w:val="000000"/>
                <w:sz w:val="20"/>
                <w:szCs w:val="20"/>
                <w:lang w:eastAsia="pl-PL"/>
              </w:rPr>
            </w:pPr>
          </w:p>
        </w:tc>
        <w:tc>
          <w:tcPr>
            <w:tcW w:w="2575" w:type="dxa"/>
          </w:tcPr>
          <w:p w:rsidR="00557110" w:rsidRPr="00BE04DE" w:rsidRDefault="00557110" w:rsidP="00557110">
            <w:pPr>
              <w:suppressAutoHyphens w:val="0"/>
              <w:rPr>
                <w:rFonts w:ascii="Arial" w:hAnsi="Arial" w:cs="Arial"/>
                <w:sz w:val="20"/>
                <w:szCs w:val="20"/>
              </w:rPr>
            </w:pPr>
            <w:r>
              <w:rPr>
                <w:rFonts w:ascii="Arial" w:hAnsi="Arial" w:cs="Arial"/>
                <w:sz w:val="20"/>
                <w:szCs w:val="20"/>
              </w:rPr>
              <w:t>Dane techniczne</w:t>
            </w:r>
            <w:r w:rsidRPr="00BE04DE">
              <w:rPr>
                <w:rFonts w:ascii="Arial" w:hAnsi="Arial" w:cs="Arial"/>
                <w:sz w:val="20"/>
                <w:szCs w:val="20"/>
              </w:rPr>
              <w:t xml:space="preserve"> </w:t>
            </w:r>
          </w:p>
        </w:tc>
        <w:tc>
          <w:tcPr>
            <w:tcW w:w="3354" w:type="dxa"/>
          </w:tcPr>
          <w:p w:rsidR="00557110" w:rsidRPr="00557110" w:rsidRDefault="00557110"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557110">
              <w:rPr>
                <w:rFonts w:ascii="Arial" w:eastAsiaTheme="minorHAnsi" w:hAnsi="Arial" w:cs="Arial"/>
                <w:color w:val="000000"/>
                <w:sz w:val="20"/>
                <w:szCs w:val="20"/>
                <w:lang w:eastAsia="en-US"/>
              </w:rPr>
              <w:t xml:space="preserve">Wymiary: 58,4 x 38,1 x 24 cm </w:t>
            </w:r>
          </w:p>
          <w:p w:rsidR="00557110" w:rsidRPr="00557110" w:rsidRDefault="00557110"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557110">
              <w:rPr>
                <w:rFonts w:ascii="Arial" w:eastAsiaTheme="minorHAnsi" w:hAnsi="Arial" w:cs="Arial"/>
                <w:color w:val="000000"/>
                <w:sz w:val="20"/>
                <w:szCs w:val="20"/>
                <w:lang w:eastAsia="en-US"/>
              </w:rPr>
              <w:t xml:space="preserve">Waga: 14 kg </w:t>
            </w:r>
          </w:p>
          <w:p w:rsidR="00557110" w:rsidRPr="00557110" w:rsidRDefault="00557110"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557110">
              <w:rPr>
                <w:rFonts w:ascii="Arial" w:eastAsiaTheme="minorHAnsi" w:hAnsi="Arial" w:cs="Arial"/>
                <w:color w:val="000000"/>
                <w:sz w:val="20"/>
                <w:szCs w:val="20"/>
                <w:lang w:eastAsia="en-US"/>
              </w:rPr>
              <w:t xml:space="preserve">Zasilanie: zasilacz </w:t>
            </w:r>
          </w:p>
          <w:p w:rsidR="00557110" w:rsidRPr="00557110" w:rsidRDefault="00557110"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557110">
              <w:rPr>
                <w:rFonts w:ascii="Arial" w:eastAsiaTheme="minorHAnsi" w:hAnsi="Arial" w:cs="Arial"/>
                <w:color w:val="000000"/>
                <w:sz w:val="20"/>
                <w:szCs w:val="20"/>
                <w:lang w:eastAsia="en-US"/>
              </w:rPr>
              <w:t xml:space="preserve">Napięcie zasilania: 230 VAC +/- 10% </w:t>
            </w:r>
          </w:p>
          <w:p w:rsidR="00557110" w:rsidRPr="00557110" w:rsidRDefault="00557110"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557110">
              <w:rPr>
                <w:rFonts w:ascii="Arial" w:eastAsiaTheme="minorHAnsi" w:hAnsi="Arial" w:cs="Arial"/>
                <w:color w:val="000000"/>
                <w:sz w:val="20"/>
                <w:szCs w:val="20"/>
                <w:lang w:eastAsia="en-US"/>
              </w:rPr>
              <w:t xml:space="preserve">Pobór mocy: - &lt; 300 W </w:t>
            </w:r>
          </w:p>
          <w:p w:rsidR="00557110" w:rsidRPr="00557110" w:rsidRDefault="00557110"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557110">
              <w:rPr>
                <w:rFonts w:ascii="Arial" w:eastAsiaTheme="minorHAnsi" w:hAnsi="Arial" w:cs="Arial"/>
                <w:color w:val="000000"/>
                <w:sz w:val="20"/>
                <w:szCs w:val="20"/>
                <w:lang w:eastAsia="en-US"/>
              </w:rPr>
              <w:t xml:space="preserve">Koncentracja tlenu: 90 - 96% </w:t>
            </w:r>
          </w:p>
          <w:p w:rsidR="00557110" w:rsidRPr="00557110" w:rsidRDefault="00557110"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557110">
              <w:rPr>
                <w:rFonts w:ascii="Arial" w:eastAsiaTheme="minorHAnsi" w:hAnsi="Arial" w:cs="Arial"/>
                <w:color w:val="000000"/>
                <w:sz w:val="20"/>
                <w:szCs w:val="20"/>
                <w:lang w:eastAsia="en-US"/>
              </w:rPr>
              <w:t xml:space="preserve">Głośność: 43 </w:t>
            </w:r>
            <w:proofErr w:type="spellStart"/>
            <w:r w:rsidRPr="00557110">
              <w:rPr>
                <w:rFonts w:ascii="Arial" w:eastAsiaTheme="minorHAnsi" w:hAnsi="Arial" w:cs="Arial"/>
                <w:color w:val="000000"/>
                <w:sz w:val="20"/>
                <w:szCs w:val="20"/>
                <w:lang w:eastAsia="en-US"/>
              </w:rPr>
              <w:t>dBA</w:t>
            </w:r>
            <w:proofErr w:type="spellEnd"/>
            <w:r w:rsidRPr="00557110">
              <w:rPr>
                <w:rFonts w:ascii="Arial" w:eastAsiaTheme="minorHAnsi" w:hAnsi="Arial" w:cs="Arial"/>
                <w:color w:val="000000"/>
                <w:sz w:val="20"/>
                <w:szCs w:val="20"/>
                <w:lang w:eastAsia="en-US"/>
              </w:rPr>
              <w:t xml:space="preserve"> </w:t>
            </w:r>
          </w:p>
          <w:p w:rsidR="00557110" w:rsidRPr="00557110" w:rsidRDefault="00557110"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557110">
              <w:rPr>
                <w:rFonts w:ascii="Arial" w:eastAsiaTheme="minorHAnsi" w:hAnsi="Arial" w:cs="Arial"/>
                <w:color w:val="000000"/>
                <w:sz w:val="20"/>
                <w:szCs w:val="20"/>
                <w:lang w:eastAsia="en-US"/>
              </w:rPr>
              <w:t xml:space="preserve">Ciśnienie wyjściowe: 5 - 7 psi (0,34 - 0,48 Bar) </w:t>
            </w:r>
          </w:p>
          <w:p w:rsidR="00557110" w:rsidRPr="00BE04DE" w:rsidRDefault="00557110" w:rsidP="00495D24">
            <w:pPr>
              <w:pStyle w:val="Akapitzlist"/>
              <w:numPr>
                <w:ilvl w:val="0"/>
                <w:numId w:val="23"/>
              </w:numPr>
              <w:suppressAutoHyphens w:val="0"/>
              <w:ind w:left="321" w:hanging="283"/>
              <w:rPr>
                <w:rFonts w:ascii="Arial" w:hAnsi="Arial" w:cs="Arial"/>
                <w:sz w:val="20"/>
                <w:szCs w:val="20"/>
              </w:rPr>
            </w:pPr>
            <w:r w:rsidRPr="00557110">
              <w:rPr>
                <w:rFonts w:ascii="Arial" w:eastAsiaTheme="minorHAnsi" w:hAnsi="Arial" w:cs="Arial"/>
                <w:color w:val="000000"/>
                <w:sz w:val="20"/>
                <w:szCs w:val="20"/>
                <w:lang w:eastAsia="en-US"/>
              </w:rPr>
              <w:t xml:space="preserve">Przepływ: 0.5 - 5 l/min </w:t>
            </w:r>
          </w:p>
        </w:tc>
        <w:tc>
          <w:tcPr>
            <w:tcW w:w="1465" w:type="dxa"/>
            <w:tcBorders>
              <w:top w:val="single" w:sz="4" w:space="0" w:color="000000"/>
              <w:left w:val="single" w:sz="4" w:space="0" w:color="000000"/>
              <w:bottom w:val="single" w:sz="4" w:space="0" w:color="000000"/>
            </w:tcBorders>
            <w:vAlign w:val="center"/>
          </w:tcPr>
          <w:p w:rsidR="00557110" w:rsidRPr="00BE04DE" w:rsidRDefault="00557110" w:rsidP="00557110">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57110" w:rsidRPr="00BE04DE" w:rsidRDefault="00557110" w:rsidP="00557110">
            <w:pPr>
              <w:suppressAutoHyphens w:val="0"/>
              <w:rPr>
                <w:rFonts w:ascii="Arial" w:hAnsi="Arial" w:cs="Arial"/>
                <w:color w:val="000000" w:themeColor="text1"/>
                <w:sz w:val="18"/>
                <w:szCs w:val="18"/>
              </w:rPr>
            </w:pPr>
            <w:r w:rsidRPr="00BE04DE">
              <w:rPr>
                <w:rFonts w:ascii="Arial" w:hAnsi="Arial" w:cs="Arial"/>
                <w:color w:val="000000" w:themeColor="text1"/>
                <w:sz w:val="18"/>
                <w:szCs w:val="18"/>
              </w:rPr>
              <w:t>Bez oceny</w:t>
            </w:r>
          </w:p>
        </w:tc>
      </w:tr>
      <w:tr w:rsidR="00557110" w:rsidRPr="00BE04DE" w:rsidTr="0008020D">
        <w:trPr>
          <w:trHeight w:val="325"/>
        </w:trPr>
        <w:tc>
          <w:tcPr>
            <w:tcW w:w="554" w:type="dxa"/>
            <w:tcBorders>
              <w:top w:val="single" w:sz="4" w:space="0" w:color="000000"/>
              <w:left w:val="single" w:sz="8" w:space="0" w:color="000000"/>
              <w:bottom w:val="single" w:sz="4" w:space="0" w:color="000000"/>
            </w:tcBorders>
            <w:shd w:val="clear" w:color="auto" w:fill="auto"/>
            <w:vAlign w:val="center"/>
          </w:tcPr>
          <w:p w:rsidR="00557110" w:rsidRPr="00BE04DE" w:rsidRDefault="00557110" w:rsidP="00495D24">
            <w:pPr>
              <w:numPr>
                <w:ilvl w:val="0"/>
                <w:numId w:val="24"/>
              </w:numPr>
              <w:suppressAutoHyphens w:val="0"/>
              <w:ind w:left="0" w:firstLine="0"/>
              <w:rPr>
                <w:rFonts w:ascii="Arial" w:hAnsi="Arial" w:cs="Arial"/>
                <w:bCs/>
                <w:color w:val="000000"/>
                <w:sz w:val="20"/>
                <w:szCs w:val="20"/>
                <w:lang w:eastAsia="pl-PL"/>
              </w:rPr>
            </w:pPr>
          </w:p>
        </w:tc>
        <w:tc>
          <w:tcPr>
            <w:tcW w:w="2575" w:type="dxa"/>
            <w:vAlign w:val="center"/>
          </w:tcPr>
          <w:p w:rsidR="00557110" w:rsidRDefault="00557110" w:rsidP="00557110">
            <w:pPr>
              <w:suppressAutoHyphens w:val="0"/>
              <w:rPr>
                <w:rFonts w:ascii="Arial" w:hAnsi="Arial" w:cs="Arial"/>
                <w:sz w:val="20"/>
                <w:szCs w:val="20"/>
              </w:rPr>
            </w:pPr>
            <w:r w:rsidRPr="00557110">
              <w:rPr>
                <w:rFonts w:ascii="Arial" w:hAnsi="Arial" w:cs="Arial"/>
                <w:sz w:val="20"/>
                <w:szCs w:val="20"/>
              </w:rPr>
              <w:t xml:space="preserve">Trwałość użycia </w:t>
            </w:r>
          </w:p>
        </w:tc>
        <w:tc>
          <w:tcPr>
            <w:tcW w:w="3354" w:type="dxa"/>
            <w:vAlign w:val="center"/>
          </w:tcPr>
          <w:p w:rsidR="00557110" w:rsidRPr="00BE04DE" w:rsidRDefault="00557110" w:rsidP="00557110">
            <w:pPr>
              <w:suppressAutoHyphens w:val="0"/>
              <w:rPr>
                <w:rFonts w:ascii="Arial" w:eastAsiaTheme="minorHAnsi" w:hAnsi="Arial" w:cs="Arial"/>
                <w:color w:val="000000"/>
                <w:sz w:val="20"/>
                <w:szCs w:val="20"/>
                <w:lang w:eastAsia="en-US"/>
              </w:rPr>
            </w:pPr>
            <w:r w:rsidRPr="00557110">
              <w:rPr>
                <w:rFonts w:ascii="Arial" w:eastAsiaTheme="minorHAnsi" w:hAnsi="Arial" w:cs="Arial"/>
                <w:color w:val="000000"/>
                <w:sz w:val="20"/>
                <w:szCs w:val="20"/>
                <w:lang w:eastAsia="en-US"/>
              </w:rPr>
              <w:t>25 tys. godzin</w:t>
            </w:r>
            <w:r w:rsidRPr="00D25625">
              <w:rPr>
                <w:rFonts w:ascii="Arial" w:eastAsiaTheme="minorHAnsi" w:hAnsi="Arial" w:cs="Arial"/>
                <w:color w:val="000000"/>
                <w:sz w:val="16"/>
                <w:szCs w:val="16"/>
                <w:lang w:eastAsia="en-US"/>
              </w:rPr>
              <w:t xml:space="preserve"> </w:t>
            </w:r>
          </w:p>
        </w:tc>
        <w:tc>
          <w:tcPr>
            <w:tcW w:w="1465" w:type="dxa"/>
            <w:tcBorders>
              <w:top w:val="single" w:sz="4" w:space="0" w:color="000000"/>
              <w:left w:val="single" w:sz="4" w:space="0" w:color="000000"/>
              <w:bottom w:val="single" w:sz="4" w:space="0" w:color="000000"/>
            </w:tcBorders>
            <w:vAlign w:val="center"/>
          </w:tcPr>
          <w:p w:rsidR="00557110" w:rsidRPr="00BE04DE" w:rsidRDefault="00557110" w:rsidP="00557110">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57110" w:rsidRPr="00BE04DE" w:rsidRDefault="00557110" w:rsidP="00557110">
            <w:pPr>
              <w:suppressAutoHyphens w:val="0"/>
              <w:rPr>
                <w:rFonts w:ascii="Arial" w:hAnsi="Arial" w:cs="Arial"/>
                <w:color w:val="000000" w:themeColor="text1"/>
                <w:sz w:val="18"/>
                <w:szCs w:val="18"/>
              </w:rPr>
            </w:pPr>
          </w:p>
        </w:tc>
      </w:tr>
      <w:tr w:rsidR="00557110" w:rsidRPr="00BE04DE" w:rsidTr="0008020D">
        <w:trPr>
          <w:trHeight w:val="284"/>
        </w:trPr>
        <w:tc>
          <w:tcPr>
            <w:tcW w:w="554" w:type="dxa"/>
            <w:tcBorders>
              <w:top w:val="single" w:sz="4" w:space="0" w:color="000000"/>
              <w:left w:val="single" w:sz="8" w:space="0" w:color="000000"/>
              <w:bottom w:val="single" w:sz="4" w:space="0" w:color="000000"/>
            </w:tcBorders>
            <w:shd w:val="clear" w:color="auto" w:fill="auto"/>
            <w:vAlign w:val="center"/>
          </w:tcPr>
          <w:p w:rsidR="00557110" w:rsidRPr="00BE04DE" w:rsidRDefault="00557110" w:rsidP="00495D24">
            <w:pPr>
              <w:numPr>
                <w:ilvl w:val="0"/>
                <w:numId w:val="24"/>
              </w:numPr>
              <w:suppressAutoHyphens w:val="0"/>
              <w:ind w:left="0" w:firstLine="0"/>
              <w:rPr>
                <w:rFonts w:ascii="Arial" w:hAnsi="Arial" w:cs="Arial"/>
                <w:bCs/>
                <w:color w:val="000000"/>
                <w:sz w:val="20"/>
                <w:szCs w:val="20"/>
                <w:lang w:eastAsia="pl-PL"/>
              </w:rPr>
            </w:pPr>
          </w:p>
        </w:tc>
        <w:tc>
          <w:tcPr>
            <w:tcW w:w="2575" w:type="dxa"/>
            <w:vAlign w:val="center"/>
          </w:tcPr>
          <w:p w:rsidR="00557110" w:rsidRDefault="00557110" w:rsidP="00557110">
            <w:pPr>
              <w:suppressAutoHyphens w:val="0"/>
              <w:rPr>
                <w:rFonts w:ascii="Arial" w:hAnsi="Arial" w:cs="Arial"/>
                <w:sz w:val="20"/>
                <w:szCs w:val="20"/>
              </w:rPr>
            </w:pPr>
            <w:r w:rsidRPr="00557110">
              <w:rPr>
                <w:rFonts w:ascii="Arial" w:hAnsi="Arial" w:cs="Arial"/>
                <w:sz w:val="20"/>
                <w:szCs w:val="20"/>
              </w:rPr>
              <w:t xml:space="preserve">Wskaźnik OPI (% tlenu) </w:t>
            </w:r>
          </w:p>
        </w:tc>
        <w:tc>
          <w:tcPr>
            <w:tcW w:w="3354" w:type="dxa"/>
          </w:tcPr>
          <w:p w:rsidR="00557110" w:rsidRPr="00557110" w:rsidRDefault="00557110"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557110">
              <w:rPr>
                <w:rFonts w:ascii="Arial" w:eastAsiaTheme="minorHAnsi" w:hAnsi="Arial" w:cs="Arial"/>
                <w:color w:val="000000"/>
                <w:sz w:val="20"/>
                <w:szCs w:val="20"/>
                <w:lang w:eastAsia="en-US"/>
              </w:rPr>
              <w:t xml:space="preserve">Niski tlen:82%, </w:t>
            </w:r>
          </w:p>
          <w:p w:rsidR="00557110" w:rsidRPr="00BE04DE" w:rsidRDefault="00557110" w:rsidP="00495D24">
            <w:pPr>
              <w:pStyle w:val="Akapitzlist"/>
              <w:numPr>
                <w:ilvl w:val="0"/>
                <w:numId w:val="23"/>
              </w:numPr>
              <w:suppressAutoHyphens w:val="0"/>
              <w:ind w:left="321" w:hanging="283"/>
              <w:rPr>
                <w:rFonts w:ascii="Arial" w:eastAsiaTheme="minorHAnsi" w:hAnsi="Arial" w:cs="Arial"/>
                <w:color w:val="000000"/>
                <w:sz w:val="20"/>
                <w:szCs w:val="20"/>
                <w:lang w:eastAsia="en-US"/>
              </w:rPr>
            </w:pPr>
            <w:r w:rsidRPr="00557110">
              <w:rPr>
                <w:rFonts w:ascii="Arial" w:eastAsiaTheme="minorHAnsi" w:hAnsi="Arial" w:cs="Arial"/>
                <w:color w:val="000000"/>
                <w:sz w:val="20"/>
                <w:szCs w:val="20"/>
                <w:lang w:eastAsia="en-US"/>
              </w:rPr>
              <w:t xml:space="preserve">Bardzo niski tlen: &lt; 70% </w:t>
            </w:r>
          </w:p>
        </w:tc>
        <w:tc>
          <w:tcPr>
            <w:tcW w:w="1465" w:type="dxa"/>
            <w:tcBorders>
              <w:top w:val="single" w:sz="4" w:space="0" w:color="000000"/>
              <w:left w:val="single" w:sz="4" w:space="0" w:color="000000"/>
              <w:bottom w:val="single" w:sz="4" w:space="0" w:color="000000"/>
            </w:tcBorders>
            <w:vAlign w:val="center"/>
          </w:tcPr>
          <w:p w:rsidR="00557110" w:rsidRPr="00BE04DE" w:rsidRDefault="00557110" w:rsidP="00557110">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57110" w:rsidRPr="00BE04DE" w:rsidRDefault="00557110" w:rsidP="00557110">
            <w:pPr>
              <w:suppressAutoHyphens w:val="0"/>
              <w:rPr>
                <w:rFonts w:ascii="Arial" w:hAnsi="Arial" w:cs="Arial"/>
                <w:color w:val="000000" w:themeColor="text1"/>
                <w:sz w:val="18"/>
                <w:szCs w:val="18"/>
              </w:rPr>
            </w:pPr>
          </w:p>
        </w:tc>
      </w:tr>
      <w:tr w:rsidR="00BE04DE" w:rsidRPr="00BE04DE" w:rsidTr="0008020D">
        <w:trPr>
          <w:trHeight w:val="357"/>
        </w:trPr>
        <w:tc>
          <w:tcPr>
            <w:tcW w:w="554" w:type="dxa"/>
            <w:tcBorders>
              <w:top w:val="single" w:sz="4" w:space="0" w:color="000000"/>
              <w:left w:val="single" w:sz="8" w:space="0" w:color="000000"/>
              <w:bottom w:val="single" w:sz="4" w:space="0" w:color="000000"/>
            </w:tcBorders>
            <w:shd w:val="clear" w:color="auto" w:fill="auto"/>
            <w:vAlign w:val="center"/>
          </w:tcPr>
          <w:p w:rsidR="00BE04DE" w:rsidRPr="00BE04DE" w:rsidRDefault="00BE04DE" w:rsidP="00495D24">
            <w:pPr>
              <w:numPr>
                <w:ilvl w:val="0"/>
                <w:numId w:val="24"/>
              </w:numPr>
              <w:suppressAutoHyphens w:val="0"/>
              <w:ind w:left="0" w:firstLine="0"/>
              <w:rPr>
                <w:rFonts w:ascii="Arial" w:hAnsi="Arial" w:cs="Arial"/>
                <w:bCs/>
                <w:color w:val="000000"/>
                <w:sz w:val="20"/>
                <w:szCs w:val="20"/>
                <w:lang w:eastAsia="pl-PL"/>
              </w:rPr>
            </w:pPr>
          </w:p>
        </w:tc>
        <w:tc>
          <w:tcPr>
            <w:tcW w:w="2575" w:type="dxa"/>
            <w:vAlign w:val="center"/>
          </w:tcPr>
          <w:p w:rsidR="00BE04DE" w:rsidRPr="00BE04DE" w:rsidRDefault="00BE04DE" w:rsidP="00BE04DE">
            <w:pPr>
              <w:suppressAutoHyphens w:val="0"/>
              <w:rPr>
                <w:rFonts w:ascii="Arial" w:hAnsi="Arial" w:cs="Arial"/>
                <w:sz w:val="20"/>
                <w:szCs w:val="20"/>
              </w:rPr>
            </w:pPr>
            <w:r w:rsidRPr="00BE04DE">
              <w:rPr>
                <w:rFonts w:ascii="Arial" w:hAnsi="Arial" w:cs="Arial"/>
                <w:sz w:val="20"/>
                <w:szCs w:val="20"/>
              </w:rPr>
              <w:t xml:space="preserve">Gwarancja </w:t>
            </w:r>
          </w:p>
        </w:tc>
        <w:tc>
          <w:tcPr>
            <w:tcW w:w="3354" w:type="dxa"/>
            <w:vAlign w:val="center"/>
          </w:tcPr>
          <w:p w:rsidR="00BE04DE" w:rsidRPr="00BE04DE" w:rsidRDefault="00BE04DE" w:rsidP="00BE04DE">
            <w:pPr>
              <w:suppressAutoHyphens w:val="0"/>
              <w:rPr>
                <w:rFonts w:ascii="Arial" w:eastAsiaTheme="minorHAnsi" w:hAnsi="Arial" w:cs="Arial"/>
                <w:color w:val="000000"/>
                <w:sz w:val="20"/>
                <w:szCs w:val="20"/>
                <w:lang w:eastAsia="en-US"/>
              </w:rPr>
            </w:pPr>
            <w:r w:rsidRPr="00BE04DE">
              <w:rPr>
                <w:rFonts w:ascii="Arial" w:eastAsiaTheme="minorHAnsi" w:hAnsi="Arial" w:cs="Arial"/>
                <w:color w:val="000000"/>
                <w:sz w:val="20"/>
                <w:szCs w:val="20"/>
                <w:lang w:eastAsia="en-US"/>
              </w:rPr>
              <w:t>Gwarancja min.</w:t>
            </w:r>
            <w:r w:rsidR="0008020D">
              <w:rPr>
                <w:rFonts w:ascii="Arial" w:eastAsiaTheme="minorHAnsi" w:hAnsi="Arial" w:cs="Arial"/>
                <w:color w:val="000000"/>
                <w:sz w:val="20"/>
                <w:szCs w:val="20"/>
                <w:lang w:eastAsia="en-US"/>
              </w:rPr>
              <w:t xml:space="preserve"> </w:t>
            </w:r>
            <w:r w:rsidRPr="00BE04DE">
              <w:rPr>
                <w:rFonts w:ascii="Arial" w:eastAsiaTheme="minorHAnsi" w:hAnsi="Arial" w:cs="Arial"/>
                <w:color w:val="000000"/>
                <w:sz w:val="20"/>
                <w:szCs w:val="20"/>
                <w:lang w:eastAsia="en-US"/>
              </w:rPr>
              <w:t xml:space="preserve">24 miesiące </w:t>
            </w:r>
          </w:p>
        </w:tc>
        <w:tc>
          <w:tcPr>
            <w:tcW w:w="1465" w:type="dxa"/>
            <w:tcBorders>
              <w:top w:val="single" w:sz="4" w:space="0" w:color="000000"/>
              <w:left w:val="single" w:sz="4" w:space="0" w:color="000000"/>
              <w:bottom w:val="single" w:sz="4" w:space="0" w:color="000000"/>
            </w:tcBorders>
            <w:vAlign w:val="center"/>
          </w:tcPr>
          <w:p w:rsidR="00BE04DE" w:rsidRPr="00BE04DE" w:rsidRDefault="00BE04DE" w:rsidP="00BE04DE">
            <w:pPr>
              <w:suppressAutoHyphens w:val="0"/>
              <w:rPr>
                <w:rFonts w:ascii="Arial" w:hAnsi="Arial" w:cs="Arial"/>
                <w:b/>
                <w:color w:val="000000"/>
                <w:sz w:val="20"/>
                <w:szCs w:val="20"/>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020D" w:rsidRDefault="0008020D" w:rsidP="0008020D">
            <w:pPr>
              <w:suppressAutoHyphens w:val="0"/>
              <w:snapToGrid w:val="0"/>
              <w:rPr>
                <w:rFonts w:ascii="Arial" w:hAnsi="Arial" w:cs="Arial"/>
                <w:color w:val="000000" w:themeColor="text1"/>
                <w:sz w:val="18"/>
                <w:szCs w:val="18"/>
              </w:rPr>
            </w:pPr>
            <w:r>
              <w:rPr>
                <w:rFonts w:ascii="Arial" w:hAnsi="Arial" w:cs="Arial"/>
                <w:color w:val="000000" w:themeColor="text1"/>
                <w:sz w:val="18"/>
                <w:szCs w:val="18"/>
              </w:rPr>
              <w:t xml:space="preserve">Punktacja za okres gwarancji w kryterium oceny oferty: </w:t>
            </w:r>
          </w:p>
          <w:p w:rsidR="00BE04DE" w:rsidRPr="00BE04DE" w:rsidRDefault="0008020D" w:rsidP="0008020D">
            <w:pPr>
              <w:suppressAutoHyphens w:val="0"/>
              <w:ind w:left="18"/>
              <w:contextualSpacing/>
              <w:rPr>
                <w:rFonts w:ascii="Arial" w:hAnsi="Arial" w:cs="Arial"/>
                <w:color w:val="000000" w:themeColor="text1"/>
                <w:sz w:val="18"/>
                <w:szCs w:val="18"/>
              </w:rPr>
            </w:pPr>
            <w:r w:rsidRPr="00161EBA">
              <w:rPr>
                <w:rFonts w:ascii="Calibri" w:hAnsi="Calibri" w:cs="Calibri"/>
                <w:kern w:val="1"/>
                <w:sz w:val="20"/>
                <w:szCs w:val="20"/>
              </w:rPr>
              <w:t>„Okres gwarancji (G)”</w:t>
            </w:r>
          </w:p>
        </w:tc>
      </w:tr>
    </w:tbl>
    <w:p w:rsidR="00BE04DE" w:rsidRPr="00BE04DE" w:rsidRDefault="00BE04DE" w:rsidP="00BE04DE">
      <w:pPr>
        <w:rPr>
          <w:sz w:val="22"/>
          <w:szCs w:val="22"/>
        </w:rPr>
      </w:pPr>
    </w:p>
    <w:p w:rsidR="00BE04DE" w:rsidRPr="00BE04DE" w:rsidRDefault="00BE04DE" w:rsidP="00BE04DE">
      <w:pPr>
        <w:rPr>
          <w:sz w:val="22"/>
          <w:szCs w:val="22"/>
        </w:rPr>
      </w:pPr>
    </w:p>
    <w:p w:rsidR="00BE04DE" w:rsidRPr="00BE04DE" w:rsidRDefault="00BE04DE" w:rsidP="00BE04DE">
      <w:pPr>
        <w:rPr>
          <w:sz w:val="22"/>
          <w:szCs w:val="22"/>
        </w:rPr>
      </w:pPr>
    </w:p>
    <w:p w:rsidR="00BE04DE" w:rsidRPr="00BE04DE" w:rsidRDefault="00BE04DE" w:rsidP="00BE04DE">
      <w:pPr>
        <w:rPr>
          <w:sz w:val="22"/>
          <w:szCs w:val="22"/>
        </w:rPr>
      </w:pPr>
    </w:p>
    <w:p w:rsidR="00BE04DE" w:rsidRPr="00BE04DE" w:rsidRDefault="00BE04DE" w:rsidP="00BE04DE">
      <w:pPr>
        <w:rPr>
          <w:sz w:val="22"/>
          <w:szCs w:val="22"/>
        </w:rPr>
      </w:pPr>
    </w:p>
    <w:p w:rsidR="00BE04DE" w:rsidRPr="00BE04DE" w:rsidRDefault="00BE04DE" w:rsidP="00BE04DE">
      <w:pPr>
        <w:rPr>
          <w:sz w:val="22"/>
          <w:szCs w:val="22"/>
        </w:rPr>
      </w:pPr>
    </w:p>
    <w:p w:rsidR="00DE5E51" w:rsidRDefault="00DE5E51" w:rsidP="004E6123">
      <w:pPr>
        <w:rPr>
          <w:sz w:val="22"/>
          <w:szCs w:val="22"/>
        </w:rPr>
      </w:pPr>
    </w:p>
    <w:sectPr w:rsidR="00DE5E51" w:rsidSect="007423AE">
      <w:footerReference w:type="default" r:id="rId8"/>
      <w:headerReference w:type="first" r:id="rId9"/>
      <w:pgSz w:w="11906" w:h="16838"/>
      <w:pgMar w:top="1418" w:right="765" w:bottom="567" w:left="1079" w:header="709" w:footer="2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7A" w:rsidRDefault="00F67B7A">
      <w:r>
        <w:separator/>
      </w:r>
    </w:p>
  </w:endnote>
  <w:endnote w:type="continuationSeparator" w:id="0">
    <w:p w:rsidR="00F67B7A" w:rsidRDefault="00F67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altName w:val="????????rrow"/>
    <w:panose1 w:val="020B0606020202030204"/>
    <w:charset w:val="EE"/>
    <w:family w:val="swiss"/>
    <w:pitch w:val="variable"/>
    <w:sig w:usb0="00000287" w:usb1="000008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Liberation Sans">
    <w:altName w:val="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730085"/>
      <w:docPartObj>
        <w:docPartGallery w:val="Page Numbers (Bottom of Page)"/>
        <w:docPartUnique/>
      </w:docPartObj>
    </w:sdtPr>
    <w:sdtContent>
      <w:p w:rsidR="0028407C" w:rsidRDefault="00EB1C3A">
        <w:pPr>
          <w:pStyle w:val="Stopka"/>
          <w:jc w:val="center"/>
        </w:pPr>
        <w:r w:rsidRPr="007423AE">
          <w:rPr>
            <w:rFonts w:asciiTheme="minorHAnsi" w:hAnsiTheme="minorHAnsi" w:cstheme="minorHAnsi"/>
            <w:sz w:val="20"/>
            <w:szCs w:val="20"/>
          </w:rPr>
          <w:fldChar w:fldCharType="begin"/>
        </w:r>
        <w:r w:rsidR="0028407C" w:rsidRPr="007423AE">
          <w:rPr>
            <w:rFonts w:asciiTheme="minorHAnsi" w:hAnsiTheme="minorHAnsi" w:cstheme="minorHAnsi"/>
            <w:sz w:val="20"/>
            <w:szCs w:val="20"/>
          </w:rPr>
          <w:instrText>PAGE   \* MERGEFORMAT</w:instrText>
        </w:r>
        <w:r w:rsidRPr="007423AE">
          <w:rPr>
            <w:rFonts w:asciiTheme="minorHAnsi" w:hAnsiTheme="minorHAnsi" w:cstheme="minorHAnsi"/>
            <w:sz w:val="20"/>
            <w:szCs w:val="20"/>
          </w:rPr>
          <w:fldChar w:fldCharType="separate"/>
        </w:r>
        <w:r w:rsidR="008E4BE0">
          <w:rPr>
            <w:rFonts w:asciiTheme="minorHAnsi" w:hAnsiTheme="minorHAnsi" w:cstheme="minorHAnsi"/>
            <w:noProof/>
            <w:sz w:val="20"/>
            <w:szCs w:val="20"/>
          </w:rPr>
          <w:t>3</w:t>
        </w:r>
        <w:r w:rsidRPr="007423AE">
          <w:rPr>
            <w:rFonts w:asciiTheme="minorHAnsi" w:hAnsiTheme="minorHAnsi" w:cstheme="minorHAnsi"/>
            <w:sz w:val="20"/>
            <w:szCs w:val="20"/>
          </w:rPr>
          <w:fldChar w:fldCharType="end"/>
        </w:r>
      </w:p>
    </w:sdtContent>
  </w:sdt>
  <w:p w:rsidR="0028407C" w:rsidRDefault="002840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7A" w:rsidRDefault="00F67B7A">
      <w:r>
        <w:separator/>
      </w:r>
    </w:p>
  </w:footnote>
  <w:footnote w:type="continuationSeparator" w:id="0">
    <w:p w:rsidR="00F67B7A" w:rsidRDefault="00F67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A4" w:rsidRDefault="00C913A4" w:rsidP="00511A22">
    <w:pPr>
      <w:pStyle w:val="Nagwek"/>
      <w:jc w:val="center"/>
      <w:rPr>
        <w:rFonts w:asciiTheme="majorHAnsi" w:hAnsiTheme="majorHAnsi" w:cstheme="majorHAnsi"/>
        <w:sz w:val="16"/>
        <w:szCs w:val="16"/>
      </w:rPr>
    </w:pPr>
    <w:r w:rsidRPr="00C913A4">
      <w:rPr>
        <w:rFonts w:asciiTheme="majorHAnsi" w:hAnsiTheme="majorHAnsi" w:cstheme="majorHAnsi"/>
        <w:noProof/>
        <w:sz w:val="16"/>
        <w:szCs w:val="16"/>
        <w:lang w:eastAsia="pl-PL"/>
      </w:rPr>
      <w:drawing>
        <wp:inline distT="0" distB="0" distL="0" distR="0">
          <wp:extent cx="5759450" cy="57594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1"/>
                  <a:stretch>
                    <a:fillRect/>
                  </a:stretch>
                </pic:blipFill>
                <pic:spPr bwMode="auto">
                  <a:xfrm>
                    <a:off x="0" y="0"/>
                    <a:ext cx="5759450" cy="575945"/>
                  </a:xfrm>
                  <a:prstGeom prst="rect">
                    <a:avLst/>
                  </a:prstGeom>
                </pic:spPr>
              </pic:pic>
            </a:graphicData>
          </a:graphic>
        </wp:inline>
      </w:drawing>
    </w:r>
  </w:p>
  <w:p w:rsidR="00C913A4" w:rsidRDefault="00C913A4" w:rsidP="00511A22">
    <w:pPr>
      <w:pStyle w:val="Nagwek"/>
      <w:jc w:val="center"/>
      <w:rPr>
        <w:rFonts w:asciiTheme="majorHAnsi" w:hAnsiTheme="majorHAnsi" w:cstheme="majorHAnsi"/>
        <w:sz w:val="16"/>
        <w:szCs w:val="16"/>
      </w:rPr>
    </w:pPr>
  </w:p>
  <w:p w:rsidR="00C913A4" w:rsidRDefault="00C913A4" w:rsidP="00511A22">
    <w:pPr>
      <w:pStyle w:val="Nagwek"/>
      <w:jc w:val="center"/>
      <w:rPr>
        <w:rFonts w:asciiTheme="majorHAnsi" w:hAnsiTheme="majorHAnsi" w:cstheme="majorHAnsi"/>
        <w:sz w:val="16"/>
        <w:szCs w:val="16"/>
      </w:rPr>
    </w:pPr>
  </w:p>
  <w:p w:rsidR="00C913A4" w:rsidRDefault="00C913A4" w:rsidP="00511A22">
    <w:pPr>
      <w:pStyle w:val="Nagwek"/>
      <w:jc w:val="center"/>
      <w:rPr>
        <w:rFonts w:asciiTheme="majorHAnsi" w:hAnsiTheme="majorHAnsi" w:cstheme="majorHAnsi"/>
        <w:sz w:val="16"/>
        <w:szCs w:val="16"/>
      </w:rPr>
    </w:pPr>
  </w:p>
  <w:p w:rsidR="00C913A4" w:rsidRDefault="00C913A4" w:rsidP="00511A22">
    <w:pPr>
      <w:pStyle w:val="Nagwek"/>
      <w:jc w:val="center"/>
      <w:rPr>
        <w:rFonts w:asciiTheme="majorHAnsi" w:hAnsiTheme="majorHAnsi" w:cstheme="majorHAnsi"/>
        <w:sz w:val="16"/>
        <w:szCs w:val="16"/>
      </w:rPr>
    </w:pPr>
  </w:p>
  <w:p w:rsidR="0028407C" w:rsidRDefault="0028407C" w:rsidP="00511A22">
    <w:pPr>
      <w:pStyle w:val="Nagwek"/>
      <w:jc w:val="center"/>
      <w:rPr>
        <w:rFonts w:asciiTheme="majorHAnsi" w:hAnsiTheme="majorHAnsi" w:cstheme="majorHAnsi"/>
        <w:sz w:val="16"/>
        <w:szCs w:val="16"/>
      </w:rPr>
    </w:pPr>
    <w:r>
      <w:rPr>
        <w:rFonts w:asciiTheme="majorHAnsi" w:hAnsiTheme="majorHAnsi" w:cstheme="majorHAnsi"/>
        <w:sz w:val="16"/>
        <w:szCs w:val="16"/>
      </w:rPr>
      <w:t>Przedmiot zamówienia:  „</w:t>
    </w:r>
    <w:r w:rsidRPr="00A71C88">
      <w:rPr>
        <w:rFonts w:asciiTheme="majorHAnsi" w:hAnsiTheme="majorHAnsi" w:cstheme="majorHAnsi"/>
        <w:sz w:val="16"/>
        <w:szCs w:val="16"/>
      </w:rPr>
      <w:t>Dostawa aparatury RTG oraz sprzętu medycznego na potrzeby ZOZ w Reszlu</w:t>
    </w:r>
    <w:r>
      <w:rPr>
        <w:rFonts w:asciiTheme="majorHAnsi" w:hAnsiTheme="majorHAnsi" w:cstheme="majorHAnsi"/>
        <w:sz w:val="16"/>
        <w:szCs w:val="16"/>
      </w:rPr>
      <w:t xml:space="preserve">”.  </w:t>
    </w:r>
    <w:r w:rsidRPr="006B6210">
      <w:rPr>
        <w:rFonts w:asciiTheme="majorHAnsi" w:hAnsiTheme="majorHAnsi" w:cstheme="majorHAnsi"/>
        <w:sz w:val="16"/>
        <w:szCs w:val="16"/>
      </w:rPr>
      <w:t>Sprawa nr 01/2022</w:t>
    </w:r>
  </w:p>
  <w:p w:rsidR="0028407C" w:rsidRDefault="00EB1C3A">
    <w:pPr>
      <w:pStyle w:val="Nagwek"/>
    </w:pPr>
    <w:r>
      <w:rPr>
        <w:noProof/>
      </w:rPr>
      <w:pict>
        <v:line id="Łącznik prosty 1" o:spid="_x0000_s1026" style="position:absolute;flip:y;z-index:-251658752;visibility:visible;mso-wrap-distance-left:.25pt;mso-wrap-distance-top:.25pt;mso-wrap-distance-right:0;mso-position-horizontal:center;mso-position-horizontal-relative:margin" from="0,3.8pt" to="47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" o:allowincell="f" strokecolor="#4472c4" strokeweight=".5pt">
          <v:stroke joinstyle="miter"/>
          <o:lock v:ext="edit" shapetype="f"/>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b/>
        <w:sz w:val="24"/>
        <w:szCs w:val="24"/>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i w:val="0"/>
        <w:sz w:val="24"/>
        <w:szCs w:val="24"/>
      </w:rPr>
    </w:lvl>
  </w:abstractNum>
  <w:abstractNum w:abstractNumId="3">
    <w:nsid w:val="00000004"/>
    <w:multiLevelType w:val="singleLevel"/>
    <w:tmpl w:val="A68CEB0C"/>
    <w:name w:val="WW8Num4"/>
    <w:lvl w:ilvl="0">
      <w:start w:val="1"/>
      <w:numFmt w:val="decimal"/>
      <w:lvlText w:val="%1."/>
      <w:lvlJc w:val="left"/>
      <w:pPr>
        <w:tabs>
          <w:tab w:val="num" w:pos="0"/>
        </w:tabs>
        <w:ind w:left="720" w:hanging="360"/>
      </w:pPr>
      <w:rPr>
        <w:rFonts w:ascii="Times New Roman" w:hAnsi="Times New Roman" w:cs="Times New Roman" w:hint="default"/>
        <w:b/>
        <w:sz w:val="24"/>
        <w:szCs w:val="28"/>
      </w:rPr>
    </w:lvl>
  </w:abstractNum>
  <w:abstractNum w:abstractNumId="4">
    <w:nsid w:val="00000005"/>
    <w:multiLevelType w:val="singleLevel"/>
    <w:tmpl w:val="00000005"/>
    <w:name w:val="WW8Num5"/>
    <w:lvl w:ilvl="0">
      <w:start w:val="1"/>
      <w:numFmt w:val="decimal"/>
      <w:lvlText w:val="%1."/>
      <w:lvlJc w:val="left"/>
      <w:pPr>
        <w:tabs>
          <w:tab w:val="num" w:pos="632"/>
        </w:tabs>
        <w:ind w:left="1352" w:hanging="360"/>
      </w:pPr>
      <w:rPr>
        <w:b/>
        <w:sz w:val="24"/>
        <w:szCs w:val="24"/>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b/>
        <w:sz w:val="24"/>
        <w:szCs w:val="24"/>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b/>
        <w:i w:val="0"/>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b/>
        <w:strike w:val="0"/>
        <w:dstrike w:val="0"/>
        <w:color w:val="auto"/>
        <w:sz w:val="24"/>
        <w:szCs w:val="24"/>
      </w:rPr>
    </w:lvl>
  </w:abstractNum>
  <w:abstractNum w:abstractNumId="8">
    <w:nsid w:val="0000000A"/>
    <w:multiLevelType w:val="singleLevel"/>
    <w:tmpl w:val="0000000A"/>
    <w:name w:val="WW8Num10"/>
    <w:lvl w:ilvl="0">
      <w:start w:val="1"/>
      <w:numFmt w:val="decimal"/>
      <w:lvlText w:val="%1."/>
      <w:lvlJc w:val="left"/>
      <w:pPr>
        <w:tabs>
          <w:tab w:val="num" w:pos="65"/>
        </w:tabs>
        <w:ind w:left="785" w:hanging="360"/>
      </w:pPr>
      <w:rPr>
        <w:b/>
        <w:sz w:val="24"/>
        <w:szCs w:val="24"/>
      </w:rPr>
    </w:lvl>
  </w:abstractNum>
  <w:abstractNum w:abstractNumId="9">
    <w:nsid w:val="0000000B"/>
    <w:multiLevelType w:val="singleLevel"/>
    <w:tmpl w:val="859C3B66"/>
    <w:name w:val="WW8Num11"/>
    <w:lvl w:ilvl="0">
      <w:start w:val="1"/>
      <w:numFmt w:val="decimal"/>
      <w:lvlText w:val="%1."/>
      <w:lvlJc w:val="left"/>
      <w:pPr>
        <w:tabs>
          <w:tab w:val="num" w:pos="0"/>
        </w:tabs>
        <w:ind w:left="644" w:hanging="360"/>
      </w:pPr>
      <w:rPr>
        <w:b w:val="0"/>
        <w:bCs w:val="0"/>
        <w:sz w:val="18"/>
        <w:szCs w:val="18"/>
      </w:rPr>
    </w:lvl>
  </w:abstractNum>
  <w:abstractNum w:abstractNumId="10">
    <w:nsid w:val="0000000C"/>
    <w:multiLevelType w:val="singleLevel"/>
    <w:tmpl w:val="EB388384"/>
    <w:name w:val="WW8Num12"/>
    <w:lvl w:ilvl="0">
      <w:start w:val="1"/>
      <w:numFmt w:val="decimal"/>
      <w:lvlText w:val="%1."/>
      <w:lvlJc w:val="left"/>
      <w:pPr>
        <w:tabs>
          <w:tab w:val="num" w:pos="0"/>
        </w:tabs>
        <w:ind w:left="720" w:hanging="360"/>
      </w:pPr>
      <w:rPr>
        <w:b/>
        <w:i w:val="0"/>
        <w:sz w:val="24"/>
        <w:szCs w:val="24"/>
      </w:rPr>
    </w:lvl>
  </w:abstractNum>
  <w:abstractNum w:abstractNumId="11">
    <w:nsid w:val="0000000D"/>
    <w:multiLevelType w:val="singleLevel"/>
    <w:tmpl w:val="0000000D"/>
    <w:name w:val="WW8Num13"/>
    <w:lvl w:ilvl="0">
      <w:start w:val="1"/>
      <w:numFmt w:val="decimal"/>
      <w:lvlText w:val="%1."/>
      <w:lvlJc w:val="left"/>
      <w:pPr>
        <w:tabs>
          <w:tab w:val="num" w:pos="0"/>
        </w:tabs>
        <w:ind w:left="1004" w:hanging="360"/>
      </w:pPr>
      <w:rPr>
        <w:b/>
        <w:sz w:val="24"/>
        <w:szCs w:val="24"/>
      </w:rPr>
    </w:lvl>
  </w:abstractNum>
  <w:abstractNum w:abstractNumId="12">
    <w:nsid w:val="00131270"/>
    <w:multiLevelType w:val="hybridMultilevel"/>
    <w:tmpl w:val="ECD67B1E"/>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nsid w:val="06466468"/>
    <w:multiLevelType w:val="hybridMultilevel"/>
    <w:tmpl w:val="7C66D2A0"/>
    <w:lvl w:ilvl="0" w:tplc="D6EE2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8B82EB3"/>
    <w:multiLevelType w:val="hybridMultilevel"/>
    <w:tmpl w:val="8BD61968"/>
    <w:lvl w:ilvl="0" w:tplc="FFFFFFFF">
      <w:start w:val="1"/>
      <w:numFmt w:val="ordin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0C357C33"/>
    <w:multiLevelType w:val="hybridMultilevel"/>
    <w:tmpl w:val="8BD61968"/>
    <w:lvl w:ilvl="0" w:tplc="FFFFFFFF">
      <w:start w:val="1"/>
      <w:numFmt w:val="ordin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19B86976"/>
    <w:multiLevelType w:val="hybridMultilevel"/>
    <w:tmpl w:val="41B421FE"/>
    <w:lvl w:ilvl="0" w:tplc="D6EE2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B37464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9B5717"/>
    <w:multiLevelType w:val="hybridMultilevel"/>
    <w:tmpl w:val="8C1A5220"/>
    <w:lvl w:ilvl="0" w:tplc="D6EE2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313994"/>
    <w:multiLevelType w:val="hybridMultilevel"/>
    <w:tmpl w:val="8BD61968"/>
    <w:lvl w:ilvl="0" w:tplc="FFFFFFFF">
      <w:start w:val="1"/>
      <w:numFmt w:val="ordin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FAB7E1A"/>
    <w:multiLevelType w:val="hybridMultilevel"/>
    <w:tmpl w:val="8BD61968"/>
    <w:lvl w:ilvl="0" w:tplc="FFFFFFFF">
      <w:start w:val="1"/>
      <w:numFmt w:val="ordin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22627FD"/>
    <w:multiLevelType w:val="hybridMultilevel"/>
    <w:tmpl w:val="8BD61968"/>
    <w:lvl w:ilvl="0" w:tplc="FFFFFFFF">
      <w:start w:val="1"/>
      <w:numFmt w:val="ordin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4AD7F10"/>
    <w:multiLevelType w:val="hybridMultilevel"/>
    <w:tmpl w:val="8BD61968"/>
    <w:lvl w:ilvl="0" w:tplc="FFFFFFFF">
      <w:start w:val="1"/>
      <w:numFmt w:val="ordin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831767D"/>
    <w:multiLevelType w:val="hybridMultilevel"/>
    <w:tmpl w:val="F03E0E9A"/>
    <w:lvl w:ilvl="0" w:tplc="D6EE2548">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4">
    <w:nsid w:val="38D800C3"/>
    <w:multiLevelType w:val="hybridMultilevel"/>
    <w:tmpl w:val="E482D042"/>
    <w:lvl w:ilvl="0" w:tplc="34949C62">
      <w:start w:val="1"/>
      <w:numFmt w:val="decimal"/>
      <w:lvlText w:val="%1."/>
      <w:lvlJc w:val="left"/>
      <w:pPr>
        <w:ind w:left="720" w:hanging="360"/>
      </w:pPr>
      <w:rPr>
        <w:rFonts w:asciiTheme="minorHAnsi" w:hAnsiTheme="minorHAnsi" w:cstheme="minorHAnsi"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F00FD5"/>
    <w:multiLevelType w:val="hybridMultilevel"/>
    <w:tmpl w:val="3320B3EE"/>
    <w:lvl w:ilvl="0" w:tplc="04150013">
      <w:start w:val="1"/>
      <w:numFmt w:val="upperRoman"/>
      <w:lvlText w:val="%1."/>
      <w:lvlJc w:val="righ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
    <w:nsid w:val="3AB15912"/>
    <w:multiLevelType w:val="hybridMultilevel"/>
    <w:tmpl w:val="8BD61968"/>
    <w:lvl w:ilvl="0" w:tplc="FFFFFFFF">
      <w:start w:val="1"/>
      <w:numFmt w:val="ordin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B537B3A"/>
    <w:multiLevelType w:val="hybridMultilevel"/>
    <w:tmpl w:val="6AACD196"/>
    <w:lvl w:ilvl="0" w:tplc="15E07CB8">
      <w:start w:val="1"/>
      <w:numFmt w:val="upperRoman"/>
      <w:lvlText w:val="%1."/>
      <w:lvlJc w:val="left"/>
      <w:pPr>
        <w:ind w:left="862" w:hanging="360"/>
      </w:pPr>
      <w:rPr>
        <w:rFonts w:cs="Times New Roman" w:hint="default"/>
        <w:sz w:val="16"/>
        <w:szCs w:val="16"/>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
    <w:nsid w:val="4BAC4074"/>
    <w:multiLevelType w:val="multilevel"/>
    <w:tmpl w:val="E266FC20"/>
    <w:styleLink w:val="WWNum17"/>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nsid w:val="4BF53125"/>
    <w:multiLevelType w:val="hybridMultilevel"/>
    <w:tmpl w:val="C0E47508"/>
    <w:lvl w:ilvl="0" w:tplc="FFFFFFFF">
      <w:start w:val="1"/>
      <w:numFmt w:val="ordin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4E292E77"/>
    <w:multiLevelType w:val="hybridMultilevel"/>
    <w:tmpl w:val="8FFAEE7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3C429E"/>
    <w:multiLevelType w:val="hybridMultilevel"/>
    <w:tmpl w:val="66D4699A"/>
    <w:lvl w:ilvl="0" w:tplc="A59E285A">
      <w:start w:val="1"/>
      <w:numFmt w:val="decimal"/>
      <w:lvlText w:val="%1."/>
      <w:lvlJc w:val="left"/>
      <w:pPr>
        <w:ind w:left="720" w:hanging="360"/>
      </w:pPr>
      <w:rPr>
        <w:rFonts w:asciiTheme="minorHAnsi" w:hAnsiTheme="minorHAnsi" w:cstheme="minorHAnsi" w:hint="default"/>
        <w:color w:val="FF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159162C"/>
    <w:multiLevelType w:val="multilevel"/>
    <w:tmpl w:val="9AC26E2A"/>
    <w:lvl w:ilvl="0">
      <w:start w:val="1"/>
      <w:numFmt w:val="decimal"/>
      <w:lvlText w:val="%1."/>
      <w:lvlJc w:val="left"/>
      <w:pPr>
        <w:ind w:left="720" w:hanging="360"/>
      </w:pPr>
      <w:rPr>
        <w:rFonts w:ascii="Calibri" w:eastAsia="Calibri" w:hAnsi="Calibri" w:cs="Calibri"/>
        <w:color w:val="0D0D0D"/>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53245B2D"/>
    <w:multiLevelType w:val="hybridMultilevel"/>
    <w:tmpl w:val="ECD67B1E"/>
    <w:lvl w:ilvl="0" w:tplc="FFFFFFFF">
      <w:start w:val="1"/>
      <w:numFmt w:val="upperRoman"/>
      <w:lvlText w:val="%1."/>
      <w:lvlJc w:val="righ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4">
    <w:nsid w:val="58364B79"/>
    <w:multiLevelType w:val="hybridMultilevel"/>
    <w:tmpl w:val="634E36DC"/>
    <w:lvl w:ilvl="0" w:tplc="D6EE2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BF21FFE"/>
    <w:multiLevelType w:val="hybridMultilevel"/>
    <w:tmpl w:val="34506926"/>
    <w:lvl w:ilvl="0" w:tplc="D6EE2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F9B7E78"/>
    <w:multiLevelType w:val="hybridMultilevel"/>
    <w:tmpl w:val="74066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623F86"/>
    <w:multiLevelType w:val="hybridMultilevel"/>
    <w:tmpl w:val="93243282"/>
    <w:lvl w:ilvl="0" w:tplc="D6EE2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F5D258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7B0B01"/>
    <w:multiLevelType w:val="hybridMultilevel"/>
    <w:tmpl w:val="8BD61968"/>
    <w:lvl w:ilvl="0" w:tplc="000293B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3B5CD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71F2D1E"/>
    <w:multiLevelType w:val="hybridMultilevel"/>
    <w:tmpl w:val="8BD61968"/>
    <w:lvl w:ilvl="0" w:tplc="FFFFFFFF">
      <w:start w:val="1"/>
      <w:numFmt w:val="ordin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85658F8"/>
    <w:multiLevelType w:val="hybridMultilevel"/>
    <w:tmpl w:val="67F22FBA"/>
    <w:lvl w:ilvl="0" w:tplc="D7CADBBC">
      <w:start w:val="2"/>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405F6E"/>
    <w:multiLevelType w:val="hybridMultilevel"/>
    <w:tmpl w:val="A3C42D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626B8F"/>
    <w:multiLevelType w:val="hybridMultilevel"/>
    <w:tmpl w:val="8BD61968"/>
    <w:lvl w:ilvl="0" w:tplc="FFFFFFFF">
      <w:start w:val="1"/>
      <w:numFmt w:val="ordin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7B095EC7"/>
    <w:multiLevelType w:val="hybridMultilevel"/>
    <w:tmpl w:val="7D34A6C2"/>
    <w:lvl w:ilvl="0" w:tplc="D6EE2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C2D2C55"/>
    <w:multiLevelType w:val="hybridMultilevel"/>
    <w:tmpl w:val="8BD61968"/>
    <w:lvl w:ilvl="0" w:tplc="FFFFFFFF">
      <w:start w:val="1"/>
      <w:numFmt w:val="ordin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8"/>
  </w:num>
  <w:num w:numId="3">
    <w:abstractNumId w:val="32"/>
  </w:num>
  <w:num w:numId="4">
    <w:abstractNumId w:val="43"/>
  </w:num>
  <w:num w:numId="5">
    <w:abstractNumId w:val="12"/>
  </w:num>
  <w:num w:numId="6">
    <w:abstractNumId w:val="39"/>
  </w:num>
  <w:num w:numId="7">
    <w:abstractNumId w:val="46"/>
  </w:num>
  <w:num w:numId="8">
    <w:abstractNumId w:val="21"/>
  </w:num>
  <w:num w:numId="9">
    <w:abstractNumId w:val="41"/>
  </w:num>
  <w:num w:numId="10">
    <w:abstractNumId w:val="20"/>
  </w:num>
  <w:num w:numId="11">
    <w:abstractNumId w:val="14"/>
  </w:num>
  <w:num w:numId="12">
    <w:abstractNumId w:val="19"/>
  </w:num>
  <w:num w:numId="13">
    <w:abstractNumId w:val="26"/>
  </w:num>
  <w:num w:numId="14">
    <w:abstractNumId w:val="45"/>
  </w:num>
  <w:num w:numId="15">
    <w:abstractNumId w:val="29"/>
  </w:num>
  <w:num w:numId="16">
    <w:abstractNumId w:val="40"/>
  </w:num>
  <w:num w:numId="17">
    <w:abstractNumId w:val="15"/>
  </w:num>
  <w:num w:numId="18">
    <w:abstractNumId w:val="33"/>
  </w:num>
  <w:num w:numId="19">
    <w:abstractNumId w:val="35"/>
  </w:num>
  <w:num w:numId="20">
    <w:abstractNumId w:val="13"/>
  </w:num>
  <w:num w:numId="21">
    <w:abstractNumId w:val="22"/>
  </w:num>
  <w:num w:numId="22">
    <w:abstractNumId w:val="27"/>
  </w:num>
  <w:num w:numId="23">
    <w:abstractNumId w:val="34"/>
  </w:num>
  <w:num w:numId="24">
    <w:abstractNumId w:val="44"/>
  </w:num>
  <w:num w:numId="25">
    <w:abstractNumId w:val="25"/>
  </w:num>
  <w:num w:numId="26">
    <w:abstractNumId w:val="38"/>
  </w:num>
  <w:num w:numId="27">
    <w:abstractNumId w:val="23"/>
  </w:num>
  <w:num w:numId="28">
    <w:abstractNumId w:val="17"/>
  </w:num>
  <w:num w:numId="29">
    <w:abstractNumId w:val="18"/>
  </w:num>
  <w:num w:numId="30">
    <w:abstractNumId w:val="37"/>
  </w:num>
  <w:num w:numId="31">
    <w:abstractNumId w:val="16"/>
  </w:num>
  <w:num w:numId="32">
    <w:abstractNumId w:val="30"/>
  </w:num>
  <w:num w:numId="33">
    <w:abstractNumId w:val="36"/>
  </w:num>
  <w:num w:numId="34">
    <w:abstractNumId w:val="24"/>
  </w:num>
  <w:num w:numId="35">
    <w:abstractNumId w:val="42"/>
  </w:num>
  <w:num w:numId="36">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defaultTabStop w:val="708"/>
  <w:hyphenationZone w:val="425"/>
  <w:characterSpacingControl w:val="doNotCompress"/>
  <w:hdrShapeDefaults>
    <o:shapedefaults v:ext="edit" spidmax="14338"/>
    <o:shapelayout v:ext="edit">
      <o:idmap v:ext="edit" data="1"/>
    </o:shapelayout>
  </w:hdrShapeDefaults>
  <w:footnotePr>
    <w:footnote w:id="-1"/>
    <w:footnote w:id="0"/>
  </w:footnotePr>
  <w:endnotePr>
    <w:endnote w:id="-1"/>
    <w:endnote w:id="0"/>
  </w:endnotePr>
  <w:compat/>
  <w:rsids>
    <w:rsidRoot w:val="00E071E9"/>
    <w:rsid w:val="00002947"/>
    <w:rsid w:val="00005FF5"/>
    <w:rsid w:val="00012D57"/>
    <w:rsid w:val="00017035"/>
    <w:rsid w:val="00027AE2"/>
    <w:rsid w:val="00037981"/>
    <w:rsid w:val="00042F0A"/>
    <w:rsid w:val="000713A1"/>
    <w:rsid w:val="0008020D"/>
    <w:rsid w:val="0009676E"/>
    <w:rsid w:val="000A3C26"/>
    <w:rsid w:val="000A4714"/>
    <w:rsid w:val="000A5CB8"/>
    <w:rsid w:val="000B6BB1"/>
    <w:rsid w:val="000C15CF"/>
    <w:rsid w:val="000C3EB9"/>
    <w:rsid w:val="000C4A15"/>
    <w:rsid w:val="000C5F29"/>
    <w:rsid w:val="000F19FE"/>
    <w:rsid w:val="00100A3D"/>
    <w:rsid w:val="001026D1"/>
    <w:rsid w:val="001279B3"/>
    <w:rsid w:val="00150029"/>
    <w:rsid w:val="00152973"/>
    <w:rsid w:val="0015512B"/>
    <w:rsid w:val="001600CC"/>
    <w:rsid w:val="001773E4"/>
    <w:rsid w:val="00182548"/>
    <w:rsid w:val="0019183F"/>
    <w:rsid w:val="00197824"/>
    <w:rsid w:val="001C172D"/>
    <w:rsid w:val="001C1C28"/>
    <w:rsid w:val="001D12CC"/>
    <w:rsid w:val="001D1C73"/>
    <w:rsid w:val="001D740F"/>
    <w:rsid w:val="001F4D2A"/>
    <w:rsid w:val="001F4D76"/>
    <w:rsid w:val="00214126"/>
    <w:rsid w:val="00231CBF"/>
    <w:rsid w:val="00236CA6"/>
    <w:rsid w:val="002429B2"/>
    <w:rsid w:val="0024452F"/>
    <w:rsid w:val="00255576"/>
    <w:rsid w:val="00270EDD"/>
    <w:rsid w:val="00274117"/>
    <w:rsid w:val="0028407C"/>
    <w:rsid w:val="002B0585"/>
    <w:rsid w:val="002C0721"/>
    <w:rsid w:val="002C3711"/>
    <w:rsid w:val="002D341B"/>
    <w:rsid w:val="002D4AA4"/>
    <w:rsid w:val="002E5DBD"/>
    <w:rsid w:val="002F154F"/>
    <w:rsid w:val="003065DE"/>
    <w:rsid w:val="00312CA3"/>
    <w:rsid w:val="00317B5F"/>
    <w:rsid w:val="0032526A"/>
    <w:rsid w:val="00331CF9"/>
    <w:rsid w:val="00332643"/>
    <w:rsid w:val="00367541"/>
    <w:rsid w:val="003725F5"/>
    <w:rsid w:val="003742C1"/>
    <w:rsid w:val="0038294D"/>
    <w:rsid w:val="00395FEE"/>
    <w:rsid w:val="003A4835"/>
    <w:rsid w:val="003C1796"/>
    <w:rsid w:val="003D1579"/>
    <w:rsid w:val="003E0800"/>
    <w:rsid w:val="003E4C29"/>
    <w:rsid w:val="003E5286"/>
    <w:rsid w:val="004034CD"/>
    <w:rsid w:val="00405537"/>
    <w:rsid w:val="00411FF1"/>
    <w:rsid w:val="00415940"/>
    <w:rsid w:val="00424F5A"/>
    <w:rsid w:val="0043125B"/>
    <w:rsid w:val="00435D1F"/>
    <w:rsid w:val="00436B84"/>
    <w:rsid w:val="004440EC"/>
    <w:rsid w:val="00452547"/>
    <w:rsid w:val="0047341A"/>
    <w:rsid w:val="00491ACF"/>
    <w:rsid w:val="00495D24"/>
    <w:rsid w:val="004B788F"/>
    <w:rsid w:val="004E6123"/>
    <w:rsid w:val="004F0205"/>
    <w:rsid w:val="004F7900"/>
    <w:rsid w:val="00500D0B"/>
    <w:rsid w:val="00511A22"/>
    <w:rsid w:val="00520E36"/>
    <w:rsid w:val="005374EA"/>
    <w:rsid w:val="00542D4A"/>
    <w:rsid w:val="00543E30"/>
    <w:rsid w:val="00557110"/>
    <w:rsid w:val="005576D5"/>
    <w:rsid w:val="00567D76"/>
    <w:rsid w:val="005707B3"/>
    <w:rsid w:val="005720F9"/>
    <w:rsid w:val="00572D10"/>
    <w:rsid w:val="005760E1"/>
    <w:rsid w:val="005A18C9"/>
    <w:rsid w:val="005A727E"/>
    <w:rsid w:val="005B0676"/>
    <w:rsid w:val="005B6796"/>
    <w:rsid w:val="005C08C2"/>
    <w:rsid w:val="005C17E7"/>
    <w:rsid w:val="005D399B"/>
    <w:rsid w:val="005F39D3"/>
    <w:rsid w:val="005F3CBF"/>
    <w:rsid w:val="005F4F91"/>
    <w:rsid w:val="006175E2"/>
    <w:rsid w:val="0063123E"/>
    <w:rsid w:val="00652066"/>
    <w:rsid w:val="00653109"/>
    <w:rsid w:val="00665A28"/>
    <w:rsid w:val="00665F81"/>
    <w:rsid w:val="00666F91"/>
    <w:rsid w:val="006729A0"/>
    <w:rsid w:val="00675D3C"/>
    <w:rsid w:val="006B3BDA"/>
    <w:rsid w:val="006B46C1"/>
    <w:rsid w:val="006B6210"/>
    <w:rsid w:val="006B642F"/>
    <w:rsid w:val="006D2DDE"/>
    <w:rsid w:val="006D4564"/>
    <w:rsid w:val="006E306A"/>
    <w:rsid w:val="00701E1E"/>
    <w:rsid w:val="00702075"/>
    <w:rsid w:val="00714641"/>
    <w:rsid w:val="00733B62"/>
    <w:rsid w:val="007423AE"/>
    <w:rsid w:val="00745350"/>
    <w:rsid w:val="007465D6"/>
    <w:rsid w:val="0077132D"/>
    <w:rsid w:val="00772D15"/>
    <w:rsid w:val="007748BC"/>
    <w:rsid w:val="007814C1"/>
    <w:rsid w:val="00791DF1"/>
    <w:rsid w:val="007A1EDA"/>
    <w:rsid w:val="007A2C28"/>
    <w:rsid w:val="007B0936"/>
    <w:rsid w:val="007B37E8"/>
    <w:rsid w:val="007D51F8"/>
    <w:rsid w:val="007E0CF4"/>
    <w:rsid w:val="007E100B"/>
    <w:rsid w:val="007E1ED0"/>
    <w:rsid w:val="007E4E06"/>
    <w:rsid w:val="007E5726"/>
    <w:rsid w:val="007F03B2"/>
    <w:rsid w:val="007F750E"/>
    <w:rsid w:val="00800C1D"/>
    <w:rsid w:val="00813B12"/>
    <w:rsid w:val="00817D0B"/>
    <w:rsid w:val="0083169A"/>
    <w:rsid w:val="008317BB"/>
    <w:rsid w:val="00831979"/>
    <w:rsid w:val="00845045"/>
    <w:rsid w:val="0085603A"/>
    <w:rsid w:val="0086535D"/>
    <w:rsid w:val="008676E7"/>
    <w:rsid w:val="00872B92"/>
    <w:rsid w:val="008739A9"/>
    <w:rsid w:val="00883493"/>
    <w:rsid w:val="00893991"/>
    <w:rsid w:val="00893E92"/>
    <w:rsid w:val="008A3800"/>
    <w:rsid w:val="008A57F5"/>
    <w:rsid w:val="008B0455"/>
    <w:rsid w:val="008B4E6E"/>
    <w:rsid w:val="008B65C1"/>
    <w:rsid w:val="008C759E"/>
    <w:rsid w:val="008E4BE0"/>
    <w:rsid w:val="008F046F"/>
    <w:rsid w:val="008F6645"/>
    <w:rsid w:val="00904D9E"/>
    <w:rsid w:val="00905659"/>
    <w:rsid w:val="00906432"/>
    <w:rsid w:val="00921483"/>
    <w:rsid w:val="00922FFB"/>
    <w:rsid w:val="0094415C"/>
    <w:rsid w:val="0094538D"/>
    <w:rsid w:val="00945A1E"/>
    <w:rsid w:val="009727BB"/>
    <w:rsid w:val="009757EB"/>
    <w:rsid w:val="00981ED3"/>
    <w:rsid w:val="0098291C"/>
    <w:rsid w:val="00985111"/>
    <w:rsid w:val="00990491"/>
    <w:rsid w:val="00992A02"/>
    <w:rsid w:val="00994361"/>
    <w:rsid w:val="00995725"/>
    <w:rsid w:val="00997A61"/>
    <w:rsid w:val="009B195D"/>
    <w:rsid w:val="009B7335"/>
    <w:rsid w:val="009C5CF6"/>
    <w:rsid w:val="009D1138"/>
    <w:rsid w:val="009D2F90"/>
    <w:rsid w:val="009D61DC"/>
    <w:rsid w:val="009D6B2E"/>
    <w:rsid w:val="009E7602"/>
    <w:rsid w:val="009E78DB"/>
    <w:rsid w:val="009F3DBE"/>
    <w:rsid w:val="00A0253E"/>
    <w:rsid w:val="00A1274E"/>
    <w:rsid w:val="00A21730"/>
    <w:rsid w:val="00A36B1B"/>
    <w:rsid w:val="00A508C0"/>
    <w:rsid w:val="00A54F78"/>
    <w:rsid w:val="00A616F5"/>
    <w:rsid w:val="00A75D7D"/>
    <w:rsid w:val="00A75FDB"/>
    <w:rsid w:val="00A772C6"/>
    <w:rsid w:val="00A819F2"/>
    <w:rsid w:val="00A82D82"/>
    <w:rsid w:val="00A87064"/>
    <w:rsid w:val="00A8707E"/>
    <w:rsid w:val="00AB7101"/>
    <w:rsid w:val="00AC0AE2"/>
    <w:rsid w:val="00AE0877"/>
    <w:rsid w:val="00AE19B7"/>
    <w:rsid w:val="00AE4F92"/>
    <w:rsid w:val="00AF24E8"/>
    <w:rsid w:val="00B13F96"/>
    <w:rsid w:val="00B24579"/>
    <w:rsid w:val="00B30C28"/>
    <w:rsid w:val="00B379CE"/>
    <w:rsid w:val="00B46855"/>
    <w:rsid w:val="00B53CEA"/>
    <w:rsid w:val="00B54242"/>
    <w:rsid w:val="00B71C51"/>
    <w:rsid w:val="00B863EB"/>
    <w:rsid w:val="00B86487"/>
    <w:rsid w:val="00B922C9"/>
    <w:rsid w:val="00B94864"/>
    <w:rsid w:val="00B97C4A"/>
    <w:rsid w:val="00BA72AC"/>
    <w:rsid w:val="00BA7C66"/>
    <w:rsid w:val="00BC473B"/>
    <w:rsid w:val="00BD4BE5"/>
    <w:rsid w:val="00BE04DE"/>
    <w:rsid w:val="00BE1935"/>
    <w:rsid w:val="00BE42A9"/>
    <w:rsid w:val="00BF0151"/>
    <w:rsid w:val="00C15272"/>
    <w:rsid w:val="00C31681"/>
    <w:rsid w:val="00C558F8"/>
    <w:rsid w:val="00C573B8"/>
    <w:rsid w:val="00C60589"/>
    <w:rsid w:val="00C719D4"/>
    <w:rsid w:val="00C74608"/>
    <w:rsid w:val="00C80899"/>
    <w:rsid w:val="00C87302"/>
    <w:rsid w:val="00C87596"/>
    <w:rsid w:val="00C913A4"/>
    <w:rsid w:val="00CA5D18"/>
    <w:rsid w:val="00CB7F6C"/>
    <w:rsid w:val="00CC181B"/>
    <w:rsid w:val="00CC5DDB"/>
    <w:rsid w:val="00CD6395"/>
    <w:rsid w:val="00CD6A6A"/>
    <w:rsid w:val="00CD7AE1"/>
    <w:rsid w:val="00CE5E13"/>
    <w:rsid w:val="00CF73AD"/>
    <w:rsid w:val="00D1182C"/>
    <w:rsid w:val="00D13B8A"/>
    <w:rsid w:val="00D2411F"/>
    <w:rsid w:val="00D25625"/>
    <w:rsid w:val="00D354DC"/>
    <w:rsid w:val="00D35C8A"/>
    <w:rsid w:val="00D4481B"/>
    <w:rsid w:val="00D52AF1"/>
    <w:rsid w:val="00D635D9"/>
    <w:rsid w:val="00D83117"/>
    <w:rsid w:val="00D923C4"/>
    <w:rsid w:val="00D92E6D"/>
    <w:rsid w:val="00DA0BBA"/>
    <w:rsid w:val="00DB0345"/>
    <w:rsid w:val="00DB0A65"/>
    <w:rsid w:val="00DB3A26"/>
    <w:rsid w:val="00DB6151"/>
    <w:rsid w:val="00DC4B59"/>
    <w:rsid w:val="00DD42F3"/>
    <w:rsid w:val="00DD689D"/>
    <w:rsid w:val="00DE5E51"/>
    <w:rsid w:val="00DF213E"/>
    <w:rsid w:val="00E071E9"/>
    <w:rsid w:val="00E14A85"/>
    <w:rsid w:val="00E22ABE"/>
    <w:rsid w:val="00E26D82"/>
    <w:rsid w:val="00E27CEB"/>
    <w:rsid w:val="00E371CF"/>
    <w:rsid w:val="00E44E58"/>
    <w:rsid w:val="00E650B7"/>
    <w:rsid w:val="00E76690"/>
    <w:rsid w:val="00E77BAB"/>
    <w:rsid w:val="00E801C3"/>
    <w:rsid w:val="00E818DD"/>
    <w:rsid w:val="00E81BCE"/>
    <w:rsid w:val="00E92406"/>
    <w:rsid w:val="00EA181C"/>
    <w:rsid w:val="00EA4855"/>
    <w:rsid w:val="00EB1C3A"/>
    <w:rsid w:val="00EC00E0"/>
    <w:rsid w:val="00EC442F"/>
    <w:rsid w:val="00EC6DEB"/>
    <w:rsid w:val="00ED049A"/>
    <w:rsid w:val="00ED2AB1"/>
    <w:rsid w:val="00ED38A4"/>
    <w:rsid w:val="00ED7225"/>
    <w:rsid w:val="00EF30BB"/>
    <w:rsid w:val="00F02BF8"/>
    <w:rsid w:val="00F02F57"/>
    <w:rsid w:val="00F20E90"/>
    <w:rsid w:val="00F2713E"/>
    <w:rsid w:val="00F27958"/>
    <w:rsid w:val="00F4510A"/>
    <w:rsid w:val="00F46368"/>
    <w:rsid w:val="00F62E04"/>
    <w:rsid w:val="00F67B7A"/>
    <w:rsid w:val="00F74431"/>
    <w:rsid w:val="00F8377D"/>
    <w:rsid w:val="00F84ACC"/>
    <w:rsid w:val="00FA0509"/>
    <w:rsid w:val="00FA2169"/>
    <w:rsid w:val="00FE77F2"/>
    <w:rsid w:val="00FF3743"/>
    <w:rsid w:val="00FF4B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138"/>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4E6123"/>
    <w:pPr>
      <w:keepNext/>
      <w:numPr>
        <w:numId w:val="1"/>
      </w:numPr>
      <w:jc w:val="center"/>
      <w:outlineLvl w:val="0"/>
    </w:pPr>
    <w:rPr>
      <w:rFonts w:ascii="Tahoma" w:hAnsi="Tahoma" w:cs="Tahoma"/>
      <w:b/>
      <w:bCs/>
      <w:sz w:val="20"/>
    </w:rPr>
  </w:style>
  <w:style w:type="paragraph" w:styleId="Nagwek2">
    <w:name w:val="heading 2"/>
    <w:basedOn w:val="Normalny"/>
    <w:next w:val="Normalny"/>
    <w:link w:val="Nagwek2Znak"/>
    <w:qFormat/>
    <w:rsid w:val="004E6123"/>
    <w:pPr>
      <w:keepNext/>
      <w:suppressAutoHyphens w:val="0"/>
      <w:jc w:val="center"/>
      <w:outlineLvl w:val="1"/>
    </w:pPr>
    <w:rPr>
      <w:rFonts w:ascii="Century Gothic" w:hAnsi="Century Gothic" w:cs="Century Gothic"/>
      <w:b/>
      <w:bCs/>
      <w:szCs w:val="20"/>
    </w:rPr>
  </w:style>
  <w:style w:type="paragraph" w:styleId="Nagwek3">
    <w:name w:val="heading 3"/>
    <w:basedOn w:val="Normalny"/>
    <w:next w:val="Normalny"/>
    <w:link w:val="Nagwek3Znak"/>
    <w:qFormat/>
    <w:rsid w:val="004E6123"/>
    <w:pPr>
      <w:keepNext/>
      <w:suppressAutoHyphens w:val="0"/>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E6123"/>
    <w:pPr>
      <w:keepNext/>
      <w:suppressAutoHyphens w:val="0"/>
      <w:jc w:val="center"/>
      <w:outlineLvl w:val="3"/>
    </w:pPr>
    <w:rPr>
      <w:rFonts w:ascii="Arial Narrow" w:hAnsi="Arial Narrow" w:cs="Tahoma"/>
      <w:i/>
      <w:iCs/>
      <w:sz w:val="22"/>
      <w:szCs w:val="22"/>
    </w:rPr>
  </w:style>
  <w:style w:type="paragraph" w:styleId="Nagwek5">
    <w:name w:val="heading 5"/>
    <w:basedOn w:val="Normalny"/>
    <w:next w:val="Normalny"/>
    <w:link w:val="Nagwek5Znak"/>
    <w:qFormat/>
    <w:rsid w:val="004E6123"/>
    <w:pPr>
      <w:keepNext/>
      <w:jc w:val="center"/>
      <w:outlineLvl w:val="4"/>
    </w:pPr>
    <w:rPr>
      <w:rFonts w:ascii="Arial Narrow" w:hAnsi="Arial Narrow" w:cs="Arial Narrow"/>
      <w:b/>
      <w:bCs/>
      <w:sz w:val="22"/>
      <w:szCs w:val="22"/>
    </w:rPr>
  </w:style>
  <w:style w:type="paragraph" w:styleId="Nagwek6">
    <w:name w:val="heading 6"/>
    <w:basedOn w:val="Normalny"/>
    <w:next w:val="Normalny"/>
    <w:link w:val="Nagwek6Znak"/>
    <w:qFormat/>
    <w:rsid w:val="004E6123"/>
    <w:pPr>
      <w:spacing w:before="240" w:after="60"/>
      <w:outlineLvl w:val="5"/>
    </w:pPr>
    <w:rPr>
      <w:b/>
      <w:bCs/>
      <w:sz w:val="22"/>
      <w:szCs w:val="22"/>
    </w:rPr>
  </w:style>
  <w:style w:type="paragraph" w:styleId="Nagwek7">
    <w:name w:val="heading 7"/>
    <w:basedOn w:val="Normalny"/>
    <w:next w:val="Normalny"/>
    <w:link w:val="Nagwek7Znak"/>
    <w:qFormat/>
    <w:rsid w:val="004E6123"/>
    <w:pPr>
      <w:keepNext/>
      <w:numPr>
        <w:ilvl w:val="6"/>
        <w:numId w:val="1"/>
      </w:numPr>
      <w:outlineLvl w:val="6"/>
    </w:pPr>
    <w:rPr>
      <w:b/>
      <w:sz w:val="26"/>
      <w:szCs w:val="20"/>
    </w:rPr>
  </w:style>
  <w:style w:type="paragraph" w:styleId="Nagwek8">
    <w:name w:val="heading 8"/>
    <w:basedOn w:val="Normalny"/>
    <w:next w:val="Normalny"/>
    <w:link w:val="Nagwek8Znak"/>
    <w:qFormat/>
    <w:rsid w:val="004E6123"/>
    <w:pPr>
      <w:keepNext/>
      <w:outlineLvl w:val="7"/>
    </w:pPr>
    <w:rPr>
      <w:rFonts w:ascii="Arial Narrow" w:hAnsi="Arial Narrow" w:cs="Arial"/>
      <w:i/>
      <w:i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123"/>
    <w:rPr>
      <w:rFonts w:ascii="Tahoma" w:eastAsia="Times New Roman" w:hAnsi="Tahoma" w:cs="Tahoma"/>
      <w:b/>
      <w:bCs/>
      <w:sz w:val="20"/>
      <w:szCs w:val="24"/>
      <w:lang w:eastAsia="zh-CN"/>
    </w:rPr>
  </w:style>
  <w:style w:type="character" w:customStyle="1" w:styleId="Nagwek2Znak">
    <w:name w:val="Nagłówek 2 Znak"/>
    <w:basedOn w:val="Domylnaczcionkaakapitu"/>
    <w:link w:val="Nagwek2"/>
    <w:rsid w:val="004E6123"/>
    <w:rPr>
      <w:rFonts w:ascii="Century Gothic" w:eastAsia="Times New Roman" w:hAnsi="Century Gothic" w:cs="Century Gothic"/>
      <w:b/>
      <w:bCs/>
      <w:sz w:val="24"/>
      <w:szCs w:val="20"/>
      <w:lang w:eastAsia="zh-CN"/>
    </w:rPr>
  </w:style>
  <w:style w:type="character" w:customStyle="1" w:styleId="Nagwek3Znak">
    <w:name w:val="Nagłówek 3 Znak"/>
    <w:basedOn w:val="Domylnaczcionkaakapitu"/>
    <w:link w:val="Nagwek3"/>
    <w:rsid w:val="004E6123"/>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4E6123"/>
    <w:rPr>
      <w:rFonts w:ascii="Arial Narrow" w:eastAsia="Times New Roman" w:hAnsi="Arial Narrow" w:cs="Tahoma"/>
      <w:i/>
      <w:iCs/>
      <w:lang w:eastAsia="zh-CN"/>
    </w:rPr>
  </w:style>
  <w:style w:type="character" w:customStyle="1" w:styleId="Nagwek5Znak">
    <w:name w:val="Nagłówek 5 Znak"/>
    <w:basedOn w:val="Domylnaczcionkaakapitu"/>
    <w:link w:val="Nagwek5"/>
    <w:rsid w:val="004E6123"/>
    <w:rPr>
      <w:rFonts w:ascii="Arial Narrow" w:eastAsia="Times New Roman" w:hAnsi="Arial Narrow" w:cs="Arial Narrow"/>
      <w:b/>
      <w:bCs/>
      <w:lang w:eastAsia="zh-CN"/>
    </w:rPr>
  </w:style>
  <w:style w:type="character" w:customStyle="1" w:styleId="Nagwek6Znak">
    <w:name w:val="Nagłówek 6 Znak"/>
    <w:basedOn w:val="Domylnaczcionkaakapitu"/>
    <w:link w:val="Nagwek6"/>
    <w:rsid w:val="004E6123"/>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4E6123"/>
    <w:rPr>
      <w:rFonts w:ascii="Times New Roman" w:eastAsia="Times New Roman" w:hAnsi="Times New Roman" w:cs="Times New Roman"/>
      <w:b/>
      <w:sz w:val="26"/>
      <w:szCs w:val="20"/>
      <w:lang w:eastAsia="zh-CN"/>
    </w:rPr>
  </w:style>
  <w:style w:type="character" w:customStyle="1" w:styleId="Nagwek8Znak">
    <w:name w:val="Nagłówek 8 Znak"/>
    <w:basedOn w:val="Domylnaczcionkaakapitu"/>
    <w:link w:val="Nagwek8"/>
    <w:rsid w:val="004E6123"/>
    <w:rPr>
      <w:rFonts w:ascii="Arial Narrow" w:eastAsia="Times New Roman" w:hAnsi="Arial Narrow" w:cs="Arial"/>
      <w:i/>
      <w:iCs/>
      <w:szCs w:val="24"/>
      <w:lang w:eastAsia="zh-CN"/>
    </w:rPr>
  </w:style>
  <w:style w:type="character" w:customStyle="1" w:styleId="WW8Num1z0">
    <w:name w:val="WW8Num1z0"/>
    <w:rsid w:val="004E6123"/>
  </w:style>
  <w:style w:type="character" w:customStyle="1" w:styleId="WW8Num1z1">
    <w:name w:val="WW8Num1z1"/>
    <w:rsid w:val="004E6123"/>
  </w:style>
  <w:style w:type="character" w:customStyle="1" w:styleId="WW8Num1z2">
    <w:name w:val="WW8Num1z2"/>
    <w:rsid w:val="004E6123"/>
  </w:style>
  <w:style w:type="character" w:customStyle="1" w:styleId="WW8Num1z3">
    <w:name w:val="WW8Num1z3"/>
    <w:rsid w:val="004E6123"/>
  </w:style>
  <w:style w:type="character" w:customStyle="1" w:styleId="WW8Num1z4">
    <w:name w:val="WW8Num1z4"/>
    <w:rsid w:val="004E6123"/>
  </w:style>
  <w:style w:type="character" w:customStyle="1" w:styleId="WW8Num1z5">
    <w:name w:val="WW8Num1z5"/>
    <w:rsid w:val="004E6123"/>
  </w:style>
  <w:style w:type="character" w:customStyle="1" w:styleId="WW8Num1z6">
    <w:name w:val="WW8Num1z6"/>
    <w:rsid w:val="004E6123"/>
  </w:style>
  <w:style w:type="character" w:customStyle="1" w:styleId="WW8Num1z7">
    <w:name w:val="WW8Num1z7"/>
    <w:rsid w:val="004E6123"/>
  </w:style>
  <w:style w:type="character" w:customStyle="1" w:styleId="WW8Num1z8">
    <w:name w:val="WW8Num1z8"/>
    <w:rsid w:val="004E6123"/>
  </w:style>
  <w:style w:type="character" w:customStyle="1" w:styleId="WW8Num2z0">
    <w:name w:val="WW8Num2z0"/>
    <w:rsid w:val="004E6123"/>
    <w:rPr>
      <w:b/>
      <w:sz w:val="24"/>
      <w:szCs w:val="24"/>
    </w:rPr>
  </w:style>
  <w:style w:type="character" w:customStyle="1" w:styleId="WW8Num3z0">
    <w:name w:val="WW8Num3z0"/>
    <w:rsid w:val="004E6123"/>
    <w:rPr>
      <w:b/>
      <w:i w:val="0"/>
      <w:sz w:val="24"/>
      <w:szCs w:val="24"/>
    </w:rPr>
  </w:style>
  <w:style w:type="character" w:customStyle="1" w:styleId="WW8Num4z0">
    <w:name w:val="WW8Num4z0"/>
    <w:rsid w:val="004E6123"/>
    <w:rPr>
      <w:rFonts w:ascii="Times New Roman" w:hAnsi="Times New Roman" w:cs="Times New Roman" w:hint="default"/>
      <w:b/>
      <w:sz w:val="24"/>
      <w:szCs w:val="24"/>
    </w:rPr>
  </w:style>
  <w:style w:type="character" w:customStyle="1" w:styleId="WW8Num5z0">
    <w:name w:val="WW8Num5z0"/>
    <w:rsid w:val="004E6123"/>
    <w:rPr>
      <w:b/>
      <w:sz w:val="24"/>
      <w:szCs w:val="24"/>
    </w:rPr>
  </w:style>
  <w:style w:type="character" w:customStyle="1" w:styleId="WW8Num6z0">
    <w:name w:val="WW8Num6z0"/>
    <w:rsid w:val="004E6123"/>
    <w:rPr>
      <w:b/>
      <w:sz w:val="24"/>
      <w:szCs w:val="24"/>
    </w:rPr>
  </w:style>
  <w:style w:type="character" w:customStyle="1" w:styleId="WW8Num7z0">
    <w:name w:val="WW8Num7z0"/>
    <w:rsid w:val="004E6123"/>
    <w:rPr>
      <w:b/>
      <w:i w:val="0"/>
      <w:sz w:val="24"/>
      <w:szCs w:val="24"/>
    </w:rPr>
  </w:style>
  <w:style w:type="character" w:customStyle="1" w:styleId="WW8Num8z0">
    <w:name w:val="WW8Num8z0"/>
    <w:rsid w:val="004E6123"/>
    <w:rPr>
      <w:b/>
      <w:strike w:val="0"/>
      <w:dstrike w:val="0"/>
      <w:color w:val="auto"/>
      <w:sz w:val="24"/>
      <w:szCs w:val="24"/>
    </w:rPr>
  </w:style>
  <w:style w:type="character" w:customStyle="1" w:styleId="WW8Num9z0">
    <w:name w:val="WW8Num9z0"/>
    <w:rsid w:val="004E6123"/>
    <w:rPr>
      <w:b/>
      <w:sz w:val="24"/>
      <w:szCs w:val="24"/>
    </w:rPr>
  </w:style>
  <w:style w:type="character" w:customStyle="1" w:styleId="WW8Num10z0">
    <w:name w:val="WW8Num10z0"/>
    <w:rsid w:val="004E6123"/>
    <w:rPr>
      <w:b/>
      <w:sz w:val="24"/>
      <w:szCs w:val="24"/>
    </w:rPr>
  </w:style>
  <w:style w:type="character" w:customStyle="1" w:styleId="WW8Num11z0">
    <w:name w:val="WW8Num11z0"/>
    <w:rsid w:val="004E6123"/>
    <w:rPr>
      <w:b/>
      <w:sz w:val="24"/>
      <w:szCs w:val="24"/>
    </w:rPr>
  </w:style>
  <w:style w:type="character" w:customStyle="1" w:styleId="WW8Num12z0">
    <w:name w:val="WW8Num12z0"/>
    <w:rsid w:val="004E6123"/>
    <w:rPr>
      <w:b/>
      <w:sz w:val="24"/>
      <w:szCs w:val="24"/>
    </w:rPr>
  </w:style>
  <w:style w:type="character" w:customStyle="1" w:styleId="WW8Num13z0">
    <w:name w:val="WW8Num13z0"/>
    <w:rsid w:val="004E6123"/>
    <w:rPr>
      <w:b/>
      <w:sz w:val="24"/>
      <w:szCs w:val="24"/>
    </w:rPr>
  </w:style>
  <w:style w:type="character" w:customStyle="1" w:styleId="WW8Num14z0">
    <w:name w:val="WW8Num14z0"/>
    <w:rsid w:val="004E6123"/>
    <w:rPr>
      <w:rFonts w:ascii="Symbol" w:hAnsi="Symbol" w:cs="Symbol" w:hint="default"/>
    </w:rPr>
  </w:style>
  <w:style w:type="character" w:customStyle="1" w:styleId="WW8Num14z1">
    <w:name w:val="WW8Num14z1"/>
    <w:rsid w:val="004E6123"/>
    <w:rPr>
      <w:rFonts w:ascii="Courier New" w:hAnsi="Courier New" w:cs="Courier New" w:hint="default"/>
    </w:rPr>
  </w:style>
  <w:style w:type="character" w:customStyle="1" w:styleId="WW8Num14z2">
    <w:name w:val="WW8Num14z2"/>
    <w:rsid w:val="004E6123"/>
    <w:rPr>
      <w:rFonts w:ascii="Wingdings" w:hAnsi="Wingdings" w:cs="Wingdings" w:hint="default"/>
    </w:rPr>
  </w:style>
  <w:style w:type="character" w:customStyle="1" w:styleId="WW8Num15z0">
    <w:name w:val="WW8Num15z0"/>
    <w:rsid w:val="004E6123"/>
    <w:rPr>
      <w:rFonts w:ascii="Symbol" w:hAnsi="Symbol" w:cs="Symbol" w:hint="default"/>
    </w:rPr>
  </w:style>
  <w:style w:type="character" w:customStyle="1" w:styleId="WW8Num15z1">
    <w:name w:val="WW8Num15z1"/>
    <w:rsid w:val="004E6123"/>
    <w:rPr>
      <w:rFonts w:ascii="Courier New" w:hAnsi="Courier New" w:cs="Courier New" w:hint="default"/>
    </w:rPr>
  </w:style>
  <w:style w:type="character" w:customStyle="1" w:styleId="WW8Num15z2">
    <w:name w:val="WW8Num15z2"/>
    <w:rsid w:val="004E6123"/>
    <w:rPr>
      <w:rFonts w:ascii="Wingdings" w:hAnsi="Wingdings" w:cs="Wingdings" w:hint="default"/>
    </w:rPr>
  </w:style>
  <w:style w:type="character" w:customStyle="1" w:styleId="Domylnaczcionkaakapitu3">
    <w:name w:val="Domyślna czcionka akapitu3"/>
    <w:rsid w:val="004E6123"/>
  </w:style>
  <w:style w:type="character" w:customStyle="1" w:styleId="WW8Num2z1">
    <w:name w:val="WW8Num2z1"/>
    <w:rsid w:val="004E6123"/>
  </w:style>
  <w:style w:type="character" w:customStyle="1" w:styleId="WW8Num2z2">
    <w:name w:val="WW8Num2z2"/>
    <w:rsid w:val="004E6123"/>
  </w:style>
  <w:style w:type="character" w:customStyle="1" w:styleId="WW8Num2z3">
    <w:name w:val="WW8Num2z3"/>
    <w:rsid w:val="004E6123"/>
  </w:style>
  <w:style w:type="character" w:customStyle="1" w:styleId="WW8Num2z4">
    <w:name w:val="WW8Num2z4"/>
    <w:rsid w:val="004E6123"/>
  </w:style>
  <w:style w:type="character" w:customStyle="1" w:styleId="WW8Num2z5">
    <w:name w:val="WW8Num2z5"/>
    <w:rsid w:val="004E6123"/>
  </w:style>
  <w:style w:type="character" w:customStyle="1" w:styleId="WW8Num2z6">
    <w:name w:val="WW8Num2z6"/>
    <w:rsid w:val="004E6123"/>
  </w:style>
  <w:style w:type="character" w:customStyle="1" w:styleId="WW8Num2z7">
    <w:name w:val="WW8Num2z7"/>
    <w:rsid w:val="004E6123"/>
  </w:style>
  <w:style w:type="character" w:customStyle="1" w:styleId="WW8Num2z8">
    <w:name w:val="WW8Num2z8"/>
    <w:rsid w:val="004E6123"/>
  </w:style>
  <w:style w:type="character" w:customStyle="1" w:styleId="WW8Num3z1">
    <w:name w:val="WW8Num3z1"/>
    <w:rsid w:val="004E6123"/>
  </w:style>
  <w:style w:type="character" w:customStyle="1" w:styleId="WW8Num3z2">
    <w:name w:val="WW8Num3z2"/>
    <w:rsid w:val="004E6123"/>
  </w:style>
  <w:style w:type="character" w:customStyle="1" w:styleId="WW8Num3z3">
    <w:name w:val="WW8Num3z3"/>
    <w:rsid w:val="004E6123"/>
  </w:style>
  <w:style w:type="character" w:customStyle="1" w:styleId="WW8Num3z4">
    <w:name w:val="WW8Num3z4"/>
    <w:rsid w:val="004E6123"/>
  </w:style>
  <w:style w:type="character" w:customStyle="1" w:styleId="WW8Num3z5">
    <w:name w:val="WW8Num3z5"/>
    <w:rsid w:val="004E6123"/>
  </w:style>
  <w:style w:type="character" w:customStyle="1" w:styleId="WW8Num3z6">
    <w:name w:val="WW8Num3z6"/>
    <w:rsid w:val="004E6123"/>
  </w:style>
  <w:style w:type="character" w:customStyle="1" w:styleId="WW8Num3z7">
    <w:name w:val="WW8Num3z7"/>
    <w:rsid w:val="004E6123"/>
  </w:style>
  <w:style w:type="character" w:customStyle="1" w:styleId="WW8Num3z8">
    <w:name w:val="WW8Num3z8"/>
    <w:rsid w:val="004E6123"/>
  </w:style>
  <w:style w:type="character" w:customStyle="1" w:styleId="WW8Num4z1">
    <w:name w:val="WW8Num4z1"/>
    <w:rsid w:val="004E6123"/>
  </w:style>
  <w:style w:type="character" w:customStyle="1" w:styleId="WW8Num4z2">
    <w:name w:val="WW8Num4z2"/>
    <w:rsid w:val="004E6123"/>
  </w:style>
  <w:style w:type="character" w:customStyle="1" w:styleId="WW8Num4z3">
    <w:name w:val="WW8Num4z3"/>
    <w:rsid w:val="004E6123"/>
  </w:style>
  <w:style w:type="character" w:customStyle="1" w:styleId="WW8Num4z4">
    <w:name w:val="WW8Num4z4"/>
    <w:rsid w:val="004E6123"/>
  </w:style>
  <w:style w:type="character" w:customStyle="1" w:styleId="WW8Num4z5">
    <w:name w:val="WW8Num4z5"/>
    <w:rsid w:val="004E6123"/>
  </w:style>
  <w:style w:type="character" w:customStyle="1" w:styleId="WW8Num4z6">
    <w:name w:val="WW8Num4z6"/>
    <w:rsid w:val="004E6123"/>
  </w:style>
  <w:style w:type="character" w:customStyle="1" w:styleId="WW8Num4z7">
    <w:name w:val="WW8Num4z7"/>
    <w:rsid w:val="004E6123"/>
  </w:style>
  <w:style w:type="character" w:customStyle="1" w:styleId="WW8Num4z8">
    <w:name w:val="WW8Num4z8"/>
    <w:rsid w:val="004E6123"/>
  </w:style>
  <w:style w:type="character" w:customStyle="1" w:styleId="WW8Num5z1">
    <w:name w:val="WW8Num5z1"/>
    <w:rsid w:val="004E6123"/>
  </w:style>
  <w:style w:type="character" w:customStyle="1" w:styleId="WW8Num5z2">
    <w:name w:val="WW8Num5z2"/>
    <w:rsid w:val="004E6123"/>
  </w:style>
  <w:style w:type="character" w:customStyle="1" w:styleId="WW8Num5z3">
    <w:name w:val="WW8Num5z3"/>
    <w:rsid w:val="004E6123"/>
  </w:style>
  <w:style w:type="character" w:customStyle="1" w:styleId="WW8Num5z4">
    <w:name w:val="WW8Num5z4"/>
    <w:rsid w:val="004E6123"/>
  </w:style>
  <w:style w:type="character" w:customStyle="1" w:styleId="WW8Num5z5">
    <w:name w:val="WW8Num5z5"/>
    <w:rsid w:val="004E6123"/>
  </w:style>
  <w:style w:type="character" w:customStyle="1" w:styleId="WW8Num5z6">
    <w:name w:val="WW8Num5z6"/>
    <w:rsid w:val="004E6123"/>
  </w:style>
  <w:style w:type="character" w:customStyle="1" w:styleId="WW8Num5z7">
    <w:name w:val="WW8Num5z7"/>
    <w:rsid w:val="004E6123"/>
  </w:style>
  <w:style w:type="character" w:customStyle="1" w:styleId="WW8Num5z8">
    <w:name w:val="WW8Num5z8"/>
    <w:rsid w:val="004E6123"/>
  </w:style>
  <w:style w:type="character" w:customStyle="1" w:styleId="WW8Num6z1">
    <w:name w:val="WW8Num6z1"/>
    <w:rsid w:val="004E6123"/>
  </w:style>
  <w:style w:type="character" w:customStyle="1" w:styleId="WW8Num6z2">
    <w:name w:val="WW8Num6z2"/>
    <w:rsid w:val="004E6123"/>
  </w:style>
  <w:style w:type="character" w:customStyle="1" w:styleId="WW8Num6z3">
    <w:name w:val="WW8Num6z3"/>
    <w:rsid w:val="004E6123"/>
  </w:style>
  <w:style w:type="character" w:customStyle="1" w:styleId="WW8Num6z4">
    <w:name w:val="WW8Num6z4"/>
    <w:rsid w:val="004E6123"/>
  </w:style>
  <w:style w:type="character" w:customStyle="1" w:styleId="WW8Num6z5">
    <w:name w:val="WW8Num6z5"/>
    <w:rsid w:val="004E6123"/>
  </w:style>
  <w:style w:type="character" w:customStyle="1" w:styleId="WW8Num6z6">
    <w:name w:val="WW8Num6z6"/>
    <w:rsid w:val="004E6123"/>
  </w:style>
  <w:style w:type="character" w:customStyle="1" w:styleId="WW8Num6z7">
    <w:name w:val="WW8Num6z7"/>
    <w:rsid w:val="004E6123"/>
  </w:style>
  <w:style w:type="character" w:customStyle="1" w:styleId="WW8Num6z8">
    <w:name w:val="WW8Num6z8"/>
    <w:rsid w:val="004E6123"/>
  </w:style>
  <w:style w:type="character" w:customStyle="1" w:styleId="WW8Num7z1">
    <w:name w:val="WW8Num7z1"/>
    <w:rsid w:val="004E6123"/>
  </w:style>
  <w:style w:type="character" w:customStyle="1" w:styleId="WW8Num7z2">
    <w:name w:val="WW8Num7z2"/>
    <w:rsid w:val="004E6123"/>
  </w:style>
  <w:style w:type="character" w:customStyle="1" w:styleId="WW8Num7z3">
    <w:name w:val="WW8Num7z3"/>
    <w:rsid w:val="004E6123"/>
  </w:style>
  <w:style w:type="character" w:customStyle="1" w:styleId="WW8Num7z4">
    <w:name w:val="WW8Num7z4"/>
    <w:rsid w:val="004E6123"/>
  </w:style>
  <w:style w:type="character" w:customStyle="1" w:styleId="WW8Num7z5">
    <w:name w:val="WW8Num7z5"/>
    <w:rsid w:val="004E6123"/>
  </w:style>
  <w:style w:type="character" w:customStyle="1" w:styleId="WW8Num7z6">
    <w:name w:val="WW8Num7z6"/>
    <w:rsid w:val="004E6123"/>
  </w:style>
  <w:style w:type="character" w:customStyle="1" w:styleId="WW8Num7z7">
    <w:name w:val="WW8Num7z7"/>
    <w:rsid w:val="004E6123"/>
  </w:style>
  <w:style w:type="character" w:customStyle="1" w:styleId="WW8Num7z8">
    <w:name w:val="WW8Num7z8"/>
    <w:rsid w:val="004E6123"/>
  </w:style>
  <w:style w:type="character" w:customStyle="1" w:styleId="WW8Num8z1">
    <w:name w:val="WW8Num8z1"/>
    <w:rsid w:val="004E6123"/>
  </w:style>
  <w:style w:type="character" w:customStyle="1" w:styleId="WW8Num8z2">
    <w:name w:val="WW8Num8z2"/>
    <w:rsid w:val="004E6123"/>
  </w:style>
  <w:style w:type="character" w:customStyle="1" w:styleId="WW8Num8z3">
    <w:name w:val="WW8Num8z3"/>
    <w:rsid w:val="004E6123"/>
  </w:style>
  <w:style w:type="character" w:customStyle="1" w:styleId="WW8Num8z4">
    <w:name w:val="WW8Num8z4"/>
    <w:rsid w:val="004E6123"/>
  </w:style>
  <w:style w:type="character" w:customStyle="1" w:styleId="WW8Num8z5">
    <w:name w:val="WW8Num8z5"/>
    <w:rsid w:val="004E6123"/>
  </w:style>
  <w:style w:type="character" w:customStyle="1" w:styleId="WW8Num8z6">
    <w:name w:val="WW8Num8z6"/>
    <w:rsid w:val="004E6123"/>
  </w:style>
  <w:style w:type="character" w:customStyle="1" w:styleId="WW8Num8z7">
    <w:name w:val="WW8Num8z7"/>
    <w:rsid w:val="004E6123"/>
  </w:style>
  <w:style w:type="character" w:customStyle="1" w:styleId="WW8Num8z8">
    <w:name w:val="WW8Num8z8"/>
    <w:rsid w:val="004E6123"/>
  </w:style>
  <w:style w:type="character" w:customStyle="1" w:styleId="WW8Num9z1">
    <w:name w:val="WW8Num9z1"/>
    <w:rsid w:val="004E6123"/>
  </w:style>
  <w:style w:type="character" w:customStyle="1" w:styleId="WW8Num9z2">
    <w:name w:val="WW8Num9z2"/>
    <w:rsid w:val="004E6123"/>
  </w:style>
  <w:style w:type="character" w:customStyle="1" w:styleId="WW8Num9z3">
    <w:name w:val="WW8Num9z3"/>
    <w:rsid w:val="004E6123"/>
  </w:style>
  <w:style w:type="character" w:customStyle="1" w:styleId="WW8Num9z4">
    <w:name w:val="WW8Num9z4"/>
    <w:rsid w:val="004E6123"/>
  </w:style>
  <w:style w:type="character" w:customStyle="1" w:styleId="WW8Num9z5">
    <w:name w:val="WW8Num9z5"/>
    <w:rsid w:val="004E6123"/>
  </w:style>
  <w:style w:type="character" w:customStyle="1" w:styleId="WW8Num9z6">
    <w:name w:val="WW8Num9z6"/>
    <w:rsid w:val="004E6123"/>
  </w:style>
  <w:style w:type="character" w:customStyle="1" w:styleId="WW8Num9z7">
    <w:name w:val="WW8Num9z7"/>
    <w:rsid w:val="004E6123"/>
  </w:style>
  <w:style w:type="character" w:customStyle="1" w:styleId="WW8Num9z8">
    <w:name w:val="WW8Num9z8"/>
    <w:rsid w:val="004E6123"/>
  </w:style>
  <w:style w:type="character" w:customStyle="1" w:styleId="WW8Num10z1">
    <w:name w:val="WW8Num10z1"/>
    <w:rsid w:val="004E6123"/>
  </w:style>
  <w:style w:type="character" w:customStyle="1" w:styleId="WW8Num10z2">
    <w:name w:val="WW8Num10z2"/>
    <w:rsid w:val="004E6123"/>
  </w:style>
  <w:style w:type="character" w:customStyle="1" w:styleId="WW8Num10z3">
    <w:name w:val="WW8Num10z3"/>
    <w:rsid w:val="004E6123"/>
  </w:style>
  <w:style w:type="character" w:customStyle="1" w:styleId="WW8Num10z4">
    <w:name w:val="WW8Num10z4"/>
    <w:rsid w:val="004E6123"/>
  </w:style>
  <w:style w:type="character" w:customStyle="1" w:styleId="WW8Num10z5">
    <w:name w:val="WW8Num10z5"/>
    <w:rsid w:val="004E6123"/>
  </w:style>
  <w:style w:type="character" w:customStyle="1" w:styleId="WW8Num10z6">
    <w:name w:val="WW8Num10z6"/>
    <w:rsid w:val="004E6123"/>
  </w:style>
  <w:style w:type="character" w:customStyle="1" w:styleId="WW8Num10z7">
    <w:name w:val="WW8Num10z7"/>
    <w:rsid w:val="004E6123"/>
  </w:style>
  <w:style w:type="character" w:customStyle="1" w:styleId="WW8Num10z8">
    <w:name w:val="WW8Num10z8"/>
    <w:rsid w:val="004E6123"/>
  </w:style>
  <w:style w:type="character" w:customStyle="1" w:styleId="WW8Num11z1">
    <w:name w:val="WW8Num11z1"/>
    <w:rsid w:val="004E6123"/>
  </w:style>
  <w:style w:type="character" w:customStyle="1" w:styleId="WW8Num11z2">
    <w:name w:val="WW8Num11z2"/>
    <w:rsid w:val="004E6123"/>
  </w:style>
  <w:style w:type="character" w:customStyle="1" w:styleId="WW8Num11z3">
    <w:name w:val="WW8Num11z3"/>
    <w:rsid w:val="004E6123"/>
  </w:style>
  <w:style w:type="character" w:customStyle="1" w:styleId="WW8Num11z4">
    <w:name w:val="WW8Num11z4"/>
    <w:rsid w:val="004E6123"/>
  </w:style>
  <w:style w:type="character" w:customStyle="1" w:styleId="WW8Num11z5">
    <w:name w:val="WW8Num11z5"/>
    <w:rsid w:val="004E6123"/>
  </w:style>
  <w:style w:type="character" w:customStyle="1" w:styleId="WW8Num11z6">
    <w:name w:val="WW8Num11z6"/>
    <w:rsid w:val="004E6123"/>
  </w:style>
  <w:style w:type="character" w:customStyle="1" w:styleId="WW8Num11z7">
    <w:name w:val="WW8Num11z7"/>
    <w:rsid w:val="004E6123"/>
  </w:style>
  <w:style w:type="character" w:customStyle="1" w:styleId="WW8Num11z8">
    <w:name w:val="WW8Num11z8"/>
    <w:rsid w:val="004E6123"/>
  </w:style>
  <w:style w:type="character" w:customStyle="1" w:styleId="WW8Num12z1">
    <w:name w:val="WW8Num12z1"/>
    <w:rsid w:val="004E6123"/>
  </w:style>
  <w:style w:type="character" w:customStyle="1" w:styleId="WW8Num12z2">
    <w:name w:val="WW8Num12z2"/>
    <w:rsid w:val="004E6123"/>
  </w:style>
  <w:style w:type="character" w:customStyle="1" w:styleId="WW8Num12z3">
    <w:name w:val="WW8Num12z3"/>
    <w:rsid w:val="004E6123"/>
  </w:style>
  <w:style w:type="character" w:customStyle="1" w:styleId="WW8Num12z4">
    <w:name w:val="WW8Num12z4"/>
    <w:rsid w:val="004E6123"/>
  </w:style>
  <w:style w:type="character" w:customStyle="1" w:styleId="WW8Num12z5">
    <w:name w:val="WW8Num12z5"/>
    <w:rsid w:val="004E6123"/>
  </w:style>
  <w:style w:type="character" w:customStyle="1" w:styleId="WW8Num12z6">
    <w:name w:val="WW8Num12z6"/>
    <w:rsid w:val="004E6123"/>
  </w:style>
  <w:style w:type="character" w:customStyle="1" w:styleId="WW8Num12z7">
    <w:name w:val="WW8Num12z7"/>
    <w:rsid w:val="004E6123"/>
  </w:style>
  <w:style w:type="character" w:customStyle="1" w:styleId="WW8Num12z8">
    <w:name w:val="WW8Num12z8"/>
    <w:rsid w:val="004E6123"/>
  </w:style>
  <w:style w:type="character" w:customStyle="1" w:styleId="WW8Num13z1">
    <w:name w:val="WW8Num13z1"/>
    <w:rsid w:val="004E6123"/>
  </w:style>
  <w:style w:type="character" w:customStyle="1" w:styleId="WW8Num13z2">
    <w:name w:val="WW8Num13z2"/>
    <w:rsid w:val="004E6123"/>
  </w:style>
  <w:style w:type="character" w:customStyle="1" w:styleId="WW8Num13z3">
    <w:name w:val="WW8Num13z3"/>
    <w:rsid w:val="004E6123"/>
  </w:style>
  <w:style w:type="character" w:customStyle="1" w:styleId="WW8Num13z4">
    <w:name w:val="WW8Num13z4"/>
    <w:rsid w:val="004E6123"/>
  </w:style>
  <w:style w:type="character" w:customStyle="1" w:styleId="WW8Num13z5">
    <w:name w:val="WW8Num13z5"/>
    <w:rsid w:val="004E6123"/>
  </w:style>
  <w:style w:type="character" w:customStyle="1" w:styleId="WW8Num13z6">
    <w:name w:val="WW8Num13z6"/>
    <w:rsid w:val="004E6123"/>
  </w:style>
  <w:style w:type="character" w:customStyle="1" w:styleId="WW8Num13z7">
    <w:name w:val="WW8Num13z7"/>
    <w:rsid w:val="004E6123"/>
  </w:style>
  <w:style w:type="character" w:customStyle="1" w:styleId="WW8Num13z8">
    <w:name w:val="WW8Num13z8"/>
    <w:rsid w:val="004E6123"/>
  </w:style>
  <w:style w:type="character" w:customStyle="1" w:styleId="WW8Num14z3">
    <w:name w:val="WW8Num14z3"/>
    <w:rsid w:val="004E6123"/>
  </w:style>
  <w:style w:type="character" w:customStyle="1" w:styleId="WW8Num14z4">
    <w:name w:val="WW8Num14z4"/>
    <w:rsid w:val="004E6123"/>
  </w:style>
  <w:style w:type="character" w:customStyle="1" w:styleId="WW8Num14z5">
    <w:name w:val="WW8Num14z5"/>
    <w:rsid w:val="004E6123"/>
  </w:style>
  <w:style w:type="character" w:customStyle="1" w:styleId="WW8Num14z6">
    <w:name w:val="WW8Num14z6"/>
    <w:rsid w:val="004E6123"/>
  </w:style>
  <w:style w:type="character" w:customStyle="1" w:styleId="WW8Num14z7">
    <w:name w:val="WW8Num14z7"/>
    <w:rsid w:val="004E6123"/>
  </w:style>
  <w:style w:type="character" w:customStyle="1" w:styleId="WW8Num14z8">
    <w:name w:val="WW8Num14z8"/>
    <w:rsid w:val="004E6123"/>
  </w:style>
  <w:style w:type="character" w:customStyle="1" w:styleId="Domylnaczcionkaakapitu2">
    <w:name w:val="Domyślna czcionka akapitu2"/>
    <w:rsid w:val="004E6123"/>
  </w:style>
  <w:style w:type="character" w:customStyle="1" w:styleId="Absatz-Standardschriftart">
    <w:name w:val="Absatz-Standardschriftart"/>
    <w:rsid w:val="004E6123"/>
  </w:style>
  <w:style w:type="character" w:customStyle="1" w:styleId="WW-Absatz-Standardschriftart">
    <w:name w:val="WW-Absatz-Standardschriftart"/>
    <w:rsid w:val="004E6123"/>
  </w:style>
  <w:style w:type="character" w:customStyle="1" w:styleId="WW-Absatz-Standardschriftart1">
    <w:name w:val="WW-Absatz-Standardschriftart1"/>
    <w:rsid w:val="004E6123"/>
  </w:style>
  <w:style w:type="character" w:customStyle="1" w:styleId="WW-Absatz-Standardschriftart11">
    <w:name w:val="WW-Absatz-Standardschriftart11"/>
    <w:rsid w:val="004E6123"/>
  </w:style>
  <w:style w:type="character" w:customStyle="1" w:styleId="WW-Absatz-Standardschriftart111">
    <w:name w:val="WW-Absatz-Standardschriftart111"/>
    <w:rsid w:val="004E6123"/>
  </w:style>
  <w:style w:type="character" w:customStyle="1" w:styleId="WW-Absatz-Standardschriftart1111">
    <w:name w:val="WW-Absatz-Standardschriftart1111"/>
    <w:rsid w:val="004E6123"/>
  </w:style>
  <w:style w:type="character" w:customStyle="1" w:styleId="WW-Absatz-Standardschriftart11111">
    <w:name w:val="WW-Absatz-Standardschriftart11111"/>
    <w:rsid w:val="004E6123"/>
  </w:style>
  <w:style w:type="character" w:customStyle="1" w:styleId="Domylnaczcionkaakapitu1">
    <w:name w:val="Domyślna czcionka akapitu1"/>
    <w:rsid w:val="004E6123"/>
  </w:style>
  <w:style w:type="character" w:styleId="Numerstrony">
    <w:name w:val="page number"/>
    <w:basedOn w:val="Domylnaczcionkaakapitu1"/>
    <w:rsid w:val="004E6123"/>
  </w:style>
  <w:style w:type="character" w:customStyle="1" w:styleId="Znakinumeracji">
    <w:name w:val="Znaki numeracji"/>
    <w:rsid w:val="004E6123"/>
  </w:style>
  <w:style w:type="character" w:customStyle="1" w:styleId="TekstpodstawowyZnak">
    <w:name w:val="Tekst podstawowy Znak"/>
    <w:rsid w:val="004E6123"/>
    <w:rPr>
      <w:rFonts w:ascii="Times New Roman" w:eastAsia="Times New Roman" w:hAnsi="Times New Roman" w:cs="Times New Roman"/>
      <w:sz w:val="24"/>
      <w:szCs w:val="24"/>
    </w:rPr>
  </w:style>
  <w:style w:type="character" w:customStyle="1" w:styleId="TytuZnak">
    <w:name w:val="Tytuł Znak"/>
    <w:rsid w:val="004E6123"/>
    <w:rPr>
      <w:rFonts w:ascii="Times New Roman" w:eastAsia="Times New Roman" w:hAnsi="Times New Roman" w:cs="Times New Roman"/>
      <w:b/>
      <w:sz w:val="20"/>
      <w:szCs w:val="20"/>
      <w:u w:val="single"/>
    </w:rPr>
  </w:style>
  <w:style w:type="character" w:customStyle="1" w:styleId="PodtytuZnak">
    <w:name w:val="Podtytuł Znak"/>
    <w:rsid w:val="004E6123"/>
    <w:rPr>
      <w:rFonts w:ascii="Times New Roman" w:eastAsia="Times New Roman" w:hAnsi="Times New Roman" w:cs="Times New Roman"/>
      <w:b/>
      <w:sz w:val="20"/>
      <w:szCs w:val="20"/>
    </w:rPr>
  </w:style>
  <w:style w:type="character" w:customStyle="1" w:styleId="StopkaZnak">
    <w:name w:val="Stopka Znak"/>
    <w:uiPriority w:val="99"/>
    <w:rsid w:val="004E6123"/>
    <w:rPr>
      <w:rFonts w:ascii="Times New Roman" w:eastAsia="Times New Roman" w:hAnsi="Times New Roman" w:cs="Times New Roman"/>
      <w:sz w:val="24"/>
      <w:szCs w:val="24"/>
    </w:rPr>
  </w:style>
  <w:style w:type="character" w:customStyle="1" w:styleId="tekstzasadniczy1">
    <w:name w:val="tekstzasadniczy1"/>
    <w:rsid w:val="004E6123"/>
    <w:rPr>
      <w:rFonts w:ascii="Verdana" w:hAnsi="Verdana" w:cs="Verdana" w:hint="default"/>
      <w:color w:val="333333"/>
      <w:sz w:val="18"/>
      <w:szCs w:val="18"/>
    </w:rPr>
  </w:style>
  <w:style w:type="character" w:customStyle="1" w:styleId="TekstprzypisukocowegoZnak">
    <w:name w:val="Tekst przypisu końcowego Znak"/>
    <w:rsid w:val="004E6123"/>
    <w:rPr>
      <w:rFonts w:ascii="Times New Roman" w:eastAsia="Times New Roman" w:hAnsi="Times New Roman" w:cs="Times New Roman"/>
      <w:sz w:val="20"/>
      <w:szCs w:val="20"/>
    </w:rPr>
  </w:style>
  <w:style w:type="character" w:customStyle="1" w:styleId="Znakiprzypiswkocowych">
    <w:name w:val="Znaki przypisów końcowych"/>
    <w:rsid w:val="004E6123"/>
    <w:rPr>
      <w:vertAlign w:val="superscript"/>
    </w:rPr>
  </w:style>
  <w:style w:type="character" w:customStyle="1" w:styleId="TekstdymkaZnak">
    <w:name w:val="Tekst dymka Znak"/>
    <w:rsid w:val="004E6123"/>
    <w:rPr>
      <w:rFonts w:ascii="Tahoma" w:eastAsia="Times New Roman" w:hAnsi="Tahoma" w:cs="Tahoma"/>
      <w:sz w:val="16"/>
      <w:szCs w:val="16"/>
    </w:rPr>
  </w:style>
  <w:style w:type="character" w:customStyle="1" w:styleId="NagwekZnak">
    <w:name w:val="Nagłówek Znak"/>
    <w:uiPriority w:val="99"/>
    <w:rsid w:val="004E6123"/>
    <w:rPr>
      <w:rFonts w:ascii="Times New Roman" w:eastAsia="Times New Roman" w:hAnsi="Times New Roman" w:cs="Times New Roman"/>
      <w:sz w:val="20"/>
      <w:szCs w:val="20"/>
    </w:rPr>
  </w:style>
  <w:style w:type="character" w:customStyle="1" w:styleId="Odwoaniedokomentarza1">
    <w:name w:val="Odwołanie do komentarza1"/>
    <w:rsid w:val="004E6123"/>
    <w:rPr>
      <w:sz w:val="16"/>
      <w:szCs w:val="16"/>
    </w:rPr>
  </w:style>
  <w:style w:type="character" w:customStyle="1" w:styleId="TekstkomentarzaZnak">
    <w:name w:val="Tekst komentarza Znak"/>
    <w:rsid w:val="004E6123"/>
    <w:rPr>
      <w:rFonts w:ascii="Times New Roman" w:eastAsia="Times New Roman" w:hAnsi="Times New Roman" w:cs="Times New Roman"/>
      <w:sz w:val="20"/>
      <w:szCs w:val="20"/>
    </w:rPr>
  </w:style>
  <w:style w:type="character" w:customStyle="1" w:styleId="TematkomentarzaZnak">
    <w:name w:val="Temat komentarza Znak"/>
    <w:rsid w:val="004E6123"/>
    <w:rPr>
      <w:rFonts w:ascii="Times New Roman" w:eastAsia="Times New Roman" w:hAnsi="Times New Roman" w:cs="Times New Roman"/>
      <w:b/>
      <w:bCs/>
      <w:sz w:val="20"/>
      <w:szCs w:val="20"/>
    </w:rPr>
  </w:style>
  <w:style w:type="character" w:customStyle="1" w:styleId="s16">
    <w:name w:val="s16"/>
    <w:rsid w:val="004E6123"/>
  </w:style>
  <w:style w:type="character" w:customStyle="1" w:styleId="s5">
    <w:name w:val="s5"/>
    <w:rsid w:val="004E6123"/>
  </w:style>
  <w:style w:type="character" w:customStyle="1" w:styleId="Tekstpodstawowy2Znak">
    <w:name w:val="Tekst podstawowy 2 Znak"/>
    <w:rsid w:val="004E6123"/>
    <w:rPr>
      <w:rFonts w:ascii="Tahoma" w:hAnsi="Tahoma" w:cs="Tahoma"/>
      <w:szCs w:val="24"/>
    </w:rPr>
  </w:style>
  <w:style w:type="character" w:customStyle="1" w:styleId="TekstprzypisudolnegoZnak">
    <w:name w:val="Tekst przypisu dolnego Znak"/>
    <w:rsid w:val="004E6123"/>
    <w:rPr>
      <w:rFonts w:ascii="Times New Roman" w:eastAsia="Times New Roman" w:hAnsi="Times New Roman" w:cs="Times New Roman"/>
      <w:sz w:val="20"/>
      <w:szCs w:val="20"/>
    </w:rPr>
  </w:style>
  <w:style w:type="character" w:customStyle="1" w:styleId="Znakiprzypiswdolnych">
    <w:name w:val="Znaki przypisów dolnych"/>
    <w:rsid w:val="004E6123"/>
    <w:rPr>
      <w:vertAlign w:val="superscript"/>
    </w:rPr>
  </w:style>
  <w:style w:type="character" w:customStyle="1" w:styleId="Tekstpodstawowy2Znak1">
    <w:name w:val="Tekst podstawowy 2 Znak1"/>
    <w:rsid w:val="004E6123"/>
    <w:rPr>
      <w:rFonts w:ascii="Arial Narrow" w:eastAsia="Times New Roman" w:hAnsi="Arial Narrow" w:cs="Times New Roman"/>
      <w:spacing w:val="-1"/>
      <w:sz w:val="24"/>
      <w:szCs w:val="18"/>
      <w:shd w:val="clear" w:color="auto" w:fill="FFFFFF"/>
    </w:rPr>
  </w:style>
  <w:style w:type="character" w:customStyle="1" w:styleId="Tekstpodstawowy3Znak">
    <w:name w:val="Tekst podstawowy 3 Znak"/>
    <w:rsid w:val="004E6123"/>
    <w:rPr>
      <w:rFonts w:ascii="Times New Roman" w:eastAsia="Times New Roman" w:hAnsi="Times New Roman" w:cs="Times New Roman"/>
      <w:spacing w:val="-1"/>
      <w:sz w:val="18"/>
      <w:szCs w:val="18"/>
      <w:shd w:val="clear" w:color="auto" w:fill="FFFFFF"/>
    </w:rPr>
  </w:style>
  <w:style w:type="character" w:styleId="Hipercze">
    <w:name w:val="Hyperlink"/>
    <w:rsid w:val="004E6123"/>
    <w:rPr>
      <w:color w:val="0000FF"/>
      <w:u w:val="single"/>
    </w:rPr>
  </w:style>
  <w:style w:type="character" w:customStyle="1" w:styleId="WW8Num25z7">
    <w:name w:val="WW8Num25z7"/>
    <w:rsid w:val="004E6123"/>
  </w:style>
  <w:style w:type="paragraph" w:customStyle="1" w:styleId="Nagwek30">
    <w:name w:val="Nagłówek3"/>
    <w:basedOn w:val="Normalny"/>
    <w:next w:val="Tekstpodstawowy"/>
    <w:rsid w:val="004E6123"/>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4E6123"/>
    <w:pPr>
      <w:spacing w:after="120"/>
    </w:pPr>
  </w:style>
  <w:style w:type="character" w:customStyle="1" w:styleId="TekstpodstawowyZnak1">
    <w:name w:val="Tekst podstawowy Znak1"/>
    <w:basedOn w:val="Domylnaczcionkaakapitu"/>
    <w:link w:val="Tekstpodstawowy"/>
    <w:rsid w:val="004E6123"/>
    <w:rPr>
      <w:rFonts w:ascii="Times New Roman" w:eastAsia="Times New Roman" w:hAnsi="Times New Roman" w:cs="Times New Roman"/>
      <w:sz w:val="24"/>
      <w:szCs w:val="24"/>
      <w:lang w:eastAsia="zh-CN"/>
    </w:rPr>
  </w:style>
  <w:style w:type="paragraph" w:styleId="Lista">
    <w:name w:val="List"/>
    <w:basedOn w:val="Tekstpodstawowy"/>
    <w:rsid w:val="004E6123"/>
    <w:rPr>
      <w:rFonts w:cs="Tahoma"/>
    </w:rPr>
  </w:style>
  <w:style w:type="paragraph" w:styleId="Legenda">
    <w:name w:val="caption"/>
    <w:basedOn w:val="Normalny"/>
    <w:qFormat/>
    <w:rsid w:val="004E6123"/>
    <w:pPr>
      <w:suppressLineNumbers/>
      <w:spacing w:before="120" w:after="120"/>
    </w:pPr>
    <w:rPr>
      <w:rFonts w:cs="Mangal"/>
      <w:i/>
      <w:iCs/>
    </w:rPr>
  </w:style>
  <w:style w:type="paragraph" w:customStyle="1" w:styleId="Indeks">
    <w:name w:val="Indeks"/>
    <w:basedOn w:val="Normalny"/>
    <w:rsid w:val="004E6123"/>
    <w:pPr>
      <w:suppressLineNumbers/>
    </w:pPr>
    <w:rPr>
      <w:rFonts w:cs="Tahoma"/>
    </w:rPr>
  </w:style>
  <w:style w:type="paragraph" w:customStyle="1" w:styleId="Nagwek20">
    <w:name w:val="Nagłówek2"/>
    <w:basedOn w:val="Normalny"/>
    <w:next w:val="Podtytu"/>
    <w:rsid w:val="004E6123"/>
    <w:pPr>
      <w:jc w:val="center"/>
    </w:pPr>
    <w:rPr>
      <w:b/>
      <w:sz w:val="20"/>
      <w:szCs w:val="20"/>
      <w:u w:val="single"/>
    </w:rPr>
  </w:style>
  <w:style w:type="paragraph" w:customStyle="1" w:styleId="Legenda1">
    <w:name w:val="Legenda1"/>
    <w:basedOn w:val="Normalny"/>
    <w:rsid w:val="004E6123"/>
    <w:pPr>
      <w:suppressLineNumbers/>
      <w:spacing w:before="120" w:after="120"/>
    </w:pPr>
    <w:rPr>
      <w:rFonts w:cs="Mangal"/>
      <w:i/>
      <w:iCs/>
    </w:rPr>
  </w:style>
  <w:style w:type="paragraph" w:customStyle="1" w:styleId="Nagwek10">
    <w:name w:val="Nagłówek1"/>
    <w:basedOn w:val="Normalny"/>
    <w:next w:val="Tekstpodstawowy"/>
    <w:rsid w:val="004E6123"/>
    <w:pPr>
      <w:keepNext/>
      <w:spacing w:before="240" w:after="120"/>
    </w:pPr>
    <w:rPr>
      <w:rFonts w:ascii="Arial" w:eastAsia="Lucida Sans Unicode" w:hAnsi="Arial" w:cs="Tahoma"/>
      <w:sz w:val="28"/>
      <w:szCs w:val="28"/>
    </w:rPr>
  </w:style>
  <w:style w:type="paragraph" w:customStyle="1" w:styleId="Podpis1">
    <w:name w:val="Podpis1"/>
    <w:basedOn w:val="Normalny"/>
    <w:rsid w:val="004E6123"/>
    <w:pPr>
      <w:suppressLineNumbers/>
      <w:spacing w:before="120" w:after="120"/>
    </w:pPr>
    <w:rPr>
      <w:rFonts w:cs="Tahoma"/>
      <w:i/>
      <w:iCs/>
    </w:rPr>
  </w:style>
  <w:style w:type="paragraph" w:styleId="Podtytu">
    <w:name w:val="Subtitle"/>
    <w:basedOn w:val="Normalny"/>
    <w:next w:val="Tekstpodstawowy"/>
    <w:link w:val="PodtytuZnak1"/>
    <w:qFormat/>
    <w:rsid w:val="004E6123"/>
    <w:pPr>
      <w:jc w:val="center"/>
    </w:pPr>
    <w:rPr>
      <w:b/>
      <w:sz w:val="20"/>
      <w:szCs w:val="20"/>
    </w:rPr>
  </w:style>
  <w:style w:type="character" w:customStyle="1" w:styleId="PodtytuZnak1">
    <w:name w:val="Podtytuł Znak1"/>
    <w:basedOn w:val="Domylnaczcionkaakapitu"/>
    <w:link w:val="Podtytu"/>
    <w:rsid w:val="004E6123"/>
    <w:rPr>
      <w:rFonts w:ascii="Times New Roman" w:eastAsia="Times New Roman" w:hAnsi="Times New Roman" w:cs="Times New Roman"/>
      <w:b/>
      <w:sz w:val="20"/>
      <w:szCs w:val="20"/>
      <w:lang w:eastAsia="zh-CN"/>
    </w:rPr>
  </w:style>
  <w:style w:type="paragraph" w:styleId="Stopka">
    <w:name w:val="footer"/>
    <w:basedOn w:val="Normalny"/>
    <w:link w:val="StopkaZnak1"/>
    <w:uiPriority w:val="99"/>
    <w:rsid w:val="004E6123"/>
  </w:style>
  <w:style w:type="character" w:customStyle="1" w:styleId="StopkaZnak1">
    <w:name w:val="Stopka Znak1"/>
    <w:basedOn w:val="Domylnaczcionkaakapitu"/>
    <w:link w:val="Stopka"/>
    <w:rsid w:val="004E6123"/>
    <w:rPr>
      <w:rFonts w:ascii="Times New Roman" w:eastAsia="Times New Roman" w:hAnsi="Times New Roman" w:cs="Times New Roman"/>
      <w:sz w:val="24"/>
      <w:szCs w:val="24"/>
      <w:lang w:eastAsia="zh-CN"/>
    </w:rPr>
  </w:style>
  <w:style w:type="paragraph" w:customStyle="1" w:styleId="Zawartotabeli">
    <w:name w:val="Zawartość tabeli"/>
    <w:basedOn w:val="Normalny"/>
    <w:rsid w:val="004E6123"/>
    <w:pPr>
      <w:suppressLineNumbers/>
    </w:pPr>
  </w:style>
  <w:style w:type="paragraph" w:customStyle="1" w:styleId="Nagwektabeli">
    <w:name w:val="Nagłówek tabeli"/>
    <w:basedOn w:val="Zawartotabeli"/>
    <w:rsid w:val="004E6123"/>
    <w:pPr>
      <w:jc w:val="center"/>
    </w:pPr>
    <w:rPr>
      <w:b/>
      <w:bCs/>
    </w:rPr>
  </w:style>
  <w:style w:type="paragraph" w:customStyle="1" w:styleId="Zawartoramki">
    <w:name w:val="Zawartość ramki"/>
    <w:basedOn w:val="Tekstpodstawowy"/>
    <w:rsid w:val="004E6123"/>
  </w:style>
  <w:style w:type="paragraph" w:styleId="Tekstprzypisukocowego">
    <w:name w:val="endnote text"/>
    <w:basedOn w:val="Normalny"/>
    <w:link w:val="TekstprzypisukocowegoZnak1"/>
    <w:rsid w:val="004E6123"/>
    <w:rPr>
      <w:sz w:val="20"/>
      <w:szCs w:val="20"/>
    </w:rPr>
  </w:style>
  <w:style w:type="character" w:customStyle="1" w:styleId="TekstprzypisukocowegoZnak1">
    <w:name w:val="Tekst przypisu końcowego Znak1"/>
    <w:basedOn w:val="Domylnaczcionkaakapitu"/>
    <w:link w:val="Tekstprzypisukocowego"/>
    <w:rsid w:val="004E6123"/>
    <w:rPr>
      <w:rFonts w:ascii="Times New Roman" w:eastAsia="Times New Roman" w:hAnsi="Times New Roman" w:cs="Times New Roman"/>
      <w:sz w:val="20"/>
      <w:szCs w:val="20"/>
      <w:lang w:eastAsia="zh-CN"/>
    </w:rPr>
  </w:style>
  <w:style w:type="paragraph" w:styleId="Tekstdymka">
    <w:name w:val="Balloon Text"/>
    <w:basedOn w:val="Normalny"/>
    <w:link w:val="TekstdymkaZnak1"/>
    <w:rsid w:val="004E6123"/>
    <w:rPr>
      <w:rFonts w:ascii="Tahoma" w:hAnsi="Tahoma" w:cs="Tahoma"/>
      <w:sz w:val="16"/>
      <w:szCs w:val="16"/>
    </w:rPr>
  </w:style>
  <w:style w:type="character" w:customStyle="1" w:styleId="TekstdymkaZnak1">
    <w:name w:val="Tekst dymka Znak1"/>
    <w:basedOn w:val="Domylnaczcionkaakapitu"/>
    <w:link w:val="Tekstdymka"/>
    <w:rsid w:val="004E6123"/>
    <w:rPr>
      <w:rFonts w:ascii="Tahoma" w:eastAsia="Times New Roman" w:hAnsi="Tahoma" w:cs="Tahoma"/>
      <w:sz w:val="16"/>
      <w:szCs w:val="16"/>
      <w:lang w:eastAsia="zh-CN"/>
    </w:rPr>
  </w:style>
  <w:style w:type="paragraph" w:styleId="Nagwek">
    <w:name w:val="header"/>
    <w:basedOn w:val="Normalny"/>
    <w:link w:val="NagwekZnak1"/>
    <w:uiPriority w:val="99"/>
    <w:rsid w:val="004E6123"/>
    <w:pPr>
      <w:suppressAutoHyphens w:val="0"/>
    </w:pPr>
    <w:rPr>
      <w:sz w:val="20"/>
      <w:szCs w:val="20"/>
    </w:rPr>
  </w:style>
  <w:style w:type="character" w:customStyle="1" w:styleId="NagwekZnak1">
    <w:name w:val="Nagłówek Znak1"/>
    <w:basedOn w:val="Domylnaczcionkaakapitu"/>
    <w:link w:val="Nagwek"/>
    <w:rsid w:val="004E6123"/>
    <w:rPr>
      <w:rFonts w:ascii="Times New Roman" w:eastAsia="Times New Roman" w:hAnsi="Times New Roman" w:cs="Times New Roman"/>
      <w:sz w:val="20"/>
      <w:szCs w:val="20"/>
      <w:lang w:eastAsia="zh-CN"/>
    </w:rPr>
  </w:style>
  <w:style w:type="paragraph" w:customStyle="1" w:styleId="Tekstkomentarza1">
    <w:name w:val="Tekst komentarza1"/>
    <w:basedOn w:val="Normalny"/>
    <w:rsid w:val="004E6123"/>
    <w:rPr>
      <w:sz w:val="20"/>
      <w:szCs w:val="20"/>
    </w:rPr>
  </w:style>
  <w:style w:type="paragraph" w:styleId="Tekstkomentarza">
    <w:name w:val="annotation text"/>
    <w:basedOn w:val="Normalny"/>
    <w:link w:val="TekstkomentarzaZnak1"/>
    <w:uiPriority w:val="99"/>
    <w:semiHidden/>
    <w:unhideWhenUsed/>
    <w:rsid w:val="004E6123"/>
    <w:rPr>
      <w:sz w:val="20"/>
      <w:szCs w:val="20"/>
    </w:rPr>
  </w:style>
  <w:style w:type="character" w:customStyle="1" w:styleId="TekstkomentarzaZnak1">
    <w:name w:val="Tekst komentarza Znak1"/>
    <w:basedOn w:val="Domylnaczcionkaakapitu"/>
    <w:link w:val="Tekstkomentarza"/>
    <w:uiPriority w:val="99"/>
    <w:semiHidden/>
    <w:rsid w:val="004E6123"/>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4E6123"/>
    <w:rPr>
      <w:b/>
      <w:bCs/>
    </w:rPr>
  </w:style>
  <w:style w:type="character" w:customStyle="1" w:styleId="TematkomentarzaZnak1">
    <w:name w:val="Temat komentarza Znak1"/>
    <w:basedOn w:val="TekstkomentarzaZnak1"/>
    <w:link w:val="Tematkomentarza"/>
    <w:rsid w:val="004E6123"/>
    <w:rPr>
      <w:rFonts w:ascii="Times New Roman" w:eastAsia="Times New Roman" w:hAnsi="Times New Roman" w:cs="Times New Roman"/>
      <w:b/>
      <w:bCs/>
      <w:sz w:val="20"/>
      <w:szCs w:val="20"/>
      <w:lang w:eastAsia="zh-CN"/>
    </w:rPr>
  </w:style>
  <w:style w:type="paragraph" w:styleId="NormalnyWeb">
    <w:name w:val="Normal (Web)"/>
    <w:basedOn w:val="Normalny"/>
    <w:uiPriority w:val="99"/>
    <w:rsid w:val="004E6123"/>
    <w:pPr>
      <w:suppressAutoHyphens w:val="0"/>
      <w:spacing w:before="280" w:after="119"/>
    </w:pPr>
  </w:style>
  <w:style w:type="paragraph" w:customStyle="1" w:styleId="s2">
    <w:name w:val="s2"/>
    <w:basedOn w:val="Normalny"/>
    <w:rsid w:val="004E6123"/>
    <w:pPr>
      <w:suppressAutoHyphens w:val="0"/>
      <w:spacing w:before="280" w:after="280"/>
    </w:pPr>
    <w:rPr>
      <w:rFonts w:eastAsia="Calibri"/>
    </w:rPr>
  </w:style>
  <w:style w:type="paragraph" w:customStyle="1" w:styleId="s31">
    <w:name w:val="s31"/>
    <w:basedOn w:val="Normalny"/>
    <w:rsid w:val="004E6123"/>
    <w:pPr>
      <w:suppressAutoHyphens w:val="0"/>
      <w:spacing w:before="280" w:after="280"/>
    </w:pPr>
    <w:rPr>
      <w:rFonts w:eastAsia="Calibri"/>
    </w:rPr>
  </w:style>
  <w:style w:type="paragraph" w:styleId="Bezodstpw">
    <w:name w:val="No Spacing"/>
    <w:uiPriority w:val="1"/>
    <w:qFormat/>
    <w:rsid w:val="004E6123"/>
    <w:pPr>
      <w:suppressAutoHyphens/>
      <w:spacing w:after="0" w:line="240" w:lineRule="auto"/>
    </w:pPr>
    <w:rPr>
      <w:rFonts w:ascii="Times New Roman" w:eastAsia="Times New Roman" w:hAnsi="Times New Roman" w:cs="Times New Roman"/>
      <w:sz w:val="24"/>
      <w:szCs w:val="24"/>
      <w:lang w:eastAsia="zh-CN"/>
    </w:rPr>
  </w:style>
  <w:style w:type="paragraph" w:customStyle="1" w:styleId="AbsatzTableFormat">
    <w:name w:val="AbsatzTableFormat"/>
    <w:basedOn w:val="Normalny"/>
    <w:rsid w:val="004E6123"/>
    <w:rPr>
      <w:rFonts w:ascii="Arial" w:hAnsi="Arial" w:cs="Arial"/>
      <w:sz w:val="22"/>
      <w:szCs w:val="20"/>
    </w:rPr>
  </w:style>
  <w:style w:type="paragraph" w:customStyle="1" w:styleId="Akapitzlist1">
    <w:name w:val="Akapit z listą1"/>
    <w:basedOn w:val="Normalny"/>
    <w:rsid w:val="004E6123"/>
    <w:pPr>
      <w:ind w:left="720"/>
    </w:pPr>
  </w:style>
  <w:style w:type="paragraph" w:styleId="Tekstprzypisudolnego">
    <w:name w:val="footnote text"/>
    <w:basedOn w:val="Normalny"/>
    <w:link w:val="TekstprzypisudolnegoZnak1"/>
    <w:rsid w:val="004E6123"/>
    <w:rPr>
      <w:sz w:val="20"/>
      <w:szCs w:val="20"/>
    </w:rPr>
  </w:style>
  <w:style w:type="character" w:customStyle="1" w:styleId="TekstprzypisudolnegoZnak1">
    <w:name w:val="Tekst przypisu dolnego Znak1"/>
    <w:basedOn w:val="Domylnaczcionkaakapitu"/>
    <w:link w:val="Tekstprzypisudolnego"/>
    <w:rsid w:val="004E6123"/>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4E6123"/>
    <w:pPr>
      <w:shd w:val="clear" w:color="auto" w:fill="FFFFFF"/>
      <w:spacing w:before="120" w:after="120"/>
    </w:pPr>
    <w:rPr>
      <w:rFonts w:ascii="Arial Narrow" w:hAnsi="Arial Narrow" w:cs="Arial Narrow"/>
      <w:spacing w:val="-1"/>
      <w:szCs w:val="18"/>
    </w:rPr>
  </w:style>
  <w:style w:type="paragraph" w:customStyle="1" w:styleId="Tekstpodstawowy31">
    <w:name w:val="Tekst podstawowy 31"/>
    <w:basedOn w:val="Normalny"/>
    <w:rsid w:val="004E6123"/>
    <w:pPr>
      <w:shd w:val="clear" w:color="auto" w:fill="FFFFFF"/>
      <w:suppressAutoHyphens w:val="0"/>
      <w:spacing w:before="120" w:after="120"/>
    </w:pPr>
    <w:rPr>
      <w:spacing w:val="-1"/>
      <w:sz w:val="18"/>
      <w:szCs w:val="18"/>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4E6123"/>
    <w:pPr>
      <w:ind w:left="720"/>
      <w:contextualSpacing/>
    </w:pPr>
  </w:style>
  <w:style w:type="paragraph" w:customStyle="1" w:styleId="Default">
    <w:name w:val="Default"/>
    <w:rsid w:val="004E6123"/>
    <w:pPr>
      <w:suppressAutoHyphens/>
      <w:autoSpaceDE w:val="0"/>
      <w:spacing w:after="0" w:line="240" w:lineRule="auto"/>
    </w:pPr>
    <w:rPr>
      <w:rFonts w:ascii="Arial" w:eastAsia="Calibri" w:hAnsi="Arial" w:cs="Arial"/>
      <w:color w:val="000000"/>
      <w:sz w:val="24"/>
      <w:szCs w:val="24"/>
      <w:lang w:eastAsia="zh-CN"/>
    </w:rPr>
  </w:style>
  <w:style w:type="paragraph" w:styleId="Tekstpodstawowywcity">
    <w:name w:val="Body Text Indent"/>
    <w:basedOn w:val="Normalny"/>
    <w:link w:val="TekstpodstawowywcityZnak"/>
    <w:rsid w:val="004E6123"/>
    <w:pPr>
      <w:suppressAutoHyphens w:val="0"/>
      <w:spacing w:after="120"/>
      <w:ind w:left="283"/>
    </w:pPr>
  </w:style>
  <w:style w:type="character" w:customStyle="1" w:styleId="TekstpodstawowywcityZnak">
    <w:name w:val="Tekst podstawowy wcięty Znak"/>
    <w:basedOn w:val="Domylnaczcionkaakapitu"/>
    <w:link w:val="Tekstpodstawowywcity"/>
    <w:rsid w:val="004E6123"/>
    <w:rPr>
      <w:rFonts w:ascii="Times New Roman" w:eastAsia="Times New Roman" w:hAnsi="Times New Roman" w:cs="Times New Roman"/>
      <w:sz w:val="24"/>
      <w:szCs w:val="24"/>
      <w:lang w:eastAsia="zh-CN"/>
    </w:rPr>
  </w:style>
  <w:style w:type="paragraph" w:customStyle="1" w:styleId="WW-Tekstpodstawowy3">
    <w:name w:val="WW-Tekst podstawowy 3"/>
    <w:basedOn w:val="Normalny"/>
    <w:rsid w:val="004E6123"/>
    <w:pPr>
      <w:jc w:val="both"/>
    </w:pPr>
    <w:rPr>
      <w:sz w:val="22"/>
      <w:szCs w:val="20"/>
    </w:rPr>
  </w:style>
  <w:style w:type="paragraph" w:customStyle="1" w:styleId="ZnakZnakZnakZnak">
    <w:name w:val="Znak Znak Znak Znak"/>
    <w:basedOn w:val="Normalny"/>
    <w:rsid w:val="004E6123"/>
    <w:pPr>
      <w:suppressAutoHyphens w:val="0"/>
    </w:p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4E6123"/>
    <w:pPr>
      <w:suppressAutoHyphens w:val="0"/>
    </w:pPr>
    <w:rPr>
      <w:rFonts w:ascii="Arial" w:hAnsi="Arial" w:cs="Arial"/>
    </w:rPr>
  </w:style>
  <w:style w:type="paragraph" w:customStyle="1" w:styleId="western">
    <w:name w:val="western"/>
    <w:basedOn w:val="Normalny"/>
    <w:rsid w:val="004E6123"/>
    <w:pPr>
      <w:suppressAutoHyphens w:val="0"/>
      <w:spacing w:before="100" w:beforeAutospacing="1" w:after="142" w:line="288" w:lineRule="auto"/>
    </w:pPr>
    <w:rPr>
      <w:rFonts w:ascii="Verdana" w:hAnsi="Verdana"/>
      <w:color w:val="000000"/>
      <w:sz w:val="20"/>
      <w:szCs w:val="20"/>
      <w:lang w:eastAsia="pl-PL"/>
    </w:rPr>
  </w:style>
  <w:style w:type="paragraph" w:styleId="Tytu">
    <w:name w:val="Title"/>
    <w:basedOn w:val="Normalny"/>
    <w:next w:val="Normalny"/>
    <w:link w:val="TytuZnak1"/>
    <w:uiPriority w:val="10"/>
    <w:qFormat/>
    <w:rsid w:val="004E6123"/>
    <w:pPr>
      <w:spacing w:before="240" w:after="60"/>
      <w:jc w:val="center"/>
      <w:outlineLvl w:val="0"/>
    </w:pPr>
    <w:rPr>
      <w:rFonts w:ascii="Calibri Light" w:hAnsi="Calibri Light"/>
      <w:b/>
      <w:bCs/>
      <w:kern w:val="28"/>
      <w:sz w:val="32"/>
      <w:szCs w:val="32"/>
    </w:rPr>
  </w:style>
  <w:style w:type="character" w:customStyle="1" w:styleId="TytuZnak1">
    <w:name w:val="Tytuł Znak1"/>
    <w:basedOn w:val="Domylnaczcionkaakapitu"/>
    <w:link w:val="Tytu"/>
    <w:uiPriority w:val="10"/>
    <w:rsid w:val="004E6123"/>
    <w:rPr>
      <w:rFonts w:ascii="Calibri Light" w:eastAsia="Times New Roman" w:hAnsi="Calibri Light" w:cs="Times New Roman"/>
      <w:b/>
      <w:bCs/>
      <w:kern w:val="28"/>
      <w:sz w:val="32"/>
      <w:szCs w:val="32"/>
      <w:lang w:eastAsia="zh-CN"/>
    </w:rPr>
  </w:style>
  <w:style w:type="paragraph" w:styleId="Tekstpodstawowyzwciciem">
    <w:name w:val="Body Text First Indent"/>
    <w:basedOn w:val="Tekstpodstawowy"/>
    <w:link w:val="TekstpodstawowyzwciciemZnak"/>
    <w:uiPriority w:val="99"/>
    <w:unhideWhenUsed/>
    <w:rsid w:val="004E6123"/>
    <w:pPr>
      <w:ind w:firstLine="210"/>
    </w:pPr>
  </w:style>
  <w:style w:type="character" w:customStyle="1" w:styleId="TekstpodstawowyzwciciemZnak">
    <w:name w:val="Tekst podstawowy z wcięciem Znak"/>
    <w:basedOn w:val="TekstpodstawowyZnak1"/>
    <w:link w:val="Tekstpodstawowyzwciciem"/>
    <w:uiPriority w:val="99"/>
    <w:rsid w:val="004E6123"/>
    <w:rPr>
      <w:rFonts w:ascii="Times New Roman" w:eastAsia="Times New Roman" w:hAnsi="Times New Roman" w:cs="Times New Roman"/>
      <w:sz w:val="24"/>
      <w:szCs w:val="24"/>
      <w:lang w:eastAsia="zh-CN"/>
    </w:rPr>
  </w:style>
  <w:style w:type="paragraph" w:customStyle="1" w:styleId="Standard">
    <w:name w:val="Standard"/>
    <w:rsid w:val="007E572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17">
    <w:name w:val="WWNum17"/>
    <w:basedOn w:val="Bezlisty"/>
    <w:rsid w:val="007E5726"/>
    <w:pPr>
      <w:numPr>
        <w:numId w:val="2"/>
      </w:numPr>
    </w:pPr>
  </w:style>
  <w:style w:type="character" w:styleId="Pogrubienie">
    <w:name w:val="Strong"/>
    <w:qFormat/>
    <w:rsid w:val="008B0455"/>
    <w:rPr>
      <w:rFonts w:asciiTheme="minorHAnsi" w:hAnsiTheme="minorHAnsi" w:cstheme="minorHAnsi"/>
      <w:b/>
    </w:rPr>
  </w:style>
  <w:style w:type="paragraph" w:customStyle="1" w:styleId="Tabela1">
    <w:name w:val="Tabela1"/>
    <w:basedOn w:val="Normalny"/>
    <w:qFormat/>
    <w:rsid w:val="008B0455"/>
    <w:pPr>
      <w:widowControl w:val="0"/>
      <w:suppressAutoHyphens w:val="0"/>
      <w:overflowPunct w:val="0"/>
      <w:autoSpaceDE w:val="0"/>
      <w:autoSpaceDN w:val="0"/>
      <w:adjustRightInd w:val="0"/>
      <w:spacing w:before="20" w:after="20"/>
      <w:ind w:left="113" w:right="57"/>
      <w:jc w:val="both"/>
      <w:textAlignment w:val="baseline"/>
    </w:pPr>
    <w:rPr>
      <w:rFonts w:asciiTheme="minorHAnsi" w:hAnsiTheme="minorHAnsi"/>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uiPriority w:val="34"/>
    <w:qFormat/>
    <w:locked/>
    <w:rsid w:val="008B0455"/>
    <w:rPr>
      <w:rFonts w:ascii="Times New Roman" w:eastAsia="Times New Roman" w:hAnsi="Times New Roman" w:cs="Times New Roman"/>
      <w:sz w:val="24"/>
      <w:szCs w:val="24"/>
      <w:lang w:eastAsia="zh-CN"/>
    </w:rPr>
  </w:style>
  <w:style w:type="table" w:styleId="Tabela-Siatka">
    <w:name w:val="Table Grid"/>
    <w:basedOn w:val="Standardowy"/>
    <w:uiPriority w:val="59"/>
    <w:rsid w:val="0015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845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EA1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BE0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BC473B"/>
    <w:rPr>
      <w:sz w:val="16"/>
      <w:szCs w:val="16"/>
    </w:rPr>
  </w:style>
</w:styles>
</file>

<file path=word/webSettings.xml><?xml version="1.0" encoding="utf-8"?>
<w:webSettings xmlns:r="http://schemas.openxmlformats.org/officeDocument/2006/relationships" xmlns:w="http://schemas.openxmlformats.org/wordprocessingml/2006/main">
  <w:divs>
    <w:div w:id="973408898">
      <w:bodyDiv w:val="1"/>
      <w:marLeft w:val="0"/>
      <w:marRight w:val="0"/>
      <w:marTop w:val="0"/>
      <w:marBottom w:val="0"/>
      <w:divBdr>
        <w:top w:val="none" w:sz="0" w:space="0" w:color="auto"/>
        <w:left w:val="none" w:sz="0" w:space="0" w:color="auto"/>
        <w:bottom w:val="none" w:sz="0" w:space="0" w:color="auto"/>
        <w:right w:val="none" w:sz="0" w:space="0" w:color="auto"/>
      </w:divBdr>
    </w:div>
    <w:div w:id="1071854454">
      <w:bodyDiv w:val="1"/>
      <w:marLeft w:val="0"/>
      <w:marRight w:val="0"/>
      <w:marTop w:val="0"/>
      <w:marBottom w:val="0"/>
      <w:divBdr>
        <w:top w:val="none" w:sz="0" w:space="0" w:color="auto"/>
        <w:left w:val="none" w:sz="0" w:space="0" w:color="auto"/>
        <w:bottom w:val="none" w:sz="0" w:space="0" w:color="auto"/>
        <w:right w:val="none" w:sz="0" w:space="0" w:color="auto"/>
      </w:divBdr>
    </w:div>
    <w:div w:id="1129739999">
      <w:bodyDiv w:val="1"/>
      <w:marLeft w:val="0"/>
      <w:marRight w:val="0"/>
      <w:marTop w:val="0"/>
      <w:marBottom w:val="0"/>
      <w:divBdr>
        <w:top w:val="none" w:sz="0" w:space="0" w:color="auto"/>
        <w:left w:val="none" w:sz="0" w:space="0" w:color="auto"/>
        <w:bottom w:val="none" w:sz="0" w:space="0" w:color="auto"/>
        <w:right w:val="none" w:sz="0" w:space="0" w:color="auto"/>
      </w:divBdr>
    </w:div>
    <w:div w:id="180441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CD17B-E102-4229-A714-1DFC2303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6465</Words>
  <Characters>38794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2022-08-24T11:52:00Z</dcterms:created>
  <dcterms:modified xsi:type="dcterms:W3CDTF">2022-08-25T10:56:00Z</dcterms:modified>
</cp:coreProperties>
</file>