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5" w:rsidRPr="00DC7A7B" w:rsidRDefault="00EB5EA8" w:rsidP="00EB5EA8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Załącznik nr 6</w:t>
      </w:r>
    </w:p>
    <w:p w:rsidR="00FD682C" w:rsidRPr="00DC7A7B" w:rsidRDefault="00917545" w:rsidP="00FD682C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PROTOKÓŁ </w:t>
      </w:r>
      <w:r w:rsidR="00B02FDE" w:rsidRPr="00DC7A7B">
        <w:rPr>
          <w:rFonts w:cstheme="minorHAnsi"/>
          <w:b/>
          <w:sz w:val="24"/>
          <w:szCs w:val="24"/>
        </w:rPr>
        <w:t xml:space="preserve">ODBIORU </w:t>
      </w:r>
      <w:r w:rsidR="001D67C0" w:rsidRPr="00DC7A7B">
        <w:rPr>
          <w:rFonts w:cstheme="minorHAnsi"/>
          <w:b/>
          <w:sz w:val="24"/>
          <w:szCs w:val="24"/>
        </w:rPr>
        <w:t xml:space="preserve"> - WZÓR</w:t>
      </w:r>
    </w:p>
    <w:p w:rsidR="00DA02B0" w:rsidRPr="00DC7A7B" w:rsidRDefault="00DA02B0" w:rsidP="00E44506">
      <w:pPr>
        <w:pStyle w:val="Akapitzlist"/>
        <w:spacing w:line="276" w:lineRule="auto"/>
        <w:ind w:left="0"/>
        <w:jc w:val="center"/>
        <w:rPr>
          <w:rFonts w:cstheme="minorHAnsi"/>
          <w:sz w:val="24"/>
          <w:szCs w:val="24"/>
        </w:rPr>
      </w:pPr>
    </w:p>
    <w:p w:rsidR="00E5144F" w:rsidRPr="00DC7A7B" w:rsidRDefault="00E5144F" w:rsidP="00DC7A7B">
      <w:p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Wykonawca </w:t>
      </w:r>
      <w:r w:rsidR="00276501">
        <w:rPr>
          <w:rFonts w:cstheme="minorHAnsi"/>
          <w:sz w:val="24"/>
          <w:szCs w:val="24"/>
        </w:rPr>
        <w:t>dostawy</w:t>
      </w:r>
      <w:r w:rsidR="00276501" w:rsidRPr="00276501">
        <w:rPr>
          <w:rFonts w:cstheme="minorHAnsi"/>
          <w:sz w:val="24"/>
          <w:szCs w:val="24"/>
        </w:rPr>
        <w:t xml:space="preserve"> wraz z montażem </w:t>
      </w:r>
      <w:r w:rsidR="0094073D" w:rsidRPr="0094073D">
        <w:rPr>
          <w:rFonts w:cstheme="minorHAnsi"/>
          <w:sz w:val="24"/>
          <w:szCs w:val="24"/>
        </w:rPr>
        <w:t xml:space="preserve">i uruchomieniem urządzenia klimatyzacyjnego do celów chłodzenia w budynku w pomieszczeniu serwerowni Urzędu Skarbowego w Nowej Soli  stanowiącego własność Skarbu Państwa w trwałym zarządzie Izby Administracji Skarbowej w Zielonej Górze. </w:t>
      </w:r>
      <w:r w:rsidR="00276501" w:rsidRPr="00276501">
        <w:rPr>
          <w:rFonts w:cstheme="minorHAnsi"/>
          <w:sz w:val="24"/>
          <w:szCs w:val="24"/>
        </w:rPr>
        <w:t xml:space="preserve"> </w:t>
      </w:r>
      <w:r w:rsidR="00AB7586" w:rsidRPr="00DC7A7B">
        <w:rPr>
          <w:rFonts w:cstheme="minorHAnsi"/>
          <w:sz w:val="24"/>
          <w:szCs w:val="24"/>
        </w:rPr>
        <w:t>na podstawie um</w:t>
      </w:r>
      <w:r w:rsidR="00022BAA" w:rsidRPr="00DC7A7B">
        <w:rPr>
          <w:rFonts w:cstheme="minorHAnsi"/>
          <w:sz w:val="24"/>
          <w:szCs w:val="24"/>
        </w:rPr>
        <w:t>owy nr</w:t>
      </w:r>
      <w:r w:rsidR="001A109D" w:rsidRPr="00DC7A7B">
        <w:rPr>
          <w:rFonts w:cstheme="minorHAnsi"/>
          <w:sz w:val="24"/>
          <w:szCs w:val="24"/>
        </w:rPr>
        <w:t>……………………………….</w:t>
      </w:r>
      <w:r w:rsidR="00FF31F6" w:rsidRPr="00DC7A7B">
        <w:rPr>
          <w:rFonts w:cstheme="minorHAnsi"/>
          <w:sz w:val="24"/>
          <w:szCs w:val="24"/>
        </w:rPr>
        <w:t>.</w:t>
      </w:r>
      <w:r w:rsidR="00AB7586" w:rsidRPr="00DC7A7B">
        <w:rPr>
          <w:rFonts w:cstheme="minorHAnsi"/>
          <w:sz w:val="24"/>
          <w:szCs w:val="24"/>
        </w:rPr>
        <w:t xml:space="preserve"> z </w:t>
      </w:r>
      <w:r w:rsidR="00022BAA" w:rsidRPr="00DC7A7B">
        <w:rPr>
          <w:rFonts w:cstheme="minorHAnsi"/>
          <w:sz w:val="24"/>
          <w:szCs w:val="24"/>
        </w:rPr>
        <w:t xml:space="preserve">Wykonawcą </w:t>
      </w:r>
      <w:r w:rsidR="001A109D" w:rsidRPr="00DC7A7B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</w:p>
    <w:p w:rsidR="00276501" w:rsidRDefault="00E5144F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Lokalizacja </w:t>
      </w:r>
      <w:r w:rsidR="00460D84" w:rsidRPr="00DC7A7B">
        <w:rPr>
          <w:rFonts w:cstheme="minorHAnsi"/>
          <w:sz w:val="24"/>
          <w:szCs w:val="24"/>
        </w:rPr>
        <w:t>prac</w:t>
      </w:r>
      <w:r w:rsidRPr="00DC7A7B">
        <w:rPr>
          <w:rFonts w:cstheme="minorHAnsi"/>
          <w:sz w:val="24"/>
          <w:szCs w:val="24"/>
        </w:rPr>
        <w:t xml:space="preserve">: </w:t>
      </w:r>
    </w:p>
    <w:p w:rsidR="00E5144F" w:rsidRDefault="0094073D" w:rsidP="00276501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Urząd Skarbowy w Nowej Soli, ul. Stanisława Staszica 1</w:t>
      </w:r>
      <w:r w:rsidR="00FF31F6" w:rsidRPr="00276501">
        <w:rPr>
          <w:rFonts w:cstheme="minorHAnsi"/>
          <w:sz w:val="24"/>
          <w:szCs w:val="24"/>
        </w:rPr>
        <w:t>,</w:t>
      </w:r>
    </w:p>
    <w:p w:rsidR="0094073D" w:rsidRDefault="0094073D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5144F" w:rsidRPr="00DC7A7B" w:rsidRDefault="00E5144F" w:rsidP="00DC7A7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Odbiorca inwestycji: </w:t>
      </w:r>
      <w:r w:rsidR="00AB7586" w:rsidRPr="00DC7A7B">
        <w:rPr>
          <w:rFonts w:cstheme="minorHAnsi"/>
          <w:sz w:val="24"/>
          <w:szCs w:val="24"/>
        </w:rPr>
        <w:t>Izba Administracji Skarbowej w Zielonej Górze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Prace zabezpieczające,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Demontaż wyznaczonych urządzeń wraz z usunięciem pozostałości instalacji oraz ich utylizacja,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Dostawa urządzeń (zgodnie ze sporządzoną przez Wykonawcę i zatwierdzoną przez Zamawiającego dokumentacją techniczną) wraz z rozładunkiem i montażem kompletu urządzeń w budynkach Izby Administracji Skarbowej w Zielonej Górze,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Wykonanie instalacji elektrycznej oraz montaż urządzenia klimatyzacyjnego wewnętrznego,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Montaż agregatu zewnętrznego na ścianie zewnętrznej/dachu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Wykonanie instalacji chłodniczej i odprowadzenie skroplin,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Montaż konstrukcji wsporczych dla agregatów zewnętrznych,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Uruchomienie  i próby funkcjonalne,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Wykonanie próby szczelności,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Wykonanie wszelkich niezbędnych prac budowlanych po zakończeniu prac montażowych klimatyzacji i doprowadzenie budynku i pomieszczeń do ich stanu pierwotnego sprzed montażu (szpachlowanie, gładzenie, malowanie miejsc po wprowadzeniu instalacji, odtworzenie ewentualnie uszkodzonego pokrycia dachowego),</w:t>
      </w:r>
    </w:p>
    <w:p w:rsid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94073D">
        <w:rPr>
          <w:rFonts w:cstheme="minorHAnsi"/>
          <w:sz w:val="24"/>
          <w:szCs w:val="24"/>
        </w:rPr>
        <w:t>Zabezpieczenia pasa drogowego,</w:t>
      </w:r>
    </w:p>
    <w:p w:rsidR="00E5144F" w:rsidRPr="0094073D" w:rsidRDefault="0094073D" w:rsidP="0094073D">
      <w:pPr>
        <w:pStyle w:val="Akapitzlist"/>
        <w:numPr>
          <w:ilvl w:val="0"/>
          <w:numId w:val="32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94073D">
        <w:rPr>
          <w:rFonts w:cstheme="minorHAnsi"/>
          <w:sz w:val="24"/>
          <w:szCs w:val="24"/>
        </w:rPr>
        <w:t>Regulacja urządzeń klimatyzatorów przed przekazaniem Zamawiającemu oraz przekazanie Zamawiającemu sprawnej instalacji. Przeszkolenie użytkowników urządzeń</w:t>
      </w:r>
    </w:p>
    <w:p w:rsidR="007E0730" w:rsidRPr="00DC7A7B" w:rsidRDefault="007E0730" w:rsidP="00460D84">
      <w:pPr>
        <w:pStyle w:val="Akapitzlist"/>
        <w:spacing w:line="276" w:lineRule="auto"/>
        <w:ind w:left="927"/>
        <w:rPr>
          <w:rFonts w:cstheme="minorHAnsi"/>
          <w:b/>
          <w:sz w:val="24"/>
          <w:szCs w:val="24"/>
        </w:rPr>
      </w:pPr>
    </w:p>
    <w:p w:rsidR="003D6CA1" w:rsidRPr="00DC7A7B" w:rsidRDefault="001D67C0" w:rsidP="00DC7A7B">
      <w:pPr>
        <w:pStyle w:val="Akapitzlist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</w:t>
      </w:r>
      <w:r w:rsidR="000D4675" w:rsidRPr="00DC7A7B">
        <w:rPr>
          <w:rFonts w:cstheme="minorHAnsi"/>
          <w:sz w:val="24"/>
          <w:szCs w:val="24"/>
        </w:rPr>
        <w:t xml:space="preserve"> wnosi </w:t>
      </w:r>
      <w:r w:rsidR="008A5FFF" w:rsidRPr="00DC7A7B">
        <w:rPr>
          <w:rFonts w:cstheme="minorHAnsi"/>
          <w:sz w:val="24"/>
          <w:szCs w:val="24"/>
        </w:rPr>
        <w:t>następujące zastrzeżenia</w:t>
      </w:r>
      <w:r w:rsidR="00D55D39" w:rsidRPr="00DC7A7B">
        <w:rPr>
          <w:rFonts w:cstheme="minorHAnsi"/>
          <w:sz w:val="24"/>
          <w:szCs w:val="24"/>
        </w:rPr>
        <w:t xml:space="preserve"> do wykonanego zadania.</w:t>
      </w:r>
      <w:r w:rsidR="00BB1252" w:rsidRPr="00DC7A7B">
        <w:rPr>
          <w:rFonts w:cstheme="minorHAnsi"/>
          <w:sz w:val="24"/>
          <w:szCs w:val="24"/>
        </w:rPr>
        <w:t xml:space="preserve"> </w:t>
      </w:r>
    </w:p>
    <w:p w:rsidR="00AC21E5" w:rsidRPr="00DC7A7B" w:rsidRDefault="00D55D39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  <w:r w:rsidRPr="00DC7A7B">
        <w:rPr>
          <w:rFonts w:cstheme="minorHAnsi"/>
          <w:b/>
          <w:sz w:val="24"/>
          <w:szCs w:val="24"/>
        </w:rPr>
        <w:t xml:space="preserve">Uwagi: </w:t>
      </w: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F31F6" w:rsidRPr="00DC7A7B" w:rsidRDefault="00FF31F6" w:rsidP="00F63927">
      <w:pPr>
        <w:pStyle w:val="Akapitzlist"/>
        <w:ind w:left="0" w:firstLine="360"/>
        <w:rPr>
          <w:rFonts w:cstheme="minorHAnsi"/>
          <w:b/>
          <w:sz w:val="24"/>
          <w:szCs w:val="24"/>
        </w:rPr>
      </w:pPr>
    </w:p>
    <w:p w:rsidR="00F63927" w:rsidRPr="00DC7A7B" w:rsidRDefault="00F63927" w:rsidP="00F63927">
      <w:pPr>
        <w:pStyle w:val="Akapitzlist"/>
        <w:ind w:left="1440"/>
        <w:rPr>
          <w:rFonts w:cstheme="minorHAnsi"/>
          <w:sz w:val="24"/>
          <w:szCs w:val="24"/>
        </w:rPr>
      </w:pPr>
    </w:p>
    <w:p w:rsidR="00F63927" w:rsidRPr="00DC7A7B" w:rsidRDefault="00F63927" w:rsidP="00DC7A7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Zamawiający zobowiązuje Wykonawcę do usunięcia problemów i usterek</w:t>
      </w:r>
    </w:p>
    <w:p w:rsidR="000D4675" w:rsidRPr="00DC7A7B" w:rsidRDefault="00F63927" w:rsidP="00E44506">
      <w:pPr>
        <w:spacing w:after="0" w:line="276" w:lineRule="auto"/>
        <w:ind w:left="357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wyszczególnionych w pkt 2 powyżej do dnia</w:t>
      </w:r>
      <w:r w:rsidR="00D04896" w:rsidRPr="00DC7A7B">
        <w:rPr>
          <w:rFonts w:cstheme="minorHAnsi"/>
          <w:sz w:val="24"/>
          <w:szCs w:val="24"/>
        </w:rPr>
        <w:t>……………..</w:t>
      </w:r>
      <w:r w:rsidR="006F64E7" w:rsidRPr="00DC7A7B">
        <w:rPr>
          <w:rFonts w:cstheme="minorHAnsi"/>
          <w:sz w:val="24"/>
          <w:szCs w:val="24"/>
        </w:rPr>
        <w:t>.,</w:t>
      </w:r>
      <w:r w:rsidRPr="00DC7A7B">
        <w:rPr>
          <w:rFonts w:cstheme="minorHAnsi"/>
          <w:sz w:val="24"/>
          <w:szCs w:val="24"/>
        </w:rPr>
        <w:t xml:space="preserve"> </w:t>
      </w:r>
    </w:p>
    <w:p w:rsidR="00803260" w:rsidRPr="00DC7A7B" w:rsidRDefault="00F63927" w:rsidP="00E4450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lastRenderedPageBreak/>
        <w:t>Niniejszy protokół sporządzono w 2 egzemplarzach, po jednym dla każdej ze stron.</w:t>
      </w:r>
    </w:p>
    <w:p w:rsidR="00F63927" w:rsidRPr="00DC7A7B" w:rsidRDefault="008A5FFF" w:rsidP="00E44506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Wykonawca wyznacza do stałego kontaktu w sprawie awarii ………………… tel. </w:t>
      </w:r>
    </w:p>
    <w:p w:rsidR="00F63927" w:rsidRPr="00DC7A7B" w:rsidRDefault="00F63927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Podpisy: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Reprezentujący Zamawiającego:</w:t>
      </w:r>
    </w:p>
    <w:p w:rsidR="00202FC1" w:rsidRPr="00DC7A7B" w:rsidRDefault="00202FC1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460D84" w:rsidRPr="00DC7A7B" w:rsidRDefault="00460D84" w:rsidP="00460D84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……………………………………………………………………………,</w:t>
      </w:r>
    </w:p>
    <w:p w:rsidR="00FF31F6" w:rsidRPr="00DC7A7B" w:rsidRDefault="00FF31F6" w:rsidP="00202FC1">
      <w:pPr>
        <w:rPr>
          <w:rFonts w:cstheme="minorHAnsi"/>
          <w:sz w:val="24"/>
          <w:szCs w:val="24"/>
        </w:rPr>
      </w:pP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Przedstawiciele Wykonawcy:</w:t>
      </w:r>
    </w:p>
    <w:p w:rsidR="00202FC1" w:rsidRPr="00DC7A7B" w:rsidRDefault="00202FC1" w:rsidP="00202FC1">
      <w:pPr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>1.</w:t>
      </w:r>
      <w:r w:rsidRPr="00DC7A7B">
        <w:rPr>
          <w:rFonts w:cstheme="minorHAnsi"/>
          <w:sz w:val="24"/>
          <w:szCs w:val="24"/>
        </w:rPr>
        <w:tab/>
        <w:t>……………………………………………………………………………,</w:t>
      </w:r>
    </w:p>
    <w:p w:rsidR="00202FC1" w:rsidRDefault="00202FC1" w:rsidP="00202FC1">
      <w:pPr>
        <w:rPr>
          <w:rFonts w:cstheme="minorHAnsi"/>
          <w:sz w:val="24"/>
          <w:szCs w:val="24"/>
        </w:rPr>
      </w:pPr>
    </w:p>
    <w:p w:rsidR="00DC7A7B" w:rsidRPr="00DC7A7B" w:rsidRDefault="00DC7A7B" w:rsidP="00202FC1">
      <w:pPr>
        <w:rPr>
          <w:rFonts w:cstheme="minorHAnsi"/>
          <w:sz w:val="24"/>
          <w:szCs w:val="24"/>
        </w:rPr>
      </w:pPr>
    </w:p>
    <w:p w:rsidR="00FF1CC7" w:rsidRPr="00DC7A7B" w:rsidRDefault="00FF31F6" w:rsidP="00FF31F6">
      <w:pPr>
        <w:ind w:left="4956" w:firstLine="708"/>
        <w:rPr>
          <w:rFonts w:cstheme="minorHAnsi"/>
          <w:sz w:val="24"/>
          <w:szCs w:val="24"/>
        </w:rPr>
      </w:pPr>
      <w:r w:rsidRPr="00DC7A7B">
        <w:rPr>
          <w:rFonts w:cstheme="minorHAnsi"/>
          <w:sz w:val="24"/>
          <w:szCs w:val="24"/>
        </w:rPr>
        <w:t xml:space="preserve">Zielona Góra </w:t>
      </w:r>
      <w:r w:rsidR="00DC7A7B" w:rsidRPr="00DC7A7B">
        <w:rPr>
          <w:rFonts w:cstheme="minorHAnsi"/>
          <w:sz w:val="24"/>
          <w:szCs w:val="24"/>
        </w:rPr>
        <w:t>……………………</w:t>
      </w:r>
      <w:r w:rsidR="00DC7A7B">
        <w:rPr>
          <w:rFonts w:cstheme="minorHAnsi"/>
          <w:sz w:val="24"/>
          <w:szCs w:val="24"/>
        </w:rPr>
        <w:t>…………</w:t>
      </w:r>
    </w:p>
    <w:sectPr w:rsidR="00FF1CC7" w:rsidRPr="00DC7A7B" w:rsidSect="00FF1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5C" w:rsidRDefault="00B3215C" w:rsidP="00D60DF6">
      <w:pPr>
        <w:spacing w:after="0" w:line="240" w:lineRule="auto"/>
      </w:pPr>
      <w:r>
        <w:separator/>
      </w:r>
    </w:p>
  </w:endnote>
  <w:endnote w:type="continuationSeparator" w:id="0">
    <w:p w:rsidR="00B3215C" w:rsidRDefault="00B3215C" w:rsidP="00D6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5C" w:rsidRDefault="00B3215C" w:rsidP="00D60DF6">
      <w:pPr>
        <w:spacing w:after="0" w:line="240" w:lineRule="auto"/>
      </w:pPr>
      <w:r>
        <w:separator/>
      </w:r>
    </w:p>
  </w:footnote>
  <w:footnote w:type="continuationSeparator" w:id="0">
    <w:p w:rsidR="00B3215C" w:rsidRDefault="00B3215C" w:rsidP="00D6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798"/>
    <w:multiLevelType w:val="hybridMultilevel"/>
    <w:tmpl w:val="A52E88D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3AE5184"/>
    <w:multiLevelType w:val="hybridMultilevel"/>
    <w:tmpl w:val="E160D802"/>
    <w:lvl w:ilvl="0" w:tplc="0415000F">
      <w:start w:val="1"/>
      <w:numFmt w:val="decimal"/>
      <w:lvlText w:val="%1."/>
      <w:lvlJc w:val="left"/>
      <w:pPr>
        <w:ind w:left="2976" w:hanging="360"/>
      </w:p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2" w15:restartNumberingAfterBreak="0">
    <w:nsid w:val="15342EB4"/>
    <w:multiLevelType w:val="hybridMultilevel"/>
    <w:tmpl w:val="29ACFDF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550649E"/>
    <w:multiLevelType w:val="hybridMultilevel"/>
    <w:tmpl w:val="0EA8A92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5F7A2672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63318"/>
    <w:multiLevelType w:val="hybridMultilevel"/>
    <w:tmpl w:val="85D6D6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D614554"/>
    <w:multiLevelType w:val="hybridMultilevel"/>
    <w:tmpl w:val="564E6FE4"/>
    <w:lvl w:ilvl="0" w:tplc="6EAC32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23343"/>
    <w:multiLevelType w:val="hybridMultilevel"/>
    <w:tmpl w:val="BE1E15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A2551"/>
    <w:multiLevelType w:val="hybridMultilevel"/>
    <w:tmpl w:val="BE76340C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9FF4E50"/>
    <w:multiLevelType w:val="hybridMultilevel"/>
    <w:tmpl w:val="4E8CA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050D"/>
    <w:multiLevelType w:val="hybridMultilevel"/>
    <w:tmpl w:val="D346A2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822E7B"/>
    <w:multiLevelType w:val="hybridMultilevel"/>
    <w:tmpl w:val="FCB44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931D6"/>
    <w:multiLevelType w:val="hybridMultilevel"/>
    <w:tmpl w:val="0448AF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461DDA"/>
    <w:multiLevelType w:val="hybridMultilevel"/>
    <w:tmpl w:val="B4781648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E7D07F3"/>
    <w:multiLevelType w:val="hybridMultilevel"/>
    <w:tmpl w:val="4F38756A"/>
    <w:lvl w:ilvl="0" w:tplc="E6889DC0">
      <w:start w:val="1"/>
      <w:numFmt w:val="decimal"/>
      <w:lvlText w:val="%1)"/>
      <w:lvlJc w:val="left"/>
      <w:pPr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7F1A5C"/>
    <w:multiLevelType w:val="hybridMultilevel"/>
    <w:tmpl w:val="F04A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41CCE"/>
    <w:multiLevelType w:val="hybridMultilevel"/>
    <w:tmpl w:val="8BFCD5D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5C14F40"/>
    <w:multiLevelType w:val="hybridMultilevel"/>
    <w:tmpl w:val="3284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F1DDE"/>
    <w:multiLevelType w:val="hybridMultilevel"/>
    <w:tmpl w:val="2A78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4573"/>
    <w:multiLevelType w:val="hybridMultilevel"/>
    <w:tmpl w:val="2848CC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C3790F"/>
    <w:multiLevelType w:val="hybridMultilevel"/>
    <w:tmpl w:val="1FC8AD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B510341"/>
    <w:multiLevelType w:val="hybridMultilevel"/>
    <w:tmpl w:val="0790633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0167852"/>
    <w:multiLevelType w:val="hybridMultilevel"/>
    <w:tmpl w:val="F96419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FE1E7A"/>
    <w:multiLevelType w:val="hybridMultilevel"/>
    <w:tmpl w:val="B48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93CA5"/>
    <w:multiLevelType w:val="hybridMultilevel"/>
    <w:tmpl w:val="AA90CAD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44331B3"/>
    <w:multiLevelType w:val="hybridMultilevel"/>
    <w:tmpl w:val="E43C751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5D430EF"/>
    <w:multiLevelType w:val="hybridMultilevel"/>
    <w:tmpl w:val="1F6E23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346331"/>
    <w:multiLevelType w:val="hybridMultilevel"/>
    <w:tmpl w:val="A4BC4A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8B47AD"/>
    <w:multiLevelType w:val="hybridMultilevel"/>
    <w:tmpl w:val="DE82B72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FCB1B59"/>
    <w:multiLevelType w:val="hybridMultilevel"/>
    <w:tmpl w:val="CBAE551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73706F03"/>
    <w:multiLevelType w:val="hybridMultilevel"/>
    <w:tmpl w:val="2D0220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AC2A13"/>
    <w:multiLevelType w:val="hybridMultilevel"/>
    <w:tmpl w:val="B78C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53CFF"/>
    <w:multiLevelType w:val="hybridMultilevel"/>
    <w:tmpl w:val="A3206A5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0"/>
  </w:num>
  <w:num w:numId="2">
    <w:abstractNumId w:val="22"/>
  </w:num>
  <w:num w:numId="3">
    <w:abstractNumId w:val="11"/>
  </w:num>
  <w:num w:numId="4">
    <w:abstractNumId w:val="15"/>
  </w:num>
  <w:num w:numId="5">
    <w:abstractNumId w:val="1"/>
  </w:num>
  <w:num w:numId="6">
    <w:abstractNumId w:val="26"/>
  </w:num>
  <w:num w:numId="7">
    <w:abstractNumId w:val="10"/>
  </w:num>
  <w:num w:numId="8">
    <w:abstractNumId w:val="6"/>
  </w:num>
  <w:num w:numId="9">
    <w:abstractNumId w:val="3"/>
  </w:num>
  <w:num w:numId="10">
    <w:abstractNumId w:val="24"/>
  </w:num>
  <w:num w:numId="11">
    <w:abstractNumId w:val="29"/>
  </w:num>
  <w:num w:numId="12">
    <w:abstractNumId w:val="14"/>
  </w:num>
  <w:num w:numId="13">
    <w:abstractNumId w:val="31"/>
  </w:num>
  <w:num w:numId="14">
    <w:abstractNumId w:val="20"/>
  </w:num>
  <w:num w:numId="15">
    <w:abstractNumId w:val="27"/>
  </w:num>
  <w:num w:numId="16">
    <w:abstractNumId w:val="19"/>
  </w:num>
  <w:num w:numId="17">
    <w:abstractNumId w:val="7"/>
  </w:num>
  <w:num w:numId="18">
    <w:abstractNumId w:val="16"/>
  </w:num>
  <w:num w:numId="19">
    <w:abstractNumId w:val="9"/>
  </w:num>
  <w:num w:numId="20">
    <w:abstractNumId w:val="13"/>
  </w:num>
  <w:num w:numId="21">
    <w:abstractNumId w:val="4"/>
  </w:num>
  <w:num w:numId="22">
    <w:abstractNumId w:val="12"/>
  </w:num>
  <w:num w:numId="23">
    <w:abstractNumId w:val="5"/>
  </w:num>
  <w:num w:numId="24">
    <w:abstractNumId w:val="28"/>
  </w:num>
  <w:num w:numId="25">
    <w:abstractNumId w:val="2"/>
  </w:num>
  <w:num w:numId="26">
    <w:abstractNumId w:val="23"/>
  </w:num>
  <w:num w:numId="27">
    <w:abstractNumId w:val="25"/>
  </w:num>
  <w:num w:numId="28">
    <w:abstractNumId w:val="0"/>
  </w:num>
  <w:num w:numId="29">
    <w:abstractNumId w:val="8"/>
  </w:num>
  <w:num w:numId="30">
    <w:abstractNumId w:val="18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C5"/>
    <w:rsid w:val="00022BAA"/>
    <w:rsid w:val="00036C45"/>
    <w:rsid w:val="000454F8"/>
    <w:rsid w:val="000463E8"/>
    <w:rsid w:val="00060548"/>
    <w:rsid w:val="00081D32"/>
    <w:rsid w:val="000D4675"/>
    <w:rsid w:val="000D73D4"/>
    <w:rsid w:val="000E33A2"/>
    <w:rsid w:val="00112609"/>
    <w:rsid w:val="0017667A"/>
    <w:rsid w:val="001A0CBC"/>
    <w:rsid w:val="001A109D"/>
    <w:rsid w:val="001D67C0"/>
    <w:rsid w:val="00202FC1"/>
    <w:rsid w:val="00226B53"/>
    <w:rsid w:val="00231CD9"/>
    <w:rsid w:val="0025584C"/>
    <w:rsid w:val="0026107C"/>
    <w:rsid w:val="00276501"/>
    <w:rsid w:val="00292397"/>
    <w:rsid w:val="002B34CC"/>
    <w:rsid w:val="002B4F32"/>
    <w:rsid w:val="002D6BEA"/>
    <w:rsid w:val="002E4A24"/>
    <w:rsid w:val="002F1A4A"/>
    <w:rsid w:val="002F3266"/>
    <w:rsid w:val="00307659"/>
    <w:rsid w:val="00380257"/>
    <w:rsid w:val="003D6CA1"/>
    <w:rsid w:val="004128E6"/>
    <w:rsid w:val="0043421C"/>
    <w:rsid w:val="00455200"/>
    <w:rsid w:val="00460D84"/>
    <w:rsid w:val="004671E2"/>
    <w:rsid w:val="00471F5F"/>
    <w:rsid w:val="00485CE6"/>
    <w:rsid w:val="005516A7"/>
    <w:rsid w:val="00557D3D"/>
    <w:rsid w:val="005603BB"/>
    <w:rsid w:val="005F6BFD"/>
    <w:rsid w:val="006152F1"/>
    <w:rsid w:val="00693201"/>
    <w:rsid w:val="006E0577"/>
    <w:rsid w:val="006F64E7"/>
    <w:rsid w:val="00761975"/>
    <w:rsid w:val="007A2F76"/>
    <w:rsid w:val="007A4837"/>
    <w:rsid w:val="007B7D71"/>
    <w:rsid w:val="007E0730"/>
    <w:rsid w:val="00803260"/>
    <w:rsid w:val="00807757"/>
    <w:rsid w:val="00815471"/>
    <w:rsid w:val="008163B1"/>
    <w:rsid w:val="00896EF9"/>
    <w:rsid w:val="008A5FFF"/>
    <w:rsid w:val="008F3020"/>
    <w:rsid w:val="008F3F56"/>
    <w:rsid w:val="00917545"/>
    <w:rsid w:val="0094073D"/>
    <w:rsid w:val="00962C05"/>
    <w:rsid w:val="00964E4D"/>
    <w:rsid w:val="00972DC5"/>
    <w:rsid w:val="0098286A"/>
    <w:rsid w:val="00985A00"/>
    <w:rsid w:val="00A34A8B"/>
    <w:rsid w:val="00A40672"/>
    <w:rsid w:val="00A600EB"/>
    <w:rsid w:val="00A7630D"/>
    <w:rsid w:val="00A97E8E"/>
    <w:rsid w:val="00AA28D5"/>
    <w:rsid w:val="00AB7586"/>
    <w:rsid w:val="00AC21E5"/>
    <w:rsid w:val="00AF6731"/>
    <w:rsid w:val="00B02FDE"/>
    <w:rsid w:val="00B237E7"/>
    <w:rsid w:val="00B3215C"/>
    <w:rsid w:val="00B447EE"/>
    <w:rsid w:val="00B50DD3"/>
    <w:rsid w:val="00B60B58"/>
    <w:rsid w:val="00B94074"/>
    <w:rsid w:val="00BB1252"/>
    <w:rsid w:val="00BE3E45"/>
    <w:rsid w:val="00C00362"/>
    <w:rsid w:val="00C12B09"/>
    <w:rsid w:val="00C515BE"/>
    <w:rsid w:val="00C5644F"/>
    <w:rsid w:val="00C5698F"/>
    <w:rsid w:val="00C7527C"/>
    <w:rsid w:val="00C97DB0"/>
    <w:rsid w:val="00CB10EC"/>
    <w:rsid w:val="00D04896"/>
    <w:rsid w:val="00D113F9"/>
    <w:rsid w:val="00D55D39"/>
    <w:rsid w:val="00D60DF6"/>
    <w:rsid w:val="00D71497"/>
    <w:rsid w:val="00D95924"/>
    <w:rsid w:val="00DA02B0"/>
    <w:rsid w:val="00DC7A7B"/>
    <w:rsid w:val="00DD42E1"/>
    <w:rsid w:val="00DD6B14"/>
    <w:rsid w:val="00DF6D4B"/>
    <w:rsid w:val="00E43986"/>
    <w:rsid w:val="00E44506"/>
    <w:rsid w:val="00E5144F"/>
    <w:rsid w:val="00E551E1"/>
    <w:rsid w:val="00EA214A"/>
    <w:rsid w:val="00EA2E10"/>
    <w:rsid w:val="00EB5EA8"/>
    <w:rsid w:val="00EF0C2F"/>
    <w:rsid w:val="00F13EDC"/>
    <w:rsid w:val="00F15A96"/>
    <w:rsid w:val="00F30C17"/>
    <w:rsid w:val="00F63927"/>
    <w:rsid w:val="00FA2EEE"/>
    <w:rsid w:val="00FB3F4A"/>
    <w:rsid w:val="00FD682C"/>
    <w:rsid w:val="00FF1CC7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AED16"/>
  <w15:chartTrackingRefBased/>
  <w15:docId w15:val="{0F4410EA-17A4-4B42-839B-15E2FBC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D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DF6"/>
    <w:rPr>
      <w:vertAlign w:val="superscript"/>
    </w:rPr>
  </w:style>
  <w:style w:type="table" w:styleId="Tabela-Siatka">
    <w:name w:val="Table Grid"/>
    <w:basedOn w:val="Standardowy"/>
    <w:uiPriority w:val="39"/>
    <w:rsid w:val="001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CC7"/>
  </w:style>
  <w:style w:type="paragraph" w:styleId="Stopka">
    <w:name w:val="footer"/>
    <w:basedOn w:val="Normalny"/>
    <w:link w:val="StopkaZnak"/>
    <w:uiPriority w:val="99"/>
    <w:unhideWhenUsed/>
    <w:rsid w:val="00F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CC7"/>
  </w:style>
  <w:style w:type="character" w:styleId="Odwoaniedokomentarza">
    <w:name w:val="annotation reference"/>
    <w:basedOn w:val="Domylnaczcionkaakapitu"/>
    <w:uiPriority w:val="99"/>
    <w:semiHidden/>
    <w:unhideWhenUsed/>
    <w:rsid w:val="00022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Domaradzka Monika</cp:lastModifiedBy>
  <cp:revision>2</cp:revision>
  <cp:lastPrinted>2024-06-18T12:42:00Z</cp:lastPrinted>
  <dcterms:created xsi:type="dcterms:W3CDTF">2024-10-01T07:13:00Z</dcterms:created>
  <dcterms:modified xsi:type="dcterms:W3CDTF">2024-10-01T07:13:00Z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UxC4dwLulzfINJ8nQH+xvX5LNGipWa4BRSZhPgxsCvnJH0ZXRVUOpoO4FLlyRMJNArbVAz4SvSE7eUnuwjIUiQ==</vt:lpwstr>
  </property>
  <property fmtid="{D5CDD505-2E9C-101B-9397-08002B2CF9AE}" pid="4" name="MFClassificationDate">
    <vt:lpwstr>2022-12-16T09:31:42.0815647+01:00</vt:lpwstr>
  </property>
  <property fmtid="{D5CDD505-2E9C-101B-9397-08002B2CF9AE}" pid="5" name="MFClassifiedBySID">
    <vt:lpwstr>UxC4dwLulzfINJ8nQH+xvX5LNGipWa4BRSZhPgxsCvm42mrIC/DSDv0ggS+FjUN/2v1BBotkLlY5aAiEhoi6uWHVx1rIRlV+FXPAcGdvzdnNg1qVqgfvGn/qK+tTuukE</vt:lpwstr>
  </property>
  <property fmtid="{D5CDD505-2E9C-101B-9397-08002B2CF9AE}" pid="6" name="MFGRNItemId">
    <vt:lpwstr>GRN-b4989b81-60aa-4a9c-9370-9a68bf6db91c</vt:lpwstr>
  </property>
  <property fmtid="{D5CDD505-2E9C-101B-9397-08002B2CF9AE}" pid="7" name="MFHash">
    <vt:lpwstr>rtK957JjIuOVtusBTj8gMRHaTsUDGS6XPbfJGlIZLDM=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