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E511B" w:rsidRDefault="006C1B98" w:rsidP="00FE511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8B21D0">
        <w:rPr>
          <w:rFonts w:ascii="Arial" w:hAnsi="Arial" w:cs="Arial"/>
          <w:b/>
          <w:bCs/>
          <w:sz w:val="28"/>
        </w:rPr>
        <w:lastRenderedPageBreak/>
        <w:t>PAKIET</w:t>
      </w:r>
      <w:r w:rsidR="00FE511B">
        <w:rPr>
          <w:rFonts w:ascii="Arial" w:hAnsi="Arial" w:cs="Arial"/>
          <w:b/>
          <w:bCs/>
          <w:sz w:val="28"/>
        </w:rPr>
        <w:t xml:space="preserve"> 1.  Leki różne I</w:t>
      </w:r>
    </w:p>
    <w:p w:rsidR="001773DB" w:rsidRPr="00FE511B" w:rsidRDefault="001773DB" w:rsidP="001773D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071"/>
        <w:gridCol w:w="2122"/>
        <w:gridCol w:w="819"/>
        <w:gridCol w:w="823"/>
        <w:gridCol w:w="1013"/>
        <w:gridCol w:w="44"/>
        <w:gridCol w:w="1756"/>
        <w:gridCol w:w="850"/>
        <w:gridCol w:w="1546"/>
        <w:gridCol w:w="2107"/>
      </w:tblGrid>
      <w:tr w:rsidR="00FE511B" w:rsidRPr="005E086F" w:rsidTr="00FE511B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848B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Nazwa handlowa leku / leku równoważnego*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FE511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FE511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FE511B">
            <w:pPr>
              <w:pStyle w:val="Nagwek1"/>
              <w:rPr>
                <w:rFonts w:cs="Arial"/>
              </w:rPr>
            </w:pPr>
            <w:r w:rsidRPr="00D848BB">
              <w:rPr>
                <w:rFonts w:cs="Arial"/>
                <w:bCs w:val="0"/>
                <w:iCs/>
                <w:sz w:val="20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Cena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 xml:space="preserve">netto  jednostki 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Netto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Stawka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%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Kwota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7 x 8)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brutto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</w:rPr>
              <w:t>(obliczyć: 7 + 9)</w:t>
            </w:r>
          </w:p>
        </w:tc>
      </w:tr>
      <w:tr w:rsidR="001773DB" w:rsidRPr="005E086F" w:rsidTr="00FE511B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E511B" w:rsidRPr="005E086F" w:rsidTr="00252376">
        <w:trPr>
          <w:trHeight w:val="1044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</w:rPr>
              <w:t>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Aethylum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</w:rPr>
              <w:t>chloratum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aerozol 70 g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20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83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Atracurii besilas 25mg/2,5ml x 5amp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3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Captoprilum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12,5 mg x 30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tabl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1350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1125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4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Drotaverini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hydrochlor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>. 40mg/2ml x 5 amp.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1900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5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Flumazenilum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0,5mg/5ml x 5amp. po 5ml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284503" w:rsidTr="00252376">
        <w:trPr>
          <w:trHeight w:val="923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6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Glucagoni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</w:rPr>
              <w:t>hydrochloridum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1mg x 1 fiolka+1 ampułkostrzykawka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120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284503" w:rsidTr="00252376">
        <w:trPr>
          <w:trHeight w:val="878"/>
        </w:trPr>
        <w:tc>
          <w:tcPr>
            <w:tcW w:w="42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Glucosum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20% 10ml x 10 </w:t>
            </w:r>
            <w:proofErr w:type="spellStart"/>
            <w:r w:rsidRPr="00252376">
              <w:rPr>
                <w:rFonts w:ascii="Arial" w:hAnsi="Arial" w:cs="Arial"/>
                <w:bCs/>
              </w:rPr>
              <w:t>amp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1250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6"/>
        </w:trPr>
        <w:tc>
          <w:tcPr>
            <w:tcW w:w="423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Glyceroli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</w:rPr>
              <w:t>trinitras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aerozol 0,4mg/dawkę x 200 daw.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170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9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Hydrogenii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</w:rPr>
              <w:t>peroxydum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płyn 3% 100g, butelka plastikowa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1200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10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Hydroxyzinum 100mg/2ml x 5 amp.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520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</w:rPr>
              <w:t>11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</w:rPr>
            </w:pPr>
            <w:proofErr w:type="spellStart"/>
            <w:r w:rsidRPr="00252376">
              <w:rPr>
                <w:rFonts w:ascii="Arial" w:hAnsi="Arial" w:cs="Arial"/>
              </w:rPr>
              <w:t>Hyoscini</w:t>
            </w:r>
            <w:proofErr w:type="spellEnd"/>
            <w:r w:rsidRPr="00252376">
              <w:rPr>
                <w:rFonts w:ascii="Arial" w:hAnsi="Arial" w:cs="Arial"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</w:rPr>
              <w:t>butylbromidum</w:t>
            </w:r>
            <w:proofErr w:type="spellEnd"/>
            <w:r w:rsidRPr="00252376">
              <w:rPr>
                <w:rFonts w:ascii="Arial" w:hAnsi="Arial" w:cs="Arial"/>
              </w:rPr>
              <w:t xml:space="preserve"> 20 mg/ml x 10 </w:t>
            </w:r>
            <w:proofErr w:type="spellStart"/>
            <w:r w:rsidRPr="00252376">
              <w:rPr>
                <w:rFonts w:ascii="Arial" w:hAnsi="Arial" w:cs="Arial"/>
              </w:rPr>
              <w:t>amp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</w:rPr>
              <w:t>12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Ketoprofenum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100 mg x 30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tabl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. 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30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Ketoprofenum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100mg/2ml x 10 </w:t>
            </w:r>
            <w:proofErr w:type="spellStart"/>
            <w:r w:rsidRPr="00252376">
              <w:rPr>
                <w:rFonts w:ascii="Arial" w:hAnsi="Arial" w:cs="Arial"/>
                <w:bCs/>
              </w:rPr>
              <w:t>amp</w:t>
            </w:r>
            <w:proofErr w:type="spellEnd"/>
            <w:r w:rsidRPr="00252376">
              <w:rPr>
                <w:rFonts w:ascii="Arial" w:hAnsi="Arial" w:cs="Arial"/>
                <w:bCs/>
              </w:rPr>
              <w:t>. podanie domięśniowe i dożylne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1300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Lidocainum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2g + Chlorhexidine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dichydrochloride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0,05g/100g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żel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jałowy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Opakowanie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: 25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sztuk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po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12,5g 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45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</w:rPr>
              <w:t>15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pt-BR"/>
              </w:rPr>
              <w:t xml:space="preserve">Oxytocinum 5j.m./ml x 10 amp. </w:t>
            </w:r>
            <w:r w:rsidRPr="00252376">
              <w:rPr>
                <w:rFonts w:ascii="Arial" w:hAnsi="Arial" w:cs="Arial"/>
                <w:lang w:val="en-US"/>
              </w:rPr>
              <w:t xml:space="preserve">Temp </w:t>
            </w:r>
            <w:proofErr w:type="spellStart"/>
            <w:r w:rsidRPr="00252376">
              <w:rPr>
                <w:rFonts w:ascii="Arial" w:hAnsi="Arial" w:cs="Arial"/>
                <w:lang w:val="en-US"/>
              </w:rPr>
              <w:t>przechowywania</w:t>
            </w:r>
            <w:proofErr w:type="spellEnd"/>
            <w:r w:rsidRPr="00252376">
              <w:rPr>
                <w:rFonts w:ascii="Arial" w:hAnsi="Arial" w:cs="Arial"/>
                <w:lang w:val="en-US"/>
              </w:rPr>
              <w:t xml:space="preserve"> 15-25 </w:t>
            </w:r>
            <w:proofErr w:type="spellStart"/>
            <w:r w:rsidRPr="00252376">
              <w:rPr>
                <w:rFonts w:ascii="Arial" w:hAnsi="Arial" w:cs="Arial"/>
                <w:lang w:val="en-US"/>
              </w:rPr>
              <w:t>stopni</w:t>
            </w:r>
            <w:proofErr w:type="spellEnd"/>
            <w:r w:rsidRPr="00252376">
              <w:rPr>
                <w:rFonts w:ascii="Arial" w:hAnsi="Arial" w:cs="Arial"/>
                <w:lang w:val="en-US"/>
              </w:rPr>
              <w:t xml:space="preserve"> C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4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  <w:tr w:rsidR="00FE511B" w:rsidRPr="005E086F" w:rsidTr="00677D45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</w:rPr>
              <w:t>16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fr-FR"/>
              </w:rPr>
            </w:pPr>
            <w:r w:rsidRPr="00252376">
              <w:rPr>
                <w:rFonts w:ascii="Arial" w:hAnsi="Arial" w:cs="Arial"/>
                <w:lang w:val="fr-FR"/>
              </w:rPr>
              <w:t>Propofolum MCT/LCT 1%/20 ml x 5 amp.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25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  <w:tr w:rsidR="00FE511B" w:rsidRPr="005E086F" w:rsidTr="00677D45">
        <w:trPr>
          <w:trHeight w:val="971"/>
        </w:trPr>
        <w:tc>
          <w:tcPr>
            <w:tcW w:w="423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fr-FR"/>
              </w:rPr>
            </w:pPr>
            <w:r w:rsidRPr="00252376">
              <w:rPr>
                <w:rFonts w:ascii="Arial" w:hAnsi="Arial" w:cs="Arial"/>
                <w:bCs/>
                <w:lang w:val="fr-FR"/>
              </w:rPr>
              <w:t>Prostin VR 500 mcg/ml x 5 amp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</w:rPr>
              <w:t>18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Rocuronii bromidum 100mg/10ml x 10 fiol</w:t>
            </w:r>
          </w:p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  <w:bCs/>
              </w:rPr>
              <w:t>Minimalny okres przechowywania w temperaturze do 25 stopni C – 12 tygodni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 xml:space="preserve">Ventolin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aerozol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100 µg/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dawkę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x 200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dawek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110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 xml:space="preserve">Ventolin 5mg/2,5ml pł. do neb. x 20amp 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320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Theophyllinum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20mg/1ml 5 amp x 10ml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Thiethylperazinum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6,5mg/1ml x 5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700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E511B" w:rsidRPr="005E086F" w:rsidTr="00FE511B">
        <w:trPr>
          <w:trHeight w:val="454"/>
        </w:trPr>
        <w:tc>
          <w:tcPr>
            <w:tcW w:w="927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FE511B" w:rsidRPr="005E086F" w:rsidRDefault="00FE511B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FE511B" w:rsidRPr="005E086F" w:rsidRDefault="00FE511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FE511B" w:rsidRPr="005E086F" w:rsidRDefault="00FE511B" w:rsidP="004C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FE511B" w:rsidRPr="005E086F" w:rsidRDefault="003267F0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73DB" w:rsidRDefault="001773DB" w:rsidP="001773DB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5E086F" w:rsidRDefault="003B7250" w:rsidP="001773DB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BA476B" w:rsidRPr="00D848BB" w:rsidRDefault="00BA476B" w:rsidP="00BA476B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 w:rsidR="003B7250"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>w przypadku oferowania produktu równoważnego należy uzyskać pisemną zgodę Zamawiającego</w:t>
      </w:r>
    </w:p>
    <w:p w:rsidR="001773DB" w:rsidRPr="00FE511B" w:rsidRDefault="001773DB" w:rsidP="001773DB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1773DB" w:rsidRPr="003B7250" w:rsidRDefault="001773DB" w:rsidP="00BA476B">
      <w:pPr>
        <w:ind w:left="-851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terminie: </w:t>
      </w:r>
      <w:r w:rsidR="00BA476B" w:rsidRPr="003B7250">
        <w:rPr>
          <w:rFonts w:ascii="Arial" w:hAnsi="Arial" w:cs="Arial"/>
          <w:iCs/>
          <w:spacing w:val="4"/>
        </w:rPr>
        <w:t>do 2 dni roboczych</w:t>
      </w:r>
      <w:r w:rsidRPr="003B7250">
        <w:rPr>
          <w:rFonts w:ascii="Arial" w:hAnsi="Arial" w:cs="Arial"/>
          <w:iCs/>
          <w:spacing w:val="4"/>
        </w:rPr>
        <w:t xml:space="preserve"> </w:t>
      </w:r>
    </w:p>
    <w:p w:rsidR="001773DB" w:rsidRPr="003B7250" w:rsidRDefault="001773DB" w:rsidP="00BA476B">
      <w:pPr>
        <w:ind w:left="-851"/>
        <w:jc w:val="both"/>
        <w:rPr>
          <w:rFonts w:ascii="Arial" w:hAnsi="Arial" w:cs="Arial"/>
        </w:rPr>
      </w:pP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773DB" w:rsidRDefault="003B7250" w:rsidP="001773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8B21D0">
        <w:rPr>
          <w:rFonts w:ascii="Arial" w:hAnsi="Arial" w:cs="Arial"/>
          <w:b/>
          <w:bCs/>
          <w:sz w:val="28"/>
        </w:rPr>
        <w:lastRenderedPageBreak/>
        <w:t xml:space="preserve">PAKIET </w:t>
      </w:r>
      <w:r w:rsidR="00284503" w:rsidRPr="00284503">
        <w:rPr>
          <w:rFonts w:ascii="Arial" w:hAnsi="Arial" w:cs="Arial"/>
          <w:b/>
          <w:bCs/>
          <w:sz w:val="28"/>
        </w:rPr>
        <w:t>2</w:t>
      </w:r>
      <w:r w:rsidR="001773DB" w:rsidRPr="00284503">
        <w:rPr>
          <w:rFonts w:ascii="Arial" w:hAnsi="Arial" w:cs="Arial"/>
          <w:b/>
          <w:bCs/>
          <w:sz w:val="28"/>
        </w:rPr>
        <w:t xml:space="preserve">.  </w:t>
      </w:r>
      <w:r w:rsidR="00FE511B">
        <w:rPr>
          <w:rFonts w:ascii="Arial" w:hAnsi="Arial" w:cs="Arial"/>
          <w:b/>
          <w:sz w:val="28"/>
          <w:szCs w:val="28"/>
        </w:rPr>
        <w:t>Leki różne II</w:t>
      </w:r>
    </w:p>
    <w:p w:rsidR="001773DB" w:rsidRDefault="001773DB" w:rsidP="001773DB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071"/>
        <w:gridCol w:w="2122"/>
        <w:gridCol w:w="819"/>
        <w:gridCol w:w="823"/>
        <w:gridCol w:w="1013"/>
        <w:gridCol w:w="44"/>
        <w:gridCol w:w="1756"/>
        <w:gridCol w:w="850"/>
        <w:gridCol w:w="1546"/>
        <w:gridCol w:w="2107"/>
      </w:tblGrid>
      <w:tr w:rsidR="00FE511B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848B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Nazwa handlowa leku / leku równoważnego*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FE511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FE511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pStyle w:val="Nagwek1"/>
              <w:rPr>
                <w:rFonts w:cs="Arial"/>
              </w:rPr>
            </w:pPr>
            <w:r w:rsidRPr="00D848BB">
              <w:rPr>
                <w:rFonts w:cs="Arial"/>
                <w:bCs w:val="0"/>
                <w:iCs/>
                <w:sz w:val="20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Cena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 xml:space="preserve">netto  jednostki 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Netto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Stawka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%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Kwota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7 x 8)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D848BB" w:rsidRDefault="00FE511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brutto</w:t>
            </w:r>
          </w:p>
          <w:p w:rsidR="00FE511B" w:rsidRPr="00D848BB" w:rsidRDefault="00FE511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</w:rPr>
              <w:t>(obliczyć: 7 + 9)</w:t>
            </w:r>
          </w:p>
        </w:tc>
      </w:tr>
      <w:tr w:rsidR="00FE511B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E511B" w:rsidRPr="005E086F" w:rsidTr="00252376">
        <w:trPr>
          <w:trHeight w:val="1044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</w:rPr>
              <w:t>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 xml:space="preserve">Acidum acetylosalic. </w:t>
            </w:r>
            <w:r w:rsidRPr="00252376">
              <w:rPr>
                <w:rFonts w:ascii="Arial" w:hAnsi="Arial" w:cs="Arial"/>
                <w:bCs/>
                <w:lang w:val="en-US"/>
              </w:rPr>
              <w:t xml:space="preserve">300 mg x 20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tabl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. </w:t>
            </w:r>
            <w:r w:rsidRPr="00252376">
              <w:rPr>
                <w:rFonts w:ascii="Arial" w:hAnsi="Arial" w:cs="Arial"/>
                <w:bCs/>
              </w:rPr>
              <w:t>(po 10 tabletek w blistrze)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400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83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Adrenalinum 0.1% 1mg/ml x 10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1800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3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Atropinum sulf. 1mg/1ml x 10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1125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4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Calcium Chloratum 10% 10ml x 10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25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5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Chlorpromazini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</w:rPr>
              <w:t>hydrochloridum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25mg/5ml x 5 </w:t>
            </w:r>
            <w:proofErr w:type="spellStart"/>
            <w:r w:rsidRPr="00252376">
              <w:rPr>
                <w:rFonts w:ascii="Arial" w:hAnsi="Arial" w:cs="Arial"/>
                <w:bCs/>
              </w:rPr>
              <w:t>amp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po 5ml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20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284503" w:rsidTr="00252376">
        <w:trPr>
          <w:trHeight w:val="923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6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Ciprofloxacinum</w:t>
            </w:r>
            <w:proofErr w:type="spellEnd"/>
            <w:r w:rsidRPr="00252376">
              <w:rPr>
                <w:rFonts w:ascii="Arial" w:hAnsi="Arial" w:cs="Arial"/>
                <w:bCs/>
                <w:lang w:val="en-US"/>
              </w:rPr>
              <w:t xml:space="preserve"> 500mg x 10 </w:t>
            </w:r>
            <w:proofErr w:type="spellStart"/>
            <w:r w:rsidRPr="00252376">
              <w:rPr>
                <w:rFonts w:ascii="Arial" w:hAnsi="Arial" w:cs="Arial"/>
                <w:bCs/>
                <w:lang w:val="en-US"/>
              </w:rPr>
              <w:t>tbl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30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284503" w:rsidTr="00252376">
        <w:trPr>
          <w:trHeight w:val="878"/>
        </w:trPr>
        <w:tc>
          <w:tcPr>
            <w:tcW w:w="42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Clemastinum 2mg/2ml x 5 amp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470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6"/>
        </w:trPr>
        <w:tc>
          <w:tcPr>
            <w:tcW w:w="423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Dopamini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</w:rPr>
              <w:t>hydrochloridum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4% 200 mg/5ml x10 </w:t>
            </w:r>
            <w:proofErr w:type="spellStart"/>
            <w:r w:rsidRPr="00252376">
              <w:rPr>
                <w:rFonts w:ascii="Arial" w:hAnsi="Arial" w:cs="Arial"/>
                <w:bCs/>
              </w:rPr>
              <w:t>amp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po 5ml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9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 xml:space="preserve">Furosemidum 10mg/ml 50amp x 2 ml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10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 xml:space="preserve">Heparinum 25 000 j.m./5ml x 10 fiol. 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80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</w:rPr>
              <w:t>11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Lidocaini hydrochloridum 1% 20 ml x 5 fiol po 20ml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130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</w:rPr>
              <w:t>12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Lidocaini hydrochloridum 2% 2ml x 10amp po 2ml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25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fr-FR"/>
              </w:rPr>
            </w:pPr>
            <w:r w:rsidRPr="00252376">
              <w:rPr>
                <w:rFonts w:ascii="Arial" w:hAnsi="Arial" w:cs="Arial"/>
                <w:bCs/>
                <w:lang w:val="fr-FR"/>
              </w:rPr>
              <w:t>Magnesii  sulfurici 20%10 ml x 10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480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Metamizolum natricum 1g/2ml x 5 amp po 2ml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70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</w:rPr>
              <w:t>15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Metamizolum natricum 2,5g/5ml x 5amp po 5ml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3300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677D45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</w:rPr>
              <w:t>16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Metoclopramidi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</w:rPr>
              <w:t>hydrochloridum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10mg/2ml x 5 </w:t>
            </w:r>
            <w:proofErr w:type="spellStart"/>
            <w:r w:rsidRPr="00252376">
              <w:rPr>
                <w:rFonts w:ascii="Arial" w:hAnsi="Arial" w:cs="Arial"/>
                <w:bCs/>
              </w:rPr>
              <w:t>amp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1200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E511B" w:rsidRPr="005E086F" w:rsidTr="00677D45">
        <w:trPr>
          <w:trHeight w:val="971"/>
        </w:trPr>
        <w:tc>
          <w:tcPr>
            <w:tcW w:w="423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da-DK"/>
              </w:rPr>
            </w:pPr>
            <w:r w:rsidRPr="00252376">
              <w:rPr>
                <w:rFonts w:ascii="Arial" w:hAnsi="Arial" w:cs="Arial"/>
                <w:bCs/>
                <w:lang w:val="da-DK"/>
              </w:rPr>
              <w:t>Metoprololi tartras 5mg/5ml x 5 amp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da-DK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400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</w:rPr>
              <w:t>18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Naloxoni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</w:rPr>
              <w:t>hydrochloridum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400 </w:t>
            </w:r>
            <w:proofErr w:type="spellStart"/>
            <w:r w:rsidRPr="00252376">
              <w:rPr>
                <w:rFonts w:ascii="Arial" w:hAnsi="Arial" w:cs="Arial"/>
                <w:bCs/>
              </w:rPr>
              <w:t>mcg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/1ml x 10 </w:t>
            </w:r>
            <w:proofErr w:type="spellStart"/>
            <w:r w:rsidRPr="00252376">
              <w:rPr>
                <w:rFonts w:ascii="Arial" w:hAnsi="Arial" w:cs="Arial"/>
                <w:bCs/>
              </w:rPr>
              <w:t>amp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po 1ml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270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Natrium bicarbonicum 8,4% 20 ml x 10 amp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30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Natrium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2376">
              <w:rPr>
                <w:rFonts w:ascii="Arial" w:hAnsi="Arial" w:cs="Arial"/>
                <w:bCs/>
              </w:rPr>
              <w:t>Chloratum</w:t>
            </w:r>
            <w:proofErr w:type="spellEnd"/>
            <w:r w:rsidRPr="00252376">
              <w:rPr>
                <w:rFonts w:ascii="Arial" w:hAnsi="Arial" w:cs="Arial"/>
                <w:bCs/>
              </w:rPr>
              <w:t xml:space="preserve"> 0,9% 10ml x 100 </w:t>
            </w:r>
            <w:proofErr w:type="spellStart"/>
            <w:r w:rsidRPr="00252376">
              <w:rPr>
                <w:rFonts w:ascii="Arial" w:hAnsi="Arial" w:cs="Arial"/>
                <w:bCs/>
              </w:rPr>
              <w:t>amp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Papaverini hydrochloridum 40mg/2ml x 10amp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52376">
              <w:rPr>
                <w:rFonts w:ascii="Arial" w:eastAsia="Arial Unicode MS" w:hAnsi="Arial" w:cs="Arial"/>
                <w:bCs/>
              </w:rPr>
              <w:t>310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Paracetamolum 10mg/ml 50ml x 10 butelek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pt-BR"/>
              </w:rPr>
            </w:pPr>
            <w:r w:rsidRPr="00252376">
              <w:rPr>
                <w:rFonts w:ascii="Arial" w:eastAsia="Arial Unicode MS" w:hAnsi="Arial" w:cs="Arial"/>
                <w:bCs/>
                <w:lang w:val="pt-BR"/>
              </w:rPr>
              <w:t>150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</w:rPr>
              <w:t>23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Paracetamolum 10mg/ml 100ml x 10 butelek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pt-BR"/>
              </w:rPr>
            </w:pPr>
            <w:r w:rsidRPr="00252376">
              <w:rPr>
                <w:rFonts w:ascii="Arial" w:eastAsia="Arial Unicode MS" w:hAnsi="Arial" w:cs="Arial"/>
                <w:bCs/>
                <w:lang w:val="pt-BR"/>
              </w:rPr>
              <w:t>500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</w:rPr>
            </w:pPr>
            <w:r w:rsidRPr="00252376">
              <w:rPr>
                <w:rFonts w:ascii="Arial" w:hAnsi="Arial" w:cs="Arial"/>
              </w:rPr>
              <w:t>24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eastAsia="Arial Unicode MS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Salbutamolum 0,5 mg/1 ml x 10 amp.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252376">
              <w:rPr>
                <w:rFonts w:ascii="Arial" w:eastAsia="Arial Unicode MS" w:hAnsi="Arial" w:cs="Arial"/>
                <w:bCs/>
                <w:lang w:val="en-US"/>
              </w:rPr>
              <w:t>160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  <w:tr w:rsidR="00FE511B" w:rsidRPr="005E086F" w:rsidTr="00252376">
        <w:trPr>
          <w:trHeight w:val="971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52376">
              <w:rPr>
                <w:rFonts w:ascii="Arial" w:hAnsi="Arial" w:cs="Arial"/>
              </w:rPr>
              <w:t>25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8531E">
            <w:pPr>
              <w:rPr>
                <w:rFonts w:ascii="Arial" w:hAnsi="Arial" w:cs="Arial"/>
                <w:bCs/>
                <w:lang w:val="pt-BR"/>
              </w:rPr>
            </w:pPr>
            <w:r w:rsidRPr="00252376">
              <w:rPr>
                <w:rFonts w:ascii="Arial" w:hAnsi="Arial" w:cs="Arial"/>
                <w:bCs/>
                <w:lang w:val="pt-BR"/>
              </w:rPr>
              <w:t>Tramadoli hydrochloridum 50 mg/1ml x 5 amp. a 1ml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5237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jc w:val="center"/>
              <w:rPr>
                <w:rFonts w:ascii="Arial" w:hAnsi="Arial" w:cs="Arial"/>
                <w:bCs/>
              </w:rPr>
            </w:pPr>
            <w:r w:rsidRPr="0025237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E511B" w:rsidRPr="00252376" w:rsidRDefault="00FE511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511B" w:rsidRPr="005E086F" w:rsidTr="0028531E">
        <w:trPr>
          <w:trHeight w:val="454"/>
        </w:trPr>
        <w:tc>
          <w:tcPr>
            <w:tcW w:w="927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FE511B" w:rsidRPr="005E086F" w:rsidRDefault="00FE511B" w:rsidP="0028531E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FE511B" w:rsidRPr="005E086F" w:rsidRDefault="003267F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511B" w:rsidRPr="005E086F" w:rsidRDefault="00FE511B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7250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5E086F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D848BB" w:rsidRDefault="003B7250" w:rsidP="003B7250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>w przypadku oferowania produktu równoważnego należy uzyskać pisemną zgodę Zamawiającego</w:t>
      </w:r>
    </w:p>
    <w:p w:rsidR="003B7250" w:rsidRPr="00FE511B" w:rsidRDefault="003B7250" w:rsidP="003B7250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3B7250" w:rsidRPr="003B7250" w:rsidRDefault="003B7250" w:rsidP="003B7250">
      <w:pPr>
        <w:ind w:left="-851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terminie: do 2 dni roboczych </w:t>
      </w:r>
    </w:p>
    <w:p w:rsidR="003B7250" w:rsidRPr="003B7250" w:rsidRDefault="003B7250" w:rsidP="003B7250">
      <w:pPr>
        <w:ind w:left="-851"/>
        <w:jc w:val="both"/>
        <w:rPr>
          <w:rFonts w:ascii="Arial" w:hAnsi="Arial" w:cs="Arial"/>
        </w:rPr>
      </w:pP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Pr="005E086F" w:rsidRDefault="003B7250" w:rsidP="00030A9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highlight w:val="yellow"/>
        </w:rPr>
        <w:br w:type="column"/>
      </w:r>
      <w:r w:rsidR="008B21D0">
        <w:rPr>
          <w:rFonts w:ascii="Arial" w:hAnsi="Arial" w:cs="Arial"/>
          <w:b/>
          <w:bCs/>
          <w:sz w:val="28"/>
        </w:rPr>
        <w:lastRenderedPageBreak/>
        <w:t xml:space="preserve">PAKIET </w:t>
      </w:r>
      <w:r w:rsidR="005E086F" w:rsidRPr="005E086F">
        <w:rPr>
          <w:rFonts w:ascii="Arial" w:hAnsi="Arial" w:cs="Arial"/>
          <w:b/>
          <w:bCs/>
          <w:sz w:val="28"/>
        </w:rPr>
        <w:t>3</w:t>
      </w:r>
      <w:r w:rsidR="00030A94" w:rsidRPr="005E086F">
        <w:rPr>
          <w:rFonts w:ascii="Arial" w:hAnsi="Arial" w:cs="Arial"/>
          <w:b/>
          <w:bCs/>
          <w:sz w:val="28"/>
        </w:rPr>
        <w:t xml:space="preserve">.  </w:t>
      </w:r>
      <w:r w:rsidR="00611050">
        <w:rPr>
          <w:rFonts w:ascii="Arial" w:hAnsi="Arial" w:cs="Arial"/>
          <w:b/>
          <w:bCs/>
          <w:sz w:val="28"/>
        </w:rPr>
        <w:t>Leki różne III</w:t>
      </w:r>
    </w:p>
    <w:p w:rsidR="00030A94" w:rsidRPr="00611050" w:rsidRDefault="00030A94" w:rsidP="00030A94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071"/>
        <w:gridCol w:w="2122"/>
        <w:gridCol w:w="819"/>
        <w:gridCol w:w="823"/>
        <w:gridCol w:w="1013"/>
        <w:gridCol w:w="44"/>
        <w:gridCol w:w="1756"/>
        <w:gridCol w:w="850"/>
        <w:gridCol w:w="1546"/>
        <w:gridCol w:w="2107"/>
      </w:tblGrid>
      <w:tr w:rsidR="00611050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848B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Nazwa handlowa leku / leku równoważnego*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FE511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FE511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pStyle w:val="Nagwek1"/>
              <w:rPr>
                <w:rFonts w:cs="Arial"/>
              </w:rPr>
            </w:pPr>
            <w:r w:rsidRPr="00D848BB">
              <w:rPr>
                <w:rFonts w:cs="Arial"/>
                <w:bCs w:val="0"/>
                <w:iCs/>
                <w:sz w:val="20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Cena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 xml:space="preserve">netto  jednostki 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Netto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Stawka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%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Kwota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7 x 8)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brutto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</w:rPr>
              <w:t>(obliczyć: 7 + 9)</w:t>
            </w:r>
          </w:p>
        </w:tc>
      </w:tr>
      <w:tr w:rsidR="00611050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11050" w:rsidRPr="005E086F" w:rsidTr="00252376">
        <w:trPr>
          <w:trHeight w:val="1044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61105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Adenosinum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 xml:space="preserve"> inj. 6mg/2ml x 6 </w:t>
            </w: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fiol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eastAsia="Arial Unicode MS" w:hAnsi="Arial" w:cs="Arial"/>
                <w:bCs/>
                <w:lang w:val="en-US"/>
              </w:rPr>
              <w:t>230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11050" w:rsidRPr="005E086F" w:rsidTr="00252376">
        <w:trPr>
          <w:trHeight w:val="983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61105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rPr>
                <w:rFonts w:ascii="Arial" w:hAnsi="Arial" w:cs="Arial"/>
                <w:bCs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Amiodaroni</w:t>
            </w:r>
            <w:proofErr w:type="spellEnd"/>
            <w:r w:rsidRPr="006C1B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C1B98">
              <w:rPr>
                <w:rFonts w:ascii="Arial" w:hAnsi="Arial" w:cs="Arial"/>
                <w:bCs/>
              </w:rPr>
              <w:t>hydrochloridum</w:t>
            </w:r>
            <w:proofErr w:type="spellEnd"/>
            <w:r w:rsidRPr="006C1B98">
              <w:rPr>
                <w:rFonts w:ascii="Arial" w:hAnsi="Arial" w:cs="Arial"/>
                <w:bCs/>
              </w:rPr>
              <w:t xml:space="preserve"> 150mg/3ml x 6 </w:t>
            </w:r>
            <w:proofErr w:type="spellStart"/>
            <w:r w:rsidRPr="006C1B98">
              <w:rPr>
                <w:rFonts w:ascii="Arial" w:hAnsi="Arial" w:cs="Arial"/>
                <w:bCs/>
              </w:rPr>
              <w:t>amp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eastAsia="Arial Unicode MS" w:hAnsi="Arial" w:cs="Arial"/>
                <w:bCs/>
                <w:lang w:val="en-US"/>
              </w:rPr>
              <w:t>330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11050" w:rsidRPr="005E086F" w:rsidTr="00252376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611050">
            <w:pPr>
              <w:jc w:val="center"/>
              <w:rPr>
                <w:rFonts w:ascii="Arial" w:hAnsi="Arial" w:cs="Arial"/>
                <w:lang w:val="en-US"/>
              </w:rPr>
            </w:pPr>
            <w:r w:rsidRPr="006C1B9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pStyle w:val="Tekstprzypisudolnego"/>
              <w:rPr>
                <w:rFonts w:ascii="Arial" w:hAnsi="Arial" w:cs="Arial"/>
                <w:lang w:val="en-US"/>
              </w:rPr>
            </w:pPr>
            <w:proofErr w:type="spellStart"/>
            <w:r w:rsidRPr="006C1B98">
              <w:rPr>
                <w:rFonts w:ascii="Arial" w:hAnsi="Arial" w:cs="Arial"/>
                <w:lang w:val="en-US"/>
              </w:rPr>
              <w:t>Clopidogrel</w:t>
            </w:r>
            <w:proofErr w:type="spellEnd"/>
            <w:r w:rsidRPr="006C1B98">
              <w:rPr>
                <w:rFonts w:ascii="Arial" w:hAnsi="Arial" w:cs="Arial"/>
                <w:lang w:val="en-US"/>
              </w:rPr>
              <w:t xml:space="preserve"> 300 mg x 30 </w:t>
            </w:r>
            <w:proofErr w:type="spellStart"/>
            <w:r w:rsidRPr="006C1B98">
              <w:rPr>
                <w:rFonts w:ascii="Arial" w:hAnsi="Arial" w:cs="Arial"/>
                <w:lang w:val="en-US"/>
              </w:rPr>
              <w:t>tabl</w:t>
            </w:r>
            <w:proofErr w:type="spellEnd"/>
            <w:r w:rsidRPr="006C1B9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eastAsia="Arial Unicode MS" w:hAnsi="Arial" w:cs="Arial"/>
                <w:bCs/>
                <w:lang w:val="en-US"/>
              </w:rPr>
              <w:t>40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11050" w:rsidRPr="005E086F" w:rsidTr="0028531E">
        <w:trPr>
          <w:trHeight w:val="454"/>
        </w:trPr>
        <w:tc>
          <w:tcPr>
            <w:tcW w:w="927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611050" w:rsidP="0028531E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3267F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7250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5E086F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D848BB" w:rsidRDefault="003B7250" w:rsidP="003B7250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>w przypadku oferowania produktu równoważnego należy uzyskać pisemną zgodę Zamawiającego</w:t>
      </w:r>
    </w:p>
    <w:p w:rsidR="003B7250" w:rsidRPr="00FE511B" w:rsidRDefault="003B7250" w:rsidP="003B7250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3B7250" w:rsidRPr="003B7250" w:rsidRDefault="003B7250" w:rsidP="003B7250">
      <w:pPr>
        <w:ind w:left="-851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terminie: do 2 dni roboczych </w:t>
      </w:r>
    </w:p>
    <w:p w:rsidR="003B7250" w:rsidRPr="003B7250" w:rsidRDefault="003B7250" w:rsidP="003B7250">
      <w:pPr>
        <w:ind w:left="-851"/>
        <w:jc w:val="both"/>
        <w:rPr>
          <w:rFonts w:ascii="Arial" w:hAnsi="Arial" w:cs="Arial"/>
        </w:rPr>
      </w:pP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Pr="005E086F" w:rsidRDefault="003B7250" w:rsidP="00030A9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8B21D0">
        <w:rPr>
          <w:rFonts w:ascii="Arial" w:hAnsi="Arial" w:cs="Arial"/>
          <w:b/>
          <w:bCs/>
          <w:sz w:val="28"/>
        </w:rPr>
        <w:lastRenderedPageBreak/>
        <w:t xml:space="preserve">PAKIET </w:t>
      </w:r>
      <w:r w:rsidR="005E086F" w:rsidRPr="005E086F">
        <w:rPr>
          <w:rFonts w:ascii="Arial" w:hAnsi="Arial" w:cs="Arial"/>
          <w:b/>
          <w:bCs/>
          <w:sz w:val="28"/>
        </w:rPr>
        <w:t>4</w:t>
      </w:r>
      <w:r w:rsidR="00030A94" w:rsidRPr="005E086F">
        <w:rPr>
          <w:rFonts w:ascii="Arial" w:hAnsi="Arial" w:cs="Arial"/>
          <w:b/>
          <w:bCs/>
          <w:sz w:val="28"/>
        </w:rPr>
        <w:t xml:space="preserve">.  </w:t>
      </w:r>
      <w:r w:rsidR="00611050">
        <w:rPr>
          <w:rFonts w:ascii="Arial" w:hAnsi="Arial" w:cs="Arial"/>
          <w:b/>
          <w:bCs/>
          <w:sz w:val="28"/>
        </w:rPr>
        <w:t>Leki różne IV</w:t>
      </w:r>
    </w:p>
    <w:p w:rsidR="00030A94" w:rsidRPr="00611050" w:rsidRDefault="00030A94" w:rsidP="00030A94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071"/>
        <w:gridCol w:w="2122"/>
        <w:gridCol w:w="819"/>
        <w:gridCol w:w="823"/>
        <w:gridCol w:w="1013"/>
        <w:gridCol w:w="44"/>
        <w:gridCol w:w="1756"/>
        <w:gridCol w:w="850"/>
        <w:gridCol w:w="1546"/>
        <w:gridCol w:w="2107"/>
      </w:tblGrid>
      <w:tr w:rsidR="00611050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848B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Nazwa handlowa leku / leku równoważnego*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FE511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FE511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pStyle w:val="Nagwek1"/>
              <w:rPr>
                <w:rFonts w:cs="Arial"/>
              </w:rPr>
            </w:pPr>
            <w:r w:rsidRPr="00D848BB">
              <w:rPr>
                <w:rFonts w:cs="Arial"/>
                <w:bCs w:val="0"/>
                <w:iCs/>
                <w:sz w:val="20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Cena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 xml:space="preserve">netto  jednostki 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Netto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Stawka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%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Kwota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7 x 8)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brutto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</w:rPr>
              <w:t>(obliczyć: 7 + 9)</w:t>
            </w:r>
          </w:p>
        </w:tc>
      </w:tr>
      <w:tr w:rsidR="00611050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11050" w:rsidRPr="005E086F" w:rsidTr="00252376">
        <w:trPr>
          <w:trHeight w:val="1044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Suxamethonii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chloridum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 xml:space="preserve"> 0,2g x 10 </w:t>
            </w: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fiol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7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252376">
        <w:trPr>
          <w:trHeight w:val="983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Hydrocortisonum</w:t>
            </w:r>
            <w:proofErr w:type="spellEnd"/>
            <w:r w:rsidRPr="006C1B98">
              <w:rPr>
                <w:rFonts w:ascii="Arial" w:eastAsia="Arial Unicode MS" w:hAnsi="Arial" w:cs="Arial"/>
                <w:bCs/>
              </w:rPr>
              <w:t xml:space="preserve"> 100 mg x 5 fiolek z </w:t>
            </w: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hydrokortyzonem</w:t>
            </w:r>
            <w:proofErr w:type="spellEnd"/>
            <w:r w:rsidRPr="006C1B98">
              <w:rPr>
                <w:rFonts w:ascii="Arial" w:eastAsia="Arial Unicode MS" w:hAnsi="Arial" w:cs="Arial"/>
                <w:bCs/>
              </w:rPr>
              <w:t xml:space="preserve"> w postaci buforowanego </w:t>
            </w: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hydrokortyzonu</w:t>
            </w:r>
            <w:proofErr w:type="spellEnd"/>
            <w:r w:rsidRPr="006C1B98">
              <w:rPr>
                <w:rFonts w:ascii="Arial" w:eastAsia="Arial Unicode MS" w:hAnsi="Arial" w:cs="Arial"/>
                <w:bCs/>
              </w:rPr>
              <w:t xml:space="preserve"> sodu bursztynianu + 5 fiolek z wodą do </w:t>
            </w: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wstrzykiwań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eastAsia="Arial Unicode MS" w:hAnsi="Arial" w:cs="Arial"/>
                <w:bCs/>
                <w:lang w:val="en-US"/>
              </w:rPr>
              <w:t>2000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252376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3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Dexamethasoni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phosphas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 xml:space="preserve"> 4mg/1ml x 10 amp </w:t>
            </w: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po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 xml:space="preserve"> 1ml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eastAsia="Arial Unicode MS" w:hAnsi="Arial" w:cs="Arial"/>
                <w:bCs/>
                <w:lang w:val="en-US"/>
              </w:rPr>
              <w:t>1900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252376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4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Hydroxyzini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hydrochloridum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 xml:space="preserve"> 25mg x 30 </w:t>
            </w: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tabl</w:t>
            </w:r>
            <w:proofErr w:type="spellEnd"/>
            <w:r w:rsidRPr="006C1B98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1100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ind w:right="-99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252376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hAnsi="Arial" w:cs="Arial"/>
                <w:lang w:val="en-US"/>
              </w:rPr>
            </w:pPr>
            <w:r w:rsidRPr="006C1B98">
              <w:rPr>
                <w:rFonts w:ascii="Arial" w:hAnsi="Arial" w:cs="Arial"/>
              </w:rPr>
              <w:t>5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  <w:lang w:val="pt-BR"/>
              </w:rPr>
            </w:pPr>
            <w:r w:rsidRPr="006C1B98">
              <w:rPr>
                <w:rFonts w:ascii="Arial" w:hAnsi="Arial" w:cs="Arial"/>
                <w:bCs/>
                <w:lang w:val="pt-BR"/>
              </w:rPr>
              <w:t>Lignocainum hydrochloridum typu A żel  2% 30 g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tuba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eastAsia="Arial Unicode MS" w:hAnsi="Arial" w:cs="Arial"/>
                <w:bCs/>
                <w:lang w:val="en-US"/>
              </w:rPr>
              <w:t>110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28531E">
        <w:trPr>
          <w:trHeight w:val="454"/>
        </w:trPr>
        <w:tc>
          <w:tcPr>
            <w:tcW w:w="927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611050" w:rsidP="0028531E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3267F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1050" w:rsidRPr="00FB1297" w:rsidRDefault="00611050" w:rsidP="003B7250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3B7250" w:rsidRPr="005E086F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D848BB" w:rsidRDefault="003B7250" w:rsidP="003B7250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>w przypadku oferowania produktu równoważnego należy uzyskać pisemną zgodę Zamawiającego</w:t>
      </w:r>
    </w:p>
    <w:p w:rsidR="003B7250" w:rsidRPr="00FE511B" w:rsidRDefault="003B7250" w:rsidP="003B7250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3B7250" w:rsidRPr="003B7250" w:rsidRDefault="003B7250" w:rsidP="003B7250">
      <w:pPr>
        <w:ind w:left="-851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terminie: do 2 dni roboczych </w:t>
      </w:r>
    </w:p>
    <w:p w:rsidR="003B7250" w:rsidRPr="003B7250" w:rsidRDefault="003B7250" w:rsidP="003B7250">
      <w:pPr>
        <w:ind w:left="-851"/>
        <w:jc w:val="both"/>
        <w:rPr>
          <w:rFonts w:ascii="Arial" w:hAnsi="Arial" w:cs="Arial"/>
        </w:rPr>
      </w:pP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34F0" w:rsidRPr="00915FD9" w:rsidRDefault="003B7250" w:rsidP="00FC34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B21D0">
        <w:rPr>
          <w:rFonts w:ascii="Arial" w:hAnsi="Arial" w:cs="Arial"/>
          <w:b/>
          <w:bCs/>
          <w:sz w:val="28"/>
        </w:rPr>
        <w:lastRenderedPageBreak/>
        <w:t xml:space="preserve">PAKIET </w:t>
      </w:r>
      <w:r w:rsidR="00915FD9" w:rsidRPr="00915FD9">
        <w:rPr>
          <w:rFonts w:ascii="Arial" w:hAnsi="Arial" w:cs="Arial"/>
          <w:b/>
          <w:sz w:val="28"/>
          <w:szCs w:val="28"/>
        </w:rPr>
        <w:t>5</w:t>
      </w:r>
      <w:r w:rsidR="00FC34F0" w:rsidRPr="00915FD9">
        <w:rPr>
          <w:rFonts w:ascii="Arial" w:hAnsi="Arial" w:cs="Arial"/>
          <w:b/>
          <w:sz w:val="28"/>
          <w:szCs w:val="28"/>
        </w:rPr>
        <w:t xml:space="preserve">. </w:t>
      </w:r>
      <w:r w:rsidR="00BA476B">
        <w:rPr>
          <w:rFonts w:ascii="Arial" w:hAnsi="Arial" w:cs="Arial"/>
          <w:b/>
          <w:sz w:val="28"/>
          <w:szCs w:val="28"/>
        </w:rPr>
        <w:t xml:space="preserve"> Płyny infuzyjne</w:t>
      </w:r>
    </w:p>
    <w:p w:rsidR="00FC34F0" w:rsidRPr="00611050" w:rsidRDefault="00FC34F0" w:rsidP="00FC34F0">
      <w:pPr>
        <w:rPr>
          <w:rFonts w:ascii="Arial" w:hAnsi="Arial" w:cs="Arial"/>
          <w:b/>
          <w:sz w:val="16"/>
          <w:szCs w:val="16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071"/>
        <w:gridCol w:w="2122"/>
        <w:gridCol w:w="819"/>
        <w:gridCol w:w="823"/>
        <w:gridCol w:w="1013"/>
        <w:gridCol w:w="44"/>
        <w:gridCol w:w="1756"/>
        <w:gridCol w:w="850"/>
        <w:gridCol w:w="1546"/>
        <w:gridCol w:w="2107"/>
      </w:tblGrid>
      <w:tr w:rsidR="00611050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848B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Nazwa handlowa leku / leku równoważnego*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FE511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FE511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pStyle w:val="Nagwek1"/>
              <w:rPr>
                <w:rFonts w:cs="Arial"/>
              </w:rPr>
            </w:pPr>
            <w:r w:rsidRPr="00D848BB">
              <w:rPr>
                <w:rFonts w:cs="Arial"/>
                <w:bCs w:val="0"/>
                <w:iCs/>
                <w:sz w:val="20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Cena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 xml:space="preserve">netto  jednostki 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Netto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Stawka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%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Kwota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7 x 8)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D848BB" w:rsidRDefault="00611050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brutto</w:t>
            </w:r>
          </w:p>
          <w:p w:rsidR="00611050" w:rsidRPr="00D848BB" w:rsidRDefault="00611050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</w:rPr>
              <w:t>(obliczyć: 7 + 9)</w:t>
            </w:r>
          </w:p>
        </w:tc>
      </w:tr>
      <w:tr w:rsidR="00611050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11050" w:rsidRPr="005E086F" w:rsidTr="00690131">
        <w:trPr>
          <w:trHeight w:val="1044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hAnsi="Arial" w:cs="Arial"/>
              </w:rPr>
              <w:t>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  <w:lang w:val="pt-BR"/>
              </w:rPr>
            </w:pPr>
            <w:r w:rsidRPr="006C1B98">
              <w:rPr>
                <w:rFonts w:ascii="Arial" w:eastAsia="Arial Unicode MS" w:hAnsi="Arial" w:cs="Arial"/>
                <w:bCs/>
                <w:lang w:val="pt-BR"/>
              </w:rPr>
              <w:t xml:space="preserve">Aqua pro inj. x 250ml 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fl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160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690131">
        <w:trPr>
          <w:trHeight w:val="983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hAnsi="Arial" w:cs="Arial"/>
              </w:rPr>
              <w:t>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</w:rPr>
            </w:pP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Glucosum</w:t>
            </w:r>
            <w:proofErr w:type="spellEnd"/>
            <w:r w:rsidRPr="006C1B98">
              <w:rPr>
                <w:rFonts w:ascii="Arial" w:eastAsia="Arial Unicode MS" w:hAnsi="Arial" w:cs="Arial"/>
                <w:bCs/>
              </w:rPr>
              <w:t xml:space="preserve"> 5% 100 ml; butelka stojąca z dwoma niezależnymi portami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fl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2400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690131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hAnsi="Arial" w:cs="Arial"/>
              </w:rPr>
              <w:t>3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</w:rPr>
            </w:pP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Glucosum</w:t>
            </w:r>
            <w:proofErr w:type="spellEnd"/>
            <w:r w:rsidRPr="006C1B98">
              <w:rPr>
                <w:rFonts w:ascii="Arial" w:eastAsia="Arial Unicode MS" w:hAnsi="Arial" w:cs="Arial"/>
                <w:bCs/>
              </w:rPr>
              <w:t xml:space="preserve"> 20% 250 ml; butelka stojąca z dwoma niezależnymi portami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fl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800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690131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hAnsi="Arial" w:cs="Arial"/>
              </w:rPr>
              <w:t>4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</w:rPr>
            </w:pP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Natrium</w:t>
            </w:r>
            <w:proofErr w:type="spellEnd"/>
            <w:r w:rsidRPr="006C1B98">
              <w:rPr>
                <w:rFonts w:ascii="Arial" w:eastAsia="Arial Unicode MS" w:hAnsi="Arial" w:cs="Arial"/>
                <w:bCs/>
              </w:rPr>
              <w:t xml:space="preserve"> </w:t>
            </w: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Chloratum</w:t>
            </w:r>
            <w:proofErr w:type="spellEnd"/>
            <w:r w:rsidRPr="006C1B98">
              <w:rPr>
                <w:rFonts w:ascii="Arial" w:eastAsia="Arial Unicode MS" w:hAnsi="Arial" w:cs="Arial"/>
                <w:bCs/>
              </w:rPr>
              <w:t xml:space="preserve"> 0,9% 500 ml; butelka stojąca z dwoma niezależnymi portami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proofErr w:type="spellStart"/>
            <w:r w:rsidRPr="006C1B98">
              <w:rPr>
                <w:rFonts w:ascii="Arial" w:hAnsi="Arial" w:cs="Arial"/>
                <w:bCs/>
                <w:lang w:val="en-US"/>
              </w:rPr>
              <w:t>fl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eastAsia="Arial Unicode MS" w:hAnsi="Arial" w:cs="Arial"/>
                <w:bCs/>
                <w:lang w:val="en-US"/>
              </w:rPr>
              <w:t>25000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690131">
        <w:trPr>
          <w:trHeight w:val="99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hAnsi="Arial" w:cs="Arial"/>
              </w:rPr>
              <w:t>5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rPr>
                <w:rFonts w:ascii="Arial" w:hAnsi="Arial" w:cs="Arial"/>
              </w:rPr>
            </w:pP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Optilyte</w:t>
            </w:r>
            <w:proofErr w:type="spellEnd"/>
            <w:r w:rsidRPr="006C1B98">
              <w:rPr>
                <w:rFonts w:ascii="Arial" w:eastAsia="Arial Unicode MS" w:hAnsi="Arial" w:cs="Arial"/>
                <w:bCs/>
              </w:rPr>
              <w:t xml:space="preserve"> 500ml; butelka z dwoma niezależnymi portami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6C1B98">
              <w:rPr>
                <w:rFonts w:ascii="Arial" w:eastAsia="Arial Unicode MS" w:hAnsi="Arial" w:cs="Arial"/>
                <w:bCs/>
              </w:rPr>
              <w:t>fl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16000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1050" w:rsidRPr="006C1B98" w:rsidRDefault="00611050" w:rsidP="002853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1050" w:rsidRPr="005E086F" w:rsidTr="0028531E">
        <w:trPr>
          <w:trHeight w:val="454"/>
        </w:trPr>
        <w:tc>
          <w:tcPr>
            <w:tcW w:w="927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611050" w:rsidP="0028531E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11050" w:rsidRPr="005E086F" w:rsidRDefault="003267F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1050" w:rsidRPr="005E086F" w:rsidRDefault="0061105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7250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5E086F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D848BB" w:rsidRDefault="003B7250" w:rsidP="003B7250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>w przypadku oferowania produktu równoważnego należy uzyskać pisemną zgodę Zamawiającego</w:t>
      </w:r>
    </w:p>
    <w:p w:rsidR="003B7250" w:rsidRPr="00FE511B" w:rsidRDefault="003B7250" w:rsidP="003B7250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3B7250" w:rsidRPr="003B7250" w:rsidRDefault="003B7250" w:rsidP="003B7250">
      <w:pPr>
        <w:ind w:left="-851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terminie: do 2 dni roboczych </w:t>
      </w:r>
    </w:p>
    <w:p w:rsidR="003B7250" w:rsidRPr="003B7250" w:rsidRDefault="003B7250" w:rsidP="003B7250">
      <w:pPr>
        <w:ind w:left="-851"/>
        <w:jc w:val="both"/>
        <w:rPr>
          <w:rFonts w:ascii="Arial" w:hAnsi="Arial" w:cs="Arial"/>
        </w:rPr>
      </w:pP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A476B" w:rsidRPr="00915FD9" w:rsidRDefault="006C1B98" w:rsidP="00BA47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B21D0">
        <w:rPr>
          <w:rFonts w:ascii="Arial" w:hAnsi="Arial" w:cs="Arial"/>
          <w:b/>
          <w:bCs/>
          <w:sz w:val="28"/>
        </w:rPr>
        <w:lastRenderedPageBreak/>
        <w:t xml:space="preserve">PAKIET </w:t>
      </w:r>
      <w:r w:rsidR="00BA476B">
        <w:rPr>
          <w:rFonts w:ascii="Arial" w:hAnsi="Arial" w:cs="Arial"/>
          <w:b/>
          <w:sz w:val="28"/>
          <w:szCs w:val="28"/>
        </w:rPr>
        <w:t>6</w:t>
      </w:r>
      <w:r w:rsidR="00BA476B" w:rsidRPr="00915FD9">
        <w:rPr>
          <w:rFonts w:ascii="Arial" w:hAnsi="Arial" w:cs="Arial"/>
          <w:b/>
          <w:sz w:val="28"/>
          <w:szCs w:val="28"/>
        </w:rPr>
        <w:t xml:space="preserve">. </w:t>
      </w:r>
      <w:r w:rsidR="00BA476B">
        <w:rPr>
          <w:rFonts w:ascii="Arial" w:hAnsi="Arial" w:cs="Arial"/>
          <w:b/>
          <w:sz w:val="28"/>
          <w:szCs w:val="28"/>
        </w:rPr>
        <w:t xml:space="preserve"> Narkotyki i leki psychotropowe</w:t>
      </w:r>
    </w:p>
    <w:p w:rsidR="00BA476B" w:rsidRPr="00611050" w:rsidRDefault="00BA476B" w:rsidP="00BA476B">
      <w:pPr>
        <w:rPr>
          <w:rFonts w:ascii="Arial" w:hAnsi="Arial" w:cs="Arial"/>
          <w:b/>
          <w:sz w:val="16"/>
          <w:szCs w:val="16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071"/>
        <w:gridCol w:w="2122"/>
        <w:gridCol w:w="819"/>
        <w:gridCol w:w="823"/>
        <w:gridCol w:w="1013"/>
        <w:gridCol w:w="44"/>
        <w:gridCol w:w="1756"/>
        <w:gridCol w:w="850"/>
        <w:gridCol w:w="1546"/>
        <w:gridCol w:w="2107"/>
      </w:tblGrid>
      <w:tr w:rsidR="00BA476B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848B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Nazwa handlowa leku / leku równoważnego*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FE511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FE511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pStyle w:val="Nagwek1"/>
              <w:rPr>
                <w:rFonts w:cs="Arial"/>
              </w:rPr>
            </w:pPr>
            <w:r w:rsidRPr="00D848BB">
              <w:rPr>
                <w:rFonts w:cs="Arial"/>
                <w:bCs w:val="0"/>
                <w:iCs/>
                <w:sz w:val="20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Cena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 xml:space="preserve">netto  jednostki 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Netto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Stawka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%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Kwota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7 x 8)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brutto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</w:rPr>
              <w:t>(obliczyć: 7 + 9)</w:t>
            </w:r>
          </w:p>
        </w:tc>
      </w:tr>
      <w:tr w:rsidR="00BA476B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A476B" w:rsidRPr="005E086F" w:rsidTr="00252376">
        <w:trPr>
          <w:trHeight w:val="80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jc w:val="center"/>
              <w:rPr>
                <w:rFonts w:ascii="Arial" w:hAnsi="Arial" w:cs="Arial"/>
                <w:lang w:val="en-US"/>
              </w:rPr>
            </w:pPr>
            <w:r w:rsidRPr="006C1B98">
              <w:rPr>
                <w:rFonts w:ascii="Arial" w:hAnsi="Arial" w:cs="Arial"/>
              </w:rPr>
              <w:t>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pStyle w:val="Tekstprzypisudolnego"/>
              <w:rPr>
                <w:rFonts w:ascii="Arial" w:hAnsi="Arial" w:cs="Arial"/>
                <w:lang w:val="en-US"/>
              </w:rPr>
            </w:pPr>
            <w:proofErr w:type="spellStart"/>
            <w:r w:rsidRPr="006C1B98">
              <w:rPr>
                <w:rFonts w:ascii="Arial" w:hAnsi="Arial" w:cs="Arial"/>
                <w:lang w:val="en-US"/>
              </w:rPr>
              <w:t>Dolcontral</w:t>
            </w:r>
            <w:proofErr w:type="spellEnd"/>
            <w:r w:rsidRPr="006C1B98">
              <w:rPr>
                <w:rFonts w:ascii="Arial" w:hAnsi="Arial" w:cs="Arial"/>
                <w:lang w:val="en-US"/>
              </w:rPr>
              <w:t xml:space="preserve"> 100 mg/2ml x 10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476B" w:rsidRPr="005E086F" w:rsidTr="00252376">
        <w:trPr>
          <w:trHeight w:val="83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2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pStyle w:val="Tekstprzypisudolnego"/>
              <w:rPr>
                <w:rFonts w:ascii="Arial" w:hAnsi="Arial" w:cs="Arial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Fentanyl 0,1/ 2ml x 50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85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476B" w:rsidRPr="005E086F" w:rsidTr="00252376">
        <w:trPr>
          <w:trHeight w:val="847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3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rPr>
                <w:rFonts w:ascii="Arial" w:hAnsi="Arial" w:cs="Arial"/>
                <w:lang w:val="pt-BR"/>
              </w:rPr>
            </w:pPr>
            <w:r w:rsidRPr="006C1B98">
              <w:rPr>
                <w:rFonts w:ascii="Arial" w:hAnsi="Arial" w:cs="Arial"/>
                <w:bCs/>
                <w:lang w:val="pt-BR"/>
              </w:rPr>
              <w:t>Morphini sulfas  10 mg/1ml x 10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eastAsia="Arial Unicode MS" w:hAnsi="Arial" w:cs="Arial"/>
                <w:bCs/>
                <w:lang w:val="en-US"/>
              </w:rPr>
              <w:t>400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476B" w:rsidRPr="005E086F" w:rsidTr="00252376">
        <w:trPr>
          <w:trHeight w:val="846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jc w:val="center"/>
              <w:rPr>
                <w:rFonts w:ascii="Arial" w:hAnsi="Arial" w:cs="Arial"/>
                <w:bCs/>
              </w:rPr>
            </w:pPr>
            <w:r w:rsidRPr="006C1B98">
              <w:rPr>
                <w:rFonts w:ascii="Arial" w:hAnsi="Arial" w:cs="Arial"/>
              </w:rPr>
              <w:t>4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rPr>
                <w:rFonts w:ascii="Arial" w:hAnsi="Arial" w:cs="Arial"/>
                <w:lang w:val="pt-BR"/>
              </w:rPr>
            </w:pPr>
            <w:r w:rsidRPr="006C1B98">
              <w:rPr>
                <w:rFonts w:ascii="Arial" w:hAnsi="Arial" w:cs="Arial"/>
                <w:bCs/>
                <w:lang w:val="pt-BR"/>
              </w:rPr>
              <w:t>Midanum 5mg/1ml x10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150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476B" w:rsidRPr="005E086F" w:rsidTr="00252376">
        <w:trPr>
          <w:trHeight w:val="843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jc w:val="center"/>
              <w:rPr>
                <w:rFonts w:ascii="Arial" w:hAnsi="Arial" w:cs="Arial"/>
                <w:bCs/>
              </w:rPr>
            </w:pPr>
            <w:r w:rsidRPr="006C1B98">
              <w:rPr>
                <w:rFonts w:ascii="Arial" w:hAnsi="Arial" w:cs="Arial"/>
              </w:rPr>
              <w:t>5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rPr>
                <w:rFonts w:ascii="Arial" w:hAnsi="Arial" w:cs="Arial"/>
              </w:rPr>
            </w:pPr>
            <w:r w:rsidRPr="006C1B98">
              <w:rPr>
                <w:rFonts w:ascii="Arial" w:hAnsi="Arial" w:cs="Arial"/>
                <w:bCs/>
              </w:rPr>
              <w:t xml:space="preserve">Relanium 10mg/2ml x 5 </w:t>
            </w:r>
            <w:proofErr w:type="spellStart"/>
            <w:r w:rsidRPr="006C1B98">
              <w:rPr>
                <w:rFonts w:ascii="Arial" w:hAnsi="Arial" w:cs="Arial"/>
                <w:bCs/>
              </w:rPr>
              <w:t>amp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650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476B" w:rsidRPr="005E086F" w:rsidTr="00252376">
        <w:trPr>
          <w:trHeight w:val="855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6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rPr>
                <w:rFonts w:ascii="Arial" w:hAnsi="Arial" w:cs="Arial"/>
                <w:lang w:val="da-DK"/>
              </w:rPr>
            </w:pPr>
            <w:r w:rsidRPr="006C1B98">
              <w:rPr>
                <w:rFonts w:ascii="Arial" w:hAnsi="Arial" w:cs="Arial"/>
                <w:bCs/>
                <w:lang w:val="da-DK"/>
              </w:rPr>
              <w:t>Relsed 5mg/2,5ml x 5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 w:rsidRPr="006C1B98">
              <w:rPr>
                <w:rFonts w:ascii="Arial" w:eastAsia="Arial Unicode MS" w:hAnsi="Arial" w:cs="Arial"/>
                <w:bCs/>
                <w:lang w:val="en-US"/>
              </w:rPr>
              <w:t>35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476B" w:rsidRPr="005E086F" w:rsidTr="00252376">
        <w:trPr>
          <w:trHeight w:val="825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7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rPr>
                <w:rFonts w:ascii="Arial" w:hAnsi="Arial" w:cs="Arial"/>
                <w:lang w:val="en-US"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Clonazepam 1mg/1ml  x 10 amp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hAnsi="Arial" w:cs="Arial"/>
                <w:bCs/>
                <w:lang w:val="en-US"/>
              </w:rPr>
              <w:t>op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C1B98">
              <w:rPr>
                <w:rFonts w:ascii="Arial" w:eastAsia="Arial Unicode MS" w:hAnsi="Arial" w:cs="Arial"/>
                <w:bCs/>
              </w:rPr>
              <w:t>110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476B" w:rsidRPr="005E086F" w:rsidTr="0028531E">
        <w:trPr>
          <w:trHeight w:val="454"/>
        </w:trPr>
        <w:tc>
          <w:tcPr>
            <w:tcW w:w="927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BA476B" w:rsidRPr="005E086F" w:rsidRDefault="00BA476B" w:rsidP="0028531E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BA476B" w:rsidRPr="005E086F" w:rsidRDefault="003267F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7250" w:rsidRPr="008B21D0" w:rsidRDefault="003B7250" w:rsidP="003B7250">
      <w:pPr>
        <w:ind w:left="-851" w:right="-599"/>
        <w:jc w:val="both"/>
        <w:rPr>
          <w:rFonts w:ascii="Arial" w:hAnsi="Arial" w:cs="Arial"/>
          <w:bCs/>
          <w:sz w:val="6"/>
          <w:szCs w:val="6"/>
        </w:rPr>
      </w:pPr>
    </w:p>
    <w:p w:rsidR="003B7250" w:rsidRPr="00D848BB" w:rsidRDefault="003B7250" w:rsidP="003B7250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>w przypadku oferowania produktu równoważnego należy uzyskać pisemną zgodę Zamawiającego</w:t>
      </w:r>
    </w:p>
    <w:p w:rsidR="003B7250" w:rsidRPr="00FE511B" w:rsidRDefault="003B7250" w:rsidP="003B7250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3B7250" w:rsidRPr="003B7250" w:rsidRDefault="003B7250" w:rsidP="003B7250">
      <w:pPr>
        <w:ind w:left="-851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terminie: do 2 dni roboczych </w:t>
      </w:r>
    </w:p>
    <w:p w:rsidR="003B7250" w:rsidRPr="003B7250" w:rsidRDefault="003B7250" w:rsidP="003B7250">
      <w:pPr>
        <w:ind w:left="-851"/>
        <w:jc w:val="both"/>
        <w:rPr>
          <w:rFonts w:ascii="Arial" w:hAnsi="Arial" w:cs="Arial"/>
        </w:rPr>
      </w:pP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A476B" w:rsidRPr="003B7250" w:rsidRDefault="008B21D0" w:rsidP="00BA4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PAKIET </w:t>
      </w:r>
      <w:r w:rsidR="00BA476B">
        <w:rPr>
          <w:rFonts w:ascii="Arial" w:hAnsi="Arial" w:cs="Arial"/>
          <w:b/>
          <w:sz w:val="28"/>
          <w:szCs w:val="28"/>
        </w:rPr>
        <w:t>7</w:t>
      </w:r>
      <w:r w:rsidR="00BA476B" w:rsidRPr="00915FD9">
        <w:rPr>
          <w:rFonts w:ascii="Arial" w:hAnsi="Arial" w:cs="Arial"/>
          <w:b/>
          <w:sz w:val="28"/>
          <w:szCs w:val="28"/>
        </w:rPr>
        <w:t xml:space="preserve">. </w:t>
      </w:r>
      <w:r w:rsidR="00BA476B">
        <w:rPr>
          <w:rFonts w:ascii="Arial" w:hAnsi="Arial" w:cs="Arial"/>
          <w:b/>
          <w:sz w:val="28"/>
          <w:szCs w:val="28"/>
        </w:rPr>
        <w:t xml:space="preserve"> Lek przeciwzakrzepowy</w:t>
      </w:r>
    </w:p>
    <w:p w:rsidR="00BA476B" w:rsidRPr="00611050" w:rsidRDefault="00BA476B" w:rsidP="00BA476B">
      <w:pPr>
        <w:rPr>
          <w:rFonts w:ascii="Arial" w:hAnsi="Arial" w:cs="Arial"/>
          <w:b/>
          <w:sz w:val="16"/>
          <w:szCs w:val="16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071"/>
        <w:gridCol w:w="2122"/>
        <w:gridCol w:w="819"/>
        <w:gridCol w:w="823"/>
        <w:gridCol w:w="1013"/>
        <w:gridCol w:w="44"/>
        <w:gridCol w:w="1756"/>
        <w:gridCol w:w="850"/>
        <w:gridCol w:w="1546"/>
        <w:gridCol w:w="2107"/>
      </w:tblGrid>
      <w:tr w:rsidR="00BA476B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848B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Nazwa handlowa leku / leku równoważnego*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FE511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FE511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pStyle w:val="Nagwek1"/>
              <w:rPr>
                <w:rFonts w:cs="Arial"/>
              </w:rPr>
            </w:pPr>
            <w:r w:rsidRPr="00D848BB">
              <w:rPr>
                <w:rFonts w:cs="Arial"/>
                <w:bCs w:val="0"/>
                <w:iCs/>
                <w:sz w:val="20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Cena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 xml:space="preserve">netto  jednostki 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Netto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Stawka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%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Kwota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VAT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</w:rPr>
              <w:t>(obliczyć: 7 x 8)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D848BB" w:rsidRDefault="00BA476B" w:rsidP="0028531E">
            <w:pPr>
              <w:jc w:val="center"/>
              <w:rPr>
                <w:rFonts w:ascii="Arial" w:hAnsi="Arial" w:cs="Arial"/>
                <w:b/>
              </w:rPr>
            </w:pPr>
            <w:r w:rsidRPr="00D848BB">
              <w:rPr>
                <w:rFonts w:ascii="Arial" w:hAnsi="Arial" w:cs="Arial"/>
                <w:b/>
              </w:rPr>
              <w:t>Wartość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  <w:b/>
              </w:rPr>
              <w:t>brutto</w:t>
            </w:r>
          </w:p>
          <w:p w:rsidR="00BA476B" w:rsidRPr="00D848BB" w:rsidRDefault="00BA476B" w:rsidP="0028531E">
            <w:pPr>
              <w:jc w:val="center"/>
              <w:rPr>
                <w:rFonts w:ascii="Arial" w:hAnsi="Arial" w:cs="Arial"/>
              </w:rPr>
            </w:pPr>
            <w:r w:rsidRPr="00D848BB">
              <w:rPr>
                <w:rFonts w:ascii="Arial" w:hAnsi="Arial" w:cs="Arial"/>
              </w:rPr>
              <w:t>(obliczyć: 7 + 9)</w:t>
            </w:r>
          </w:p>
        </w:tc>
      </w:tr>
      <w:tr w:rsidR="00BA476B" w:rsidRPr="005E086F" w:rsidTr="0028531E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A476B" w:rsidRPr="005E086F" w:rsidTr="00252376">
        <w:trPr>
          <w:trHeight w:val="1044"/>
        </w:trPr>
        <w:tc>
          <w:tcPr>
            <w:tcW w:w="423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1B98">
              <w:rPr>
                <w:rFonts w:ascii="Arial" w:hAnsi="Arial" w:cs="Arial"/>
              </w:rPr>
              <w:t>1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8531E">
            <w:pPr>
              <w:rPr>
                <w:rFonts w:ascii="Arial" w:hAnsi="Arial" w:cs="Arial"/>
                <w:bCs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Tikagrelor</w:t>
            </w:r>
            <w:proofErr w:type="spellEnd"/>
            <w:r w:rsidRPr="006C1B98">
              <w:rPr>
                <w:rFonts w:ascii="Arial" w:hAnsi="Arial" w:cs="Arial"/>
                <w:bCs/>
              </w:rPr>
              <w:t xml:space="preserve"> 90mg x 56 </w:t>
            </w:r>
            <w:proofErr w:type="spellStart"/>
            <w:r w:rsidRPr="006C1B98">
              <w:rPr>
                <w:rFonts w:ascii="Arial" w:hAnsi="Arial" w:cs="Arial"/>
                <w:bCs/>
              </w:rPr>
              <w:t>tbl</w:t>
            </w:r>
            <w:proofErr w:type="spellEnd"/>
            <w:r w:rsidRPr="006C1B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C1B98">
              <w:rPr>
                <w:rFonts w:ascii="Arial" w:hAnsi="Arial" w:cs="Arial"/>
                <w:bCs/>
              </w:rPr>
              <w:t>rozp</w:t>
            </w:r>
            <w:proofErr w:type="spellEnd"/>
            <w:r w:rsidRPr="006C1B98">
              <w:rPr>
                <w:rFonts w:ascii="Arial" w:hAnsi="Arial" w:cs="Arial"/>
                <w:bCs/>
              </w:rPr>
              <w:t>. w jamie ustnej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C1B98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jc w:val="center"/>
              <w:rPr>
                <w:rFonts w:ascii="Arial" w:hAnsi="Arial" w:cs="Arial"/>
                <w:bCs/>
              </w:rPr>
            </w:pPr>
            <w:r w:rsidRPr="006C1B98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A476B" w:rsidRPr="006C1B98" w:rsidRDefault="00BA476B" w:rsidP="002523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476B" w:rsidRPr="005E086F" w:rsidTr="0028531E">
        <w:trPr>
          <w:trHeight w:val="454"/>
        </w:trPr>
        <w:tc>
          <w:tcPr>
            <w:tcW w:w="927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BA476B" w:rsidRPr="005E086F" w:rsidRDefault="00BA476B" w:rsidP="0028531E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BA476B" w:rsidRPr="005E086F" w:rsidRDefault="003267F0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  <w:bookmarkStart w:id="0" w:name="_GoBack"/>
            <w:bookmarkEnd w:id="0"/>
          </w:p>
        </w:tc>
        <w:tc>
          <w:tcPr>
            <w:tcW w:w="2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476B" w:rsidRPr="005E086F" w:rsidRDefault="00BA476B" w:rsidP="002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476B" w:rsidRPr="00915FD9" w:rsidRDefault="00BA476B" w:rsidP="00BA476B">
      <w:pPr>
        <w:rPr>
          <w:rFonts w:ascii="Arial" w:hAnsi="Arial" w:cs="Arial"/>
          <w:b/>
          <w:sz w:val="4"/>
          <w:szCs w:val="4"/>
        </w:rPr>
      </w:pPr>
    </w:p>
    <w:p w:rsidR="00BA476B" w:rsidRPr="00915FD9" w:rsidRDefault="00BA476B" w:rsidP="00BA476B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3B7250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5E086F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3B7250" w:rsidRPr="00D848BB" w:rsidRDefault="003B7250" w:rsidP="003B7250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>w przypadku oferowania produktu równoważnego należy uzyskać pisemną zgodę Zamawiającego</w:t>
      </w:r>
    </w:p>
    <w:p w:rsidR="003B7250" w:rsidRPr="00FE511B" w:rsidRDefault="003B7250" w:rsidP="003B7250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3B7250" w:rsidRPr="003B7250" w:rsidRDefault="003B7250" w:rsidP="003B7250">
      <w:pPr>
        <w:ind w:left="-851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terminie: do 2 dni roboczych </w:t>
      </w:r>
    </w:p>
    <w:p w:rsidR="00F36335" w:rsidRPr="006C1B98" w:rsidRDefault="003B7250" w:rsidP="006C1B98">
      <w:pPr>
        <w:ind w:left="-851"/>
        <w:jc w:val="both"/>
        <w:rPr>
          <w:rFonts w:ascii="Arial" w:hAnsi="Arial" w:cs="Arial"/>
        </w:rPr>
      </w:pP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sectPr w:rsidR="00F36335" w:rsidRPr="006C1B98" w:rsidSect="009426B1">
      <w:headerReference w:type="default" r:id="rId9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4" w:rsidRDefault="00F81334">
      <w:r>
        <w:separator/>
      </w:r>
    </w:p>
  </w:endnote>
  <w:endnote w:type="continuationSeparator" w:id="0">
    <w:p w:rsidR="00F81334" w:rsidRDefault="00F8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4" w:rsidRDefault="00F81334">
      <w:r>
        <w:separator/>
      </w:r>
    </w:p>
  </w:footnote>
  <w:footnote w:type="continuationSeparator" w:id="0">
    <w:p w:rsidR="00F81334" w:rsidRDefault="00F8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D0" w:rsidRPr="00590403" w:rsidRDefault="008B21D0" w:rsidP="008B21D0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8B21D0" w:rsidRPr="00590403" w:rsidRDefault="008B21D0" w:rsidP="008B21D0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  <w:p w:rsidR="004C2020" w:rsidRPr="008B21D0" w:rsidRDefault="004C2020" w:rsidP="008B21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.65pt;height:1.65pt" o:bullet="t" filled="t">
        <v:fill color2="black"/>
        <v:textbox inset="0,0,0,0"/>
      </v:shape>
    </w:pict>
  </w:numPicBullet>
  <w:numPicBullet w:numPicBulletId="1">
    <w:pict>
      <v:shape id="_x0000_i1081" type="#_x0000_t75" style="width:10.9pt;height:10.9pt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 w:numId="4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32B6-0EA4-4B60-AAC1-D812305D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13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Michał Kupczak</cp:lastModifiedBy>
  <cp:revision>183</cp:revision>
  <cp:lastPrinted>2020-06-16T09:09:00Z</cp:lastPrinted>
  <dcterms:created xsi:type="dcterms:W3CDTF">2019-01-15T09:34:00Z</dcterms:created>
  <dcterms:modified xsi:type="dcterms:W3CDTF">2021-03-24T11:35:00Z</dcterms:modified>
</cp:coreProperties>
</file>