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18"/>
          <w:szCs w:val="18"/>
        </w:rPr>
        <w:t xml:space="preserve">załącznik nr 1 do SWZ </w:t>
      </w:r>
    </w:p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/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 xml:space="preserve">Formularz </w:t>
            </w:r>
            <w:r>
              <w:rPr>
                <w:rFonts w:eastAsia="NSimSun" w:cs="Arial Black" w:ascii="Arial Black" w:hAnsi="Arial Black"/>
                <w:b/>
                <w:bCs/>
                <w:color w:val="auto"/>
                <w:kern w:val="2"/>
                <w:sz w:val="26"/>
                <w:szCs w:val="26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KRS/CEIDG):</w:t>
      </w:r>
    </w:p>
    <w:p>
      <w:pPr>
        <w:pStyle w:val="Normal"/>
        <w:bidi w:val="0"/>
        <w:spacing w:before="113" w:after="0"/>
        <w:rPr/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57" w:after="0"/>
        <w:jc w:val="center"/>
        <w:rPr>
          <w:rFonts w:ascii="Calibri" w:hAnsi="Calibri" w:cs="Tahoma"/>
          <w:b/>
          <w:bCs/>
          <w:i w:val="false"/>
          <w:i w:val="false"/>
          <w:iCs w:val="false"/>
          <w:color w:val="00008B"/>
          <w:sz w:val="22"/>
          <w:szCs w:val="22"/>
          <w:lang w:val="pl-PL" w:eastAsia="zh-CN" w:bidi="ar-SA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</w:r>
    </w:p>
    <w:p>
      <w:pPr>
        <w:pStyle w:val="Normal"/>
        <w:spacing w:lineRule="auto" w:line="240" w:before="57" w:after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1"/>
          <w:szCs w:val="21"/>
          <w:lang w:val="pl-PL" w:eastAsia="zh-CN" w:bidi="ar-SA"/>
        </w:rPr>
        <w:t>1. W odpowiedzi na ogłoszenie o zamówieniu w postępowaniu o udzielenie zamówienia publicznego oznaczonego numerem  14/PA/2024  prowadzonego pod nazwą:</w:t>
      </w:r>
    </w:p>
    <w:p>
      <w:pPr>
        <w:pStyle w:val="Normal"/>
        <w:spacing w:lineRule="auto" w:line="240" w:before="57" w:after="57"/>
        <w:ind w:left="0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Calibri" w:hAnsi="Calibri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u w:val="none"/>
          <w:shd w:fill="FFFFFF" w:val="clear"/>
          <w:lang w:val="pl-PL" w:eastAsia="pl-PL" w:bidi="ar-SA"/>
        </w:rPr>
        <w:t xml:space="preserve"> projektowo-kosztorysowej na roboty rozbiórkowe budynków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 xml:space="preserve"> zarządzanych przez Administrację Domów Miejskich „ADM” Sp. z o.o.  w Bydgoszczy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u w:val="none"/>
          <w:shd w:fill="FFFFFF" w:val="clear"/>
          <w:lang w:val="pl-PL" w:eastAsia="zh-CN" w:bidi="ar-SA"/>
        </w:rPr>
        <w:t>(ROM-2)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sz w:val="21"/>
          <w:szCs w:val="21"/>
        </w:rPr>
      </w:pPr>
      <w:r>
        <w:rPr>
          <w:rFonts w:cs="Tahoma" w:ascii="Calibri" w:hAnsi="Calibri"/>
          <w:b/>
          <w:bCs/>
          <w:color w:val="00008B"/>
          <w:sz w:val="21"/>
          <w:szCs w:val="21"/>
          <w:lang w:val="pl-PL" w:eastAsia="zh-CN" w:bidi="ar-SA"/>
        </w:rPr>
        <w:t>- niniejszym oferuję wykonanie przedmiotu zamówienia, zgodnie z warunkami określonymi w SWZ :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57" w:after="0"/>
        <w:ind w:left="0" w:right="0" w:hang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/>
          <w:b/>
          <w:bCs/>
          <w:color w:val="000000"/>
          <w:sz w:val="22"/>
          <w:szCs w:val="22"/>
          <w:lang w:val="pl-PL" w:eastAsia="zh-CN" w:bidi="ar-SA"/>
        </w:rPr>
      </w:r>
    </w:p>
    <w:tbl>
      <w:tblPr>
        <w:tblW w:w="9738" w:type="dxa"/>
        <w:jc w:val="left"/>
        <w:tblInd w:w="-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89"/>
        <w:gridCol w:w="5848"/>
      </w:tblGrid>
      <w:tr>
        <w:trPr>
          <w:trHeight w:val="808" w:hRule="atLeast"/>
        </w:trPr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Numer części (zadania)</w:t>
            </w:r>
          </w:p>
        </w:tc>
        <w:tc>
          <w:tcPr>
            <w:tcW w:w="5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Oferowana przez Wykonawcę CENA BRUTTO</w:t>
            </w:r>
          </w:p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240" w:before="57" w:after="57"/>
              <w:ind w:left="0" w:right="0" w:hanging="0"/>
              <w:jc w:val="center"/>
              <w:rPr>
                <w:rFonts w:ascii="Calibri" w:hAnsi="Calibri" w:eastAsia="Lucida Sans Unicode" w:cs="Times New Roman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  <w:t>( zł )</w:t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1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2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3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  <w:tr>
        <w:trPr>
          <w:trHeight w:val="808" w:hRule="atLeast"/>
        </w:trPr>
        <w:tc>
          <w:tcPr>
            <w:tcW w:w="3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Gwka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r>
          </w:p>
          <w:p>
            <w:pPr>
              <w:pStyle w:val="Tekstpodstawowywcity26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center"/>
              <w:rPr>
                <w:rStyle w:val="Domylnaczcionkaakapitu"/>
                <w:rFonts w:ascii="Calibri" w:hAnsi="Calibri" w:eastAsia="Arial Black" w:cs="Tahoma"/>
                <w:b/>
                <w:bCs/>
                <w:i w:val="false"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</w:pPr>
            <w:r>
              <w:rPr>
                <w:rFonts w:eastAsia="Arial Black" w:cs="Tahoma" w:ascii="Calibri" w:hAnsi="Calibri"/>
                <w:b/>
                <w:bCs/>
                <w:i w:val="false"/>
                <w:iCs/>
                <w:strike w:val="false"/>
                <w:dstrike w:val="false"/>
                <w:color w:val="000000"/>
                <w:kern w:val="2"/>
                <w:sz w:val="20"/>
                <w:szCs w:val="20"/>
                <w:highlight w:val="white"/>
                <w:u w:val="none"/>
                <w:lang w:val="pl-PL" w:eastAsia="zh-CN" w:bidi="ar-SA"/>
              </w:rPr>
              <w:t>ZADANIE NR 4</w:t>
            </w:r>
          </w:p>
        </w:tc>
        <w:tc>
          <w:tcPr>
            <w:tcW w:w="5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uppressAutoHyphens w:val="true"/>
              <w:bidi w:val="0"/>
              <w:spacing w:lineRule="auto" w:line="360" w:before="57" w:after="57"/>
              <w:ind w:left="0" w:right="0" w:hanging="0"/>
              <w:jc w:val="center"/>
              <w:rPr>
                <w:rStyle w:val="Domylnaczcionkaakapitu"/>
                <w:rFonts w:ascii="Calibri" w:hAnsi="Calibri" w:eastAsia="Lucida Sans Unicode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pPr>
            <w:r>
              <w:rPr>
                <w:rFonts w:eastAsia="Lucida Sans Unicode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highlight w:val="white"/>
                <w:u w:val="none"/>
                <w:shd w:fill="FFFF00" w:val="clear"/>
                <w:lang w:val="pl-PL" w:eastAsia="zh-CN" w:bidi="ar-SA"/>
              </w:rPr>
            </w:r>
          </w:p>
        </w:tc>
      </w:tr>
    </w:tbl>
    <w:p>
      <w:pPr>
        <w:pStyle w:val="Tretekstu"/>
        <w:rPr>
          <w:rFonts w:ascii="Tahoma" w:hAnsi="Tahoma" w:cs="Tahoma"/>
          <w:b/>
          <w:bCs/>
          <w:color w:val="000000"/>
          <w:sz w:val="22"/>
          <w:szCs w:val="22"/>
          <w:lang w:val="pl-PL" w:eastAsia="zh-CN" w:bidi="ar-SA"/>
        </w:rPr>
      </w:pPr>
      <w:r>
        <w:rPr>
          <w:rFonts w:cs="Tahoma" w:ascii="Tahoma" w:hAnsi="Tahoma"/>
          <w:b/>
          <w:bCs/>
          <w:color w:val="000000"/>
          <w:sz w:val="22"/>
          <w:szCs w:val="22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0"/>
          <w:szCs w:val="20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>7) w przypadku wyboru mojej oferty jako najkorzystniejszej zobowiązuję się do zawarcia umowy na warunkach, w miejscu i terminie określonym przez zamawiającego, dostarczenia wszystkich wymaganych dokumentów i oświadczeń,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z w:val="20"/>
          <w:szCs w:val="20"/>
          <w:u w:val="single"/>
          <w:lang w:val="pl-PL"/>
        </w:rPr>
        <w:t>3. Oświadczam, że w celu wykazania spełniania warunków udziału w niniejszym postępowaniu, o których mowa art.112 ust.2 uPZP, a określonych przez Zamawiającego w Rozdziale IX ust.2 pkt 4 SWZ, powołuję się na zasoby innych podmiotów, na zasadach określonych  w art.118-123  ustawy Prawo zamówień publicznych: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………………………………………...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   o którym mowa w Rozdziale XI ust.3 SWZ – zalecany wzór zobowiązania stanowi załącznik  do SWZ )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Strong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>
          <w:rStyle w:val="Strong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360" w:before="57" w:after="0"/>
        <w:ind w:left="0" w:right="-142" w:hanging="0"/>
        <w:jc w:val="both"/>
        <w:rPr/>
      </w:pPr>
      <w:bookmarkStart w:id="0" w:name="__DdeLink__675_3471092364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-142" w:hanging="0"/>
        <w:jc w:val="both"/>
        <w:rPr/>
      </w:pPr>
      <w:r>
        <w:rPr>
          <w:rFonts w:eastAsia="NSimSun" w:cs="Calibri" w:ascii="Calibri" w:hAnsi="Calibri"/>
          <w:b/>
          <w:bCs/>
          <w:i w:val="false"/>
          <w:iCs w:val="false"/>
          <w:color w:val="auto"/>
          <w:kern w:val="2"/>
          <w:sz w:val="20"/>
          <w:szCs w:val="20"/>
          <w:u w:val="single"/>
          <w:lang w:val="pl-PL" w:eastAsia="zh-CN" w:bidi="hi-IN"/>
        </w:rPr>
        <w:t xml:space="preserve">4. 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Wykonawca wypełnia poniższe oświadczenie  zarówno w sytuacji, gdy samodzielnie spełnia warunki udziału w postępowaniu oraz gdy powołuje się na zasoby podmiotu trzeciego na zasadach określonych w art.118-123 ustawy Prawo zamówień publicznych. 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 wskazać szczegółowo zakres prac jakie wykonawca zamierza zlecić podwykonawcy, wskazać tego podwykonawcę , 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lineRule="auto" w:line="360"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5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Fonts w:eastAsia="NSimSun" w:cs="Calibri" w:ascii="Calibri" w:hAnsi="Calibri"/>
          <w:b w:val="false"/>
          <w:b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hi-IN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0"/>
          <w:szCs w:val="20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single"/>
          <w:lang w:val="pl-PL"/>
        </w:rPr>
        <w:t>7. 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0"/>
          <w:szCs w:val="20"/>
        </w:rPr>
      </w:pPr>
      <w:r>
        <w:rPr>
          <w:rStyle w:val="Strong"/>
          <w:rFonts w:ascii="Calibri" w:hAnsi="Calibri"/>
          <w:sz w:val="20"/>
          <w:szCs w:val="20"/>
          <w:u w:val="single"/>
        </w:rPr>
        <w:t xml:space="preserve">8. </w:t>
      </w:r>
      <w:r>
        <w:rPr>
          <w:rStyle w:val="Strong"/>
          <w:rFonts w:ascii="Calibri" w:hAnsi="Calibri"/>
          <w:sz w:val="20"/>
          <w:szCs w:val="20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0"/>
          <w:szCs w:val="20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eastAsia="Arial"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rStyle w:val="Strong"/>
          <w:rFonts w:ascii="Calibri" w:hAnsi="Calibri" w:eastAsia="Arial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pPr>
      <w:r>
        <w:rPr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360" w:before="57" w:after="57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 wypełniają jedynie wykonawcy wspólnie ubiegający się o               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formularz należy podpisać kwalifikowanym podpisem elektronicznym lub podpisem zaufanym lub podpisem osobistym.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r>
    </w:p>
    <w:p>
      <w:pPr>
        <w:pStyle w:val="Normal"/>
        <w:bidi w:val="0"/>
        <w:jc w:val="right"/>
        <w:rPr>
          <w:rStyle w:val="Domylnaczcionkaakapitu"/>
          <w:rFonts w:ascii="Calibri" w:hAnsi="Calibri" w:cs="Calibri"/>
          <w:b/>
          <w:bCs/>
          <w:i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1"/>
          <w:szCs w:val="21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/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</w:t>
      </w:r>
      <w:r>
        <w:rPr>
          <w:rFonts w:ascii="Calibri" w:hAnsi="Calibri"/>
          <w:sz w:val="12"/>
          <w:szCs w:val="12"/>
        </w:rPr>
        <w:t>.…………………………………………………………………………………………………………………………………………………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/>
          <w:bCs/>
          <w:color w:val="000080"/>
          <w:sz w:val="20"/>
          <w:szCs w:val="20"/>
          <w:u w:val="single"/>
        </w:rPr>
        <w:t>OŚWIADCZENIE  WYKONAWCY</w:t>
      </w:r>
      <w:r>
        <w:rPr>
          <w:rFonts w:ascii="Calibri" w:hAnsi="Calibri"/>
          <w:b/>
          <w:bCs/>
          <w:color w:val="000080"/>
          <w:sz w:val="20"/>
          <w:szCs w:val="20"/>
          <w:u w:val="single"/>
        </w:rPr>
        <w:t xml:space="preserve">  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DOTYCZĄCE PRZESŁANEK WYKLUCZENIA Z POSTĘPOWANIA  ORAZ  SPEŁNIANIA</w:t>
      </w:r>
      <w:r>
        <w:rPr>
          <w:rFonts w:ascii="Arial Black" w:hAnsi="Arial Black"/>
          <w:b/>
          <w:bCs/>
          <w:color w:val="000080"/>
          <w:sz w:val="18"/>
          <w:szCs w:val="18"/>
          <w:u w:val="none"/>
        </w:rPr>
        <w:t xml:space="preserve">              </w:t>
      </w:r>
    </w:p>
    <w:p>
      <w:pPr>
        <w:pStyle w:val="Normal"/>
        <w:bidi w:val="0"/>
        <w:spacing w:before="57" w:after="0"/>
        <w:jc w:val="center"/>
        <w:rPr/>
      </w:pPr>
      <w:r>
        <w:rPr>
          <w:rFonts w:ascii="Arial Black" w:hAnsi="Arial Black"/>
          <w:b/>
          <w:bCs/>
          <w:color w:val="000080"/>
          <w:sz w:val="18"/>
          <w:szCs w:val="18"/>
          <w:u w:val="single"/>
        </w:rPr>
        <w:t>WARUNKÓW UDZIAŁU W POSTĘPOWANIU</w:t>
      </w:r>
    </w:p>
    <w:p>
      <w:pPr>
        <w:pStyle w:val="Normal"/>
        <w:bidi w:val="0"/>
        <w:spacing w:before="113" w:after="0"/>
        <w:jc w:val="center"/>
        <w:rPr>
          <w:u w:val="none"/>
        </w:rPr>
      </w:pPr>
      <w:r>
        <w:rPr>
          <w:rFonts w:ascii="Calibri" w:hAnsi="Calibri"/>
          <w:b w:val="false"/>
          <w:bCs w:val="false"/>
          <w:color w:val="000080"/>
          <w:sz w:val="20"/>
          <w:szCs w:val="20"/>
          <w:u w:val="none"/>
        </w:rPr>
        <w:t xml:space="preserve">składane na podstawie art.125 ust.1 ustawy z dnia 11 września 2019 r. Prawo zamówień publicznych                            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22"/>
          <w:szCs w:val="22"/>
          <w:u w:val="none"/>
        </w:rPr>
        <w:t xml:space="preserve"> 14/PA/2024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Calibri" w:hAnsi="Calibri"/>
          <w:b w:val="false"/>
          <w:bCs w:val="false"/>
          <w:i w:val="false"/>
          <w:iCs w:val="false"/>
          <w:sz w:val="20"/>
          <w:szCs w:val="20"/>
          <w:u w:val="single"/>
        </w:rPr>
        <w:t>nazwa postępowania:</w:t>
      </w:r>
    </w:p>
    <w:p>
      <w:pPr>
        <w:pStyle w:val="Normal"/>
        <w:tabs>
          <w:tab w:val="clear" w:pos="709"/>
          <w:tab w:val="left" w:pos="6249" w:leader="none"/>
        </w:tabs>
        <w:spacing w:lineRule="auto" w:line="240" w:before="113" w:after="0"/>
        <w:ind w:left="0" w:right="0" w:hanging="0"/>
        <w:jc w:val="center"/>
        <w:rPr/>
      </w:pPr>
      <w:r>
        <w:rPr>
          <w:rStyle w:val="Domylnaczcionkaakapitu"/>
          <w:rFonts w:eastAsia="N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 xml:space="preserve"> 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>Opracowanie dokumentacji</w:t>
      </w:r>
      <w:r>
        <w:rPr>
          <w:rStyle w:val="Domylnaczcionkaakapitu1"/>
          <w:rFonts w:eastAsia="Tahoma" w:cs="Calibri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pl-PL" w:bidi="ar-SA"/>
        </w:rPr>
        <w:t xml:space="preserve"> projektowo-kosztorysowej na roboty rozbiórkowe              budynków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 xml:space="preserve"> zarządzanych przez Administrację Domów Miejskich „ADM” Sp. z o.o.                       w Bydgoszczy </w:t>
      </w:r>
      <w:r>
        <w:rPr>
          <w:rStyle w:val="Domylnaczcionkaakapitu"/>
          <w:rFonts w:eastAsia="Arial Black" w:cs="Calibri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1"/>
          <w:szCs w:val="21"/>
          <w:highlight w:val="white"/>
          <w:u w:val="none"/>
          <w:shd w:fill="FFFFFF" w:val="clear"/>
          <w:lang w:val="pl-PL" w:eastAsia="zh-CN" w:bidi="ar-SA"/>
        </w:rPr>
        <w:t>(ROM-2)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 xml:space="preserve">1. Oświadczam, że  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>z postępowania na podstawie art.108 ust.1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none"/>
        </w:rPr>
        <w:t>2.  Oświadczam, że  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</w:rPr>
        <w:t xml:space="preserve"> z postępowania na podstawie art.109 ust.1 pkt 4,5,7  ustawy PZP.</w:t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3. Oświadczam, że zachodzą w stosunku do mnie podstawy wykluczenia z postępowania na podstawie art. ……… ustawy PZP (należy podać mającą zastosowanie podstawę wykluczenia spośród wymienionych w art.108 ust.1 lub art.109 ust.1 pkt 4-5 i pkt 7 ustawy 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57" w:after="0"/>
        <w:jc w:val="both"/>
        <w:rPr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bidi w:val="0"/>
        <w:spacing w:lineRule="auto" w:line="240" w:before="57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4. Oświadczam, że 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40" w:before="113" w:after="0"/>
        <w:jc w:val="both"/>
        <w:rPr>
          <w:b w:val="false"/>
          <w:bCs w:val="fals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5. Oświadczam, że spełniam warunki udziału w postępowaniu </w:t>
      </w: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C9211E"/>
          <w:sz w:val="20"/>
          <w:szCs w:val="20"/>
          <w:u w:val="none"/>
        </w:rPr>
        <w:tab/>
        <w:t>[    ]  samodzielnie</w:t>
        <w:tab/>
        <w:tab/>
        <w:tab/>
        <w:t xml:space="preserve">[    ]  polegając na zasobach podmiotu udostępniającego zasoby </w:t>
      </w:r>
    </w:p>
    <w:p>
      <w:pPr>
        <w:pStyle w:val="Normal"/>
        <w:bidi w:val="0"/>
        <w:spacing w:before="57" w:after="0"/>
        <w:jc w:val="both"/>
        <w:rPr>
          <w:rFonts w:ascii="Calibri" w:hAnsi="Calibri" w:eastAsia="Times New Roman" w:cs="Calibri"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Normal"/>
        <w:bidi w:val="0"/>
        <w:spacing w:before="57" w:after="0"/>
        <w:jc w:val="both"/>
        <w:rPr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6. 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fals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LibreOffice/7.5.4.2$Windows_X86_64 LibreOffice_project/36ccfdc35048b057fd9854c757a8b67ec53977b6</Application>
  <AppVersion>15.0000</AppVersion>
  <Pages>3</Pages>
  <Words>1035</Words>
  <Characters>9785</Characters>
  <CharactersWithSpaces>11150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2022-06-06T11:01:13Z</cp:lastPrinted>
  <dcterms:modified xsi:type="dcterms:W3CDTF">2024-02-13T16:05:36Z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